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08C" w:rsidRPr="009251B9" w:rsidRDefault="00DF308C" w:rsidP="00DF308C">
      <w:pPr>
        <w:pStyle w:val="Heading2"/>
        <w:rPr>
          <w:rFonts w:cstheme="minorHAnsi"/>
          <w:lang w:val="en-US"/>
        </w:rPr>
      </w:pPr>
      <w:r>
        <w:rPr>
          <w:rFonts w:cstheme="minorHAnsi"/>
          <w:lang w:val="en-US"/>
        </w:rPr>
        <w:t>The Salvation of the Unreached</w:t>
      </w:r>
    </w:p>
    <w:p w:rsidR="00DF308C" w:rsidRPr="009251B9" w:rsidRDefault="00DF308C" w:rsidP="00DF308C">
      <w:pPr>
        <w:rPr>
          <w:rFonts w:asciiTheme="minorHAnsi" w:hAnsiTheme="minorHAnsi" w:cstheme="minorHAnsi"/>
          <w:lang w:val="en-US"/>
        </w:rPr>
      </w:pPr>
    </w:p>
    <w:p w:rsidR="00DF308C" w:rsidRPr="00521EE8" w:rsidRDefault="00DF308C" w:rsidP="00DF308C">
      <w:pPr>
        <w:ind w:firstLine="360"/>
        <w:rPr>
          <w:rFonts w:asciiTheme="minorHAnsi" w:hAnsiTheme="minorHAnsi" w:cstheme="minorHAnsi"/>
          <w:lang w:val="en-US"/>
        </w:rPr>
      </w:pPr>
      <w:r>
        <w:rPr>
          <w:rFonts w:asciiTheme="minorHAnsi" w:hAnsiTheme="minorHAnsi" w:cstheme="minorHAnsi"/>
          <w:lang w:val="en-US"/>
        </w:rPr>
        <w:t>What</w:t>
      </w:r>
      <w:r w:rsidRPr="00521EE8">
        <w:rPr>
          <w:rFonts w:asciiTheme="minorHAnsi" w:hAnsiTheme="minorHAnsi" w:cstheme="minorHAnsi"/>
          <w:lang w:val="en-US"/>
        </w:rPr>
        <w:t xml:space="preserve"> </w:t>
      </w:r>
      <w:r>
        <w:rPr>
          <w:rFonts w:asciiTheme="minorHAnsi" w:hAnsiTheme="minorHAnsi" w:cstheme="minorHAnsi"/>
          <w:lang w:val="en-US"/>
        </w:rPr>
        <w:t>will</w:t>
      </w:r>
      <w:r w:rsidRPr="00521EE8">
        <w:rPr>
          <w:rFonts w:asciiTheme="minorHAnsi" w:hAnsiTheme="minorHAnsi" w:cstheme="minorHAnsi"/>
          <w:lang w:val="en-US"/>
        </w:rPr>
        <w:t xml:space="preserve"> </w:t>
      </w:r>
      <w:r>
        <w:rPr>
          <w:rFonts w:asciiTheme="minorHAnsi" w:hAnsiTheme="minorHAnsi" w:cstheme="minorHAnsi"/>
          <w:lang w:val="en-US"/>
        </w:rPr>
        <w:t>happen</w:t>
      </w:r>
      <w:r w:rsidRPr="00521EE8">
        <w:rPr>
          <w:rFonts w:asciiTheme="minorHAnsi" w:hAnsiTheme="minorHAnsi" w:cstheme="minorHAnsi"/>
          <w:lang w:val="en-US"/>
        </w:rPr>
        <w:t xml:space="preserve"> </w:t>
      </w:r>
      <w:r>
        <w:rPr>
          <w:rFonts w:asciiTheme="minorHAnsi" w:hAnsiTheme="minorHAnsi" w:cstheme="minorHAnsi"/>
          <w:lang w:val="en-US"/>
        </w:rPr>
        <w:t>to</w:t>
      </w:r>
      <w:r w:rsidRPr="00521EE8">
        <w:rPr>
          <w:rFonts w:asciiTheme="minorHAnsi" w:hAnsiTheme="minorHAnsi" w:cstheme="minorHAnsi"/>
          <w:lang w:val="en-US"/>
        </w:rPr>
        <w:t xml:space="preserve"> </w:t>
      </w:r>
      <w:r>
        <w:rPr>
          <w:rFonts w:asciiTheme="minorHAnsi" w:hAnsiTheme="minorHAnsi" w:cstheme="minorHAnsi"/>
          <w:lang w:val="en-US"/>
        </w:rPr>
        <w:t>those</w:t>
      </w:r>
      <w:r w:rsidRPr="00521EE8">
        <w:rPr>
          <w:rFonts w:asciiTheme="minorHAnsi" w:hAnsiTheme="minorHAnsi" w:cstheme="minorHAnsi"/>
          <w:lang w:val="en-US"/>
        </w:rPr>
        <w:t xml:space="preserve"> </w:t>
      </w:r>
      <w:r>
        <w:rPr>
          <w:rFonts w:asciiTheme="minorHAnsi" w:hAnsiTheme="minorHAnsi" w:cstheme="minorHAnsi"/>
          <w:lang w:val="en-US"/>
        </w:rPr>
        <w:t>who</w:t>
      </w:r>
      <w:r w:rsidRPr="00521EE8">
        <w:rPr>
          <w:rFonts w:asciiTheme="minorHAnsi" w:hAnsiTheme="minorHAnsi" w:cstheme="minorHAnsi"/>
          <w:lang w:val="en-US"/>
        </w:rPr>
        <w:t xml:space="preserve"> </w:t>
      </w:r>
      <w:r>
        <w:rPr>
          <w:rFonts w:asciiTheme="minorHAnsi" w:hAnsiTheme="minorHAnsi" w:cstheme="minorHAnsi"/>
          <w:lang w:val="en-US"/>
        </w:rPr>
        <w:t>have</w:t>
      </w:r>
      <w:r w:rsidRPr="00521EE8">
        <w:rPr>
          <w:rFonts w:asciiTheme="minorHAnsi" w:hAnsiTheme="minorHAnsi" w:cstheme="minorHAnsi"/>
          <w:lang w:val="en-US"/>
        </w:rPr>
        <w:t xml:space="preserve"> </w:t>
      </w:r>
      <w:r>
        <w:rPr>
          <w:rFonts w:asciiTheme="minorHAnsi" w:hAnsiTheme="minorHAnsi" w:cstheme="minorHAnsi"/>
          <w:lang w:val="en-US"/>
        </w:rPr>
        <w:t>never heard about Jesus? Can</w:t>
      </w:r>
      <w:r w:rsidRPr="00521EE8">
        <w:rPr>
          <w:rFonts w:asciiTheme="minorHAnsi" w:hAnsiTheme="minorHAnsi" w:cstheme="minorHAnsi"/>
          <w:lang w:val="en-US"/>
        </w:rPr>
        <w:t xml:space="preserve"> </w:t>
      </w:r>
      <w:r>
        <w:rPr>
          <w:rFonts w:asciiTheme="minorHAnsi" w:hAnsiTheme="minorHAnsi" w:cstheme="minorHAnsi"/>
          <w:lang w:val="en-US"/>
        </w:rPr>
        <w:t>a</w:t>
      </w:r>
      <w:r w:rsidRPr="00521EE8">
        <w:rPr>
          <w:rFonts w:asciiTheme="minorHAnsi" w:hAnsiTheme="minorHAnsi" w:cstheme="minorHAnsi"/>
          <w:lang w:val="en-US"/>
        </w:rPr>
        <w:t xml:space="preserve"> </w:t>
      </w:r>
      <w:r>
        <w:rPr>
          <w:rFonts w:asciiTheme="minorHAnsi" w:hAnsiTheme="minorHAnsi" w:cstheme="minorHAnsi"/>
          <w:lang w:val="en-US"/>
        </w:rPr>
        <w:t>person</w:t>
      </w:r>
      <w:r w:rsidRPr="00521EE8">
        <w:rPr>
          <w:rFonts w:asciiTheme="minorHAnsi" w:hAnsiTheme="minorHAnsi" w:cstheme="minorHAnsi"/>
          <w:lang w:val="en-US"/>
        </w:rPr>
        <w:t xml:space="preserve"> </w:t>
      </w:r>
      <w:r>
        <w:rPr>
          <w:rFonts w:asciiTheme="minorHAnsi" w:hAnsiTheme="minorHAnsi" w:cstheme="minorHAnsi"/>
          <w:lang w:val="en-US"/>
        </w:rPr>
        <w:t>be</w:t>
      </w:r>
      <w:r w:rsidRPr="00521EE8">
        <w:rPr>
          <w:rFonts w:asciiTheme="minorHAnsi" w:hAnsiTheme="minorHAnsi" w:cstheme="minorHAnsi"/>
          <w:lang w:val="en-US"/>
        </w:rPr>
        <w:t xml:space="preserve"> </w:t>
      </w:r>
      <w:r>
        <w:rPr>
          <w:rFonts w:asciiTheme="minorHAnsi" w:hAnsiTheme="minorHAnsi" w:cstheme="minorHAnsi"/>
          <w:lang w:val="en-US"/>
        </w:rPr>
        <w:t>saved</w:t>
      </w:r>
      <w:r w:rsidRPr="00521EE8">
        <w:rPr>
          <w:rFonts w:asciiTheme="minorHAnsi" w:hAnsiTheme="minorHAnsi" w:cstheme="minorHAnsi"/>
          <w:lang w:val="en-US"/>
        </w:rPr>
        <w:t xml:space="preserve"> </w:t>
      </w:r>
      <w:r>
        <w:rPr>
          <w:rFonts w:asciiTheme="minorHAnsi" w:hAnsiTheme="minorHAnsi" w:cstheme="minorHAnsi"/>
          <w:lang w:val="en-US"/>
        </w:rPr>
        <w:t>without</w:t>
      </w:r>
      <w:r w:rsidRPr="00521EE8">
        <w:rPr>
          <w:rFonts w:asciiTheme="minorHAnsi" w:hAnsiTheme="minorHAnsi" w:cstheme="minorHAnsi"/>
          <w:lang w:val="en-US"/>
        </w:rPr>
        <w:t xml:space="preserve"> </w:t>
      </w:r>
      <w:r>
        <w:rPr>
          <w:rFonts w:asciiTheme="minorHAnsi" w:hAnsiTheme="minorHAnsi" w:cstheme="minorHAnsi"/>
          <w:lang w:val="en-US"/>
        </w:rPr>
        <w:t>knowing</w:t>
      </w:r>
      <w:r w:rsidRPr="00521EE8">
        <w:rPr>
          <w:rFonts w:asciiTheme="minorHAnsi" w:hAnsiTheme="minorHAnsi" w:cstheme="minorHAnsi"/>
          <w:lang w:val="en-US"/>
        </w:rPr>
        <w:t xml:space="preserve"> </w:t>
      </w:r>
      <w:r>
        <w:rPr>
          <w:rFonts w:asciiTheme="minorHAnsi" w:hAnsiTheme="minorHAnsi" w:cstheme="minorHAnsi"/>
          <w:lang w:val="en-US"/>
        </w:rPr>
        <w:t>about Him or expressing personal faith in Him? Several</w:t>
      </w:r>
      <w:r w:rsidRPr="00521EE8">
        <w:rPr>
          <w:rFonts w:asciiTheme="minorHAnsi" w:hAnsiTheme="minorHAnsi" w:cstheme="minorHAnsi"/>
          <w:lang w:val="en-US"/>
        </w:rPr>
        <w:t xml:space="preserve"> </w:t>
      </w:r>
      <w:r>
        <w:rPr>
          <w:rFonts w:asciiTheme="minorHAnsi" w:hAnsiTheme="minorHAnsi" w:cstheme="minorHAnsi"/>
          <w:lang w:val="en-US"/>
        </w:rPr>
        <w:t>theories</w:t>
      </w:r>
      <w:r w:rsidRPr="00521EE8">
        <w:rPr>
          <w:rFonts w:asciiTheme="minorHAnsi" w:hAnsiTheme="minorHAnsi" w:cstheme="minorHAnsi"/>
          <w:lang w:val="en-US"/>
        </w:rPr>
        <w:t xml:space="preserve"> </w:t>
      </w:r>
      <w:r>
        <w:rPr>
          <w:rFonts w:asciiTheme="minorHAnsi" w:hAnsiTheme="minorHAnsi" w:cstheme="minorHAnsi"/>
          <w:lang w:val="en-US"/>
        </w:rPr>
        <w:t>exist</w:t>
      </w:r>
      <w:r w:rsidRPr="00521EE8">
        <w:rPr>
          <w:rFonts w:asciiTheme="minorHAnsi" w:hAnsiTheme="minorHAnsi" w:cstheme="minorHAnsi"/>
          <w:lang w:val="en-US"/>
        </w:rPr>
        <w:t xml:space="preserve"> </w:t>
      </w:r>
      <w:r>
        <w:rPr>
          <w:rFonts w:asciiTheme="minorHAnsi" w:hAnsiTheme="minorHAnsi" w:cstheme="minorHAnsi"/>
          <w:lang w:val="en-US"/>
        </w:rPr>
        <w:t>which</w:t>
      </w:r>
      <w:r w:rsidRPr="00521EE8">
        <w:rPr>
          <w:rFonts w:asciiTheme="minorHAnsi" w:hAnsiTheme="minorHAnsi" w:cstheme="minorHAnsi"/>
          <w:lang w:val="en-US"/>
        </w:rPr>
        <w:t xml:space="preserve"> </w:t>
      </w:r>
      <w:r>
        <w:rPr>
          <w:rFonts w:asciiTheme="minorHAnsi" w:hAnsiTheme="minorHAnsi" w:cstheme="minorHAnsi"/>
          <w:lang w:val="en-US"/>
        </w:rPr>
        <w:t>attempt</w:t>
      </w:r>
      <w:r w:rsidRPr="00521EE8">
        <w:rPr>
          <w:rFonts w:asciiTheme="minorHAnsi" w:hAnsiTheme="minorHAnsi" w:cstheme="minorHAnsi"/>
          <w:lang w:val="en-US"/>
        </w:rPr>
        <w:t xml:space="preserve"> </w:t>
      </w:r>
      <w:r>
        <w:rPr>
          <w:rFonts w:asciiTheme="minorHAnsi" w:hAnsiTheme="minorHAnsi" w:cstheme="minorHAnsi"/>
          <w:lang w:val="en-US"/>
        </w:rPr>
        <w:t>to</w:t>
      </w:r>
      <w:r w:rsidRPr="00521EE8">
        <w:rPr>
          <w:rFonts w:asciiTheme="minorHAnsi" w:hAnsiTheme="minorHAnsi" w:cstheme="minorHAnsi"/>
          <w:lang w:val="en-US"/>
        </w:rPr>
        <w:t xml:space="preserve"> </w:t>
      </w:r>
      <w:r>
        <w:rPr>
          <w:rFonts w:asciiTheme="minorHAnsi" w:hAnsiTheme="minorHAnsi" w:cstheme="minorHAnsi"/>
          <w:lang w:val="en-US"/>
        </w:rPr>
        <w:t>solve</w:t>
      </w:r>
      <w:r w:rsidRPr="00521EE8">
        <w:rPr>
          <w:rFonts w:asciiTheme="minorHAnsi" w:hAnsiTheme="minorHAnsi" w:cstheme="minorHAnsi"/>
          <w:lang w:val="en-US"/>
        </w:rPr>
        <w:t xml:space="preserve"> </w:t>
      </w:r>
      <w:r>
        <w:rPr>
          <w:rFonts w:asciiTheme="minorHAnsi" w:hAnsiTheme="minorHAnsi" w:cstheme="minorHAnsi"/>
          <w:lang w:val="en-US"/>
        </w:rPr>
        <w:t>this</w:t>
      </w:r>
      <w:r w:rsidRPr="00521EE8">
        <w:rPr>
          <w:rFonts w:asciiTheme="minorHAnsi" w:hAnsiTheme="minorHAnsi" w:cstheme="minorHAnsi"/>
          <w:lang w:val="en-US"/>
        </w:rPr>
        <w:t xml:space="preserve"> </w:t>
      </w:r>
      <w:r>
        <w:rPr>
          <w:rFonts w:asciiTheme="minorHAnsi" w:hAnsiTheme="minorHAnsi" w:cstheme="minorHAnsi"/>
          <w:lang w:val="en-US"/>
        </w:rPr>
        <w:t>dilemma</w:t>
      </w:r>
      <w:r w:rsidRPr="00521EE8">
        <w:rPr>
          <w:rFonts w:asciiTheme="minorHAnsi" w:hAnsiTheme="minorHAnsi" w:cstheme="minorHAnsi"/>
          <w:lang w:val="en-US"/>
        </w:rPr>
        <w:t xml:space="preserve">: </w:t>
      </w:r>
      <w:r>
        <w:rPr>
          <w:rFonts w:asciiTheme="minorHAnsi" w:hAnsiTheme="minorHAnsi" w:cstheme="minorHAnsi"/>
          <w:lang w:val="en-US"/>
        </w:rPr>
        <w:t>universalism, universal opportunity, pluralism, inclusivism, implicit faith, and exclusivism. We</w:t>
      </w:r>
      <w:r w:rsidRPr="00521EE8">
        <w:rPr>
          <w:rFonts w:asciiTheme="minorHAnsi" w:hAnsiTheme="minorHAnsi" w:cstheme="minorHAnsi"/>
          <w:lang w:val="en-US"/>
        </w:rPr>
        <w:t xml:space="preserve"> </w:t>
      </w:r>
      <w:r>
        <w:rPr>
          <w:rFonts w:asciiTheme="minorHAnsi" w:hAnsiTheme="minorHAnsi" w:cstheme="minorHAnsi"/>
          <w:lang w:val="en-US"/>
        </w:rPr>
        <w:t>will</w:t>
      </w:r>
      <w:r w:rsidRPr="00521EE8">
        <w:rPr>
          <w:rFonts w:asciiTheme="minorHAnsi" w:hAnsiTheme="minorHAnsi" w:cstheme="minorHAnsi"/>
          <w:lang w:val="en-US"/>
        </w:rPr>
        <w:t xml:space="preserve"> </w:t>
      </w:r>
      <w:r>
        <w:rPr>
          <w:rFonts w:asciiTheme="minorHAnsi" w:hAnsiTheme="minorHAnsi" w:cstheme="minorHAnsi"/>
          <w:lang w:val="en-US"/>
        </w:rPr>
        <w:t>attempt</w:t>
      </w:r>
      <w:r w:rsidRPr="00521EE8">
        <w:rPr>
          <w:rFonts w:asciiTheme="minorHAnsi" w:hAnsiTheme="minorHAnsi" w:cstheme="minorHAnsi"/>
          <w:lang w:val="en-US"/>
        </w:rPr>
        <w:t xml:space="preserve"> </w:t>
      </w:r>
      <w:r>
        <w:rPr>
          <w:rFonts w:asciiTheme="minorHAnsi" w:hAnsiTheme="minorHAnsi" w:cstheme="minorHAnsi"/>
          <w:lang w:val="en-US"/>
        </w:rPr>
        <w:t>to</w:t>
      </w:r>
      <w:r w:rsidRPr="00521EE8">
        <w:rPr>
          <w:rFonts w:asciiTheme="minorHAnsi" w:hAnsiTheme="minorHAnsi" w:cstheme="minorHAnsi"/>
          <w:lang w:val="en-US"/>
        </w:rPr>
        <w:t xml:space="preserve"> </w:t>
      </w:r>
      <w:r>
        <w:rPr>
          <w:rFonts w:asciiTheme="minorHAnsi" w:hAnsiTheme="minorHAnsi" w:cstheme="minorHAnsi"/>
          <w:lang w:val="en-US"/>
        </w:rPr>
        <w:t>determine</w:t>
      </w:r>
      <w:r w:rsidRPr="00521EE8">
        <w:rPr>
          <w:rFonts w:asciiTheme="minorHAnsi" w:hAnsiTheme="minorHAnsi" w:cstheme="minorHAnsi"/>
          <w:lang w:val="en-US"/>
        </w:rPr>
        <w:t xml:space="preserve"> </w:t>
      </w:r>
      <w:r>
        <w:rPr>
          <w:rFonts w:asciiTheme="minorHAnsi" w:hAnsiTheme="minorHAnsi" w:cstheme="minorHAnsi"/>
          <w:lang w:val="en-US"/>
        </w:rPr>
        <w:t>the</w:t>
      </w:r>
      <w:r w:rsidRPr="00521EE8">
        <w:rPr>
          <w:rFonts w:asciiTheme="minorHAnsi" w:hAnsiTheme="minorHAnsi" w:cstheme="minorHAnsi"/>
          <w:lang w:val="en-US"/>
        </w:rPr>
        <w:t xml:space="preserve"> </w:t>
      </w:r>
      <w:r>
        <w:rPr>
          <w:rFonts w:asciiTheme="minorHAnsi" w:hAnsiTheme="minorHAnsi" w:cstheme="minorHAnsi"/>
          <w:lang w:val="en-US"/>
        </w:rPr>
        <w:t>most</w:t>
      </w:r>
      <w:r w:rsidRPr="00521EE8">
        <w:rPr>
          <w:rFonts w:asciiTheme="minorHAnsi" w:hAnsiTheme="minorHAnsi" w:cstheme="minorHAnsi"/>
          <w:lang w:val="en-US"/>
        </w:rPr>
        <w:t xml:space="preserve"> </w:t>
      </w:r>
      <w:r>
        <w:rPr>
          <w:rFonts w:asciiTheme="minorHAnsi" w:hAnsiTheme="minorHAnsi" w:cstheme="minorHAnsi"/>
          <w:lang w:val="en-US"/>
        </w:rPr>
        <w:t>probable of these theories.</w:t>
      </w:r>
    </w:p>
    <w:p w:rsidR="00DF308C" w:rsidRPr="00047FF5" w:rsidRDefault="00DF308C" w:rsidP="00DF308C">
      <w:pPr>
        <w:ind w:firstLine="360"/>
        <w:rPr>
          <w:rFonts w:asciiTheme="minorHAnsi" w:eastAsia="MS Mincho" w:hAnsiTheme="minorHAnsi" w:cstheme="minorHAnsi"/>
          <w:lang w:val="en-US" w:eastAsia="ja-JP"/>
        </w:rPr>
      </w:pPr>
      <w:r>
        <w:rPr>
          <w:rFonts w:asciiTheme="minorHAnsi" w:hAnsiTheme="minorHAnsi" w:cstheme="minorHAnsi"/>
          <w:lang w:val="en-US"/>
        </w:rPr>
        <w:t>Sanders</w:t>
      </w:r>
      <w:r w:rsidRPr="00047FF5">
        <w:rPr>
          <w:rFonts w:asciiTheme="minorHAnsi" w:hAnsiTheme="minorHAnsi" w:cstheme="minorHAnsi"/>
          <w:lang w:val="en-US"/>
        </w:rPr>
        <w:t xml:space="preserve"> </w:t>
      </w:r>
      <w:r>
        <w:rPr>
          <w:rFonts w:asciiTheme="minorHAnsi" w:hAnsiTheme="minorHAnsi" w:cstheme="minorHAnsi"/>
          <w:lang w:val="en-US"/>
        </w:rPr>
        <w:t>underscores</w:t>
      </w:r>
      <w:r w:rsidRPr="00047FF5">
        <w:rPr>
          <w:rFonts w:asciiTheme="minorHAnsi" w:hAnsiTheme="minorHAnsi" w:cstheme="minorHAnsi"/>
          <w:lang w:val="en-US"/>
        </w:rPr>
        <w:t xml:space="preserve"> </w:t>
      </w:r>
      <w:r>
        <w:rPr>
          <w:rFonts w:asciiTheme="minorHAnsi" w:hAnsiTheme="minorHAnsi" w:cstheme="minorHAnsi"/>
          <w:lang w:val="en-US"/>
        </w:rPr>
        <w:t>the</w:t>
      </w:r>
      <w:r w:rsidRPr="00047FF5">
        <w:rPr>
          <w:rFonts w:asciiTheme="minorHAnsi" w:hAnsiTheme="minorHAnsi" w:cstheme="minorHAnsi"/>
          <w:lang w:val="en-US"/>
        </w:rPr>
        <w:t xml:space="preserve"> </w:t>
      </w:r>
      <w:r>
        <w:rPr>
          <w:rFonts w:asciiTheme="minorHAnsi" w:hAnsiTheme="minorHAnsi" w:cstheme="minorHAnsi"/>
          <w:lang w:val="en-US"/>
        </w:rPr>
        <w:t>relevance</w:t>
      </w:r>
      <w:r w:rsidRPr="00047FF5">
        <w:rPr>
          <w:rFonts w:asciiTheme="minorHAnsi" w:hAnsiTheme="minorHAnsi" w:cstheme="minorHAnsi"/>
          <w:lang w:val="en-US"/>
        </w:rPr>
        <w:t xml:space="preserve"> </w:t>
      </w:r>
      <w:r>
        <w:rPr>
          <w:rFonts w:asciiTheme="minorHAnsi" w:hAnsiTheme="minorHAnsi" w:cstheme="minorHAnsi"/>
          <w:lang w:val="en-US"/>
        </w:rPr>
        <w:t>of</w:t>
      </w:r>
      <w:r w:rsidRPr="00047FF5">
        <w:rPr>
          <w:rFonts w:asciiTheme="minorHAnsi" w:hAnsiTheme="minorHAnsi" w:cstheme="minorHAnsi"/>
          <w:lang w:val="en-US"/>
        </w:rPr>
        <w:t xml:space="preserve"> </w:t>
      </w:r>
      <w:r>
        <w:rPr>
          <w:rFonts w:asciiTheme="minorHAnsi" w:hAnsiTheme="minorHAnsi" w:cstheme="minorHAnsi"/>
          <w:lang w:val="en-US"/>
        </w:rPr>
        <w:t>this</w:t>
      </w:r>
      <w:r w:rsidRPr="00047FF5">
        <w:rPr>
          <w:rFonts w:asciiTheme="minorHAnsi" w:hAnsiTheme="minorHAnsi" w:cstheme="minorHAnsi"/>
          <w:lang w:val="en-US"/>
        </w:rPr>
        <w:t xml:space="preserve"> </w:t>
      </w:r>
      <w:r>
        <w:rPr>
          <w:rFonts w:asciiTheme="minorHAnsi" w:hAnsiTheme="minorHAnsi" w:cstheme="minorHAnsi"/>
          <w:lang w:val="en-US"/>
        </w:rPr>
        <w:t>topic</w:t>
      </w:r>
      <w:r w:rsidRPr="00047FF5">
        <w:rPr>
          <w:rFonts w:asciiTheme="minorHAnsi" w:hAnsiTheme="minorHAnsi" w:cstheme="minorHAnsi"/>
          <w:lang w:val="en-US"/>
        </w:rPr>
        <w:t>: “</w:t>
      </w:r>
      <w:r>
        <w:rPr>
          <w:rFonts w:asciiTheme="minorHAnsi" w:hAnsiTheme="minorHAnsi" w:cstheme="minorHAnsi"/>
          <w:lang w:val="en-US"/>
        </w:rPr>
        <w:t>It</w:t>
      </w:r>
      <w:r w:rsidRPr="00047FF5">
        <w:rPr>
          <w:rFonts w:asciiTheme="minorHAnsi" w:hAnsiTheme="minorHAnsi" w:cstheme="minorHAnsi"/>
          <w:lang w:val="en-US"/>
        </w:rPr>
        <w:t xml:space="preserve"> </w:t>
      </w:r>
      <w:r>
        <w:rPr>
          <w:rFonts w:asciiTheme="minorHAnsi" w:hAnsiTheme="minorHAnsi" w:cstheme="minorHAnsi"/>
          <w:lang w:val="en-US"/>
        </w:rPr>
        <w:t>is</w:t>
      </w:r>
      <w:r w:rsidRPr="00047FF5">
        <w:rPr>
          <w:rFonts w:asciiTheme="minorHAnsi" w:hAnsiTheme="minorHAnsi" w:cstheme="minorHAnsi"/>
          <w:lang w:val="en-US"/>
        </w:rPr>
        <w:t xml:space="preserve"> </w:t>
      </w:r>
      <w:r>
        <w:rPr>
          <w:rFonts w:asciiTheme="minorHAnsi" w:hAnsiTheme="minorHAnsi" w:cstheme="minorHAnsi"/>
          <w:lang w:val="en-US"/>
        </w:rPr>
        <w:t>safe</w:t>
      </w:r>
      <w:r w:rsidRPr="00047FF5">
        <w:rPr>
          <w:rFonts w:asciiTheme="minorHAnsi" w:hAnsiTheme="minorHAnsi" w:cstheme="minorHAnsi"/>
          <w:lang w:val="en-US"/>
        </w:rPr>
        <w:t xml:space="preserve"> </w:t>
      </w:r>
      <w:r>
        <w:rPr>
          <w:rFonts w:asciiTheme="minorHAnsi" w:hAnsiTheme="minorHAnsi" w:cstheme="minorHAnsi"/>
          <w:lang w:val="en-US"/>
        </w:rPr>
        <w:t>to</w:t>
      </w:r>
      <w:r w:rsidRPr="00047FF5">
        <w:rPr>
          <w:rFonts w:asciiTheme="minorHAnsi" w:hAnsiTheme="minorHAnsi" w:cstheme="minorHAnsi"/>
          <w:lang w:val="en-US"/>
        </w:rPr>
        <w:t xml:space="preserve"> </w:t>
      </w:r>
      <w:r>
        <w:rPr>
          <w:rFonts w:asciiTheme="minorHAnsi" w:hAnsiTheme="minorHAnsi" w:cstheme="minorHAnsi"/>
          <w:lang w:val="en-US"/>
        </w:rPr>
        <w:t>conclude</w:t>
      </w:r>
      <w:r w:rsidRPr="00047FF5">
        <w:rPr>
          <w:rFonts w:asciiTheme="minorHAnsi" w:hAnsiTheme="minorHAnsi" w:cstheme="minorHAnsi"/>
          <w:lang w:val="en-US"/>
        </w:rPr>
        <w:t xml:space="preserve"> </w:t>
      </w:r>
      <w:r>
        <w:rPr>
          <w:rFonts w:asciiTheme="minorHAnsi" w:hAnsiTheme="minorHAnsi" w:cstheme="minorHAnsi"/>
          <w:lang w:val="en-US"/>
        </w:rPr>
        <w:t>that</w:t>
      </w:r>
      <w:r w:rsidRPr="00047FF5">
        <w:rPr>
          <w:rFonts w:asciiTheme="minorHAnsi" w:hAnsiTheme="minorHAnsi" w:cstheme="minorHAnsi"/>
          <w:lang w:val="en-US"/>
        </w:rPr>
        <w:t xml:space="preserve"> </w:t>
      </w:r>
      <w:r>
        <w:rPr>
          <w:rFonts w:asciiTheme="minorHAnsi" w:hAnsiTheme="minorHAnsi" w:cstheme="minorHAnsi"/>
          <w:lang w:val="en-US"/>
        </w:rPr>
        <w:t>the</w:t>
      </w:r>
      <w:r w:rsidRPr="00047FF5">
        <w:rPr>
          <w:rFonts w:asciiTheme="minorHAnsi" w:hAnsiTheme="minorHAnsi" w:cstheme="minorHAnsi"/>
          <w:lang w:val="en-US"/>
        </w:rPr>
        <w:t xml:space="preserve"> </w:t>
      </w:r>
      <w:r>
        <w:rPr>
          <w:rFonts w:asciiTheme="minorHAnsi" w:hAnsiTheme="minorHAnsi" w:cstheme="minorHAnsi"/>
          <w:lang w:val="en-US"/>
        </w:rPr>
        <w:t>vast</w:t>
      </w:r>
      <w:r w:rsidRPr="00047FF5">
        <w:rPr>
          <w:rFonts w:asciiTheme="minorHAnsi" w:hAnsiTheme="minorHAnsi" w:cstheme="minorHAnsi"/>
          <w:lang w:val="en-US"/>
        </w:rPr>
        <w:t xml:space="preserve"> </w:t>
      </w:r>
      <w:r>
        <w:rPr>
          <w:rFonts w:asciiTheme="minorHAnsi" w:hAnsiTheme="minorHAnsi" w:cstheme="minorHAnsi"/>
          <w:lang w:val="en-US"/>
        </w:rPr>
        <w:t>majority</w:t>
      </w:r>
      <w:r w:rsidRPr="00047FF5">
        <w:rPr>
          <w:rFonts w:asciiTheme="minorHAnsi" w:hAnsiTheme="minorHAnsi" w:cstheme="minorHAnsi"/>
          <w:lang w:val="en-US"/>
        </w:rPr>
        <w:t xml:space="preserve"> </w:t>
      </w:r>
      <w:r>
        <w:rPr>
          <w:rFonts w:asciiTheme="minorHAnsi" w:hAnsiTheme="minorHAnsi" w:cstheme="minorHAnsi"/>
          <w:lang w:val="en-US"/>
        </w:rPr>
        <w:t>of</w:t>
      </w:r>
      <w:r w:rsidRPr="00047FF5">
        <w:rPr>
          <w:rFonts w:asciiTheme="minorHAnsi" w:hAnsiTheme="minorHAnsi" w:cstheme="minorHAnsi"/>
          <w:lang w:val="en-US"/>
        </w:rPr>
        <w:t xml:space="preserve"> </w:t>
      </w:r>
      <w:r>
        <w:rPr>
          <w:rFonts w:asciiTheme="minorHAnsi" w:hAnsiTheme="minorHAnsi" w:cstheme="minorHAnsi"/>
          <w:lang w:val="en-US"/>
        </w:rPr>
        <w:t>human</w:t>
      </w:r>
      <w:r w:rsidRPr="00047FF5">
        <w:rPr>
          <w:rFonts w:asciiTheme="minorHAnsi" w:hAnsiTheme="minorHAnsi" w:cstheme="minorHAnsi"/>
          <w:lang w:val="en-US"/>
        </w:rPr>
        <w:t xml:space="preserve"> </w:t>
      </w:r>
      <w:r>
        <w:rPr>
          <w:rFonts w:asciiTheme="minorHAnsi" w:hAnsiTheme="minorHAnsi" w:cstheme="minorHAnsi"/>
          <w:lang w:val="en-US"/>
        </w:rPr>
        <w:t>beings</w:t>
      </w:r>
      <w:r w:rsidRPr="00047FF5">
        <w:rPr>
          <w:rFonts w:asciiTheme="minorHAnsi" w:hAnsiTheme="minorHAnsi" w:cstheme="minorHAnsi"/>
          <w:lang w:val="en-US"/>
        </w:rPr>
        <w:t xml:space="preserve"> </w:t>
      </w:r>
      <w:r>
        <w:rPr>
          <w:rFonts w:asciiTheme="minorHAnsi" w:hAnsiTheme="minorHAnsi" w:cstheme="minorHAnsi"/>
          <w:lang w:val="en-US"/>
        </w:rPr>
        <w:t>who</w:t>
      </w:r>
      <w:r w:rsidRPr="00047FF5">
        <w:rPr>
          <w:rFonts w:asciiTheme="minorHAnsi" w:hAnsiTheme="minorHAnsi" w:cstheme="minorHAnsi"/>
          <w:lang w:val="en-US"/>
        </w:rPr>
        <w:t xml:space="preserve"> </w:t>
      </w:r>
      <w:r>
        <w:rPr>
          <w:rFonts w:asciiTheme="minorHAnsi" w:hAnsiTheme="minorHAnsi" w:cstheme="minorHAnsi"/>
          <w:lang w:val="en-US"/>
        </w:rPr>
        <w:t>have</w:t>
      </w:r>
      <w:r w:rsidRPr="00047FF5">
        <w:rPr>
          <w:rFonts w:asciiTheme="minorHAnsi" w:hAnsiTheme="minorHAnsi" w:cstheme="minorHAnsi"/>
          <w:lang w:val="en-US"/>
        </w:rPr>
        <w:t xml:space="preserve"> </w:t>
      </w:r>
      <w:r>
        <w:rPr>
          <w:rFonts w:asciiTheme="minorHAnsi" w:hAnsiTheme="minorHAnsi" w:cstheme="minorHAnsi"/>
          <w:lang w:val="en-US"/>
        </w:rPr>
        <w:t>ever</w:t>
      </w:r>
      <w:r w:rsidRPr="00047FF5">
        <w:rPr>
          <w:rFonts w:asciiTheme="minorHAnsi" w:hAnsiTheme="minorHAnsi" w:cstheme="minorHAnsi"/>
          <w:lang w:val="en-US"/>
        </w:rPr>
        <w:t xml:space="preserve"> </w:t>
      </w:r>
      <w:r>
        <w:rPr>
          <w:rFonts w:asciiTheme="minorHAnsi" w:hAnsiTheme="minorHAnsi" w:cstheme="minorHAnsi"/>
          <w:lang w:val="en-US"/>
        </w:rPr>
        <w:t>lived have never heard the good news of grace regarding the God of Israel and the Father of our Lord Jesus Christ.”</w:t>
      </w:r>
      <w:r w:rsidRPr="00557471">
        <w:rPr>
          <w:rStyle w:val="FootnoteReference"/>
          <w:rFonts w:asciiTheme="minorHAnsi" w:eastAsia="MS Mincho" w:hAnsiTheme="minorHAnsi" w:cstheme="minorHAnsi"/>
          <w:sz w:val="24"/>
          <w:lang w:eastAsia="ja-JP"/>
        </w:rPr>
        <w:footnoteReference w:id="1"/>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Geisler</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adds</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conclusion</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twentieth</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century</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one-half</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 the world’s population had heard the good news about Jesus, and many others have heard very little about Him.</w:t>
      </w:r>
      <w:r w:rsidRPr="00557471">
        <w:rPr>
          <w:rStyle w:val="FootnoteReference"/>
          <w:rFonts w:asciiTheme="minorHAnsi" w:eastAsia="MS Mincho" w:hAnsiTheme="minorHAnsi" w:cstheme="minorHAnsi"/>
          <w:sz w:val="24"/>
          <w:lang w:eastAsia="ja-JP"/>
        </w:rPr>
        <w:footnoteReference w:id="2"/>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Therefore</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important</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topic</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047F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our consideration</w:t>
      </w:r>
      <w:r w:rsidRPr="00047FF5">
        <w:rPr>
          <w:rFonts w:asciiTheme="minorHAnsi" w:eastAsia="MS Mincho" w:hAnsiTheme="minorHAnsi" w:cstheme="minorHAnsi"/>
          <w:lang w:val="en-US" w:eastAsia="ja-JP"/>
        </w:rPr>
        <w:t xml:space="preserve">. </w:t>
      </w:r>
    </w:p>
    <w:p w:rsidR="00DF308C" w:rsidRPr="00047FF5" w:rsidRDefault="00DF308C" w:rsidP="00DF308C">
      <w:pPr>
        <w:rPr>
          <w:rFonts w:asciiTheme="minorHAnsi" w:hAnsiTheme="minorHAnsi" w:cstheme="minorHAnsi"/>
          <w:lang w:val="en-US"/>
        </w:rPr>
      </w:pPr>
    </w:p>
    <w:p w:rsidR="00DF308C" w:rsidRPr="00242A4E" w:rsidRDefault="00DF308C" w:rsidP="00DF308C">
      <w:pPr>
        <w:pStyle w:val="Heading3"/>
        <w:rPr>
          <w:rFonts w:cstheme="minorHAnsi"/>
          <w:lang w:val="en-US"/>
        </w:rPr>
      </w:pPr>
      <w:r w:rsidRPr="002D7706">
        <w:rPr>
          <w:rFonts w:cstheme="minorHAnsi"/>
        </w:rPr>
        <w:t>А</w:t>
      </w:r>
      <w:r w:rsidRPr="00242A4E">
        <w:rPr>
          <w:rFonts w:cstheme="minorHAnsi"/>
          <w:lang w:val="en-US"/>
        </w:rPr>
        <w:t xml:space="preserve">. </w:t>
      </w:r>
      <w:r>
        <w:rPr>
          <w:rFonts w:cstheme="minorHAnsi"/>
          <w:lang w:val="en-US"/>
        </w:rPr>
        <w:t>Universalism</w:t>
      </w:r>
    </w:p>
    <w:p w:rsidR="00DF308C" w:rsidRPr="00242A4E" w:rsidRDefault="00DF308C" w:rsidP="00DF308C">
      <w:pPr>
        <w:ind w:firstLine="360"/>
        <w:rPr>
          <w:rFonts w:asciiTheme="minorHAnsi" w:hAnsiTheme="minorHAnsi" w:cstheme="minorHAnsi"/>
          <w:lang w:val="en-US"/>
        </w:rPr>
      </w:pPr>
    </w:p>
    <w:p w:rsidR="00DF308C" w:rsidRPr="00242A4E" w:rsidRDefault="00DF308C" w:rsidP="00DF308C">
      <w:pPr>
        <w:ind w:firstLine="425"/>
        <w:rPr>
          <w:rFonts w:asciiTheme="minorHAnsi" w:hAnsiTheme="minorHAnsi" w:cstheme="minorHAnsi"/>
          <w:lang w:val="en-US"/>
        </w:rPr>
      </w:pPr>
      <w:r>
        <w:rPr>
          <w:rFonts w:asciiTheme="minorHAnsi" w:hAnsiTheme="minorHAnsi" w:cstheme="minorHAnsi"/>
          <w:lang w:val="en-US"/>
        </w:rPr>
        <w:t>Universalism</w:t>
      </w:r>
      <w:r w:rsidRPr="00047FF5">
        <w:rPr>
          <w:rFonts w:asciiTheme="minorHAnsi" w:hAnsiTheme="minorHAnsi" w:cstheme="minorHAnsi"/>
          <w:lang w:val="en-US"/>
        </w:rPr>
        <w:t xml:space="preserve"> </w:t>
      </w:r>
      <w:r>
        <w:rPr>
          <w:rFonts w:asciiTheme="minorHAnsi" w:hAnsiTheme="minorHAnsi" w:cstheme="minorHAnsi"/>
          <w:lang w:val="en-US"/>
        </w:rPr>
        <w:t>is</w:t>
      </w:r>
      <w:r w:rsidRPr="00047FF5">
        <w:rPr>
          <w:rFonts w:asciiTheme="minorHAnsi" w:hAnsiTheme="minorHAnsi" w:cstheme="minorHAnsi"/>
          <w:lang w:val="en-US"/>
        </w:rPr>
        <w:t xml:space="preserve"> </w:t>
      </w:r>
      <w:r>
        <w:rPr>
          <w:rFonts w:asciiTheme="minorHAnsi" w:hAnsiTheme="minorHAnsi" w:cstheme="minorHAnsi"/>
          <w:lang w:val="en-US"/>
        </w:rPr>
        <w:t>the</w:t>
      </w:r>
      <w:r w:rsidRPr="00047FF5">
        <w:rPr>
          <w:rFonts w:asciiTheme="minorHAnsi" w:hAnsiTheme="minorHAnsi" w:cstheme="minorHAnsi"/>
          <w:lang w:val="en-US"/>
        </w:rPr>
        <w:t xml:space="preserve"> </w:t>
      </w:r>
      <w:r>
        <w:rPr>
          <w:rFonts w:asciiTheme="minorHAnsi" w:hAnsiTheme="minorHAnsi" w:cstheme="minorHAnsi"/>
          <w:lang w:val="en-US"/>
        </w:rPr>
        <w:t>teaching</w:t>
      </w:r>
      <w:r w:rsidRPr="00047FF5">
        <w:rPr>
          <w:rFonts w:asciiTheme="minorHAnsi" w:hAnsiTheme="minorHAnsi" w:cstheme="minorHAnsi"/>
          <w:lang w:val="en-US"/>
        </w:rPr>
        <w:t xml:space="preserve"> </w:t>
      </w:r>
      <w:r>
        <w:rPr>
          <w:rFonts w:asciiTheme="minorHAnsi" w:hAnsiTheme="minorHAnsi" w:cstheme="minorHAnsi"/>
          <w:lang w:val="en-US"/>
        </w:rPr>
        <w:t>that</w:t>
      </w:r>
      <w:r w:rsidRPr="00047FF5">
        <w:rPr>
          <w:rFonts w:asciiTheme="minorHAnsi" w:hAnsiTheme="minorHAnsi" w:cstheme="minorHAnsi"/>
          <w:lang w:val="en-US"/>
        </w:rPr>
        <w:t xml:space="preserve"> </w:t>
      </w:r>
      <w:r>
        <w:rPr>
          <w:rFonts w:asciiTheme="minorHAnsi" w:hAnsiTheme="minorHAnsi" w:cstheme="minorHAnsi"/>
          <w:lang w:val="en-US"/>
        </w:rPr>
        <w:t>all</w:t>
      </w:r>
      <w:r w:rsidRPr="00047FF5">
        <w:rPr>
          <w:rFonts w:asciiTheme="minorHAnsi" w:hAnsiTheme="minorHAnsi" w:cstheme="minorHAnsi"/>
          <w:lang w:val="en-US"/>
        </w:rPr>
        <w:t xml:space="preserve"> </w:t>
      </w:r>
      <w:r>
        <w:rPr>
          <w:rFonts w:asciiTheme="minorHAnsi" w:hAnsiTheme="minorHAnsi" w:cstheme="minorHAnsi"/>
          <w:lang w:val="en-US"/>
        </w:rPr>
        <w:t>people</w:t>
      </w:r>
      <w:r w:rsidRPr="00047FF5">
        <w:rPr>
          <w:rFonts w:asciiTheme="minorHAnsi" w:hAnsiTheme="minorHAnsi" w:cstheme="minorHAnsi"/>
          <w:lang w:val="en-US"/>
        </w:rPr>
        <w:t xml:space="preserve"> </w:t>
      </w:r>
      <w:r>
        <w:rPr>
          <w:rFonts w:asciiTheme="minorHAnsi" w:hAnsiTheme="minorHAnsi" w:cstheme="minorHAnsi"/>
          <w:lang w:val="en-US"/>
        </w:rPr>
        <w:t>in</w:t>
      </w:r>
      <w:r w:rsidRPr="00047FF5">
        <w:rPr>
          <w:rFonts w:asciiTheme="minorHAnsi" w:hAnsiTheme="minorHAnsi" w:cstheme="minorHAnsi"/>
          <w:lang w:val="en-US"/>
        </w:rPr>
        <w:t xml:space="preserve"> </w:t>
      </w:r>
      <w:r>
        <w:rPr>
          <w:rFonts w:asciiTheme="minorHAnsi" w:hAnsiTheme="minorHAnsi" w:cstheme="minorHAnsi"/>
          <w:lang w:val="en-US"/>
        </w:rPr>
        <w:t>the</w:t>
      </w:r>
      <w:r w:rsidRPr="00047FF5">
        <w:rPr>
          <w:rFonts w:asciiTheme="minorHAnsi" w:hAnsiTheme="minorHAnsi" w:cstheme="minorHAnsi"/>
          <w:lang w:val="en-US"/>
        </w:rPr>
        <w:t xml:space="preserve"> </w:t>
      </w:r>
      <w:r>
        <w:rPr>
          <w:rFonts w:asciiTheme="minorHAnsi" w:hAnsiTheme="minorHAnsi" w:cstheme="minorHAnsi"/>
          <w:lang w:val="en-US"/>
        </w:rPr>
        <w:t>end</w:t>
      </w:r>
      <w:r w:rsidRPr="00047FF5">
        <w:rPr>
          <w:rFonts w:asciiTheme="minorHAnsi" w:hAnsiTheme="minorHAnsi" w:cstheme="minorHAnsi"/>
          <w:lang w:val="en-US"/>
        </w:rPr>
        <w:t xml:space="preserve"> </w:t>
      </w:r>
      <w:r>
        <w:rPr>
          <w:rFonts w:asciiTheme="minorHAnsi" w:hAnsiTheme="minorHAnsi" w:cstheme="minorHAnsi"/>
          <w:lang w:val="en-US"/>
        </w:rPr>
        <w:t>will</w:t>
      </w:r>
      <w:r w:rsidRPr="00047FF5">
        <w:rPr>
          <w:rFonts w:asciiTheme="minorHAnsi" w:hAnsiTheme="minorHAnsi" w:cstheme="minorHAnsi"/>
          <w:lang w:val="en-US"/>
        </w:rPr>
        <w:t xml:space="preserve"> </w:t>
      </w:r>
      <w:r>
        <w:rPr>
          <w:rFonts w:asciiTheme="minorHAnsi" w:hAnsiTheme="minorHAnsi" w:cstheme="minorHAnsi"/>
          <w:lang w:val="en-US"/>
        </w:rPr>
        <w:t>be</w:t>
      </w:r>
      <w:r w:rsidRPr="00047FF5">
        <w:rPr>
          <w:rFonts w:asciiTheme="minorHAnsi" w:hAnsiTheme="minorHAnsi" w:cstheme="minorHAnsi"/>
          <w:lang w:val="en-US"/>
        </w:rPr>
        <w:t xml:space="preserve"> </w:t>
      </w:r>
      <w:r>
        <w:rPr>
          <w:rFonts w:asciiTheme="minorHAnsi" w:hAnsiTheme="minorHAnsi" w:cstheme="minorHAnsi"/>
          <w:lang w:val="en-US"/>
        </w:rPr>
        <w:t>saved</w:t>
      </w:r>
      <w:r w:rsidRPr="00047FF5">
        <w:rPr>
          <w:rFonts w:asciiTheme="minorHAnsi" w:hAnsiTheme="minorHAnsi" w:cstheme="minorHAnsi"/>
          <w:lang w:val="en-US"/>
        </w:rPr>
        <w:t xml:space="preserve"> </w:t>
      </w:r>
      <w:r>
        <w:rPr>
          <w:rFonts w:asciiTheme="minorHAnsi" w:hAnsiTheme="minorHAnsi" w:cstheme="minorHAnsi"/>
          <w:lang w:val="en-US"/>
        </w:rPr>
        <w:t>regardless</w:t>
      </w:r>
      <w:r w:rsidRPr="00047FF5">
        <w:rPr>
          <w:rFonts w:asciiTheme="minorHAnsi" w:hAnsiTheme="minorHAnsi" w:cstheme="minorHAnsi"/>
          <w:lang w:val="en-US"/>
        </w:rPr>
        <w:t xml:space="preserve"> </w:t>
      </w:r>
      <w:r>
        <w:rPr>
          <w:rFonts w:asciiTheme="minorHAnsi" w:hAnsiTheme="minorHAnsi" w:cstheme="minorHAnsi"/>
          <w:lang w:val="en-US"/>
        </w:rPr>
        <w:t>of</w:t>
      </w:r>
      <w:r w:rsidRPr="00047FF5">
        <w:rPr>
          <w:rFonts w:asciiTheme="minorHAnsi" w:hAnsiTheme="minorHAnsi" w:cstheme="minorHAnsi"/>
          <w:lang w:val="en-US"/>
        </w:rPr>
        <w:t xml:space="preserve"> </w:t>
      </w:r>
      <w:r>
        <w:rPr>
          <w:rFonts w:asciiTheme="minorHAnsi" w:hAnsiTheme="minorHAnsi" w:cstheme="minorHAnsi"/>
          <w:lang w:val="en-US"/>
        </w:rPr>
        <w:t>their</w:t>
      </w:r>
      <w:r w:rsidRPr="00047FF5">
        <w:rPr>
          <w:rFonts w:asciiTheme="minorHAnsi" w:hAnsiTheme="minorHAnsi" w:cstheme="minorHAnsi"/>
          <w:lang w:val="en-US"/>
        </w:rPr>
        <w:t xml:space="preserve"> </w:t>
      </w:r>
      <w:r>
        <w:rPr>
          <w:rFonts w:asciiTheme="minorHAnsi" w:hAnsiTheme="minorHAnsi" w:cstheme="minorHAnsi"/>
          <w:lang w:val="en-US"/>
        </w:rPr>
        <w:t>faith</w:t>
      </w:r>
      <w:r w:rsidRPr="00047FF5">
        <w:rPr>
          <w:rFonts w:asciiTheme="minorHAnsi" w:hAnsiTheme="minorHAnsi" w:cstheme="minorHAnsi"/>
          <w:lang w:val="en-US"/>
        </w:rPr>
        <w:t xml:space="preserve"> </w:t>
      </w:r>
      <w:r>
        <w:rPr>
          <w:rFonts w:asciiTheme="minorHAnsi" w:hAnsiTheme="minorHAnsi" w:cstheme="minorHAnsi"/>
          <w:lang w:val="en-US"/>
        </w:rPr>
        <w:t>or</w:t>
      </w:r>
      <w:r w:rsidRPr="00047FF5">
        <w:rPr>
          <w:rFonts w:asciiTheme="minorHAnsi" w:hAnsiTheme="minorHAnsi" w:cstheme="minorHAnsi"/>
          <w:lang w:val="en-US"/>
        </w:rPr>
        <w:t xml:space="preserve"> </w:t>
      </w:r>
      <w:r>
        <w:rPr>
          <w:rFonts w:asciiTheme="minorHAnsi" w:hAnsiTheme="minorHAnsi" w:cstheme="minorHAnsi"/>
          <w:lang w:val="en-US"/>
        </w:rPr>
        <w:t>lack</w:t>
      </w:r>
      <w:r w:rsidRPr="00047FF5">
        <w:rPr>
          <w:rFonts w:asciiTheme="minorHAnsi" w:hAnsiTheme="minorHAnsi" w:cstheme="minorHAnsi"/>
          <w:lang w:val="en-US"/>
        </w:rPr>
        <w:t xml:space="preserve"> </w:t>
      </w:r>
      <w:r>
        <w:rPr>
          <w:rFonts w:asciiTheme="minorHAnsi" w:hAnsiTheme="minorHAnsi" w:cstheme="minorHAnsi"/>
          <w:lang w:val="en-US"/>
        </w:rPr>
        <w:t>thereof</w:t>
      </w:r>
      <w:r w:rsidRPr="00047FF5">
        <w:rPr>
          <w:rFonts w:asciiTheme="minorHAnsi" w:hAnsiTheme="minorHAnsi" w:cstheme="minorHAnsi"/>
          <w:lang w:val="en-US"/>
        </w:rPr>
        <w:t xml:space="preserve"> </w:t>
      </w:r>
      <w:r>
        <w:rPr>
          <w:rFonts w:asciiTheme="minorHAnsi" w:hAnsiTheme="minorHAnsi" w:cstheme="minorHAnsi"/>
          <w:lang w:val="en-US"/>
        </w:rPr>
        <w:t>in</w:t>
      </w:r>
      <w:r w:rsidRPr="00047FF5">
        <w:rPr>
          <w:rFonts w:asciiTheme="minorHAnsi" w:hAnsiTheme="minorHAnsi" w:cstheme="minorHAnsi"/>
          <w:lang w:val="en-US"/>
        </w:rPr>
        <w:t xml:space="preserve"> </w:t>
      </w:r>
      <w:r>
        <w:rPr>
          <w:rFonts w:asciiTheme="minorHAnsi" w:hAnsiTheme="minorHAnsi" w:cstheme="minorHAnsi"/>
          <w:lang w:val="en-US"/>
        </w:rPr>
        <w:t>this</w:t>
      </w:r>
      <w:r w:rsidRPr="00047FF5">
        <w:rPr>
          <w:rFonts w:asciiTheme="minorHAnsi" w:hAnsiTheme="minorHAnsi" w:cstheme="minorHAnsi"/>
          <w:lang w:val="en-US"/>
        </w:rPr>
        <w:t xml:space="preserve"> </w:t>
      </w:r>
      <w:r>
        <w:rPr>
          <w:rFonts w:asciiTheme="minorHAnsi" w:hAnsiTheme="minorHAnsi" w:cstheme="minorHAnsi"/>
          <w:lang w:val="en-US"/>
        </w:rPr>
        <w:t>life</w:t>
      </w:r>
      <w:r w:rsidRPr="00047FF5">
        <w:rPr>
          <w:rFonts w:asciiTheme="minorHAnsi" w:hAnsiTheme="minorHAnsi" w:cstheme="minorHAnsi"/>
          <w:lang w:val="en-US"/>
        </w:rPr>
        <w:t xml:space="preserve">. </w:t>
      </w:r>
      <w:r>
        <w:rPr>
          <w:rFonts w:asciiTheme="minorHAnsi" w:hAnsiTheme="minorHAnsi" w:cstheme="minorHAnsi"/>
          <w:lang w:val="en-US"/>
        </w:rPr>
        <w:t>A</w:t>
      </w:r>
      <w:r w:rsidRPr="00047FF5">
        <w:rPr>
          <w:rFonts w:asciiTheme="minorHAnsi" w:hAnsiTheme="minorHAnsi" w:cstheme="minorHAnsi"/>
          <w:lang w:val="en-US"/>
        </w:rPr>
        <w:t xml:space="preserve"> </w:t>
      </w:r>
      <w:r>
        <w:rPr>
          <w:rFonts w:asciiTheme="minorHAnsi" w:hAnsiTheme="minorHAnsi" w:cstheme="minorHAnsi"/>
          <w:lang w:val="en-US"/>
        </w:rPr>
        <w:t>famous</w:t>
      </w:r>
      <w:r w:rsidRPr="00047FF5">
        <w:rPr>
          <w:rFonts w:asciiTheme="minorHAnsi" w:hAnsiTheme="minorHAnsi" w:cstheme="minorHAnsi"/>
          <w:lang w:val="en-US"/>
        </w:rPr>
        <w:t xml:space="preserve"> </w:t>
      </w:r>
      <w:r>
        <w:rPr>
          <w:rFonts w:asciiTheme="minorHAnsi" w:hAnsiTheme="minorHAnsi" w:cstheme="minorHAnsi"/>
          <w:lang w:val="en-US"/>
        </w:rPr>
        <w:t>proponent</w:t>
      </w:r>
      <w:r w:rsidRPr="00047FF5">
        <w:rPr>
          <w:rFonts w:asciiTheme="minorHAnsi" w:hAnsiTheme="minorHAnsi" w:cstheme="minorHAnsi"/>
          <w:lang w:val="en-US"/>
        </w:rPr>
        <w:t xml:space="preserve"> </w:t>
      </w:r>
      <w:r>
        <w:rPr>
          <w:rFonts w:asciiTheme="minorHAnsi" w:hAnsiTheme="minorHAnsi" w:cstheme="minorHAnsi"/>
          <w:lang w:val="en-US"/>
        </w:rPr>
        <w:t>of</w:t>
      </w:r>
      <w:r w:rsidRPr="00047FF5">
        <w:rPr>
          <w:rFonts w:asciiTheme="minorHAnsi" w:hAnsiTheme="minorHAnsi" w:cstheme="minorHAnsi"/>
          <w:lang w:val="en-US"/>
        </w:rPr>
        <w:t xml:space="preserve"> </w:t>
      </w:r>
      <w:r>
        <w:rPr>
          <w:rFonts w:asciiTheme="minorHAnsi" w:hAnsiTheme="minorHAnsi" w:cstheme="minorHAnsi"/>
          <w:lang w:val="en-US"/>
        </w:rPr>
        <w:t>this</w:t>
      </w:r>
      <w:r w:rsidRPr="00047FF5">
        <w:rPr>
          <w:rFonts w:asciiTheme="minorHAnsi" w:hAnsiTheme="minorHAnsi" w:cstheme="minorHAnsi"/>
          <w:lang w:val="en-US"/>
        </w:rPr>
        <w:t xml:space="preserve"> </w:t>
      </w:r>
      <w:r>
        <w:rPr>
          <w:rFonts w:asciiTheme="minorHAnsi" w:hAnsiTheme="minorHAnsi" w:cstheme="minorHAnsi"/>
          <w:lang w:val="en-US"/>
        </w:rPr>
        <w:t>teaching</w:t>
      </w:r>
      <w:r w:rsidRPr="00047FF5">
        <w:rPr>
          <w:rFonts w:asciiTheme="minorHAnsi" w:hAnsiTheme="minorHAnsi" w:cstheme="minorHAnsi"/>
          <w:lang w:val="en-US"/>
        </w:rPr>
        <w:t xml:space="preserve"> </w:t>
      </w:r>
      <w:r>
        <w:rPr>
          <w:rFonts w:asciiTheme="minorHAnsi" w:hAnsiTheme="minorHAnsi" w:cstheme="minorHAnsi"/>
          <w:lang w:val="en-US"/>
        </w:rPr>
        <w:t>in</w:t>
      </w:r>
      <w:r w:rsidRPr="00047FF5">
        <w:rPr>
          <w:rFonts w:asciiTheme="minorHAnsi" w:hAnsiTheme="minorHAnsi" w:cstheme="minorHAnsi"/>
          <w:lang w:val="en-US"/>
        </w:rPr>
        <w:t xml:space="preserve"> </w:t>
      </w:r>
      <w:r>
        <w:rPr>
          <w:rFonts w:asciiTheme="minorHAnsi" w:hAnsiTheme="minorHAnsi" w:cstheme="minorHAnsi"/>
          <w:lang w:val="en-US"/>
        </w:rPr>
        <w:t>the</w:t>
      </w:r>
      <w:r w:rsidRPr="00047FF5">
        <w:rPr>
          <w:rFonts w:asciiTheme="minorHAnsi" w:hAnsiTheme="minorHAnsi" w:cstheme="minorHAnsi"/>
          <w:lang w:val="en-US"/>
        </w:rPr>
        <w:t xml:space="preserve"> </w:t>
      </w:r>
      <w:r>
        <w:rPr>
          <w:rFonts w:asciiTheme="minorHAnsi" w:hAnsiTheme="minorHAnsi" w:cstheme="minorHAnsi"/>
          <w:lang w:val="en-US"/>
        </w:rPr>
        <w:t>Early</w:t>
      </w:r>
      <w:r w:rsidRPr="00047FF5">
        <w:rPr>
          <w:rFonts w:asciiTheme="minorHAnsi" w:hAnsiTheme="minorHAnsi" w:cstheme="minorHAnsi"/>
          <w:lang w:val="en-US"/>
        </w:rPr>
        <w:t xml:space="preserve"> </w:t>
      </w:r>
      <w:r>
        <w:rPr>
          <w:rFonts w:asciiTheme="minorHAnsi" w:hAnsiTheme="minorHAnsi" w:cstheme="minorHAnsi"/>
          <w:lang w:val="en-US"/>
        </w:rPr>
        <w:t>Church</w:t>
      </w:r>
      <w:r w:rsidRPr="00047FF5">
        <w:rPr>
          <w:rFonts w:asciiTheme="minorHAnsi" w:hAnsiTheme="minorHAnsi" w:cstheme="minorHAnsi"/>
          <w:lang w:val="en-US"/>
        </w:rPr>
        <w:t xml:space="preserve"> </w:t>
      </w:r>
      <w:r>
        <w:rPr>
          <w:rFonts w:asciiTheme="minorHAnsi" w:hAnsiTheme="minorHAnsi" w:cstheme="minorHAnsi"/>
          <w:lang w:val="en-US"/>
        </w:rPr>
        <w:t>was</w:t>
      </w:r>
      <w:r w:rsidRPr="00047FF5">
        <w:rPr>
          <w:rFonts w:asciiTheme="minorHAnsi" w:hAnsiTheme="minorHAnsi" w:cstheme="minorHAnsi"/>
          <w:lang w:val="en-US"/>
        </w:rPr>
        <w:t xml:space="preserve"> </w:t>
      </w:r>
      <w:r>
        <w:rPr>
          <w:rFonts w:asciiTheme="minorHAnsi" w:hAnsiTheme="minorHAnsi" w:cstheme="minorHAnsi"/>
          <w:lang w:val="en-US"/>
        </w:rPr>
        <w:t>Origen</w:t>
      </w:r>
      <w:r w:rsidRPr="00047FF5">
        <w:rPr>
          <w:rFonts w:asciiTheme="minorHAnsi" w:hAnsiTheme="minorHAnsi" w:cstheme="minorHAnsi"/>
          <w:lang w:val="en-US"/>
        </w:rPr>
        <w:t xml:space="preserve">, </w:t>
      </w:r>
      <w:r>
        <w:rPr>
          <w:rFonts w:asciiTheme="minorHAnsi" w:hAnsiTheme="minorHAnsi" w:cstheme="minorHAnsi"/>
          <w:lang w:val="en-US"/>
        </w:rPr>
        <w:t>who</w:t>
      </w:r>
      <w:r w:rsidRPr="00047FF5">
        <w:rPr>
          <w:rFonts w:asciiTheme="minorHAnsi" w:hAnsiTheme="minorHAnsi" w:cstheme="minorHAnsi"/>
          <w:lang w:val="en-US"/>
        </w:rPr>
        <w:t xml:space="preserve"> </w:t>
      </w:r>
      <w:r>
        <w:rPr>
          <w:rFonts w:asciiTheme="minorHAnsi" w:hAnsiTheme="minorHAnsi" w:cstheme="minorHAnsi"/>
          <w:lang w:val="en-US"/>
        </w:rPr>
        <w:t>believed that even Satan would eventually be saved. In</w:t>
      </w:r>
      <w:r w:rsidRPr="00047FF5">
        <w:rPr>
          <w:rFonts w:asciiTheme="minorHAnsi" w:hAnsiTheme="minorHAnsi" w:cstheme="minorHAnsi"/>
          <w:lang w:val="en-US"/>
        </w:rPr>
        <w:t xml:space="preserve"> </w:t>
      </w:r>
      <w:r>
        <w:rPr>
          <w:rFonts w:asciiTheme="minorHAnsi" w:hAnsiTheme="minorHAnsi" w:cstheme="minorHAnsi"/>
          <w:lang w:val="en-US"/>
        </w:rPr>
        <w:t>Origen</w:t>
      </w:r>
      <w:r w:rsidRPr="00047FF5">
        <w:rPr>
          <w:rFonts w:asciiTheme="minorHAnsi" w:hAnsiTheme="minorHAnsi" w:cstheme="minorHAnsi"/>
          <w:lang w:val="en-US"/>
        </w:rPr>
        <w:t>’</w:t>
      </w:r>
      <w:r>
        <w:rPr>
          <w:rFonts w:asciiTheme="minorHAnsi" w:hAnsiTheme="minorHAnsi" w:cstheme="minorHAnsi"/>
          <w:lang w:val="en-US"/>
        </w:rPr>
        <w:t>s</w:t>
      </w:r>
      <w:r w:rsidRPr="00047FF5">
        <w:rPr>
          <w:rFonts w:asciiTheme="minorHAnsi" w:hAnsiTheme="minorHAnsi" w:cstheme="minorHAnsi"/>
          <w:lang w:val="en-US"/>
        </w:rPr>
        <w:t xml:space="preserve"> </w:t>
      </w:r>
      <w:r>
        <w:rPr>
          <w:rFonts w:asciiTheme="minorHAnsi" w:hAnsiTheme="minorHAnsi" w:cstheme="minorHAnsi"/>
          <w:lang w:val="en-US"/>
        </w:rPr>
        <w:t>opinion</w:t>
      </w:r>
      <w:r w:rsidRPr="00047FF5">
        <w:rPr>
          <w:rFonts w:asciiTheme="minorHAnsi" w:hAnsiTheme="minorHAnsi" w:cstheme="minorHAnsi"/>
          <w:lang w:val="en-US"/>
        </w:rPr>
        <w:t xml:space="preserve">, </w:t>
      </w:r>
      <w:r>
        <w:rPr>
          <w:rFonts w:asciiTheme="minorHAnsi" w:hAnsiTheme="minorHAnsi" w:cstheme="minorHAnsi"/>
          <w:lang w:val="en-US"/>
        </w:rPr>
        <w:t>God</w:t>
      </w:r>
      <w:r w:rsidRPr="00047FF5">
        <w:rPr>
          <w:rFonts w:asciiTheme="minorHAnsi" w:hAnsiTheme="minorHAnsi" w:cstheme="minorHAnsi"/>
          <w:lang w:val="en-US"/>
        </w:rPr>
        <w:t>’</w:t>
      </w:r>
      <w:r>
        <w:rPr>
          <w:rFonts w:asciiTheme="minorHAnsi" w:hAnsiTheme="minorHAnsi" w:cstheme="minorHAnsi"/>
          <w:lang w:val="en-US"/>
        </w:rPr>
        <w:t>s</w:t>
      </w:r>
      <w:r w:rsidRPr="00047FF5">
        <w:rPr>
          <w:rFonts w:asciiTheme="minorHAnsi" w:hAnsiTheme="minorHAnsi" w:cstheme="minorHAnsi"/>
          <w:lang w:val="en-US"/>
        </w:rPr>
        <w:t xml:space="preserve"> </w:t>
      </w:r>
      <w:r>
        <w:rPr>
          <w:rFonts w:asciiTheme="minorHAnsi" w:hAnsiTheme="minorHAnsi" w:cstheme="minorHAnsi"/>
          <w:lang w:val="en-US"/>
        </w:rPr>
        <w:t>design</w:t>
      </w:r>
      <w:r w:rsidRPr="00047FF5">
        <w:rPr>
          <w:rFonts w:asciiTheme="minorHAnsi" w:hAnsiTheme="minorHAnsi" w:cstheme="minorHAnsi"/>
          <w:lang w:val="en-US"/>
        </w:rPr>
        <w:t xml:space="preserve"> </w:t>
      </w:r>
      <w:r>
        <w:rPr>
          <w:rFonts w:asciiTheme="minorHAnsi" w:hAnsiTheme="minorHAnsi" w:cstheme="minorHAnsi"/>
          <w:lang w:val="en-US"/>
        </w:rPr>
        <w:t>is</w:t>
      </w:r>
      <w:r w:rsidRPr="00047FF5">
        <w:rPr>
          <w:rFonts w:asciiTheme="minorHAnsi" w:hAnsiTheme="minorHAnsi" w:cstheme="minorHAnsi"/>
          <w:lang w:val="en-US"/>
        </w:rPr>
        <w:t xml:space="preserve"> </w:t>
      </w:r>
      <w:r>
        <w:rPr>
          <w:rFonts w:asciiTheme="minorHAnsi" w:hAnsiTheme="minorHAnsi" w:cstheme="minorHAnsi"/>
          <w:lang w:val="en-US"/>
        </w:rPr>
        <w:t>to</w:t>
      </w:r>
      <w:r w:rsidRPr="00047FF5">
        <w:rPr>
          <w:rFonts w:asciiTheme="minorHAnsi" w:hAnsiTheme="minorHAnsi" w:cstheme="minorHAnsi"/>
          <w:lang w:val="en-US"/>
        </w:rPr>
        <w:t xml:space="preserve"> </w:t>
      </w:r>
      <w:r>
        <w:rPr>
          <w:rFonts w:asciiTheme="minorHAnsi" w:hAnsiTheme="minorHAnsi" w:cstheme="minorHAnsi"/>
          <w:lang w:val="en-US"/>
        </w:rPr>
        <w:t>restore all things. By</w:t>
      </w:r>
      <w:r w:rsidRPr="00047FF5">
        <w:rPr>
          <w:rFonts w:asciiTheme="minorHAnsi" w:hAnsiTheme="minorHAnsi" w:cstheme="minorHAnsi"/>
          <w:lang w:val="en-US"/>
        </w:rPr>
        <w:t xml:space="preserve"> </w:t>
      </w:r>
      <w:r>
        <w:rPr>
          <w:rFonts w:asciiTheme="minorHAnsi" w:hAnsiTheme="minorHAnsi" w:cstheme="minorHAnsi"/>
          <w:lang w:val="en-US"/>
        </w:rPr>
        <w:t>means</w:t>
      </w:r>
      <w:r w:rsidRPr="00047FF5">
        <w:rPr>
          <w:rFonts w:asciiTheme="minorHAnsi" w:hAnsiTheme="minorHAnsi" w:cstheme="minorHAnsi"/>
          <w:lang w:val="en-US"/>
        </w:rPr>
        <w:t xml:space="preserve"> </w:t>
      </w:r>
      <w:r>
        <w:rPr>
          <w:rFonts w:asciiTheme="minorHAnsi" w:hAnsiTheme="minorHAnsi" w:cstheme="minorHAnsi"/>
          <w:lang w:val="en-US"/>
        </w:rPr>
        <w:t>of</w:t>
      </w:r>
      <w:r w:rsidRPr="00047FF5">
        <w:rPr>
          <w:rFonts w:asciiTheme="minorHAnsi" w:hAnsiTheme="minorHAnsi" w:cstheme="minorHAnsi"/>
          <w:lang w:val="en-US"/>
        </w:rPr>
        <w:t xml:space="preserve"> </w:t>
      </w:r>
      <w:r>
        <w:rPr>
          <w:rFonts w:asciiTheme="minorHAnsi" w:hAnsiTheme="minorHAnsi" w:cstheme="minorHAnsi"/>
          <w:lang w:val="en-US"/>
        </w:rPr>
        <w:t>discipline</w:t>
      </w:r>
      <w:r w:rsidRPr="00047FF5">
        <w:rPr>
          <w:rFonts w:asciiTheme="minorHAnsi" w:hAnsiTheme="minorHAnsi" w:cstheme="minorHAnsi"/>
          <w:lang w:val="en-US"/>
        </w:rPr>
        <w:t xml:space="preserve">, </w:t>
      </w:r>
      <w:r>
        <w:rPr>
          <w:rFonts w:asciiTheme="minorHAnsi" w:hAnsiTheme="minorHAnsi" w:cstheme="minorHAnsi"/>
          <w:lang w:val="en-US"/>
        </w:rPr>
        <w:t>the</w:t>
      </w:r>
      <w:r w:rsidRPr="00047FF5">
        <w:rPr>
          <w:rFonts w:asciiTheme="minorHAnsi" w:hAnsiTheme="minorHAnsi" w:cstheme="minorHAnsi"/>
          <w:lang w:val="en-US"/>
        </w:rPr>
        <w:t xml:space="preserve"> </w:t>
      </w:r>
      <w:r>
        <w:rPr>
          <w:rFonts w:asciiTheme="minorHAnsi" w:hAnsiTheme="minorHAnsi" w:cstheme="minorHAnsi"/>
          <w:lang w:val="en-US"/>
        </w:rPr>
        <w:t>Lord</w:t>
      </w:r>
      <w:r w:rsidRPr="00047FF5">
        <w:rPr>
          <w:rFonts w:asciiTheme="minorHAnsi" w:hAnsiTheme="minorHAnsi" w:cstheme="minorHAnsi"/>
          <w:lang w:val="en-US"/>
        </w:rPr>
        <w:t xml:space="preserve"> </w:t>
      </w:r>
      <w:r>
        <w:rPr>
          <w:rFonts w:asciiTheme="minorHAnsi" w:hAnsiTheme="minorHAnsi" w:cstheme="minorHAnsi"/>
          <w:lang w:val="en-US"/>
        </w:rPr>
        <w:t>will</w:t>
      </w:r>
      <w:r w:rsidRPr="00047FF5">
        <w:rPr>
          <w:rFonts w:asciiTheme="minorHAnsi" w:hAnsiTheme="minorHAnsi" w:cstheme="minorHAnsi"/>
          <w:lang w:val="en-US"/>
        </w:rPr>
        <w:t xml:space="preserve"> </w:t>
      </w:r>
      <w:r>
        <w:rPr>
          <w:rFonts w:asciiTheme="minorHAnsi" w:hAnsiTheme="minorHAnsi" w:cstheme="minorHAnsi"/>
          <w:lang w:val="en-US"/>
        </w:rPr>
        <w:t>bring all to repentance, even after death. Origen</w:t>
      </w:r>
      <w:r w:rsidRPr="00242A4E">
        <w:rPr>
          <w:rFonts w:asciiTheme="minorHAnsi" w:hAnsiTheme="minorHAnsi" w:cstheme="minorHAnsi"/>
          <w:lang w:val="en-US"/>
        </w:rPr>
        <w:t xml:space="preserve"> </w:t>
      </w:r>
      <w:r>
        <w:rPr>
          <w:rFonts w:asciiTheme="minorHAnsi" w:hAnsiTheme="minorHAnsi" w:cstheme="minorHAnsi"/>
          <w:lang w:val="en-US"/>
        </w:rPr>
        <w:t>writes</w:t>
      </w:r>
      <w:r w:rsidRPr="00242A4E">
        <w:rPr>
          <w:rFonts w:asciiTheme="minorHAnsi" w:hAnsiTheme="minorHAnsi" w:cstheme="minorHAnsi"/>
          <w:lang w:val="en-US"/>
        </w:rPr>
        <w:t xml:space="preserve">, </w:t>
      </w:r>
    </w:p>
    <w:p w:rsidR="00DF308C" w:rsidRPr="00242A4E" w:rsidRDefault="00DF308C" w:rsidP="00DF308C">
      <w:pPr>
        <w:ind w:firstLine="425"/>
        <w:rPr>
          <w:rFonts w:asciiTheme="minorHAnsi" w:hAnsiTheme="minorHAnsi" w:cstheme="minorHAnsi"/>
          <w:lang w:val="en-US"/>
        </w:rPr>
      </w:pPr>
    </w:p>
    <w:p w:rsidR="00DF308C" w:rsidRPr="00047FF5" w:rsidRDefault="00DF308C" w:rsidP="00DF308C">
      <w:pPr>
        <w:ind w:left="720"/>
        <w:rPr>
          <w:rFonts w:asciiTheme="minorHAnsi" w:hAnsiTheme="minorHAnsi" w:cstheme="minorHAnsi"/>
          <w:lang w:val="en-US"/>
        </w:rPr>
      </w:pPr>
      <w:r>
        <w:rPr>
          <w:rFonts w:asciiTheme="minorHAnsi" w:hAnsiTheme="minorHAnsi" w:cstheme="minorHAnsi"/>
          <w:lang w:val="en-US" w:eastAsia="en-US" w:bidi="he-IL"/>
        </w:rPr>
        <w:t>…</w:t>
      </w:r>
      <w:r w:rsidRPr="00047FF5">
        <w:rPr>
          <w:rFonts w:asciiTheme="minorHAnsi" w:hAnsiTheme="minorHAnsi" w:cstheme="minorHAnsi"/>
          <w:lang w:val="en-US" w:eastAsia="en-US" w:bidi="he-IL"/>
        </w:rPr>
        <w:t>all things shall be re-established in a state of unity, and when God shall be all in all. And this result must be understood as being brought about, not suddenly, but slowly and gradually, seeing that the process of amendment and correction will take place imperceptibly in the individual instances during the lapse of countless and unmeasured ages, some outstripping others, and tending by a swifter course towards perfection, while others again follow close at hand, and some again a long way behind; and thus, through the numerous and uncounted orders of progressive beings who are being reconciled to God from a state of enmity, the last enemy is finally reached, who is called death</w:t>
      </w:r>
      <w:r>
        <w:rPr>
          <w:rFonts w:asciiTheme="minorHAnsi" w:hAnsiTheme="minorHAnsi" w:cstheme="minorHAnsi"/>
          <w:lang w:val="en-US" w:eastAsia="en-US" w:bidi="he-IL"/>
        </w:rPr>
        <w:t xml:space="preserve"> </w:t>
      </w:r>
      <w:r w:rsidRPr="00047FF5">
        <w:rPr>
          <w:rFonts w:asciiTheme="minorHAnsi" w:hAnsiTheme="minorHAnsi" w:cstheme="minorHAnsi"/>
          <w:lang w:val="en-US"/>
        </w:rPr>
        <w:t>(</w:t>
      </w:r>
      <w:r>
        <w:rPr>
          <w:rFonts w:asciiTheme="minorHAnsi" w:hAnsiTheme="minorHAnsi" w:cstheme="minorHAnsi"/>
          <w:lang w:val="en-US" w:bidi="he-IL"/>
        </w:rPr>
        <w:t>Origin,</w:t>
      </w:r>
      <w:r w:rsidRPr="00047FF5">
        <w:rPr>
          <w:rFonts w:asciiTheme="minorHAnsi" w:hAnsiTheme="minorHAnsi" w:cstheme="minorHAnsi"/>
          <w:lang w:val="en-US" w:bidi="he-IL"/>
        </w:rPr>
        <w:t xml:space="preserve"> </w:t>
      </w:r>
      <w:r w:rsidRPr="00047FF5">
        <w:rPr>
          <w:rFonts w:asciiTheme="minorHAnsi" w:hAnsiTheme="minorHAnsi" w:cstheme="minorHAnsi"/>
          <w:i/>
          <w:iCs/>
          <w:lang w:val="en-US" w:bidi="he-IL"/>
        </w:rPr>
        <w:t xml:space="preserve">De </w:t>
      </w:r>
      <w:proofErr w:type="spellStart"/>
      <w:r w:rsidRPr="00047FF5">
        <w:rPr>
          <w:rFonts w:asciiTheme="minorHAnsi" w:hAnsiTheme="minorHAnsi" w:cstheme="minorHAnsi"/>
          <w:i/>
          <w:iCs/>
          <w:lang w:val="en-US" w:bidi="he-IL"/>
        </w:rPr>
        <w:t>Principiis</w:t>
      </w:r>
      <w:proofErr w:type="spellEnd"/>
      <w:r>
        <w:rPr>
          <w:rFonts w:asciiTheme="minorHAnsi" w:hAnsiTheme="minorHAnsi" w:cstheme="minorHAnsi"/>
          <w:lang w:val="en-US" w:bidi="he-IL"/>
        </w:rPr>
        <w:t>, 3</w:t>
      </w:r>
      <w:r w:rsidRPr="00047FF5">
        <w:rPr>
          <w:rFonts w:asciiTheme="minorHAnsi" w:hAnsiTheme="minorHAnsi" w:cstheme="minorHAnsi"/>
          <w:lang w:val="en-US"/>
        </w:rPr>
        <w:t>.</w:t>
      </w:r>
      <w:r>
        <w:rPr>
          <w:rFonts w:asciiTheme="minorHAnsi" w:hAnsiTheme="minorHAnsi" w:cstheme="minorHAnsi"/>
          <w:lang w:val="en-US"/>
        </w:rPr>
        <w:t>6</w:t>
      </w:r>
      <w:r w:rsidRPr="00047FF5">
        <w:rPr>
          <w:rFonts w:asciiTheme="minorHAnsi" w:hAnsiTheme="minorHAnsi" w:cstheme="minorHAnsi"/>
          <w:lang w:val="en-US"/>
        </w:rPr>
        <w:t>.</w:t>
      </w:r>
      <w:r>
        <w:rPr>
          <w:rFonts w:asciiTheme="minorHAnsi" w:hAnsiTheme="minorHAnsi" w:cstheme="minorHAnsi"/>
          <w:lang w:val="en-US"/>
        </w:rPr>
        <w:t>3</w:t>
      </w:r>
      <w:r w:rsidRPr="00047FF5">
        <w:rPr>
          <w:rFonts w:asciiTheme="minorHAnsi" w:hAnsiTheme="minorHAnsi" w:cstheme="minorHAnsi"/>
          <w:lang w:val="en-US"/>
        </w:rPr>
        <w:t xml:space="preserve">. </w:t>
      </w:r>
      <w:r>
        <w:rPr>
          <w:rFonts w:asciiTheme="minorHAnsi" w:hAnsiTheme="minorHAnsi" w:cstheme="minorHAnsi"/>
          <w:lang w:val="en-US"/>
        </w:rPr>
        <w:t>Also see</w:t>
      </w:r>
      <w:r w:rsidRPr="00047FF5">
        <w:rPr>
          <w:rFonts w:asciiTheme="minorHAnsi" w:hAnsiTheme="minorHAnsi" w:cstheme="minorHAnsi"/>
          <w:lang w:val="en-US"/>
        </w:rPr>
        <w:t xml:space="preserve"> 1.6.1-3).  </w:t>
      </w:r>
    </w:p>
    <w:p w:rsidR="00DF308C" w:rsidRPr="00047FF5" w:rsidRDefault="00DF308C" w:rsidP="00DF308C">
      <w:pPr>
        <w:ind w:firstLine="425"/>
        <w:rPr>
          <w:rFonts w:asciiTheme="minorHAnsi" w:hAnsiTheme="minorHAnsi" w:cstheme="minorHAnsi"/>
          <w:lang w:val="en-US"/>
        </w:rPr>
      </w:pPr>
    </w:p>
    <w:p w:rsidR="00DF308C" w:rsidRPr="00047FF5" w:rsidRDefault="00DF308C" w:rsidP="00DF308C">
      <w:pPr>
        <w:ind w:firstLine="425"/>
        <w:rPr>
          <w:rFonts w:asciiTheme="minorHAnsi" w:hAnsiTheme="minorHAnsi" w:cstheme="minorHAnsi"/>
          <w:lang w:val="en-US"/>
        </w:rPr>
      </w:pPr>
      <w:r>
        <w:rPr>
          <w:rFonts w:asciiTheme="minorHAnsi" w:hAnsiTheme="minorHAnsi" w:cstheme="minorHAnsi"/>
          <w:lang w:val="en-US"/>
        </w:rPr>
        <w:t>Several</w:t>
      </w:r>
      <w:r w:rsidRPr="00047FF5">
        <w:rPr>
          <w:rFonts w:asciiTheme="minorHAnsi" w:hAnsiTheme="minorHAnsi" w:cstheme="minorHAnsi"/>
          <w:lang w:val="en-US"/>
        </w:rPr>
        <w:t xml:space="preserve"> </w:t>
      </w:r>
      <w:r>
        <w:rPr>
          <w:rFonts w:asciiTheme="minorHAnsi" w:hAnsiTheme="minorHAnsi" w:cstheme="minorHAnsi"/>
          <w:lang w:val="en-US"/>
        </w:rPr>
        <w:t>passages</w:t>
      </w:r>
      <w:r w:rsidRPr="00047FF5">
        <w:rPr>
          <w:rFonts w:asciiTheme="minorHAnsi" w:hAnsiTheme="minorHAnsi" w:cstheme="minorHAnsi"/>
          <w:lang w:val="en-US"/>
        </w:rPr>
        <w:t xml:space="preserve"> </w:t>
      </w:r>
      <w:r>
        <w:rPr>
          <w:rFonts w:asciiTheme="minorHAnsi" w:hAnsiTheme="minorHAnsi" w:cstheme="minorHAnsi"/>
          <w:lang w:val="en-US"/>
        </w:rPr>
        <w:t>of</w:t>
      </w:r>
      <w:r w:rsidRPr="00047FF5">
        <w:rPr>
          <w:rFonts w:asciiTheme="minorHAnsi" w:hAnsiTheme="minorHAnsi" w:cstheme="minorHAnsi"/>
          <w:lang w:val="en-US"/>
        </w:rPr>
        <w:t xml:space="preserve"> </w:t>
      </w:r>
      <w:r>
        <w:rPr>
          <w:rFonts w:asciiTheme="minorHAnsi" w:hAnsiTheme="minorHAnsi" w:cstheme="minorHAnsi"/>
          <w:lang w:val="en-US"/>
        </w:rPr>
        <w:t>Scripture</w:t>
      </w:r>
      <w:r w:rsidRPr="00047FF5">
        <w:rPr>
          <w:rFonts w:asciiTheme="minorHAnsi" w:hAnsiTheme="minorHAnsi" w:cstheme="minorHAnsi"/>
          <w:lang w:val="en-US"/>
        </w:rPr>
        <w:t xml:space="preserve"> </w:t>
      </w:r>
      <w:r>
        <w:rPr>
          <w:rFonts w:asciiTheme="minorHAnsi" w:hAnsiTheme="minorHAnsi" w:cstheme="minorHAnsi"/>
          <w:lang w:val="en-US"/>
        </w:rPr>
        <w:t>may seem to</w:t>
      </w:r>
      <w:r w:rsidRPr="00047FF5">
        <w:rPr>
          <w:rFonts w:asciiTheme="minorHAnsi" w:hAnsiTheme="minorHAnsi" w:cstheme="minorHAnsi"/>
          <w:lang w:val="en-US"/>
        </w:rPr>
        <w:t xml:space="preserve"> </w:t>
      </w:r>
      <w:r>
        <w:rPr>
          <w:rFonts w:asciiTheme="minorHAnsi" w:hAnsiTheme="minorHAnsi" w:cstheme="minorHAnsi"/>
          <w:lang w:val="en-US"/>
        </w:rPr>
        <w:t>support</w:t>
      </w:r>
      <w:r w:rsidRPr="00047FF5">
        <w:rPr>
          <w:rFonts w:asciiTheme="minorHAnsi" w:hAnsiTheme="minorHAnsi" w:cstheme="minorHAnsi"/>
          <w:lang w:val="en-US"/>
        </w:rPr>
        <w:t xml:space="preserve"> </w:t>
      </w:r>
      <w:r>
        <w:rPr>
          <w:rFonts w:asciiTheme="minorHAnsi" w:hAnsiTheme="minorHAnsi" w:cstheme="minorHAnsi"/>
          <w:lang w:val="en-US"/>
        </w:rPr>
        <w:t>this</w:t>
      </w:r>
      <w:r w:rsidRPr="00047FF5">
        <w:rPr>
          <w:rFonts w:asciiTheme="minorHAnsi" w:hAnsiTheme="minorHAnsi" w:cstheme="minorHAnsi"/>
          <w:lang w:val="en-US"/>
        </w:rPr>
        <w:t xml:space="preserve"> </w:t>
      </w:r>
      <w:r>
        <w:rPr>
          <w:rFonts w:asciiTheme="minorHAnsi" w:hAnsiTheme="minorHAnsi" w:cstheme="minorHAnsi"/>
          <w:lang w:val="en-US"/>
        </w:rPr>
        <w:t>understanding:</w:t>
      </w:r>
      <w:r w:rsidRPr="00557471">
        <w:rPr>
          <w:rStyle w:val="FootnoteReference"/>
          <w:rFonts w:asciiTheme="minorHAnsi" w:hAnsiTheme="minorHAnsi" w:cstheme="minorHAnsi"/>
          <w:sz w:val="24"/>
        </w:rPr>
        <w:footnoteReference w:id="3"/>
      </w:r>
      <w:r w:rsidRPr="00047FF5">
        <w:rPr>
          <w:rFonts w:asciiTheme="minorHAnsi" w:hAnsiTheme="minorHAnsi" w:cstheme="minorHAnsi"/>
          <w:lang w:val="en-US"/>
        </w:rPr>
        <w:t xml:space="preserve"> </w:t>
      </w:r>
    </w:p>
    <w:p w:rsidR="00DF308C" w:rsidRPr="00047FF5" w:rsidRDefault="00DF308C" w:rsidP="00DF308C">
      <w:pPr>
        <w:ind w:firstLine="425"/>
        <w:rPr>
          <w:rFonts w:asciiTheme="minorHAnsi" w:hAnsiTheme="minorHAnsi" w:cstheme="minorHAnsi"/>
          <w:lang w:val="en-US"/>
        </w:rPr>
      </w:pPr>
    </w:p>
    <w:p w:rsidR="00DF308C" w:rsidRPr="00047FF5" w:rsidRDefault="00DF308C" w:rsidP="00DF308C">
      <w:pPr>
        <w:ind w:left="810" w:hanging="101"/>
        <w:rPr>
          <w:rFonts w:asciiTheme="minorHAnsi" w:hAnsiTheme="minorHAnsi" w:cstheme="minorHAnsi"/>
          <w:lang w:val="en-US"/>
        </w:rPr>
      </w:pPr>
      <w:r>
        <w:rPr>
          <w:rFonts w:asciiTheme="minorHAnsi" w:hAnsiTheme="minorHAnsi" w:cstheme="minorHAnsi"/>
          <w:lang w:val="en-US"/>
        </w:rPr>
        <w:t xml:space="preserve">- </w:t>
      </w:r>
      <w:r w:rsidRPr="00047FF5">
        <w:rPr>
          <w:rFonts w:asciiTheme="minorHAnsi" w:hAnsiTheme="minorHAnsi" w:cstheme="minorHAnsi"/>
          <w:lang w:val="en-US"/>
        </w:rPr>
        <w:t>For it is for this we labor and strive, because we have fixed our hope on the living God, who is the Savior of al</w:t>
      </w:r>
      <w:r>
        <w:rPr>
          <w:rFonts w:asciiTheme="minorHAnsi" w:hAnsiTheme="minorHAnsi" w:cstheme="minorHAnsi"/>
          <w:lang w:val="en-US"/>
        </w:rPr>
        <w:t>l men, especially of believers</w:t>
      </w:r>
      <w:r w:rsidRPr="00047FF5">
        <w:rPr>
          <w:rFonts w:asciiTheme="minorHAnsi" w:hAnsiTheme="minorHAnsi" w:cstheme="minorHAnsi"/>
          <w:lang w:val="en-US"/>
        </w:rPr>
        <w:t xml:space="preserve"> (1 Tim 4:10). </w:t>
      </w:r>
    </w:p>
    <w:p w:rsidR="00DF308C" w:rsidRPr="00047FF5" w:rsidRDefault="00DF308C" w:rsidP="00DF308C">
      <w:pPr>
        <w:ind w:left="810" w:hanging="101"/>
        <w:rPr>
          <w:rFonts w:asciiTheme="minorHAnsi" w:hAnsiTheme="minorHAnsi" w:cstheme="minorHAnsi"/>
          <w:lang w:val="en-US"/>
        </w:rPr>
      </w:pPr>
      <w:r>
        <w:rPr>
          <w:rFonts w:asciiTheme="minorHAnsi" w:hAnsiTheme="minorHAnsi" w:cstheme="minorHAnsi"/>
          <w:lang w:val="en-US"/>
        </w:rPr>
        <w:t xml:space="preserve">- </w:t>
      </w:r>
      <w:r w:rsidRPr="00047FF5">
        <w:rPr>
          <w:rFonts w:asciiTheme="minorHAnsi" w:hAnsiTheme="minorHAnsi" w:cstheme="minorHAnsi"/>
          <w:lang w:val="en-US"/>
        </w:rPr>
        <w:t>For it was the {Father's} good pleasure for all t</w:t>
      </w:r>
      <w:r>
        <w:rPr>
          <w:rFonts w:asciiTheme="minorHAnsi" w:hAnsiTheme="minorHAnsi" w:cstheme="minorHAnsi"/>
          <w:lang w:val="en-US"/>
        </w:rPr>
        <w:t xml:space="preserve">he fullness to dwell in Him, </w:t>
      </w:r>
      <w:r w:rsidRPr="00047FF5">
        <w:rPr>
          <w:rFonts w:asciiTheme="minorHAnsi" w:hAnsiTheme="minorHAnsi" w:cstheme="minorHAnsi"/>
          <w:lang w:val="en-US"/>
        </w:rPr>
        <w:t>and through Him to reconcile all things to Himself, having made peace through the blood of His cross; through Him, {I say,} whether thing</w:t>
      </w:r>
      <w:r>
        <w:rPr>
          <w:rFonts w:asciiTheme="minorHAnsi" w:hAnsiTheme="minorHAnsi" w:cstheme="minorHAnsi"/>
          <w:lang w:val="en-US"/>
        </w:rPr>
        <w:t xml:space="preserve">s on earth or things in heaven </w:t>
      </w:r>
      <w:r w:rsidRPr="00047FF5">
        <w:rPr>
          <w:rFonts w:asciiTheme="minorHAnsi" w:hAnsiTheme="minorHAnsi" w:cstheme="minorHAnsi"/>
          <w:lang w:val="en-US"/>
        </w:rPr>
        <w:t xml:space="preserve">(Col 1:19-20). </w:t>
      </w:r>
    </w:p>
    <w:p w:rsidR="00DF308C" w:rsidRPr="00047FF5" w:rsidRDefault="00DF308C" w:rsidP="00DF308C">
      <w:pPr>
        <w:ind w:left="810" w:hanging="101"/>
        <w:rPr>
          <w:rFonts w:asciiTheme="minorHAnsi" w:hAnsiTheme="minorHAnsi" w:cstheme="minorHAnsi"/>
          <w:lang w:val="en-US"/>
        </w:rPr>
      </w:pPr>
      <w:r>
        <w:rPr>
          <w:rFonts w:asciiTheme="minorHAnsi" w:hAnsiTheme="minorHAnsi" w:cstheme="minorHAnsi"/>
          <w:lang w:val="en-US"/>
        </w:rPr>
        <w:lastRenderedPageBreak/>
        <w:t>- …</w:t>
      </w:r>
      <w:r w:rsidRPr="00047FF5">
        <w:rPr>
          <w:rFonts w:asciiTheme="minorHAnsi" w:hAnsiTheme="minorHAnsi" w:cstheme="minorHAnsi"/>
          <w:lang w:val="en-US"/>
        </w:rPr>
        <w:t xml:space="preserve">with a view to an administration suitable to the fullness of the times, {that is,} the summing up of all things in Christ, things in the heavens </w:t>
      </w:r>
      <w:r>
        <w:rPr>
          <w:rFonts w:asciiTheme="minorHAnsi" w:hAnsiTheme="minorHAnsi" w:cstheme="minorHAnsi"/>
          <w:lang w:val="en-US"/>
        </w:rPr>
        <w:t xml:space="preserve">and things on the earth </w:t>
      </w:r>
      <w:r w:rsidRPr="00047FF5">
        <w:rPr>
          <w:rFonts w:asciiTheme="minorHAnsi" w:hAnsiTheme="minorHAnsi" w:cstheme="minorHAnsi"/>
          <w:lang w:val="en-US"/>
        </w:rPr>
        <w:t>(</w:t>
      </w:r>
      <w:proofErr w:type="spellStart"/>
      <w:r w:rsidRPr="00047FF5">
        <w:rPr>
          <w:rFonts w:asciiTheme="minorHAnsi" w:hAnsiTheme="minorHAnsi" w:cstheme="minorHAnsi"/>
          <w:lang w:val="en-US"/>
        </w:rPr>
        <w:t>Eph</w:t>
      </w:r>
      <w:proofErr w:type="spellEnd"/>
      <w:r w:rsidRPr="00047FF5">
        <w:rPr>
          <w:rFonts w:asciiTheme="minorHAnsi" w:hAnsiTheme="minorHAnsi" w:cstheme="minorHAnsi"/>
          <w:lang w:val="en-US"/>
        </w:rPr>
        <w:t xml:space="preserve"> 1:10).</w:t>
      </w:r>
    </w:p>
    <w:p w:rsidR="00DF308C" w:rsidRPr="00047FF5" w:rsidRDefault="00DF308C" w:rsidP="00DF308C">
      <w:pPr>
        <w:ind w:left="810" w:hanging="101"/>
        <w:rPr>
          <w:rFonts w:asciiTheme="minorHAnsi" w:hAnsiTheme="minorHAnsi" w:cstheme="minorHAnsi"/>
          <w:lang w:val="en-US"/>
        </w:rPr>
      </w:pPr>
      <w:r>
        <w:rPr>
          <w:rFonts w:asciiTheme="minorHAnsi" w:hAnsiTheme="minorHAnsi" w:cstheme="minorHAnsi"/>
          <w:lang w:val="en-US"/>
        </w:rPr>
        <w:t xml:space="preserve">- </w:t>
      </w:r>
      <w:r w:rsidRPr="00047FF5">
        <w:rPr>
          <w:rFonts w:asciiTheme="minorHAnsi" w:hAnsiTheme="minorHAnsi" w:cstheme="minorHAnsi"/>
          <w:lang w:val="en-US"/>
        </w:rPr>
        <w:t xml:space="preserve">And every created thing which is in heaven and on the earth and under the earth and on the sea, and all things in them, I heard saying, </w:t>
      </w:r>
      <w:r>
        <w:rPr>
          <w:rFonts w:asciiTheme="minorHAnsi" w:hAnsiTheme="minorHAnsi" w:cstheme="minorHAnsi"/>
          <w:lang w:val="en-US"/>
        </w:rPr>
        <w:t>“</w:t>
      </w:r>
      <w:r w:rsidRPr="00047FF5">
        <w:rPr>
          <w:rFonts w:asciiTheme="minorHAnsi" w:hAnsiTheme="minorHAnsi" w:cstheme="minorHAnsi"/>
          <w:lang w:val="en-US"/>
        </w:rPr>
        <w:t xml:space="preserve">To Him who sits on the throne, and to the Lamb, {be} blessing and honor and glory </w:t>
      </w:r>
      <w:r>
        <w:rPr>
          <w:rFonts w:asciiTheme="minorHAnsi" w:hAnsiTheme="minorHAnsi" w:cstheme="minorHAnsi"/>
          <w:lang w:val="en-US"/>
        </w:rPr>
        <w:t>and dominion forever and ever”</w:t>
      </w:r>
      <w:r w:rsidRPr="00047FF5">
        <w:rPr>
          <w:rFonts w:asciiTheme="minorHAnsi" w:hAnsiTheme="minorHAnsi" w:cstheme="minorHAnsi"/>
          <w:lang w:val="en-US"/>
        </w:rPr>
        <w:t xml:space="preserve"> (Rev 5:13).</w:t>
      </w:r>
    </w:p>
    <w:p w:rsidR="00DF308C" w:rsidRPr="00047FF5" w:rsidRDefault="00DF308C" w:rsidP="00DF308C">
      <w:pPr>
        <w:ind w:left="810" w:hanging="101"/>
        <w:rPr>
          <w:rFonts w:asciiTheme="minorHAnsi" w:hAnsiTheme="minorHAnsi" w:cstheme="minorHAnsi"/>
          <w:lang w:val="en-US"/>
        </w:rPr>
      </w:pPr>
      <w:r>
        <w:rPr>
          <w:rFonts w:asciiTheme="minorHAnsi" w:hAnsiTheme="minorHAnsi" w:cstheme="minorHAnsi"/>
          <w:lang w:val="en-US"/>
        </w:rPr>
        <w:t xml:space="preserve">- </w:t>
      </w:r>
      <w:r w:rsidRPr="00047FF5">
        <w:rPr>
          <w:rFonts w:asciiTheme="minorHAnsi" w:hAnsiTheme="minorHAnsi" w:cstheme="minorHAnsi"/>
          <w:lang w:val="en-US"/>
        </w:rPr>
        <w:t>And I, if I am lifted up from the earth</w:t>
      </w:r>
      <w:r>
        <w:rPr>
          <w:rFonts w:asciiTheme="minorHAnsi" w:hAnsiTheme="minorHAnsi" w:cstheme="minorHAnsi"/>
          <w:lang w:val="en-US"/>
        </w:rPr>
        <w:t>, will draw all men to Myself</w:t>
      </w:r>
      <w:r w:rsidRPr="00047FF5">
        <w:rPr>
          <w:rFonts w:asciiTheme="minorHAnsi" w:hAnsiTheme="minorHAnsi" w:cstheme="minorHAnsi"/>
          <w:lang w:val="en-US"/>
        </w:rPr>
        <w:t xml:space="preserve"> (</w:t>
      </w:r>
      <w:proofErr w:type="spellStart"/>
      <w:r w:rsidRPr="00047FF5">
        <w:rPr>
          <w:rFonts w:asciiTheme="minorHAnsi" w:hAnsiTheme="minorHAnsi" w:cstheme="minorHAnsi"/>
          <w:lang w:val="en-US"/>
        </w:rPr>
        <w:t>Jn</w:t>
      </w:r>
      <w:proofErr w:type="spellEnd"/>
      <w:r w:rsidRPr="00047FF5">
        <w:rPr>
          <w:rFonts w:asciiTheme="minorHAnsi" w:hAnsiTheme="minorHAnsi" w:cstheme="minorHAnsi"/>
          <w:lang w:val="en-US"/>
        </w:rPr>
        <w:t xml:space="preserve"> 12:32).</w:t>
      </w:r>
    </w:p>
    <w:p w:rsidR="00DF308C" w:rsidRPr="00047FF5" w:rsidRDefault="00DF308C" w:rsidP="00DF308C">
      <w:pPr>
        <w:ind w:left="810" w:hanging="101"/>
        <w:rPr>
          <w:rFonts w:asciiTheme="minorHAnsi" w:hAnsiTheme="minorHAnsi" w:cstheme="minorHAnsi"/>
          <w:lang w:val="en-US"/>
        </w:rPr>
      </w:pPr>
      <w:r>
        <w:rPr>
          <w:rFonts w:asciiTheme="minorHAnsi" w:hAnsiTheme="minorHAnsi" w:cstheme="minorHAnsi"/>
          <w:lang w:val="en-US"/>
        </w:rPr>
        <w:t>- …</w:t>
      </w:r>
      <w:r w:rsidRPr="00047FF5">
        <w:rPr>
          <w:rFonts w:asciiTheme="minorHAnsi" w:hAnsiTheme="minorHAnsi" w:cstheme="minorHAnsi"/>
          <w:lang w:val="en-US"/>
        </w:rPr>
        <w:t>and that He may send Jesus, t</w:t>
      </w:r>
      <w:r>
        <w:rPr>
          <w:rFonts w:asciiTheme="minorHAnsi" w:hAnsiTheme="minorHAnsi" w:cstheme="minorHAnsi"/>
          <w:lang w:val="en-US"/>
        </w:rPr>
        <w:t xml:space="preserve">he Christ appointed for you, </w:t>
      </w:r>
      <w:r w:rsidRPr="00047FF5">
        <w:rPr>
          <w:rFonts w:asciiTheme="minorHAnsi" w:hAnsiTheme="minorHAnsi" w:cstheme="minorHAnsi"/>
          <w:lang w:val="en-US"/>
        </w:rPr>
        <w:t xml:space="preserve">whom heaven must receive until {the} period of restoration of all things about which God spoke by the mouth of His </w:t>
      </w:r>
      <w:r>
        <w:rPr>
          <w:rFonts w:asciiTheme="minorHAnsi" w:hAnsiTheme="minorHAnsi" w:cstheme="minorHAnsi"/>
          <w:lang w:val="en-US"/>
        </w:rPr>
        <w:t>holy prophets from ancient time</w:t>
      </w:r>
      <w:r w:rsidRPr="00047FF5">
        <w:rPr>
          <w:rFonts w:asciiTheme="minorHAnsi" w:hAnsiTheme="minorHAnsi" w:cstheme="minorHAnsi"/>
          <w:lang w:val="en-US"/>
        </w:rPr>
        <w:t xml:space="preserve"> (Acts 3:20-21).</w:t>
      </w:r>
    </w:p>
    <w:p w:rsidR="00DF308C" w:rsidRPr="00047FF5" w:rsidRDefault="00DF308C" w:rsidP="00DF308C">
      <w:pPr>
        <w:ind w:left="810" w:hanging="101"/>
        <w:rPr>
          <w:rFonts w:asciiTheme="minorHAnsi" w:hAnsiTheme="minorHAnsi" w:cstheme="minorHAnsi"/>
          <w:lang w:val="en-US"/>
        </w:rPr>
      </w:pPr>
      <w:r>
        <w:rPr>
          <w:rFonts w:asciiTheme="minorHAnsi" w:hAnsiTheme="minorHAnsi" w:cstheme="minorHAnsi"/>
          <w:lang w:val="en-US"/>
        </w:rPr>
        <w:t>- …</w:t>
      </w:r>
      <w:r w:rsidRPr="00047FF5">
        <w:rPr>
          <w:rFonts w:asciiTheme="minorHAnsi" w:hAnsiTheme="minorHAnsi" w:cstheme="minorHAnsi"/>
          <w:lang w:val="en-US"/>
        </w:rPr>
        <w:t>so that at the name of Jesus</w:t>
      </w:r>
      <w:r>
        <w:rPr>
          <w:rFonts w:asciiTheme="minorHAnsi" w:hAnsiTheme="minorHAnsi" w:cstheme="minorHAnsi"/>
          <w:lang w:val="en-US"/>
        </w:rPr>
        <w:t xml:space="preserve"> every knee will bow</w:t>
      </w:r>
      <w:r w:rsidRPr="00047FF5">
        <w:rPr>
          <w:rFonts w:asciiTheme="minorHAnsi" w:hAnsiTheme="minorHAnsi" w:cstheme="minorHAnsi"/>
          <w:lang w:val="en-US"/>
        </w:rPr>
        <w:t>, of those who are in heaven and o</w:t>
      </w:r>
      <w:r>
        <w:rPr>
          <w:rFonts w:asciiTheme="minorHAnsi" w:hAnsiTheme="minorHAnsi" w:cstheme="minorHAnsi"/>
          <w:lang w:val="en-US"/>
        </w:rPr>
        <w:t xml:space="preserve">n earth and under the earth, </w:t>
      </w:r>
      <w:r w:rsidRPr="00047FF5">
        <w:rPr>
          <w:rFonts w:asciiTheme="minorHAnsi" w:hAnsiTheme="minorHAnsi" w:cstheme="minorHAnsi"/>
          <w:lang w:val="en-US"/>
        </w:rPr>
        <w:t xml:space="preserve">and that every tongue will confess that Jesus Christ is Lord, </w:t>
      </w:r>
      <w:r>
        <w:rPr>
          <w:rFonts w:asciiTheme="minorHAnsi" w:hAnsiTheme="minorHAnsi" w:cstheme="minorHAnsi"/>
          <w:lang w:val="en-US"/>
        </w:rPr>
        <w:t>to the glory of God the Father</w:t>
      </w:r>
      <w:r w:rsidRPr="00047FF5">
        <w:rPr>
          <w:rFonts w:asciiTheme="minorHAnsi" w:hAnsiTheme="minorHAnsi" w:cstheme="minorHAnsi"/>
          <w:lang w:val="en-US"/>
        </w:rPr>
        <w:t xml:space="preserve"> (Phil 2:10-11)</w:t>
      </w:r>
      <w:r>
        <w:rPr>
          <w:rFonts w:asciiTheme="minorHAnsi" w:hAnsiTheme="minorHAnsi" w:cstheme="minorHAnsi"/>
          <w:lang w:val="en-US"/>
        </w:rPr>
        <w:t>.</w:t>
      </w:r>
    </w:p>
    <w:p w:rsidR="00DF308C" w:rsidRPr="00047FF5" w:rsidRDefault="00DF308C" w:rsidP="00DF308C">
      <w:pPr>
        <w:rPr>
          <w:rFonts w:asciiTheme="minorHAnsi" w:hAnsiTheme="minorHAnsi" w:cstheme="minorHAnsi"/>
          <w:lang w:val="en-US"/>
        </w:rPr>
      </w:pPr>
      <w:r w:rsidRPr="00047FF5">
        <w:rPr>
          <w:rFonts w:asciiTheme="minorHAnsi" w:hAnsiTheme="minorHAnsi" w:cstheme="minorHAnsi"/>
          <w:lang w:val="en-US"/>
        </w:rPr>
        <w:t xml:space="preserve"> </w:t>
      </w:r>
    </w:p>
    <w:p w:rsidR="00DF308C" w:rsidRPr="00047FF5" w:rsidRDefault="00DF308C" w:rsidP="00DF308C">
      <w:pPr>
        <w:ind w:firstLine="425"/>
        <w:rPr>
          <w:rFonts w:asciiTheme="minorHAnsi" w:hAnsiTheme="minorHAnsi" w:cstheme="minorHAnsi"/>
          <w:lang w:val="en-US"/>
        </w:rPr>
      </w:pPr>
      <w:r>
        <w:rPr>
          <w:rFonts w:asciiTheme="minorHAnsi" w:hAnsiTheme="minorHAnsi" w:cstheme="minorHAnsi"/>
          <w:lang w:val="en-US"/>
        </w:rPr>
        <w:t>We</w:t>
      </w:r>
      <w:r w:rsidRPr="00047FF5">
        <w:rPr>
          <w:rFonts w:asciiTheme="minorHAnsi" w:hAnsiTheme="minorHAnsi" w:cstheme="minorHAnsi"/>
          <w:lang w:val="en-US"/>
        </w:rPr>
        <w:t xml:space="preserve"> </w:t>
      </w:r>
      <w:r>
        <w:rPr>
          <w:rFonts w:asciiTheme="minorHAnsi" w:hAnsiTheme="minorHAnsi" w:cstheme="minorHAnsi"/>
          <w:lang w:val="en-US"/>
        </w:rPr>
        <w:t>can</w:t>
      </w:r>
      <w:r w:rsidRPr="00047FF5">
        <w:rPr>
          <w:rFonts w:asciiTheme="minorHAnsi" w:hAnsiTheme="minorHAnsi" w:cstheme="minorHAnsi"/>
          <w:lang w:val="en-US"/>
        </w:rPr>
        <w:t xml:space="preserve"> </w:t>
      </w:r>
      <w:r>
        <w:rPr>
          <w:rFonts w:asciiTheme="minorHAnsi" w:hAnsiTheme="minorHAnsi" w:cstheme="minorHAnsi"/>
          <w:lang w:val="en-US"/>
        </w:rPr>
        <w:t>also</w:t>
      </w:r>
      <w:r w:rsidRPr="00047FF5">
        <w:rPr>
          <w:rFonts w:asciiTheme="minorHAnsi" w:hAnsiTheme="minorHAnsi" w:cstheme="minorHAnsi"/>
          <w:lang w:val="en-US"/>
        </w:rPr>
        <w:t xml:space="preserve"> </w:t>
      </w:r>
      <w:r>
        <w:rPr>
          <w:rFonts w:asciiTheme="minorHAnsi" w:hAnsiTheme="minorHAnsi" w:cstheme="minorHAnsi"/>
          <w:lang w:val="en-US"/>
        </w:rPr>
        <w:t>cite</w:t>
      </w:r>
      <w:r w:rsidRPr="00047FF5">
        <w:rPr>
          <w:rFonts w:asciiTheme="minorHAnsi" w:hAnsiTheme="minorHAnsi" w:cstheme="minorHAnsi"/>
          <w:lang w:val="en-US"/>
        </w:rPr>
        <w:t xml:space="preserve"> 1 Cor</w:t>
      </w:r>
      <w:r>
        <w:rPr>
          <w:rFonts w:asciiTheme="minorHAnsi" w:hAnsiTheme="minorHAnsi" w:cstheme="minorHAnsi"/>
          <w:lang w:val="en-US"/>
        </w:rPr>
        <w:t>inthians</w:t>
      </w:r>
      <w:r w:rsidRPr="00047FF5">
        <w:rPr>
          <w:rFonts w:asciiTheme="minorHAnsi" w:hAnsiTheme="minorHAnsi" w:cstheme="minorHAnsi"/>
          <w:lang w:val="en-US"/>
        </w:rPr>
        <w:t xml:space="preserve"> 15:22-25, </w:t>
      </w:r>
      <w:r>
        <w:rPr>
          <w:rFonts w:asciiTheme="minorHAnsi" w:hAnsiTheme="minorHAnsi" w:cstheme="minorHAnsi"/>
          <w:lang w:val="en-US"/>
        </w:rPr>
        <w:t xml:space="preserve">where Paul states, </w:t>
      </w:r>
    </w:p>
    <w:p w:rsidR="00DF308C" w:rsidRPr="00047FF5" w:rsidRDefault="00DF308C" w:rsidP="00DF308C">
      <w:pPr>
        <w:ind w:firstLine="425"/>
        <w:rPr>
          <w:rFonts w:asciiTheme="minorHAnsi" w:hAnsiTheme="minorHAnsi" w:cstheme="minorHAnsi"/>
          <w:lang w:val="en-US"/>
        </w:rPr>
      </w:pPr>
    </w:p>
    <w:p w:rsidR="00DF308C" w:rsidRPr="00047FF5" w:rsidRDefault="00DF308C" w:rsidP="00DF308C">
      <w:pPr>
        <w:ind w:left="709"/>
        <w:rPr>
          <w:rFonts w:asciiTheme="minorHAnsi" w:hAnsiTheme="minorHAnsi" w:cstheme="minorHAnsi"/>
          <w:lang w:val="en-US"/>
        </w:rPr>
      </w:pPr>
      <w:r w:rsidRPr="00047FF5">
        <w:rPr>
          <w:rFonts w:asciiTheme="minorHAnsi" w:hAnsiTheme="minorHAnsi" w:cstheme="minorHAnsi"/>
          <w:lang w:val="en-US"/>
        </w:rPr>
        <w:t>For as in Adam all die, so also in Ch</w:t>
      </w:r>
      <w:r>
        <w:rPr>
          <w:rFonts w:asciiTheme="minorHAnsi" w:hAnsiTheme="minorHAnsi" w:cstheme="minorHAnsi"/>
          <w:lang w:val="en-US"/>
        </w:rPr>
        <w:t xml:space="preserve">rist all will be made alive. </w:t>
      </w:r>
      <w:r w:rsidRPr="00047FF5">
        <w:rPr>
          <w:rFonts w:asciiTheme="minorHAnsi" w:hAnsiTheme="minorHAnsi" w:cstheme="minorHAnsi"/>
          <w:lang w:val="en-US"/>
        </w:rPr>
        <w:t>But each in his own order: Christ the first fruits, after that those who</w:t>
      </w:r>
      <w:r>
        <w:rPr>
          <w:rFonts w:asciiTheme="minorHAnsi" w:hAnsiTheme="minorHAnsi" w:cstheme="minorHAnsi"/>
          <w:lang w:val="en-US"/>
        </w:rPr>
        <w:t xml:space="preserve"> are Christ's at His coming, </w:t>
      </w:r>
      <w:r w:rsidRPr="00047FF5">
        <w:rPr>
          <w:rFonts w:asciiTheme="minorHAnsi" w:hAnsiTheme="minorHAnsi" w:cstheme="minorHAnsi"/>
          <w:lang w:val="en-US"/>
        </w:rPr>
        <w:t xml:space="preserve">then {comes} the end, when He hands over the kingdom to the God and Father, when He has abolished all rule </w:t>
      </w:r>
      <w:r>
        <w:rPr>
          <w:rFonts w:asciiTheme="minorHAnsi" w:hAnsiTheme="minorHAnsi" w:cstheme="minorHAnsi"/>
          <w:lang w:val="en-US"/>
        </w:rPr>
        <w:t xml:space="preserve">and all authority and power. </w:t>
      </w:r>
      <w:r w:rsidRPr="00047FF5">
        <w:rPr>
          <w:rFonts w:asciiTheme="minorHAnsi" w:hAnsiTheme="minorHAnsi" w:cstheme="minorHAnsi"/>
          <w:lang w:val="en-US"/>
        </w:rPr>
        <w:t xml:space="preserve">For He must reign until He has put all His enemies under His feet.  </w:t>
      </w:r>
    </w:p>
    <w:p w:rsidR="00DF308C" w:rsidRPr="00047FF5" w:rsidRDefault="00DF308C" w:rsidP="00DF308C">
      <w:pPr>
        <w:rPr>
          <w:rFonts w:asciiTheme="minorHAnsi" w:hAnsiTheme="minorHAnsi" w:cstheme="minorHAnsi"/>
          <w:lang w:val="en-US"/>
        </w:rPr>
      </w:pPr>
    </w:p>
    <w:p w:rsidR="00DF308C" w:rsidRPr="00047FF5" w:rsidRDefault="00DF308C" w:rsidP="00DF308C">
      <w:pPr>
        <w:rPr>
          <w:rFonts w:asciiTheme="minorHAnsi" w:hAnsiTheme="minorHAnsi" w:cstheme="minorHAnsi"/>
          <w:lang w:val="en-US"/>
        </w:rPr>
      </w:pPr>
      <w:r>
        <w:rPr>
          <w:rFonts w:asciiTheme="minorHAnsi" w:hAnsiTheme="minorHAnsi" w:cstheme="minorHAnsi"/>
          <w:lang w:val="en-US"/>
        </w:rPr>
        <w:t>It</w:t>
      </w:r>
      <w:r w:rsidRPr="00047FF5">
        <w:rPr>
          <w:rFonts w:asciiTheme="minorHAnsi" w:hAnsiTheme="minorHAnsi" w:cstheme="minorHAnsi"/>
          <w:lang w:val="en-US"/>
        </w:rPr>
        <w:t xml:space="preserve"> </w:t>
      </w:r>
      <w:r>
        <w:rPr>
          <w:rFonts w:asciiTheme="minorHAnsi" w:hAnsiTheme="minorHAnsi" w:cstheme="minorHAnsi"/>
          <w:lang w:val="en-US"/>
        </w:rPr>
        <w:t>is</w:t>
      </w:r>
      <w:r w:rsidRPr="00047FF5">
        <w:rPr>
          <w:rFonts w:asciiTheme="minorHAnsi" w:hAnsiTheme="minorHAnsi" w:cstheme="minorHAnsi"/>
          <w:lang w:val="en-US"/>
        </w:rPr>
        <w:t xml:space="preserve"> </w:t>
      </w:r>
      <w:r>
        <w:rPr>
          <w:rFonts w:asciiTheme="minorHAnsi" w:hAnsiTheme="minorHAnsi" w:cstheme="minorHAnsi"/>
          <w:lang w:val="en-US"/>
        </w:rPr>
        <w:t>thought</w:t>
      </w:r>
      <w:r w:rsidRPr="00047FF5">
        <w:rPr>
          <w:rFonts w:asciiTheme="minorHAnsi" w:hAnsiTheme="minorHAnsi" w:cstheme="minorHAnsi"/>
          <w:lang w:val="en-US"/>
        </w:rPr>
        <w:t xml:space="preserve"> </w:t>
      </w:r>
      <w:r>
        <w:rPr>
          <w:rFonts w:asciiTheme="minorHAnsi" w:hAnsiTheme="minorHAnsi" w:cstheme="minorHAnsi"/>
          <w:lang w:val="en-US"/>
        </w:rPr>
        <w:t>that</w:t>
      </w:r>
      <w:r w:rsidRPr="00047FF5">
        <w:rPr>
          <w:rFonts w:asciiTheme="minorHAnsi" w:hAnsiTheme="minorHAnsi" w:cstheme="minorHAnsi"/>
          <w:lang w:val="en-US"/>
        </w:rPr>
        <w:t xml:space="preserve"> </w:t>
      </w:r>
      <w:r>
        <w:rPr>
          <w:rFonts w:asciiTheme="minorHAnsi" w:hAnsiTheme="minorHAnsi" w:cstheme="minorHAnsi"/>
          <w:lang w:val="en-US"/>
        </w:rPr>
        <w:t>one</w:t>
      </w:r>
      <w:r w:rsidRPr="00047FF5">
        <w:rPr>
          <w:rFonts w:asciiTheme="minorHAnsi" w:hAnsiTheme="minorHAnsi" w:cstheme="minorHAnsi"/>
          <w:lang w:val="en-US"/>
        </w:rPr>
        <w:t xml:space="preserve"> </w:t>
      </w:r>
      <w:r>
        <w:rPr>
          <w:rFonts w:asciiTheme="minorHAnsi" w:hAnsiTheme="minorHAnsi" w:cstheme="minorHAnsi"/>
          <w:lang w:val="en-US"/>
        </w:rPr>
        <w:t>of</w:t>
      </w:r>
      <w:r w:rsidRPr="00047FF5">
        <w:rPr>
          <w:rFonts w:asciiTheme="minorHAnsi" w:hAnsiTheme="minorHAnsi" w:cstheme="minorHAnsi"/>
          <w:lang w:val="en-US"/>
        </w:rPr>
        <w:t xml:space="preserve"> </w:t>
      </w:r>
      <w:r>
        <w:rPr>
          <w:rFonts w:asciiTheme="minorHAnsi" w:hAnsiTheme="minorHAnsi" w:cstheme="minorHAnsi"/>
          <w:lang w:val="en-US"/>
        </w:rPr>
        <w:t>the</w:t>
      </w:r>
      <w:r w:rsidRPr="00047FF5">
        <w:rPr>
          <w:rFonts w:asciiTheme="minorHAnsi" w:hAnsiTheme="minorHAnsi" w:cstheme="minorHAnsi"/>
          <w:lang w:val="en-US"/>
        </w:rPr>
        <w:t xml:space="preserve"> </w:t>
      </w:r>
      <w:r>
        <w:rPr>
          <w:rFonts w:asciiTheme="minorHAnsi" w:hAnsiTheme="minorHAnsi" w:cstheme="minorHAnsi"/>
          <w:lang w:val="en-US"/>
        </w:rPr>
        <w:t>enemies</w:t>
      </w:r>
      <w:r w:rsidRPr="00047FF5">
        <w:rPr>
          <w:rFonts w:asciiTheme="minorHAnsi" w:hAnsiTheme="minorHAnsi" w:cstheme="minorHAnsi"/>
          <w:lang w:val="en-US"/>
        </w:rPr>
        <w:t xml:space="preserve"> </w:t>
      </w:r>
      <w:r>
        <w:rPr>
          <w:rFonts w:asciiTheme="minorHAnsi" w:hAnsiTheme="minorHAnsi" w:cstheme="minorHAnsi"/>
          <w:lang w:val="en-US"/>
        </w:rPr>
        <w:t>that</w:t>
      </w:r>
      <w:r w:rsidRPr="00047FF5">
        <w:rPr>
          <w:rFonts w:asciiTheme="minorHAnsi" w:hAnsiTheme="minorHAnsi" w:cstheme="minorHAnsi"/>
          <w:lang w:val="en-US"/>
        </w:rPr>
        <w:t xml:space="preserve"> </w:t>
      </w:r>
      <w:r>
        <w:rPr>
          <w:rFonts w:asciiTheme="minorHAnsi" w:hAnsiTheme="minorHAnsi" w:cstheme="minorHAnsi"/>
          <w:lang w:val="en-US"/>
        </w:rPr>
        <w:t>Christ will subdue is unbelief.</w:t>
      </w:r>
      <w:r w:rsidRPr="00557471">
        <w:rPr>
          <w:rStyle w:val="FootnoteReference"/>
          <w:rFonts w:asciiTheme="minorHAnsi" w:hAnsiTheme="minorHAnsi" w:cstheme="minorHAnsi"/>
          <w:sz w:val="24"/>
        </w:rPr>
        <w:footnoteReference w:id="4"/>
      </w:r>
      <w:r w:rsidRPr="00047FF5">
        <w:rPr>
          <w:rFonts w:asciiTheme="minorHAnsi" w:hAnsiTheme="minorHAnsi" w:cstheme="minorHAnsi"/>
          <w:lang w:val="en-US"/>
        </w:rPr>
        <w:t xml:space="preserve"> </w:t>
      </w:r>
      <w:r>
        <w:rPr>
          <w:rFonts w:asciiTheme="minorHAnsi" w:hAnsiTheme="minorHAnsi" w:cstheme="minorHAnsi"/>
          <w:lang w:val="en-US"/>
        </w:rPr>
        <w:t>The result will be a universal turning to Him</w:t>
      </w:r>
      <w:r w:rsidRPr="00047FF5">
        <w:rPr>
          <w:rFonts w:asciiTheme="minorHAnsi" w:hAnsiTheme="minorHAnsi" w:cstheme="minorHAnsi"/>
          <w:lang w:val="en-US"/>
        </w:rPr>
        <w:t xml:space="preserve">. </w:t>
      </w:r>
    </w:p>
    <w:p w:rsidR="00DF308C" w:rsidRPr="0068175A" w:rsidRDefault="00DF308C" w:rsidP="00DF308C">
      <w:pPr>
        <w:ind w:firstLine="425"/>
        <w:rPr>
          <w:rFonts w:asciiTheme="minorHAnsi" w:hAnsiTheme="minorHAnsi" w:cstheme="minorHAnsi"/>
          <w:lang w:val="en-US"/>
        </w:rPr>
      </w:pPr>
      <w:r>
        <w:rPr>
          <w:rFonts w:asciiTheme="minorHAnsi" w:hAnsiTheme="minorHAnsi" w:cstheme="minorHAnsi"/>
          <w:lang w:val="en-US"/>
        </w:rPr>
        <w:t>Adherents of universalism diverge as to the mechanism of how God will accomplish universal salvation.</w:t>
      </w:r>
      <w:r w:rsidRPr="00557471">
        <w:rPr>
          <w:rStyle w:val="FootnoteReference"/>
          <w:rFonts w:asciiTheme="minorHAnsi" w:hAnsiTheme="minorHAnsi" w:cstheme="minorHAnsi"/>
          <w:sz w:val="24"/>
        </w:rPr>
        <w:footnoteReference w:id="5"/>
      </w:r>
      <w:r>
        <w:rPr>
          <w:rFonts w:asciiTheme="minorHAnsi" w:hAnsiTheme="minorHAnsi" w:cstheme="minorHAnsi"/>
          <w:lang w:val="en-US"/>
        </w:rPr>
        <w:t xml:space="preserve"> Some</w:t>
      </w:r>
      <w:r w:rsidRPr="0068175A">
        <w:rPr>
          <w:rFonts w:asciiTheme="minorHAnsi" w:hAnsiTheme="minorHAnsi" w:cstheme="minorHAnsi"/>
          <w:lang w:val="en-US"/>
        </w:rPr>
        <w:t xml:space="preserve">, </w:t>
      </w:r>
      <w:r>
        <w:rPr>
          <w:rFonts w:asciiTheme="minorHAnsi" w:hAnsiTheme="minorHAnsi" w:cstheme="minorHAnsi"/>
          <w:lang w:val="en-US"/>
        </w:rPr>
        <w:t>like</w:t>
      </w:r>
      <w:r w:rsidRPr="0068175A">
        <w:rPr>
          <w:rFonts w:asciiTheme="minorHAnsi" w:hAnsiTheme="minorHAnsi" w:cstheme="minorHAnsi"/>
          <w:lang w:val="en-US"/>
        </w:rPr>
        <w:t xml:space="preserve"> </w:t>
      </w:r>
      <w:r w:rsidRPr="00103002">
        <w:rPr>
          <w:rFonts w:asciiTheme="minorHAnsi" w:hAnsiTheme="minorHAnsi" w:cstheme="minorHAnsi"/>
          <w:lang w:val="en-US"/>
        </w:rPr>
        <w:t>Schleie</w:t>
      </w:r>
      <w:r>
        <w:rPr>
          <w:rFonts w:asciiTheme="minorHAnsi" w:hAnsiTheme="minorHAnsi" w:cstheme="minorHAnsi"/>
          <w:lang w:val="en-US"/>
        </w:rPr>
        <w:t>r</w:t>
      </w:r>
      <w:r w:rsidRPr="00103002">
        <w:rPr>
          <w:rFonts w:asciiTheme="minorHAnsi" w:hAnsiTheme="minorHAnsi" w:cstheme="minorHAnsi"/>
          <w:lang w:val="en-US"/>
        </w:rPr>
        <w:t>macher</w:t>
      </w:r>
      <w:r w:rsidRPr="0068175A">
        <w:rPr>
          <w:rFonts w:asciiTheme="minorHAnsi" w:hAnsiTheme="minorHAnsi" w:cstheme="minorHAnsi"/>
          <w:lang w:val="en-US"/>
        </w:rPr>
        <w:t xml:space="preserve">, </w:t>
      </w:r>
      <w:r>
        <w:rPr>
          <w:rFonts w:asciiTheme="minorHAnsi" w:hAnsiTheme="minorHAnsi" w:cstheme="minorHAnsi"/>
          <w:lang w:val="en-US"/>
        </w:rPr>
        <w:t>believe</w:t>
      </w:r>
      <w:r w:rsidRPr="0068175A">
        <w:rPr>
          <w:rFonts w:asciiTheme="minorHAnsi" w:hAnsiTheme="minorHAnsi" w:cstheme="minorHAnsi"/>
          <w:lang w:val="en-US"/>
        </w:rPr>
        <w:t xml:space="preserve"> </w:t>
      </w:r>
      <w:r>
        <w:rPr>
          <w:rFonts w:asciiTheme="minorHAnsi" w:hAnsiTheme="minorHAnsi" w:cstheme="minorHAnsi"/>
          <w:lang w:val="en-US"/>
        </w:rPr>
        <w:t>that</w:t>
      </w:r>
      <w:r w:rsidRPr="0068175A">
        <w:rPr>
          <w:rFonts w:asciiTheme="minorHAnsi" w:hAnsiTheme="minorHAnsi" w:cstheme="minorHAnsi"/>
          <w:lang w:val="en-US"/>
        </w:rPr>
        <w:t xml:space="preserve"> </w:t>
      </w:r>
      <w:r>
        <w:rPr>
          <w:rFonts w:asciiTheme="minorHAnsi" w:hAnsiTheme="minorHAnsi" w:cstheme="minorHAnsi"/>
          <w:lang w:val="en-US"/>
        </w:rPr>
        <w:t>God will overpower the will of unbelievers and compel them to believe. Others</w:t>
      </w:r>
      <w:r w:rsidRPr="00242A4E">
        <w:rPr>
          <w:rFonts w:asciiTheme="minorHAnsi" w:hAnsiTheme="minorHAnsi" w:cstheme="minorHAnsi"/>
          <w:lang w:val="en-US"/>
        </w:rPr>
        <w:t xml:space="preserve"> </w:t>
      </w:r>
      <w:r>
        <w:rPr>
          <w:rFonts w:asciiTheme="minorHAnsi" w:hAnsiTheme="minorHAnsi" w:cstheme="minorHAnsi"/>
          <w:lang w:val="en-US"/>
        </w:rPr>
        <w:t>feel</w:t>
      </w:r>
      <w:r w:rsidRPr="00242A4E">
        <w:rPr>
          <w:rFonts w:asciiTheme="minorHAnsi" w:hAnsiTheme="minorHAnsi" w:cstheme="minorHAnsi"/>
          <w:lang w:val="en-US"/>
        </w:rPr>
        <w:t xml:space="preserve"> </w:t>
      </w:r>
      <w:r>
        <w:rPr>
          <w:rFonts w:asciiTheme="minorHAnsi" w:hAnsiTheme="minorHAnsi" w:cstheme="minorHAnsi"/>
          <w:lang w:val="en-US"/>
        </w:rPr>
        <w:t>that</w:t>
      </w:r>
      <w:r w:rsidRPr="00242A4E">
        <w:rPr>
          <w:rFonts w:asciiTheme="minorHAnsi" w:hAnsiTheme="minorHAnsi" w:cstheme="minorHAnsi"/>
          <w:lang w:val="en-US"/>
        </w:rPr>
        <w:t xml:space="preserve"> </w:t>
      </w:r>
      <w:r>
        <w:rPr>
          <w:rFonts w:asciiTheme="minorHAnsi" w:hAnsiTheme="minorHAnsi" w:cstheme="minorHAnsi"/>
          <w:lang w:val="en-US"/>
        </w:rPr>
        <w:t>all</w:t>
      </w:r>
      <w:r w:rsidRPr="00242A4E">
        <w:rPr>
          <w:rFonts w:asciiTheme="minorHAnsi" w:hAnsiTheme="minorHAnsi" w:cstheme="minorHAnsi"/>
          <w:lang w:val="en-US"/>
        </w:rPr>
        <w:t xml:space="preserve"> </w:t>
      </w:r>
      <w:r>
        <w:rPr>
          <w:rFonts w:asciiTheme="minorHAnsi" w:hAnsiTheme="minorHAnsi" w:cstheme="minorHAnsi"/>
          <w:lang w:val="en-US"/>
        </w:rPr>
        <w:t>people</w:t>
      </w:r>
      <w:r w:rsidRPr="00242A4E">
        <w:rPr>
          <w:rFonts w:asciiTheme="minorHAnsi" w:hAnsiTheme="minorHAnsi" w:cstheme="minorHAnsi"/>
          <w:lang w:val="en-US"/>
        </w:rPr>
        <w:t xml:space="preserve"> </w:t>
      </w:r>
      <w:r>
        <w:rPr>
          <w:rFonts w:asciiTheme="minorHAnsi" w:hAnsiTheme="minorHAnsi" w:cstheme="minorHAnsi"/>
          <w:lang w:val="en-US"/>
        </w:rPr>
        <w:t>will</w:t>
      </w:r>
      <w:r w:rsidRPr="00242A4E">
        <w:rPr>
          <w:rFonts w:asciiTheme="minorHAnsi" w:hAnsiTheme="minorHAnsi" w:cstheme="minorHAnsi"/>
          <w:lang w:val="en-US"/>
        </w:rPr>
        <w:t xml:space="preserve"> </w:t>
      </w:r>
      <w:r>
        <w:rPr>
          <w:rFonts w:asciiTheme="minorHAnsi" w:hAnsiTheme="minorHAnsi" w:cstheme="minorHAnsi"/>
          <w:lang w:val="en-US"/>
        </w:rPr>
        <w:t>eventually</w:t>
      </w:r>
      <w:r w:rsidRPr="00242A4E">
        <w:rPr>
          <w:rFonts w:asciiTheme="minorHAnsi" w:hAnsiTheme="minorHAnsi" w:cstheme="minorHAnsi"/>
          <w:lang w:val="en-US"/>
        </w:rPr>
        <w:t xml:space="preserve"> </w:t>
      </w:r>
      <w:r>
        <w:rPr>
          <w:rFonts w:asciiTheme="minorHAnsi" w:hAnsiTheme="minorHAnsi" w:cstheme="minorHAnsi"/>
          <w:lang w:val="en-US"/>
        </w:rPr>
        <w:t>believe</w:t>
      </w:r>
      <w:r w:rsidRPr="00242A4E">
        <w:rPr>
          <w:rFonts w:asciiTheme="minorHAnsi" w:hAnsiTheme="minorHAnsi" w:cstheme="minorHAnsi"/>
          <w:lang w:val="en-US"/>
        </w:rPr>
        <w:t xml:space="preserve"> </w:t>
      </w:r>
      <w:r>
        <w:rPr>
          <w:rFonts w:asciiTheme="minorHAnsi" w:hAnsiTheme="minorHAnsi" w:cstheme="minorHAnsi"/>
          <w:lang w:val="en-US"/>
        </w:rPr>
        <w:t>voluntarily</w:t>
      </w:r>
      <w:r w:rsidRPr="00242A4E">
        <w:rPr>
          <w:rFonts w:asciiTheme="minorHAnsi" w:hAnsiTheme="minorHAnsi" w:cstheme="minorHAnsi"/>
          <w:lang w:val="en-US"/>
        </w:rPr>
        <w:t xml:space="preserve">. </w:t>
      </w:r>
      <w:r>
        <w:rPr>
          <w:rFonts w:asciiTheme="minorHAnsi" w:hAnsiTheme="minorHAnsi" w:cstheme="minorHAnsi"/>
          <w:lang w:val="en-US"/>
        </w:rPr>
        <w:t>Still</w:t>
      </w:r>
      <w:r w:rsidRPr="0068175A">
        <w:rPr>
          <w:rFonts w:asciiTheme="minorHAnsi" w:hAnsiTheme="minorHAnsi" w:cstheme="minorHAnsi"/>
          <w:lang w:val="en-US"/>
        </w:rPr>
        <w:t xml:space="preserve"> </w:t>
      </w:r>
      <w:r>
        <w:rPr>
          <w:rFonts w:asciiTheme="minorHAnsi" w:hAnsiTheme="minorHAnsi" w:cstheme="minorHAnsi"/>
          <w:lang w:val="en-US"/>
        </w:rPr>
        <w:t>others</w:t>
      </w:r>
      <w:r w:rsidRPr="0068175A">
        <w:rPr>
          <w:rFonts w:asciiTheme="minorHAnsi" w:hAnsiTheme="minorHAnsi" w:cstheme="minorHAnsi"/>
          <w:lang w:val="en-US"/>
        </w:rPr>
        <w:t xml:space="preserve"> </w:t>
      </w:r>
      <w:r>
        <w:rPr>
          <w:rFonts w:asciiTheme="minorHAnsi" w:hAnsiTheme="minorHAnsi" w:cstheme="minorHAnsi"/>
          <w:lang w:val="en-US"/>
        </w:rPr>
        <w:t>assert</w:t>
      </w:r>
      <w:r w:rsidRPr="0068175A">
        <w:rPr>
          <w:rFonts w:asciiTheme="minorHAnsi" w:hAnsiTheme="minorHAnsi" w:cstheme="minorHAnsi"/>
          <w:lang w:val="en-US"/>
        </w:rPr>
        <w:t xml:space="preserve"> </w:t>
      </w:r>
      <w:r>
        <w:rPr>
          <w:rFonts w:asciiTheme="minorHAnsi" w:hAnsiTheme="minorHAnsi" w:cstheme="minorHAnsi"/>
          <w:lang w:val="en-US"/>
        </w:rPr>
        <w:t>that</w:t>
      </w:r>
      <w:r w:rsidRPr="0068175A">
        <w:rPr>
          <w:rFonts w:asciiTheme="minorHAnsi" w:hAnsiTheme="minorHAnsi" w:cstheme="minorHAnsi"/>
          <w:lang w:val="en-US"/>
        </w:rPr>
        <w:t xml:space="preserve"> </w:t>
      </w:r>
      <w:r>
        <w:rPr>
          <w:rFonts w:asciiTheme="minorHAnsi" w:hAnsiTheme="minorHAnsi" w:cstheme="minorHAnsi"/>
          <w:lang w:val="en-US"/>
        </w:rPr>
        <w:t>unbelievers</w:t>
      </w:r>
      <w:r w:rsidRPr="0068175A">
        <w:rPr>
          <w:rFonts w:asciiTheme="minorHAnsi" w:hAnsiTheme="minorHAnsi" w:cstheme="minorHAnsi"/>
          <w:lang w:val="en-US"/>
        </w:rPr>
        <w:t xml:space="preserve"> </w:t>
      </w:r>
      <w:r>
        <w:rPr>
          <w:rFonts w:asciiTheme="minorHAnsi" w:hAnsiTheme="minorHAnsi" w:cstheme="minorHAnsi"/>
          <w:lang w:val="en-US"/>
        </w:rPr>
        <w:t>will</w:t>
      </w:r>
      <w:r w:rsidRPr="0068175A">
        <w:rPr>
          <w:rFonts w:asciiTheme="minorHAnsi" w:hAnsiTheme="minorHAnsi" w:cstheme="minorHAnsi"/>
          <w:lang w:val="en-US"/>
        </w:rPr>
        <w:t xml:space="preserve"> </w:t>
      </w:r>
      <w:r>
        <w:rPr>
          <w:rFonts w:asciiTheme="minorHAnsi" w:hAnsiTheme="minorHAnsi" w:cstheme="minorHAnsi"/>
          <w:lang w:val="en-US"/>
        </w:rPr>
        <w:t>undergo</w:t>
      </w:r>
      <w:r w:rsidRPr="0068175A">
        <w:rPr>
          <w:rFonts w:asciiTheme="minorHAnsi" w:hAnsiTheme="minorHAnsi" w:cstheme="minorHAnsi"/>
          <w:lang w:val="en-US"/>
        </w:rPr>
        <w:t xml:space="preserve"> </w:t>
      </w:r>
      <w:r>
        <w:rPr>
          <w:rFonts w:asciiTheme="minorHAnsi" w:hAnsiTheme="minorHAnsi" w:cstheme="minorHAnsi"/>
          <w:lang w:val="en-US"/>
        </w:rPr>
        <w:t>a</w:t>
      </w:r>
      <w:r w:rsidRPr="0068175A">
        <w:rPr>
          <w:rFonts w:asciiTheme="minorHAnsi" w:hAnsiTheme="minorHAnsi" w:cstheme="minorHAnsi"/>
          <w:lang w:val="en-US"/>
        </w:rPr>
        <w:t xml:space="preserve"> </w:t>
      </w:r>
      <w:r>
        <w:rPr>
          <w:rFonts w:asciiTheme="minorHAnsi" w:hAnsiTheme="minorHAnsi" w:cstheme="minorHAnsi"/>
          <w:lang w:val="en-US"/>
        </w:rPr>
        <w:t>period</w:t>
      </w:r>
      <w:r w:rsidRPr="0068175A">
        <w:rPr>
          <w:rFonts w:asciiTheme="minorHAnsi" w:hAnsiTheme="minorHAnsi" w:cstheme="minorHAnsi"/>
          <w:lang w:val="en-US"/>
        </w:rPr>
        <w:t xml:space="preserve"> </w:t>
      </w:r>
      <w:r>
        <w:rPr>
          <w:rFonts w:asciiTheme="minorHAnsi" w:hAnsiTheme="minorHAnsi" w:cstheme="minorHAnsi"/>
          <w:lang w:val="en-US"/>
        </w:rPr>
        <w:t>of</w:t>
      </w:r>
      <w:r w:rsidRPr="0068175A">
        <w:rPr>
          <w:rFonts w:asciiTheme="minorHAnsi" w:hAnsiTheme="minorHAnsi" w:cstheme="minorHAnsi"/>
          <w:lang w:val="en-US"/>
        </w:rPr>
        <w:t xml:space="preserve"> </w:t>
      </w:r>
      <w:r>
        <w:rPr>
          <w:rFonts w:asciiTheme="minorHAnsi" w:hAnsiTheme="minorHAnsi" w:cstheme="minorHAnsi"/>
          <w:lang w:val="en-US"/>
        </w:rPr>
        <w:t>punishment</w:t>
      </w:r>
      <w:r w:rsidRPr="0068175A">
        <w:rPr>
          <w:rFonts w:asciiTheme="minorHAnsi" w:hAnsiTheme="minorHAnsi" w:cstheme="minorHAnsi"/>
          <w:lang w:val="en-US"/>
        </w:rPr>
        <w:t xml:space="preserve"> </w:t>
      </w:r>
      <w:r>
        <w:rPr>
          <w:rFonts w:asciiTheme="minorHAnsi" w:hAnsiTheme="minorHAnsi" w:cstheme="minorHAnsi"/>
          <w:lang w:val="en-US"/>
        </w:rPr>
        <w:t>until</w:t>
      </w:r>
      <w:r w:rsidRPr="0068175A">
        <w:rPr>
          <w:rFonts w:asciiTheme="minorHAnsi" w:hAnsiTheme="minorHAnsi" w:cstheme="minorHAnsi"/>
          <w:lang w:val="en-US"/>
        </w:rPr>
        <w:t xml:space="preserve"> </w:t>
      </w:r>
      <w:r>
        <w:rPr>
          <w:rFonts w:asciiTheme="minorHAnsi" w:hAnsiTheme="minorHAnsi" w:cstheme="minorHAnsi"/>
          <w:lang w:val="en-US"/>
        </w:rPr>
        <w:t>they</w:t>
      </w:r>
      <w:r w:rsidRPr="0068175A">
        <w:rPr>
          <w:rFonts w:asciiTheme="minorHAnsi" w:hAnsiTheme="minorHAnsi" w:cstheme="minorHAnsi"/>
          <w:lang w:val="en-US"/>
        </w:rPr>
        <w:t xml:space="preserve"> </w:t>
      </w:r>
      <w:r>
        <w:rPr>
          <w:rFonts w:asciiTheme="minorHAnsi" w:hAnsiTheme="minorHAnsi" w:cstheme="minorHAnsi"/>
          <w:lang w:val="en-US"/>
        </w:rPr>
        <w:t>accept salvation in God’s Kingdom</w:t>
      </w:r>
      <w:r w:rsidRPr="0068175A">
        <w:rPr>
          <w:rFonts w:asciiTheme="minorHAnsi" w:hAnsiTheme="minorHAnsi" w:cstheme="minorHAnsi"/>
          <w:lang w:val="en-US"/>
        </w:rPr>
        <w:t xml:space="preserve">. </w:t>
      </w:r>
    </w:p>
    <w:p w:rsidR="00DF308C" w:rsidRPr="00E07BC3" w:rsidRDefault="00DF308C" w:rsidP="00DF308C">
      <w:pPr>
        <w:ind w:firstLine="426"/>
        <w:rPr>
          <w:rFonts w:asciiTheme="minorHAnsi" w:hAnsiTheme="minorHAnsi" w:cstheme="minorHAnsi"/>
          <w:color w:val="FF0000"/>
          <w:lang w:val="en-US"/>
        </w:rPr>
      </w:pPr>
      <w:r>
        <w:rPr>
          <w:rFonts w:asciiTheme="minorHAnsi" w:hAnsiTheme="minorHAnsi" w:cstheme="minorHAnsi"/>
          <w:lang w:val="en-US"/>
        </w:rPr>
        <w:t>Universalism</w:t>
      </w:r>
      <w:r w:rsidRPr="0068175A">
        <w:rPr>
          <w:rFonts w:asciiTheme="minorHAnsi" w:hAnsiTheme="minorHAnsi" w:cstheme="minorHAnsi"/>
          <w:lang w:val="en-US"/>
        </w:rPr>
        <w:t xml:space="preserve"> </w:t>
      </w:r>
      <w:r>
        <w:rPr>
          <w:rFonts w:asciiTheme="minorHAnsi" w:hAnsiTheme="minorHAnsi" w:cstheme="minorHAnsi"/>
          <w:lang w:val="en-US"/>
        </w:rPr>
        <w:t>operates</w:t>
      </w:r>
      <w:r w:rsidRPr="0068175A">
        <w:rPr>
          <w:rFonts w:asciiTheme="minorHAnsi" w:hAnsiTheme="minorHAnsi" w:cstheme="minorHAnsi"/>
          <w:lang w:val="en-US"/>
        </w:rPr>
        <w:t xml:space="preserve"> </w:t>
      </w:r>
      <w:r>
        <w:rPr>
          <w:rFonts w:asciiTheme="minorHAnsi" w:hAnsiTheme="minorHAnsi" w:cstheme="minorHAnsi"/>
          <w:lang w:val="en-US"/>
        </w:rPr>
        <w:t>on</w:t>
      </w:r>
      <w:r w:rsidRPr="0068175A">
        <w:rPr>
          <w:rFonts w:asciiTheme="minorHAnsi" w:hAnsiTheme="minorHAnsi" w:cstheme="minorHAnsi"/>
          <w:lang w:val="en-US"/>
        </w:rPr>
        <w:t xml:space="preserve"> </w:t>
      </w:r>
      <w:r>
        <w:rPr>
          <w:rFonts w:asciiTheme="minorHAnsi" w:hAnsiTheme="minorHAnsi" w:cstheme="minorHAnsi"/>
          <w:lang w:val="en-US"/>
        </w:rPr>
        <w:t>the</w:t>
      </w:r>
      <w:r w:rsidRPr="0068175A">
        <w:rPr>
          <w:rFonts w:asciiTheme="minorHAnsi" w:hAnsiTheme="minorHAnsi" w:cstheme="minorHAnsi"/>
          <w:lang w:val="en-US"/>
        </w:rPr>
        <w:t xml:space="preserve"> </w:t>
      </w:r>
      <w:r>
        <w:rPr>
          <w:rFonts w:asciiTheme="minorHAnsi" w:hAnsiTheme="minorHAnsi" w:cstheme="minorHAnsi"/>
          <w:lang w:val="en-US"/>
        </w:rPr>
        <w:t>assumption</w:t>
      </w:r>
      <w:r w:rsidRPr="0068175A">
        <w:rPr>
          <w:rFonts w:asciiTheme="minorHAnsi" w:hAnsiTheme="minorHAnsi" w:cstheme="minorHAnsi"/>
          <w:lang w:val="en-US"/>
        </w:rPr>
        <w:t xml:space="preserve"> </w:t>
      </w:r>
      <w:r>
        <w:rPr>
          <w:rFonts w:asciiTheme="minorHAnsi" w:hAnsiTheme="minorHAnsi" w:cstheme="minorHAnsi"/>
          <w:lang w:val="en-US"/>
        </w:rPr>
        <w:t>that</w:t>
      </w:r>
      <w:r w:rsidRPr="0068175A">
        <w:rPr>
          <w:rFonts w:asciiTheme="minorHAnsi" w:hAnsiTheme="minorHAnsi" w:cstheme="minorHAnsi"/>
          <w:lang w:val="en-US"/>
        </w:rPr>
        <w:t xml:space="preserve"> </w:t>
      </w:r>
      <w:r>
        <w:rPr>
          <w:rFonts w:asciiTheme="minorHAnsi" w:hAnsiTheme="minorHAnsi" w:cstheme="minorHAnsi"/>
          <w:lang w:val="en-US"/>
        </w:rPr>
        <w:t>if</w:t>
      </w:r>
      <w:r w:rsidRPr="0068175A">
        <w:rPr>
          <w:rFonts w:asciiTheme="minorHAnsi" w:hAnsiTheme="minorHAnsi" w:cstheme="minorHAnsi"/>
          <w:lang w:val="en-US"/>
        </w:rPr>
        <w:t xml:space="preserve"> </w:t>
      </w:r>
      <w:r>
        <w:rPr>
          <w:rFonts w:asciiTheme="minorHAnsi" w:hAnsiTheme="minorHAnsi" w:cstheme="minorHAnsi"/>
          <w:lang w:val="en-US"/>
        </w:rPr>
        <w:t>persons are subject to eternal punishment, then God’s salvation plan is unsuccessful. Dodd</w:t>
      </w:r>
      <w:r w:rsidRPr="0068175A">
        <w:rPr>
          <w:rFonts w:asciiTheme="minorHAnsi" w:hAnsiTheme="minorHAnsi" w:cstheme="minorHAnsi"/>
          <w:lang w:val="en-US"/>
        </w:rPr>
        <w:t xml:space="preserve"> </w:t>
      </w:r>
      <w:r>
        <w:rPr>
          <w:rFonts w:asciiTheme="minorHAnsi" w:hAnsiTheme="minorHAnsi" w:cstheme="minorHAnsi"/>
          <w:lang w:val="en-US"/>
        </w:rPr>
        <w:t>argues</w:t>
      </w:r>
      <w:r w:rsidRPr="0068175A">
        <w:rPr>
          <w:rFonts w:asciiTheme="minorHAnsi" w:hAnsiTheme="minorHAnsi" w:cstheme="minorHAnsi"/>
          <w:lang w:val="en-US"/>
        </w:rPr>
        <w:t xml:space="preserve"> </w:t>
      </w:r>
      <w:r>
        <w:rPr>
          <w:rFonts w:asciiTheme="minorHAnsi" w:hAnsiTheme="minorHAnsi" w:cstheme="minorHAnsi"/>
          <w:lang w:val="en-US"/>
        </w:rPr>
        <w:t>that</w:t>
      </w:r>
      <w:r w:rsidRPr="0068175A">
        <w:rPr>
          <w:rFonts w:asciiTheme="minorHAnsi" w:hAnsiTheme="minorHAnsi" w:cstheme="minorHAnsi"/>
          <w:lang w:val="en-US"/>
        </w:rPr>
        <w:t xml:space="preserve"> </w:t>
      </w:r>
      <w:r>
        <w:rPr>
          <w:rFonts w:asciiTheme="minorHAnsi" w:hAnsiTheme="minorHAnsi" w:cstheme="minorHAnsi"/>
          <w:lang w:val="en-US"/>
        </w:rPr>
        <w:t>if</w:t>
      </w:r>
      <w:r w:rsidRPr="0068175A">
        <w:rPr>
          <w:rFonts w:asciiTheme="minorHAnsi" w:hAnsiTheme="minorHAnsi" w:cstheme="minorHAnsi"/>
          <w:lang w:val="en-US"/>
        </w:rPr>
        <w:t xml:space="preserve"> </w:t>
      </w:r>
      <w:r>
        <w:rPr>
          <w:rFonts w:asciiTheme="minorHAnsi" w:hAnsiTheme="minorHAnsi" w:cstheme="minorHAnsi"/>
          <w:lang w:val="en-US"/>
        </w:rPr>
        <w:t>judgement</w:t>
      </w:r>
      <w:r w:rsidRPr="0068175A">
        <w:rPr>
          <w:rFonts w:asciiTheme="minorHAnsi" w:hAnsiTheme="minorHAnsi" w:cstheme="minorHAnsi"/>
          <w:lang w:val="en-US"/>
        </w:rPr>
        <w:t xml:space="preserve"> </w:t>
      </w:r>
      <w:r>
        <w:rPr>
          <w:rFonts w:asciiTheme="minorHAnsi" w:hAnsiTheme="minorHAnsi" w:cstheme="minorHAnsi"/>
          <w:lang w:val="en-US"/>
        </w:rPr>
        <w:t>is</w:t>
      </w:r>
      <w:r w:rsidRPr="0068175A">
        <w:rPr>
          <w:rFonts w:asciiTheme="minorHAnsi" w:hAnsiTheme="minorHAnsi" w:cstheme="minorHAnsi"/>
          <w:lang w:val="en-US"/>
        </w:rPr>
        <w:t xml:space="preserve"> </w:t>
      </w:r>
      <w:r>
        <w:rPr>
          <w:rFonts w:asciiTheme="minorHAnsi" w:hAnsiTheme="minorHAnsi" w:cstheme="minorHAnsi"/>
          <w:lang w:val="en-US"/>
        </w:rPr>
        <w:t>God</w:t>
      </w:r>
      <w:r w:rsidRPr="0068175A">
        <w:rPr>
          <w:rFonts w:asciiTheme="minorHAnsi" w:hAnsiTheme="minorHAnsi" w:cstheme="minorHAnsi"/>
          <w:lang w:val="en-US"/>
        </w:rPr>
        <w:t>’</w:t>
      </w:r>
      <w:r>
        <w:rPr>
          <w:rFonts w:asciiTheme="minorHAnsi" w:hAnsiTheme="minorHAnsi" w:cstheme="minorHAnsi"/>
          <w:lang w:val="en-US"/>
        </w:rPr>
        <w:t>s</w:t>
      </w:r>
      <w:r w:rsidRPr="0068175A">
        <w:rPr>
          <w:rFonts w:asciiTheme="minorHAnsi" w:hAnsiTheme="minorHAnsi" w:cstheme="minorHAnsi"/>
          <w:lang w:val="en-US"/>
        </w:rPr>
        <w:t xml:space="preserve"> </w:t>
      </w:r>
      <w:r>
        <w:rPr>
          <w:rFonts w:asciiTheme="minorHAnsi" w:hAnsiTheme="minorHAnsi" w:cstheme="minorHAnsi"/>
          <w:lang w:val="en-US"/>
        </w:rPr>
        <w:t>final</w:t>
      </w:r>
      <w:r w:rsidRPr="0068175A">
        <w:rPr>
          <w:rFonts w:asciiTheme="minorHAnsi" w:hAnsiTheme="minorHAnsi" w:cstheme="minorHAnsi"/>
          <w:lang w:val="en-US"/>
        </w:rPr>
        <w:t xml:space="preserve"> </w:t>
      </w:r>
      <w:r>
        <w:rPr>
          <w:rFonts w:asciiTheme="minorHAnsi" w:hAnsiTheme="minorHAnsi" w:cstheme="minorHAnsi"/>
          <w:lang w:val="en-US"/>
        </w:rPr>
        <w:t>word</w:t>
      </w:r>
      <w:r w:rsidRPr="0068175A">
        <w:rPr>
          <w:rFonts w:asciiTheme="minorHAnsi" w:hAnsiTheme="minorHAnsi" w:cstheme="minorHAnsi"/>
          <w:lang w:val="en-US"/>
        </w:rPr>
        <w:t xml:space="preserve">, </w:t>
      </w:r>
      <w:r>
        <w:rPr>
          <w:rFonts w:asciiTheme="minorHAnsi" w:hAnsiTheme="minorHAnsi" w:cstheme="minorHAnsi"/>
          <w:lang w:val="en-US"/>
        </w:rPr>
        <w:t>then love was ineffective.</w:t>
      </w:r>
      <w:r w:rsidRPr="00557471">
        <w:rPr>
          <w:rStyle w:val="FootnoteReference"/>
          <w:rFonts w:asciiTheme="minorHAnsi" w:eastAsia="MS Mincho" w:hAnsiTheme="minorHAnsi" w:cstheme="minorHAnsi"/>
          <w:sz w:val="24"/>
          <w:lang w:eastAsia="ja-JP"/>
        </w:rPr>
        <w:footnoteReference w:id="6"/>
      </w:r>
      <w:r>
        <w:rPr>
          <w:rFonts w:asciiTheme="minorHAnsi" w:eastAsia="MS Mincho" w:hAnsiTheme="minorHAnsi" w:cstheme="minorHAnsi"/>
          <w:lang w:val="en-US" w:eastAsia="ja-JP"/>
        </w:rPr>
        <w:t xml:space="preserve"> Boring</w:t>
      </w:r>
      <w:r w:rsidRPr="00E07B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claims</w:t>
      </w:r>
      <w:r w:rsidRPr="00E07B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E07B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if</w:t>
      </w:r>
      <w:r w:rsidRPr="00E07B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E07B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accept</w:t>
      </w:r>
      <w:r w:rsidRPr="00E07B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exclusivism</w:t>
      </w:r>
      <w:r w:rsidRPr="00E07B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yet</w:t>
      </w:r>
      <w:r w:rsidRPr="00E07B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w:t>
      </w:r>
      <w:r w:rsidRPr="00E07B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E07B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take</w:t>
      </w:r>
      <w:r w:rsidRPr="00E07B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seriously</w:t>
      </w:r>
      <w:r w:rsidRPr="00E07B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07B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passages that seem to indicate universal salvation, we get a</w:t>
      </w:r>
      <w:r w:rsidRPr="00E07BC3">
        <w:rPr>
          <w:rFonts w:asciiTheme="minorHAnsi" w:eastAsia="MS Mincho" w:hAnsiTheme="minorHAnsi" w:cstheme="minorHAnsi"/>
          <w:color w:val="FF0000"/>
          <w:lang w:val="en-US" w:eastAsia="ja-JP"/>
        </w:rPr>
        <w:t xml:space="preserve"> </w:t>
      </w:r>
      <w:r w:rsidRPr="000D4143">
        <w:rPr>
          <w:rFonts w:asciiTheme="minorHAnsi" w:eastAsia="MS Mincho" w:hAnsiTheme="minorHAnsi" w:cstheme="minorHAnsi"/>
          <w:lang w:val="en-US" w:eastAsia="ja-JP"/>
        </w:rPr>
        <w:t>picture of a “frus</w:t>
      </w:r>
      <w:r w:rsidRPr="00027F2A">
        <w:rPr>
          <w:rFonts w:asciiTheme="minorHAnsi" w:eastAsia="MS Mincho" w:hAnsiTheme="minorHAnsi" w:cstheme="minorHAnsi"/>
          <w:lang w:val="en-US" w:eastAsia="ja-JP"/>
        </w:rPr>
        <w:t>trated God who brought all creation into being but despite his best efforts could only salvage some of it.”</w:t>
      </w:r>
      <w:r w:rsidRPr="00027F2A">
        <w:rPr>
          <w:rStyle w:val="FootnoteReference"/>
          <w:rFonts w:asciiTheme="minorHAnsi" w:hAnsiTheme="minorHAnsi" w:cstheme="minorHAnsi"/>
          <w:sz w:val="24"/>
        </w:rPr>
        <w:footnoteReference w:id="7"/>
      </w:r>
      <w:r w:rsidRPr="00E07BC3">
        <w:rPr>
          <w:rFonts w:asciiTheme="minorHAnsi" w:hAnsiTheme="minorHAnsi" w:cstheme="minorHAnsi"/>
          <w:color w:val="FF0000"/>
          <w:lang w:val="en-US"/>
        </w:rPr>
        <w:t xml:space="preserve"> </w:t>
      </w:r>
    </w:p>
    <w:p w:rsidR="00DF308C" w:rsidRPr="00242A4E" w:rsidRDefault="00DF308C" w:rsidP="00DF308C">
      <w:pPr>
        <w:ind w:firstLine="426"/>
        <w:rPr>
          <w:rFonts w:asciiTheme="minorHAnsi" w:hAnsiTheme="minorHAnsi" w:cstheme="minorHAnsi"/>
          <w:lang w:val="en-US"/>
        </w:rPr>
      </w:pPr>
      <w:r>
        <w:rPr>
          <w:rFonts w:asciiTheme="minorHAnsi" w:hAnsiTheme="minorHAnsi" w:cstheme="minorHAnsi"/>
          <w:lang w:val="en-US"/>
        </w:rPr>
        <w:t>In</w:t>
      </w:r>
      <w:r w:rsidRPr="007639DB">
        <w:rPr>
          <w:rFonts w:asciiTheme="minorHAnsi" w:hAnsiTheme="minorHAnsi" w:cstheme="minorHAnsi"/>
          <w:lang w:val="en-US"/>
        </w:rPr>
        <w:t xml:space="preserve"> </w:t>
      </w:r>
      <w:proofErr w:type="spellStart"/>
      <w:r w:rsidRPr="004F2665">
        <w:rPr>
          <w:rFonts w:asciiTheme="minorHAnsi" w:hAnsiTheme="minorHAnsi" w:cstheme="minorHAnsi"/>
          <w:lang w:val="en-US"/>
        </w:rPr>
        <w:t>Chauncy</w:t>
      </w:r>
      <w:r w:rsidRPr="007639DB">
        <w:rPr>
          <w:rFonts w:asciiTheme="minorHAnsi" w:hAnsiTheme="minorHAnsi" w:cstheme="minorHAnsi"/>
          <w:lang w:val="en-US"/>
        </w:rPr>
        <w:t>’</w:t>
      </w:r>
      <w:r>
        <w:rPr>
          <w:rFonts w:asciiTheme="minorHAnsi" w:hAnsiTheme="minorHAnsi" w:cstheme="minorHAnsi"/>
          <w:lang w:val="en-US"/>
        </w:rPr>
        <w:t>s</w:t>
      </w:r>
      <w:proofErr w:type="spellEnd"/>
      <w:r w:rsidRPr="007639DB">
        <w:rPr>
          <w:rFonts w:asciiTheme="minorHAnsi" w:hAnsiTheme="minorHAnsi" w:cstheme="minorHAnsi"/>
          <w:lang w:val="en-US"/>
        </w:rPr>
        <w:t xml:space="preserve"> </w:t>
      </w:r>
      <w:r>
        <w:rPr>
          <w:rFonts w:asciiTheme="minorHAnsi" w:hAnsiTheme="minorHAnsi" w:cstheme="minorHAnsi"/>
          <w:lang w:val="en-US"/>
        </w:rPr>
        <w:t>opinion</w:t>
      </w:r>
      <w:r w:rsidRPr="007639DB">
        <w:rPr>
          <w:rFonts w:asciiTheme="minorHAnsi" w:hAnsiTheme="minorHAnsi" w:cstheme="minorHAnsi"/>
          <w:lang w:val="en-US"/>
        </w:rPr>
        <w:t xml:space="preserve">, </w:t>
      </w:r>
      <w:r>
        <w:rPr>
          <w:rFonts w:asciiTheme="minorHAnsi" w:hAnsiTheme="minorHAnsi" w:cstheme="minorHAnsi"/>
          <w:lang w:val="en-US"/>
        </w:rPr>
        <w:t>it is “ridiculous to accuse an omniscient God of creating people he knew would be finally impenitent.”</w:t>
      </w:r>
      <w:r w:rsidRPr="00557471">
        <w:rPr>
          <w:rStyle w:val="FootnoteReference"/>
          <w:rFonts w:asciiTheme="minorHAnsi" w:hAnsiTheme="minorHAnsi" w:cstheme="minorHAnsi"/>
          <w:sz w:val="24"/>
        </w:rPr>
        <w:footnoteReference w:id="8"/>
      </w:r>
      <w:r w:rsidRPr="007639DB">
        <w:rPr>
          <w:rFonts w:asciiTheme="minorHAnsi" w:hAnsiTheme="minorHAnsi" w:cstheme="minorHAnsi"/>
          <w:lang w:val="en-US"/>
        </w:rPr>
        <w:t xml:space="preserve"> </w:t>
      </w:r>
      <w:proofErr w:type="spellStart"/>
      <w:r>
        <w:rPr>
          <w:rFonts w:asciiTheme="minorHAnsi" w:hAnsiTheme="minorHAnsi" w:cstheme="minorHAnsi"/>
          <w:lang w:val="en-US"/>
        </w:rPr>
        <w:t>Chauncy</w:t>
      </w:r>
      <w:proofErr w:type="spellEnd"/>
      <w:r>
        <w:rPr>
          <w:rFonts w:asciiTheme="minorHAnsi" w:hAnsiTheme="minorHAnsi" w:cstheme="minorHAnsi"/>
          <w:lang w:val="en-US"/>
        </w:rPr>
        <w:t xml:space="preserve"> himself states, </w:t>
      </w:r>
    </w:p>
    <w:p w:rsidR="00DF308C" w:rsidRPr="00242A4E" w:rsidRDefault="00DF308C" w:rsidP="00DF308C">
      <w:pPr>
        <w:ind w:firstLine="426"/>
        <w:rPr>
          <w:rFonts w:asciiTheme="minorHAnsi" w:hAnsiTheme="minorHAnsi" w:cstheme="minorHAnsi"/>
          <w:lang w:val="en-US"/>
        </w:rPr>
      </w:pPr>
    </w:p>
    <w:p w:rsidR="00DF308C" w:rsidRPr="00E5208A" w:rsidRDefault="00DF308C" w:rsidP="00DF308C">
      <w:pPr>
        <w:ind w:left="720"/>
        <w:rPr>
          <w:rFonts w:asciiTheme="minorHAnsi" w:hAnsiTheme="minorHAnsi" w:cstheme="minorHAnsi"/>
          <w:lang w:val="en-US"/>
        </w:rPr>
      </w:pPr>
      <w:r>
        <w:rPr>
          <w:rFonts w:asciiTheme="minorHAnsi" w:hAnsiTheme="minorHAnsi" w:cstheme="minorHAnsi"/>
          <w:lang w:val="en-US"/>
        </w:rPr>
        <w:t>As</w:t>
      </w:r>
      <w:r w:rsidRPr="007639DB">
        <w:rPr>
          <w:rFonts w:asciiTheme="minorHAnsi" w:hAnsiTheme="minorHAnsi" w:cstheme="minorHAnsi"/>
          <w:lang w:val="en-US"/>
        </w:rPr>
        <w:t xml:space="preserve"> </w:t>
      </w:r>
      <w:r>
        <w:rPr>
          <w:rFonts w:asciiTheme="minorHAnsi" w:hAnsiTheme="minorHAnsi" w:cstheme="minorHAnsi"/>
          <w:lang w:val="en-US"/>
        </w:rPr>
        <w:t>the</w:t>
      </w:r>
      <w:r w:rsidRPr="007639DB">
        <w:rPr>
          <w:rFonts w:asciiTheme="minorHAnsi" w:hAnsiTheme="minorHAnsi" w:cstheme="minorHAnsi"/>
          <w:lang w:val="en-US"/>
        </w:rPr>
        <w:t xml:space="preserve"> </w:t>
      </w:r>
      <w:r>
        <w:rPr>
          <w:rFonts w:asciiTheme="minorHAnsi" w:hAnsiTheme="minorHAnsi" w:cstheme="minorHAnsi"/>
          <w:lang w:val="en-US"/>
        </w:rPr>
        <w:t>First</w:t>
      </w:r>
      <w:r w:rsidRPr="007639DB">
        <w:rPr>
          <w:rFonts w:asciiTheme="minorHAnsi" w:hAnsiTheme="minorHAnsi" w:cstheme="minorHAnsi"/>
          <w:lang w:val="en-US"/>
        </w:rPr>
        <w:t xml:space="preserve"> </w:t>
      </w:r>
      <w:r>
        <w:rPr>
          <w:rFonts w:asciiTheme="minorHAnsi" w:hAnsiTheme="minorHAnsi" w:cstheme="minorHAnsi"/>
          <w:lang w:val="en-US"/>
        </w:rPr>
        <w:t>Cause</w:t>
      </w:r>
      <w:r w:rsidRPr="007639DB">
        <w:rPr>
          <w:rFonts w:asciiTheme="minorHAnsi" w:hAnsiTheme="minorHAnsi" w:cstheme="minorHAnsi"/>
          <w:lang w:val="en-US"/>
        </w:rPr>
        <w:t xml:space="preserve"> </w:t>
      </w:r>
      <w:r>
        <w:rPr>
          <w:rFonts w:asciiTheme="minorHAnsi" w:hAnsiTheme="minorHAnsi" w:cstheme="minorHAnsi"/>
          <w:lang w:val="en-US"/>
        </w:rPr>
        <w:t>of</w:t>
      </w:r>
      <w:r w:rsidRPr="007639DB">
        <w:rPr>
          <w:rFonts w:asciiTheme="minorHAnsi" w:hAnsiTheme="minorHAnsi" w:cstheme="minorHAnsi"/>
          <w:lang w:val="en-US"/>
        </w:rPr>
        <w:t xml:space="preserve"> </w:t>
      </w:r>
      <w:r>
        <w:rPr>
          <w:rFonts w:asciiTheme="minorHAnsi" w:hAnsiTheme="minorHAnsi" w:cstheme="minorHAnsi"/>
          <w:lang w:val="en-US"/>
        </w:rPr>
        <w:t>all</w:t>
      </w:r>
      <w:r w:rsidRPr="007639DB">
        <w:rPr>
          <w:rFonts w:asciiTheme="minorHAnsi" w:hAnsiTheme="minorHAnsi" w:cstheme="minorHAnsi"/>
          <w:lang w:val="en-US"/>
        </w:rPr>
        <w:t xml:space="preserve"> </w:t>
      </w:r>
      <w:r>
        <w:rPr>
          <w:rFonts w:asciiTheme="minorHAnsi" w:hAnsiTheme="minorHAnsi" w:cstheme="minorHAnsi"/>
          <w:lang w:val="en-US"/>
        </w:rPr>
        <w:t>things</w:t>
      </w:r>
      <w:r w:rsidRPr="007639DB">
        <w:rPr>
          <w:rFonts w:asciiTheme="minorHAnsi" w:hAnsiTheme="minorHAnsi" w:cstheme="minorHAnsi"/>
          <w:lang w:val="en-US"/>
        </w:rPr>
        <w:t xml:space="preserve"> </w:t>
      </w:r>
      <w:r>
        <w:rPr>
          <w:rFonts w:asciiTheme="minorHAnsi" w:hAnsiTheme="minorHAnsi" w:cstheme="minorHAnsi"/>
          <w:lang w:val="en-US"/>
        </w:rPr>
        <w:t>is</w:t>
      </w:r>
      <w:r w:rsidRPr="007639DB">
        <w:rPr>
          <w:rFonts w:asciiTheme="minorHAnsi" w:hAnsiTheme="minorHAnsi" w:cstheme="minorHAnsi"/>
          <w:lang w:val="en-US"/>
        </w:rPr>
        <w:t xml:space="preserve"> </w:t>
      </w:r>
      <w:r>
        <w:rPr>
          <w:rFonts w:asciiTheme="minorHAnsi" w:hAnsiTheme="minorHAnsi" w:cstheme="minorHAnsi"/>
          <w:lang w:val="en-US"/>
        </w:rPr>
        <w:t>infinitely</w:t>
      </w:r>
      <w:r w:rsidRPr="007639DB">
        <w:rPr>
          <w:rFonts w:asciiTheme="minorHAnsi" w:hAnsiTheme="minorHAnsi" w:cstheme="minorHAnsi"/>
          <w:lang w:val="en-US"/>
        </w:rPr>
        <w:t xml:space="preserve"> </w:t>
      </w:r>
      <w:r>
        <w:rPr>
          <w:rFonts w:asciiTheme="minorHAnsi" w:hAnsiTheme="minorHAnsi" w:cstheme="minorHAnsi"/>
          <w:lang w:val="en-US"/>
        </w:rPr>
        <w:t>benevolent</w:t>
      </w:r>
      <w:r w:rsidRPr="007639DB">
        <w:rPr>
          <w:rFonts w:asciiTheme="minorHAnsi" w:hAnsiTheme="minorHAnsi" w:cstheme="minorHAnsi"/>
          <w:lang w:val="en-US"/>
        </w:rPr>
        <w:t xml:space="preserve">, </w:t>
      </w:r>
      <w:r>
        <w:rPr>
          <w:rFonts w:asciiTheme="minorHAnsi" w:hAnsiTheme="minorHAnsi" w:cstheme="minorHAnsi"/>
          <w:lang w:val="en-US"/>
        </w:rPr>
        <w:t>it</w:t>
      </w:r>
      <w:r w:rsidRPr="007639DB">
        <w:rPr>
          <w:rFonts w:asciiTheme="minorHAnsi" w:hAnsiTheme="minorHAnsi" w:cstheme="minorHAnsi"/>
          <w:lang w:val="en-US"/>
        </w:rPr>
        <w:t xml:space="preserve"> </w:t>
      </w:r>
      <w:r>
        <w:rPr>
          <w:rFonts w:asciiTheme="minorHAnsi" w:hAnsiTheme="minorHAnsi" w:cstheme="minorHAnsi"/>
          <w:lang w:val="en-US"/>
        </w:rPr>
        <w:t>is</w:t>
      </w:r>
      <w:r w:rsidRPr="007639DB">
        <w:rPr>
          <w:rFonts w:asciiTheme="minorHAnsi" w:hAnsiTheme="minorHAnsi" w:cstheme="minorHAnsi"/>
          <w:lang w:val="en-US"/>
        </w:rPr>
        <w:t xml:space="preserve"> </w:t>
      </w:r>
      <w:r>
        <w:rPr>
          <w:rFonts w:asciiTheme="minorHAnsi" w:hAnsiTheme="minorHAnsi" w:cstheme="minorHAnsi"/>
          <w:lang w:val="en-US"/>
        </w:rPr>
        <w:t>not</w:t>
      </w:r>
      <w:r w:rsidRPr="007639DB">
        <w:rPr>
          <w:rFonts w:asciiTheme="minorHAnsi" w:hAnsiTheme="minorHAnsi" w:cstheme="minorHAnsi"/>
          <w:lang w:val="en-US"/>
        </w:rPr>
        <w:t xml:space="preserve"> </w:t>
      </w:r>
      <w:r>
        <w:rPr>
          <w:rFonts w:asciiTheme="minorHAnsi" w:hAnsiTheme="minorHAnsi" w:cstheme="minorHAnsi"/>
          <w:lang w:val="en-US"/>
        </w:rPr>
        <w:t>easy</w:t>
      </w:r>
      <w:r w:rsidRPr="007639DB">
        <w:rPr>
          <w:rFonts w:asciiTheme="minorHAnsi" w:hAnsiTheme="minorHAnsi" w:cstheme="minorHAnsi"/>
          <w:lang w:val="en-US"/>
        </w:rPr>
        <w:t xml:space="preserve"> </w:t>
      </w:r>
      <w:r>
        <w:rPr>
          <w:rFonts w:asciiTheme="minorHAnsi" w:hAnsiTheme="minorHAnsi" w:cstheme="minorHAnsi"/>
          <w:lang w:val="en-US"/>
        </w:rPr>
        <w:t>to</w:t>
      </w:r>
      <w:r w:rsidRPr="007639DB">
        <w:rPr>
          <w:rFonts w:asciiTheme="minorHAnsi" w:hAnsiTheme="minorHAnsi" w:cstheme="minorHAnsi"/>
          <w:lang w:val="en-US"/>
        </w:rPr>
        <w:t xml:space="preserve"> </w:t>
      </w:r>
      <w:r>
        <w:rPr>
          <w:rFonts w:asciiTheme="minorHAnsi" w:hAnsiTheme="minorHAnsi" w:cstheme="minorHAnsi"/>
          <w:lang w:val="en-US"/>
        </w:rPr>
        <w:t>conceive</w:t>
      </w:r>
      <w:r w:rsidRPr="007639DB">
        <w:rPr>
          <w:rFonts w:asciiTheme="minorHAnsi" w:hAnsiTheme="minorHAnsi" w:cstheme="minorHAnsi"/>
          <w:lang w:val="en-US"/>
        </w:rPr>
        <w:t xml:space="preserve"> </w:t>
      </w:r>
      <w:r>
        <w:rPr>
          <w:rFonts w:asciiTheme="minorHAnsi" w:hAnsiTheme="minorHAnsi" w:cstheme="minorHAnsi"/>
          <w:lang w:val="en-US"/>
        </w:rPr>
        <w:t>that</w:t>
      </w:r>
      <w:r w:rsidRPr="007639DB">
        <w:rPr>
          <w:rFonts w:asciiTheme="minorHAnsi" w:hAnsiTheme="minorHAnsi" w:cstheme="minorHAnsi"/>
          <w:lang w:val="en-US"/>
        </w:rPr>
        <w:t xml:space="preserve"> </w:t>
      </w:r>
      <w:r>
        <w:rPr>
          <w:rFonts w:asciiTheme="minorHAnsi" w:hAnsiTheme="minorHAnsi" w:cstheme="minorHAnsi"/>
          <w:lang w:val="en-US"/>
        </w:rPr>
        <w:t>he</w:t>
      </w:r>
      <w:r w:rsidRPr="007639DB">
        <w:rPr>
          <w:rFonts w:asciiTheme="minorHAnsi" w:hAnsiTheme="minorHAnsi" w:cstheme="minorHAnsi"/>
          <w:lang w:val="en-US"/>
        </w:rPr>
        <w:t xml:space="preserve"> </w:t>
      </w:r>
      <w:r>
        <w:rPr>
          <w:rFonts w:asciiTheme="minorHAnsi" w:hAnsiTheme="minorHAnsi" w:cstheme="minorHAnsi"/>
          <w:lang w:val="en-US"/>
        </w:rPr>
        <w:t>should</w:t>
      </w:r>
      <w:r w:rsidRPr="007639DB">
        <w:rPr>
          <w:rFonts w:asciiTheme="minorHAnsi" w:hAnsiTheme="minorHAnsi" w:cstheme="minorHAnsi"/>
          <w:lang w:val="en-US"/>
        </w:rPr>
        <w:t xml:space="preserve"> </w:t>
      </w:r>
      <w:r>
        <w:rPr>
          <w:rFonts w:asciiTheme="minorHAnsi" w:hAnsiTheme="minorHAnsi" w:cstheme="minorHAnsi"/>
          <w:lang w:val="en-US"/>
        </w:rPr>
        <w:t>bring</w:t>
      </w:r>
      <w:r w:rsidRPr="007639DB">
        <w:rPr>
          <w:rFonts w:asciiTheme="minorHAnsi" w:hAnsiTheme="minorHAnsi" w:cstheme="minorHAnsi"/>
          <w:lang w:val="en-US"/>
        </w:rPr>
        <w:t xml:space="preserve"> </w:t>
      </w:r>
      <w:r>
        <w:rPr>
          <w:rFonts w:asciiTheme="minorHAnsi" w:hAnsiTheme="minorHAnsi" w:cstheme="minorHAnsi"/>
          <w:lang w:val="en-US"/>
        </w:rPr>
        <w:t>mankind</w:t>
      </w:r>
      <w:r w:rsidRPr="007639DB">
        <w:rPr>
          <w:rFonts w:asciiTheme="minorHAnsi" w:hAnsiTheme="minorHAnsi" w:cstheme="minorHAnsi"/>
          <w:lang w:val="en-US"/>
        </w:rPr>
        <w:t xml:space="preserve"> </w:t>
      </w:r>
      <w:r>
        <w:rPr>
          <w:rFonts w:asciiTheme="minorHAnsi" w:hAnsiTheme="minorHAnsi" w:cstheme="minorHAnsi"/>
          <w:lang w:val="en-US"/>
        </w:rPr>
        <w:t>into</w:t>
      </w:r>
      <w:r w:rsidRPr="007639DB">
        <w:rPr>
          <w:rFonts w:asciiTheme="minorHAnsi" w:hAnsiTheme="minorHAnsi" w:cstheme="minorHAnsi"/>
          <w:lang w:val="en-US"/>
        </w:rPr>
        <w:t xml:space="preserve"> </w:t>
      </w:r>
      <w:r>
        <w:rPr>
          <w:rFonts w:asciiTheme="minorHAnsi" w:hAnsiTheme="minorHAnsi" w:cstheme="minorHAnsi"/>
          <w:lang w:val="en-US"/>
        </w:rPr>
        <w:t>existence</w:t>
      </w:r>
      <w:r w:rsidRPr="007639DB">
        <w:rPr>
          <w:rFonts w:asciiTheme="minorHAnsi" w:hAnsiTheme="minorHAnsi" w:cstheme="minorHAnsi"/>
          <w:lang w:val="en-US"/>
        </w:rPr>
        <w:t xml:space="preserve"> </w:t>
      </w:r>
      <w:r>
        <w:rPr>
          <w:rFonts w:asciiTheme="minorHAnsi" w:hAnsiTheme="minorHAnsi" w:cstheme="minorHAnsi"/>
          <w:lang w:val="en-US"/>
        </w:rPr>
        <w:t>unless</w:t>
      </w:r>
      <w:r w:rsidRPr="007639DB">
        <w:rPr>
          <w:rFonts w:asciiTheme="minorHAnsi" w:hAnsiTheme="minorHAnsi" w:cstheme="minorHAnsi"/>
          <w:lang w:val="en-US"/>
        </w:rPr>
        <w:t xml:space="preserve"> </w:t>
      </w:r>
      <w:r>
        <w:rPr>
          <w:rFonts w:asciiTheme="minorHAnsi" w:hAnsiTheme="minorHAnsi" w:cstheme="minorHAnsi"/>
          <w:lang w:val="en-US"/>
        </w:rPr>
        <w:t>he</w:t>
      </w:r>
      <w:r w:rsidRPr="007639DB">
        <w:rPr>
          <w:rFonts w:asciiTheme="minorHAnsi" w:hAnsiTheme="minorHAnsi" w:cstheme="minorHAnsi"/>
          <w:lang w:val="en-US"/>
        </w:rPr>
        <w:t xml:space="preserve"> </w:t>
      </w:r>
      <w:r>
        <w:rPr>
          <w:rFonts w:asciiTheme="minorHAnsi" w:hAnsiTheme="minorHAnsi" w:cstheme="minorHAnsi"/>
          <w:lang w:val="en-US"/>
        </w:rPr>
        <w:t>intended</w:t>
      </w:r>
      <w:r w:rsidRPr="007639DB">
        <w:rPr>
          <w:rFonts w:asciiTheme="minorHAnsi" w:hAnsiTheme="minorHAnsi" w:cstheme="minorHAnsi"/>
          <w:lang w:val="en-US"/>
        </w:rPr>
        <w:t xml:space="preserve"> </w:t>
      </w:r>
      <w:r>
        <w:rPr>
          <w:rFonts w:asciiTheme="minorHAnsi" w:hAnsiTheme="minorHAnsi" w:cstheme="minorHAnsi"/>
          <w:lang w:val="en-US"/>
        </w:rPr>
        <w:t>to</w:t>
      </w:r>
      <w:r w:rsidRPr="007639DB">
        <w:rPr>
          <w:rFonts w:asciiTheme="minorHAnsi" w:hAnsiTheme="minorHAnsi" w:cstheme="minorHAnsi"/>
          <w:lang w:val="en-US"/>
        </w:rPr>
        <w:t xml:space="preserve"> </w:t>
      </w:r>
      <w:r>
        <w:rPr>
          <w:rFonts w:asciiTheme="minorHAnsi" w:hAnsiTheme="minorHAnsi" w:cstheme="minorHAnsi"/>
          <w:lang w:val="en-US"/>
        </w:rPr>
        <w:t>make</w:t>
      </w:r>
      <w:r w:rsidRPr="007639DB">
        <w:rPr>
          <w:rFonts w:asciiTheme="minorHAnsi" w:hAnsiTheme="minorHAnsi" w:cstheme="minorHAnsi"/>
          <w:lang w:val="en-US"/>
        </w:rPr>
        <w:t xml:space="preserve"> </w:t>
      </w:r>
      <w:r>
        <w:rPr>
          <w:rFonts w:asciiTheme="minorHAnsi" w:hAnsiTheme="minorHAnsi" w:cstheme="minorHAnsi"/>
          <w:lang w:val="en-US"/>
        </w:rPr>
        <w:t>them</w:t>
      </w:r>
      <w:r w:rsidRPr="007639DB">
        <w:rPr>
          <w:rFonts w:asciiTheme="minorHAnsi" w:hAnsiTheme="minorHAnsi" w:cstheme="minorHAnsi"/>
          <w:lang w:val="en-US"/>
        </w:rPr>
        <w:t xml:space="preserve"> </w:t>
      </w:r>
      <w:r>
        <w:rPr>
          <w:rFonts w:asciiTheme="minorHAnsi" w:hAnsiTheme="minorHAnsi" w:cstheme="minorHAnsi"/>
          <w:lang w:val="en-US"/>
        </w:rPr>
        <w:t>finally</w:t>
      </w:r>
      <w:r w:rsidRPr="007639DB">
        <w:rPr>
          <w:rFonts w:asciiTheme="minorHAnsi" w:hAnsiTheme="minorHAnsi" w:cstheme="minorHAnsi"/>
          <w:lang w:val="en-US"/>
        </w:rPr>
        <w:t xml:space="preserve"> </w:t>
      </w:r>
      <w:r>
        <w:rPr>
          <w:rFonts w:asciiTheme="minorHAnsi" w:hAnsiTheme="minorHAnsi" w:cstheme="minorHAnsi"/>
          <w:lang w:val="en-US"/>
        </w:rPr>
        <w:t>happy</w:t>
      </w:r>
      <w:r w:rsidRPr="007639DB">
        <w:rPr>
          <w:rFonts w:asciiTheme="minorHAnsi" w:hAnsiTheme="minorHAnsi" w:cstheme="minorHAnsi"/>
          <w:lang w:val="en-US"/>
        </w:rPr>
        <w:t>.</w:t>
      </w:r>
      <w:r>
        <w:rPr>
          <w:rFonts w:asciiTheme="minorHAnsi" w:hAnsiTheme="minorHAnsi" w:cstheme="minorHAnsi"/>
          <w:lang w:val="en-US"/>
        </w:rPr>
        <w:t xml:space="preserve"> And</w:t>
      </w:r>
      <w:r w:rsidRPr="00E5208A">
        <w:rPr>
          <w:rFonts w:asciiTheme="minorHAnsi" w:hAnsiTheme="minorHAnsi" w:cstheme="minorHAnsi"/>
          <w:lang w:val="en-US"/>
        </w:rPr>
        <w:t xml:space="preserve"> </w:t>
      </w:r>
      <w:r>
        <w:rPr>
          <w:rFonts w:asciiTheme="minorHAnsi" w:hAnsiTheme="minorHAnsi" w:cstheme="minorHAnsi"/>
          <w:lang w:val="en-US"/>
        </w:rPr>
        <w:t>if</w:t>
      </w:r>
      <w:r w:rsidRPr="00E5208A">
        <w:rPr>
          <w:rFonts w:asciiTheme="minorHAnsi" w:hAnsiTheme="minorHAnsi" w:cstheme="minorHAnsi"/>
          <w:lang w:val="en-US"/>
        </w:rPr>
        <w:t xml:space="preserve"> </w:t>
      </w:r>
      <w:r>
        <w:rPr>
          <w:rFonts w:asciiTheme="minorHAnsi" w:hAnsiTheme="minorHAnsi" w:cstheme="minorHAnsi"/>
          <w:lang w:val="en-US"/>
        </w:rPr>
        <w:t>this</w:t>
      </w:r>
      <w:r w:rsidRPr="00E5208A">
        <w:rPr>
          <w:rFonts w:asciiTheme="minorHAnsi" w:hAnsiTheme="minorHAnsi" w:cstheme="minorHAnsi"/>
          <w:lang w:val="en-US"/>
        </w:rPr>
        <w:t xml:space="preserve"> </w:t>
      </w:r>
      <w:r>
        <w:rPr>
          <w:rFonts w:asciiTheme="minorHAnsi" w:hAnsiTheme="minorHAnsi" w:cstheme="minorHAnsi"/>
          <w:lang w:val="en-US"/>
        </w:rPr>
        <w:t>was</w:t>
      </w:r>
      <w:r w:rsidRPr="00E5208A">
        <w:rPr>
          <w:rFonts w:asciiTheme="minorHAnsi" w:hAnsiTheme="minorHAnsi" w:cstheme="minorHAnsi"/>
          <w:lang w:val="en-US"/>
        </w:rPr>
        <w:t xml:space="preserve"> </w:t>
      </w:r>
      <w:r>
        <w:rPr>
          <w:rFonts w:asciiTheme="minorHAnsi" w:hAnsiTheme="minorHAnsi" w:cstheme="minorHAnsi"/>
          <w:lang w:val="en-US"/>
        </w:rPr>
        <w:t>his</w:t>
      </w:r>
      <w:r w:rsidRPr="00E5208A">
        <w:rPr>
          <w:rFonts w:asciiTheme="minorHAnsi" w:hAnsiTheme="minorHAnsi" w:cstheme="minorHAnsi"/>
          <w:lang w:val="en-US"/>
        </w:rPr>
        <w:t xml:space="preserve"> </w:t>
      </w:r>
      <w:r>
        <w:rPr>
          <w:rFonts w:asciiTheme="minorHAnsi" w:hAnsiTheme="minorHAnsi" w:cstheme="minorHAnsi"/>
          <w:lang w:val="en-US"/>
        </w:rPr>
        <w:t>intention</w:t>
      </w:r>
      <w:r w:rsidRPr="00E5208A">
        <w:rPr>
          <w:rFonts w:asciiTheme="minorHAnsi" w:hAnsiTheme="minorHAnsi" w:cstheme="minorHAnsi"/>
          <w:lang w:val="en-US"/>
        </w:rPr>
        <w:t xml:space="preserve">, </w:t>
      </w:r>
      <w:r>
        <w:rPr>
          <w:rFonts w:asciiTheme="minorHAnsi" w:hAnsiTheme="minorHAnsi" w:cstheme="minorHAnsi"/>
          <w:lang w:val="en-US"/>
        </w:rPr>
        <w:t>it</w:t>
      </w:r>
      <w:r w:rsidRPr="00E5208A">
        <w:rPr>
          <w:rFonts w:asciiTheme="minorHAnsi" w:hAnsiTheme="minorHAnsi" w:cstheme="minorHAnsi"/>
          <w:lang w:val="en-US"/>
        </w:rPr>
        <w:t xml:space="preserve"> </w:t>
      </w:r>
      <w:r>
        <w:rPr>
          <w:rFonts w:asciiTheme="minorHAnsi" w:hAnsiTheme="minorHAnsi" w:cstheme="minorHAnsi"/>
          <w:lang w:val="en-US"/>
        </w:rPr>
        <w:t>cannot</w:t>
      </w:r>
      <w:r w:rsidRPr="00E5208A">
        <w:rPr>
          <w:rFonts w:asciiTheme="minorHAnsi" w:hAnsiTheme="minorHAnsi" w:cstheme="minorHAnsi"/>
          <w:lang w:val="en-US"/>
        </w:rPr>
        <w:t xml:space="preserve"> </w:t>
      </w:r>
      <w:r>
        <w:rPr>
          <w:rFonts w:asciiTheme="minorHAnsi" w:hAnsiTheme="minorHAnsi" w:cstheme="minorHAnsi"/>
          <w:lang w:val="en-US"/>
        </w:rPr>
        <w:t>well</w:t>
      </w:r>
      <w:r w:rsidRPr="00E5208A">
        <w:rPr>
          <w:rFonts w:asciiTheme="minorHAnsi" w:hAnsiTheme="minorHAnsi" w:cstheme="minorHAnsi"/>
          <w:lang w:val="en-US"/>
        </w:rPr>
        <w:t xml:space="preserve"> </w:t>
      </w:r>
      <w:r>
        <w:rPr>
          <w:rFonts w:asciiTheme="minorHAnsi" w:hAnsiTheme="minorHAnsi" w:cstheme="minorHAnsi"/>
          <w:lang w:val="en-US"/>
        </w:rPr>
        <w:t>be</w:t>
      </w:r>
      <w:r w:rsidRPr="00E5208A">
        <w:rPr>
          <w:rFonts w:asciiTheme="minorHAnsi" w:hAnsiTheme="minorHAnsi" w:cstheme="minorHAnsi"/>
          <w:lang w:val="en-US"/>
        </w:rPr>
        <w:t xml:space="preserve"> </w:t>
      </w:r>
      <w:r>
        <w:rPr>
          <w:rFonts w:asciiTheme="minorHAnsi" w:hAnsiTheme="minorHAnsi" w:cstheme="minorHAnsi"/>
          <w:lang w:val="en-US"/>
        </w:rPr>
        <w:t>supposed</w:t>
      </w:r>
      <w:r w:rsidRPr="00E5208A">
        <w:rPr>
          <w:rFonts w:asciiTheme="minorHAnsi" w:hAnsiTheme="minorHAnsi" w:cstheme="minorHAnsi"/>
          <w:lang w:val="en-US"/>
        </w:rPr>
        <w:t xml:space="preserve">, </w:t>
      </w:r>
      <w:r>
        <w:rPr>
          <w:rFonts w:asciiTheme="minorHAnsi" w:hAnsiTheme="minorHAnsi" w:cstheme="minorHAnsi"/>
          <w:lang w:val="en-US"/>
        </w:rPr>
        <w:t>as</w:t>
      </w:r>
      <w:r w:rsidRPr="00E5208A">
        <w:rPr>
          <w:rFonts w:asciiTheme="minorHAnsi" w:hAnsiTheme="minorHAnsi" w:cstheme="minorHAnsi"/>
          <w:lang w:val="en-US"/>
        </w:rPr>
        <w:t xml:space="preserve"> </w:t>
      </w:r>
      <w:r>
        <w:rPr>
          <w:rFonts w:asciiTheme="minorHAnsi" w:hAnsiTheme="minorHAnsi" w:cstheme="minorHAnsi"/>
          <w:lang w:val="en-US"/>
        </w:rPr>
        <w:t>he</w:t>
      </w:r>
      <w:r w:rsidRPr="00E5208A">
        <w:rPr>
          <w:rFonts w:asciiTheme="minorHAnsi" w:hAnsiTheme="minorHAnsi" w:cstheme="minorHAnsi"/>
          <w:lang w:val="en-US"/>
        </w:rPr>
        <w:t xml:space="preserve"> </w:t>
      </w:r>
      <w:r>
        <w:rPr>
          <w:rFonts w:asciiTheme="minorHAnsi" w:hAnsiTheme="minorHAnsi" w:cstheme="minorHAnsi"/>
          <w:lang w:val="en-US"/>
        </w:rPr>
        <w:t>is</w:t>
      </w:r>
      <w:r w:rsidRPr="00E5208A">
        <w:rPr>
          <w:rFonts w:asciiTheme="minorHAnsi" w:hAnsiTheme="minorHAnsi" w:cstheme="minorHAnsi"/>
          <w:lang w:val="en-US"/>
        </w:rPr>
        <w:t xml:space="preserve"> </w:t>
      </w:r>
      <w:r>
        <w:rPr>
          <w:rFonts w:asciiTheme="minorHAnsi" w:hAnsiTheme="minorHAnsi" w:cstheme="minorHAnsi"/>
          <w:lang w:val="en-US"/>
        </w:rPr>
        <w:t>infinitely</w:t>
      </w:r>
      <w:r w:rsidRPr="00E5208A">
        <w:rPr>
          <w:rFonts w:asciiTheme="minorHAnsi" w:hAnsiTheme="minorHAnsi" w:cstheme="minorHAnsi"/>
          <w:lang w:val="en-US"/>
        </w:rPr>
        <w:t xml:space="preserve"> </w:t>
      </w:r>
      <w:r>
        <w:rPr>
          <w:rFonts w:asciiTheme="minorHAnsi" w:hAnsiTheme="minorHAnsi" w:cstheme="minorHAnsi"/>
          <w:lang w:val="en-US"/>
        </w:rPr>
        <w:t>intelligent</w:t>
      </w:r>
      <w:r w:rsidRPr="00E5208A">
        <w:rPr>
          <w:rFonts w:asciiTheme="minorHAnsi" w:hAnsiTheme="minorHAnsi" w:cstheme="minorHAnsi"/>
          <w:lang w:val="en-US"/>
        </w:rPr>
        <w:t xml:space="preserve"> </w:t>
      </w:r>
      <w:r>
        <w:rPr>
          <w:rFonts w:asciiTheme="minorHAnsi" w:hAnsiTheme="minorHAnsi" w:cstheme="minorHAnsi"/>
          <w:lang w:val="en-US"/>
        </w:rPr>
        <w:t>and</w:t>
      </w:r>
      <w:r w:rsidRPr="00E5208A">
        <w:rPr>
          <w:rFonts w:asciiTheme="minorHAnsi" w:hAnsiTheme="minorHAnsi" w:cstheme="minorHAnsi"/>
          <w:lang w:val="en-US"/>
        </w:rPr>
        <w:t xml:space="preserve"> </w:t>
      </w:r>
      <w:r>
        <w:rPr>
          <w:rFonts w:asciiTheme="minorHAnsi" w:hAnsiTheme="minorHAnsi" w:cstheme="minorHAnsi"/>
          <w:lang w:val="en-US"/>
        </w:rPr>
        <w:t>wise</w:t>
      </w:r>
      <w:r w:rsidRPr="00E5208A">
        <w:rPr>
          <w:rFonts w:asciiTheme="minorHAnsi" w:hAnsiTheme="minorHAnsi" w:cstheme="minorHAnsi"/>
          <w:lang w:val="en-US"/>
        </w:rPr>
        <w:t xml:space="preserve">, </w:t>
      </w:r>
      <w:r>
        <w:rPr>
          <w:rFonts w:asciiTheme="minorHAnsi" w:hAnsiTheme="minorHAnsi" w:cstheme="minorHAnsi"/>
          <w:lang w:val="en-US"/>
        </w:rPr>
        <w:t>that</w:t>
      </w:r>
      <w:r w:rsidRPr="00E5208A">
        <w:rPr>
          <w:rFonts w:asciiTheme="minorHAnsi" w:hAnsiTheme="minorHAnsi" w:cstheme="minorHAnsi"/>
          <w:lang w:val="en-US"/>
        </w:rPr>
        <w:t xml:space="preserve"> </w:t>
      </w:r>
      <w:r>
        <w:rPr>
          <w:rFonts w:asciiTheme="minorHAnsi" w:hAnsiTheme="minorHAnsi" w:cstheme="minorHAnsi"/>
          <w:lang w:val="en-US"/>
        </w:rPr>
        <w:t>he</w:t>
      </w:r>
      <w:r w:rsidRPr="00E5208A">
        <w:rPr>
          <w:rFonts w:asciiTheme="minorHAnsi" w:hAnsiTheme="minorHAnsi" w:cstheme="minorHAnsi"/>
          <w:lang w:val="en-US"/>
        </w:rPr>
        <w:t xml:space="preserve"> </w:t>
      </w:r>
      <w:r>
        <w:rPr>
          <w:rFonts w:asciiTheme="minorHAnsi" w:hAnsiTheme="minorHAnsi" w:cstheme="minorHAnsi"/>
          <w:lang w:val="en-US"/>
        </w:rPr>
        <w:t>should</w:t>
      </w:r>
      <w:r w:rsidRPr="00E5208A">
        <w:rPr>
          <w:rFonts w:asciiTheme="minorHAnsi" w:hAnsiTheme="minorHAnsi" w:cstheme="minorHAnsi"/>
          <w:lang w:val="en-US"/>
        </w:rPr>
        <w:t xml:space="preserve"> </w:t>
      </w:r>
      <w:r>
        <w:rPr>
          <w:rFonts w:asciiTheme="minorHAnsi" w:hAnsiTheme="minorHAnsi" w:cstheme="minorHAnsi"/>
          <w:lang w:val="en-US"/>
        </w:rPr>
        <w:t>be</w:t>
      </w:r>
      <w:r w:rsidRPr="00E5208A">
        <w:rPr>
          <w:rFonts w:asciiTheme="minorHAnsi" w:hAnsiTheme="minorHAnsi" w:cstheme="minorHAnsi"/>
          <w:lang w:val="en-US"/>
        </w:rPr>
        <w:t xml:space="preserve"> </w:t>
      </w:r>
      <w:r>
        <w:rPr>
          <w:rFonts w:asciiTheme="minorHAnsi" w:hAnsiTheme="minorHAnsi" w:cstheme="minorHAnsi"/>
          <w:lang w:val="en-US"/>
        </w:rPr>
        <w:t>unable</w:t>
      </w:r>
      <w:r w:rsidRPr="00E5208A">
        <w:rPr>
          <w:rFonts w:asciiTheme="minorHAnsi" w:hAnsiTheme="minorHAnsi" w:cstheme="minorHAnsi"/>
          <w:lang w:val="en-US"/>
        </w:rPr>
        <w:t xml:space="preserve"> </w:t>
      </w:r>
      <w:r>
        <w:rPr>
          <w:rFonts w:asciiTheme="minorHAnsi" w:hAnsiTheme="minorHAnsi" w:cstheme="minorHAnsi"/>
          <w:lang w:val="en-US"/>
        </w:rPr>
        <w:t>to</w:t>
      </w:r>
      <w:r w:rsidRPr="00E5208A">
        <w:rPr>
          <w:rFonts w:asciiTheme="minorHAnsi" w:hAnsiTheme="minorHAnsi" w:cstheme="minorHAnsi"/>
          <w:lang w:val="en-US"/>
        </w:rPr>
        <w:t xml:space="preserve"> </w:t>
      </w:r>
      <w:r>
        <w:rPr>
          <w:rFonts w:asciiTheme="minorHAnsi" w:hAnsiTheme="minorHAnsi" w:cstheme="minorHAnsi"/>
          <w:lang w:val="en-US"/>
        </w:rPr>
        <w:t>propose, or carry into execution, a scheme that would be effectual to secure, sooner or later, the certain accomplishment of it.</w:t>
      </w:r>
      <w:r w:rsidRPr="00557471">
        <w:rPr>
          <w:rStyle w:val="FootnoteReference"/>
          <w:rFonts w:asciiTheme="minorHAnsi" w:hAnsiTheme="minorHAnsi" w:cstheme="minorHAnsi"/>
          <w:sz w:val="24"/>
        </w:rPr>
        <w:footnoteReference w:id="9"/>
      </w:r>
    </w:p>
    <w:p w:rsidR="00DF308C" w:rsidRPr="00E5208A" w:rsidRDefault="00DF308C" w:rsidP="00DF308C">
      <w:pPr>
        <w:ind w:firstLine="426"/>
        <w:rPr>
          <w:rFonts w:asciiTheme="minorHAnsi" w:eastAsia="MS Mincho" w:hAnsiTheme="minorHAnsi" w:cstheme="minorHAnsi"/>
          <w:lang w:val="en-US" w:eastAsia="ja-JP"/>
        </w:rPr>
      </w:pPr>
    </w:p>
    <w:p w:rsidR="00DF308C" w:rsidRPr="00E07BC3" w:rsidRDefault="00DF308C" w:rsidP="00DF308C">
      <w:pPr>
        <w:ind w:firstLine="426"/>
        <w:rPr>
          <w:rFonts w:asciiTheme="minorHAnsi" w:eastAsia="MS Mincho" w:hAnsiTheme="minorHAnsi" w:cstheme="minorHAnsi"/>
          <w:lang w:val="en-US" w:eastAsia="ja-JP"/>
        </w:rPr>
      </w:pPr>
      <w:r>
        <w:rPr>
          <w:rFonts w:asciiTheme="minorHAnsi" w:hAnsiTheme="minorHAnsi" w:cstheme="minorHAnsi"/>
          <w:lang w:val="en-US"/>
        </w:rPr>
        <w:t>Other arguments are advanced to support the teaching of universal salvation.</w:t>
      </w:r>
      <w:r w:rsidRPr="00557471">
        <w:rPr>
          <w:rStyle w:val="FootnoteReference"/>
          <w:rFonts w:asciiTheme="minorHAnsi" w:hAnsiTheme="minorHAnsi" w:cstheme="minorHAnsi"/>
          <w:sz w:val="24"/>
        </w:rPr>
        <w:footnoteReference w:id="10"/>
      </w:r>
      <w:r>
        <w:rPr>
          <w:rFonts w:asciiTheme="minorHAnsi" w:hAnsiTheme="minorHAnsi" w:cstheme="minorHAnsi"/>
          <w:lang w:val="en-US"/>
        </w:rPr>
        <w:t xml:space="preserve"> John</w:t>
      </w:r>
      <w:r w:rsidRPr="00E07BC3">
        <w:rPr>
          <w:rFonts w:asciiTheme="minorHAnsi" w:hAnsiTheme="minorHAnsi" w:cstheme="minorHAnsi"/>
          <w:lang w:val="en-US"/>
        </w:rPr>
        <w:t xml:space="preserve"> </w:t>
      </w:r>
      <w:r>
        <w:rPr>
          <w:rFonts w:asciiTheme="minorHAnsi" w:hAnsiTheme="minorHAnsi" w:cstheme="minorHAnsi"/>
          <w:lang w:val="en-US"/>
        </w:rPr>
        <w:t>Hick</w:t>
      </w:r>
      <w:r w:rsidRPr="00E07BC3">
        <w:rPr>
          <w:rFonts w:asciiTheme="minorHAnsi" w:hAnsiTheme="minorHAnsi" w:cstheme="minorHAnsi"/>
          <w:lang w:val="en-US"/>
        </w:rPr>
        <w:t xml:space="preserve"> </w:t>
      </w:r>
      <w:r>
        <w:rPr>
          <w:rFonts w:asciiTheme="minorHAnsi" w:hAnsiTheme="minorHAnsi" w:cstheme="minorHAnsi"/>
          <w:lang w:val="en-US"/>
        </w:rPr>
        <w:t>claims</w:t>
      </w:r>
      <w:r w:rsidRPr="00E07BC3">
        <w:rPr>
          <w:rFonts w:asciiTheme="minorHAnsi" w:hAnsiTheme="minorHAnsi" w:cstheme="minorHAnsi"/>
          <w:lang w:val="en-US"/>
        </w:rPr>
        <w:t xml:space="preserve"> </w:t>
      </w:r>
      <w:r>
        <w:rPr>
          <w:rFonts w:asciiTheme="minorHAnsi" w:hAnsiTheme="minorHAnsi" w:cstheme="minorHAnsi"/>
          <w:lang w:val="en-US"/>
        </w:rPr>
        <w:t>that</w:t>
      </w:r>
      <w:r w:rsidRPr="00E07BC3">
        <w:rPr>
          <w:rFonts w:asciiTheme="minorHAnsi" w:hAnsiTheme="minorHAnsi" w:cstheme="minorHAnsi"/>
          <w:lang w:val="en-US"/>
        </w:rPr>
        <w:t xml:space="preserve"> </w:t>
      </w:r>
      <w:r>
        <w:rPr>
          <w:rFonts w:asciiTheme="minorHAnsi" w:hAnsiTheme="minorHAnsi" w:cstheme="minorHAnsi"/>
          <w:lang w:val="en-US"/>
        </w:rPr>
        <w:t>since</w:t>
      </w:r>
      <w:r w:rsidRPr="00E07BC3">
        <w:rPr>
          <w:rFonts w:asciiTheme="minorHAnsi" w:hAnsiTheme="minorHAnsi" w:cstheme="minorHAnsi"/>
          <w:lang w:val="en-US"/>
        </w:rPr>
        <w:t xml:space="preserve"> </w:t>
      </w:r>
      <w:r>
        <w:rPr>
          <w:rFonts w:asciiTheme="minorHAnsi" w:hAnsiTheme="minorHAnsi" w:cstheme="minorHAnsi"/>
          <w:lang w:val="en-US"/>
        </w:rPr>
        <w:t>God created people for Himself and people find their ultimate satisfaction only in Him, all will eventually come to Him</w:t>
      </w:r>
      <w:r w:rsidRPr="00E07BC3">
        <w:rPr>
          <w:rFonts w:asciiTheme="minorHAnsi" w:hAnsiTheme="minorHAnsi" w:cstheme="minorHAnsi"/>
          <w:lang w:val="en-US"/>
        </w:rPr>
        <w:t>. Ps</w:t>
      </w:r>
      <w:r>
        <w:rPr>
          <w:rFonts w:asciiTheme="minorHAnsi" w:hAnsiTheme="minorHAnsi" w:cstheme="minorHAnsi"/>
          <w:lang w:val="en-US"/>
        </w:rPr>
        <w:t>alm</w:t>
      </w:r>
      <w:r w:rsidRPr="00E07BC3">
        <w:rPr>
          <w:rFonts w:asciiTheme="minorHAnsi" w:hAnsiTheme="minorHAnsi" w:cstheme="minorHAnsi"/>
          <w:lang w:val="en-US"/>
        </w:rPr>
        <w:t xml:space="preserve"> 139:7-8 </w:t>
      </w:r>
      <w:r>
        <w:rPr>
          <w:rFonts w:asciiTheme="minorHAnsi" w:hAnsiTheme="minorHAnsi" w:cstheme="minorHAnsi"/>
          <w:lang w:val="en-US"/>
        </w:rPr>
        <w:t>is</w:t>
      </w:r>
      <w:r w:rsidRPr="00E07BC3">
        <w:rPr>
          <w:rFonts w:asciiTheme="minorHAnsi" w:hAnsiTheme="minorHAnsi" w:cstheme="minorHAnsi"/>
          <w:lang w:val="en-US"/>
        </w:rPr>
        <w:t xml:space="preserve"> </w:t>
      </w:r>
      <w:r>
        <w:rPr>
          <w:rFonts w:asciiTheme="minorHAnsi" w:hAnsiTheme="minorHAnsi" w:cstheme="minorHAnsi"/>
          <w:lang w:val="en-US"/>
        </w:rPr>
        <w:t>interpreted</w:t>
      </w:r>
      <w:r w:rsidRPr="00E07BC3">
        <w:rPr>
          <w:rFonts w:asciiTheme="minorHAnsi" w:hAnsiTheme="minorHAnsi" w:cstheme="minorHAnsi"/>
          <w:lang w:val="en-US"/>
        </w:rPr>
        <w:t xml:space="preserve"> </w:t>
      </w:r>
      <w:r>
        <w:rPr>
          <w:rFonts w:asciiTheme="minorHAnsi" w:hAnsiTheme="minorHAnsi" w:cstheme="minorHAnsi"/>
          <w:lang w:val="en-US"/>
        </w:rPr>
        <w:t>to</w:t>
      </w:r>
      <w:r w:rsidRPr="00E07BC3">
        <w:rPr>
          <w:rFonts w:asciiTheme="minorHAnsi" w:hAnsiTheme="minorHAnsi" w:cstheme="minorHAnsi"/>
          <w:lang w:val="en-US"/>
        </w:rPr>
        <w:t xml:space="preserve"> </w:t>
      </w:r>
      <w:r>
        <w:rPr>
          <w:rFonts w:asciiTheme="minorHAnsi" w:hAnsiTheme="minorHAnsi" w:cstheme="minorHAnsi"/>
          <w:lang w:val="en-US"/>
        </w:rPr>
        <w:t>say</w:t>
      </w:r>
      <w:r w:rsidRPr="00E07BC3">
        <w:rPr>
          <w:rFonts w:asciiTheme="minorHAnsi" w:hAnsiTheme="minorHAnsi" w:cstheme="minorHAnsi"/>
          <w:lang w:val="en-US"/>
        </w:rPr>
        <w:t xml:space="preserve"> </w:t>
      </w:r>
      <w:r>
        <w:rPr>
          <w:rFonts w:asciiTheme="minorHAnsi" w:hAnsiTheme="minorHAnsi" w:cstheme="minorHAnsi"/>
          <w:lang w:val="en-US"/>
        </w:rPr>
        <w:t>that</w:t>
      </w:r>
      <w:r w:rsidRPr="00E07BC3">
        <w:rPr>
          <w:rFonts w:asciiTheme="minorHAnsi" w:hAnsiTheme="minorHAnsi" w:cstheme="minorHAnsi"/>
          <w:lang w:val="en-US"/>
        </w:rPr>
        <w:t xml:space="preserve"> </w:t>
      </w:r>
      <w:r>
        <w:rPr>
          <w:rFonts w:asciiTheme="minorHAnsi" w:hAnsiTheme="minorHAnsi" w:cstheme="minorHAnsi"/>
          <w:lang w:val="en-US"/>
        </w:rPr>
        <w:t>God</w:t>
      </w:r>
      <w:r w:rsidRPr="00E07BC3">
        <w:rPr>
          <w:rFonts w:asciiTheme="minorHAnsi" w:hAnsiTheme="minorHAnsi" w:cstheme="minorHAnsi"/>
          <w:lang w:val="en-US"/>
        </w:rPr>
        <w:t xml:space="preserve"> </w:t>
      </w:r>
      <w:r>
        <w:rPr>
          <w:rFonts w:asciiTheme="minorHAnsi" w:hAnsiTheme="minorHAnsi" w:cstheme="minorHAnsi"/>
          <w:lang w:val="en-US"/>
        </w:rPr>
        <w:t>will</w:t>
      </w:r>
      <w:r w:rsidRPr="00E07BC3">
        <w:rPr>
          <w:rFonts w:asciiTheme="minorHAnsi" w:hAnsiTheme="minorHAnsi" w:cstheme="minorHAnsi"/>
          <w:lang w:val="en-US"/>
        </w:rPr>
        <w:t xml:space="preserve"> </w:t>
      </w:r>
      <w:r>
        <w:rPr>
          <w:rFonts w:asciiTheme="minorHAnsi" w:hAnsiTheme="minorHAnsi" w:cstheme="minorHAnsi"/>
          <w:lang w:val="en-US"/>
        </w:rPr>
        <w:t>pursue</w:t>
      </w:r>
      <w:r w:rsidRPr="00E07BC3">
        <w:rPr>
          <w:rFonts w:asciiTheme="minorHAnsi" w:hAnsiTheme="minorHAnsi" w:cstheme="minorHAnsi"/>
          <w:lang w:val="en-US"/>
        </w:rPr>
        <w:t xml:space="preserve"> </w:t>
      </w:r>
      <w:r>
        <w:rPr>
          <w:rFonts w:asciiTheme="minorHAnsi" w:hAnsiTheme="minorHAnsi" w:cstheme="minorHAnsi"/>
          <w:lang w:val="en-US"/>
        </w:rPr>
        <w:t>people</w:t>
      </w:r>
      <w:r w:rsidRPr="00E07BC3">
        <w:rPr>
          <w:rFonts w:asciiTheme="minorHAnsi" w:hAnsiTheme="minorHAnsi" w:cstheme="minorHAnsi"/>
          <w:lang w:val="en-US"/>
        </w:rPr>
        <w:t xml:space="preserve"> </w:t>
      </w:r>
      <w:r>
        <w:rPr>
          <w:rFonts w:asciiTheme="minorHAnsi" w:hAnsiTheme="minorHAnsi" w:cstheme="minorHAnsi"/>
          <w:lang w:val="en-US"/>
        </w:rPr>
        <w:t>even</w:t>
      </w:r>
      <w:r w:rsidRPr="00E07BC3">
        <w:rPr>
          <w:rFonts w:asciiTheme="minorHAnsi" w:hAnsiTheme="minorHAnsi" w:cstheme="minorHAnsi"/>
          <w:lang w:val="en-US"/>
        </w:rPr>
        <w:t xml:space="preserve"> </w:t>
      </w:r>
      <w:r>
        <w:rPr>
          <w:rFonts w:asciiTheme="minorHAnsi" w:hAnsiTheme="minorHAnsi" w:cstheme="minorHAnsi"/>
          <w:lang w:val="en-US"/>
        </w:rPr>
        <w:t>to</w:t>
      </w:r>
      <w:r w:rsidRPr="00E07BC3">
        <w:rPr>
          <w:rFonts w:asciiTheme="minorHAnsi" w:hAnsiTheme="minorHAnsi" w:cstheme="minorHAnsi"/>
          <w:lang w:val="en-US"/>
        </w:rPr>
        <w:t xml:space="preserve"> </w:t>
      </w:r>
      <w:r>
        <w:rPr>
          <w:rFonts w:asciiTheme="minorHAnsi" w:hAnsiTheme="minorHAnsi" w:cstheme="minorHAnsi"/>
          <w:lang w:val="en-US"/>
        </w:rPr>
        <w:t xml:space="preserve">hell until they turn to Him. It is thought that </w:t>
      </w:r>
      <w:r w:rsidRPr="000B3E04">
        <w:rPr>
          <w:rFonts w:asciiTheme="minorHAnsi" w:hAnsiTheme="minorHAnsi" w:cstheme="minorHAnsi"/>
          <w:lang w:val="en-US"/>
        </w:rPr>
        <w:t>“</w:t>
      </w:r>
      <w:r>
        <w:rPr>
          <w:rFonts w:asciiTheme="minorHAnsi" w:hAnsiTheme="minorHAnsi" w:cstheme="minorHAnsi"/>
          <w:lang w:val="en-US"/>
        </w:rPr>
        <w:t>no</w:t>
      </w:r>
      <w:r w:rsidRPr="000B3E04">
        <w:rPr>
          <w:rFonts w:asciiTheme="minorHAnsi" w:hAnsiTheme="minorHAnsi" w:cstheme="minorHAnsi"/>
          <w:lang w:val="en-US"/>
        </w:rPr>
        <w:t xml:space="preserve"> </w:t>
      </w:r>
      <w:r>
        <w:rPr>
          <w:rFonts w:asciiTheme="minorHAnsi" w:hAnsiTheme="minorHAnsi" w:cstheme="minorHAnsi"/>
          <w:lang w:val="en-US"/>
        </w:rPr>
        <w:t>persons</w:t>
      </w:r>
      <w:r w:rsidRPr="000B3E04">
        <w:rPr>
          <w:rFonts w:asciiTheme="minorHAnsi" w:hAnsiTheme="minorHAnsi" w:cstheme="minorHAnsi"/>
          <w:lang w:val="en-US"/>
        </w:rPr>
        <w:t xml:space="preserve"> </w:t>
      </w:r>
      <w:r>
        <w:rPr>
          <w:rFonts w:asciiTheme="minorHAnsi" w:hAnsiTheme="minorHAnsi" w:cstheme="minorHAnsi"/>
          <w:lang w:val="en-US"/>
        </w:rPr>
        <w:t>have</w:t>
      </w:r>
      <w:r w:rsidRPr="000B3E04">
        <w:rPr>
          <w:rFonts w:asciiTheme="minorHAnsi" w:hAnsiTheme="minorHAnsi" w:cstheme="minorHAnsi"/>
          <w:lang w:val="en-US"/>
        </w:rPr>
        <w:t xml:space="preserve"> </w:t>
      </w:r>
      <w:r>
        <w:rPr>
          <w:rFonts w:asciiTheme="minorHAnsi" w:hAnsiTheme="minorHAnsi" w:cstheme="minorHAnsi"/>
          <w:lang w:val="en-US"/>
        </w:rPr>
        <w:t>ever</w:t>
      </w:r>
      <w:r w:rsidRPr="000B3E04">
        <w:rPr>
          <w:rFonts w:asciiTheme="minorHAnsi" w:hAnsiTheme="minorHAnsi" w:cstheme="minorHAnsi"/>
          <w:lang w:val="en-US"/>
        </w:rPr>
        <w:t xml:space="preserve"> </w:t>
      </w:r>
      <w:r>
        <w:rPr>
          <w:rFonts w:asciiTheme="minorHAnsi" w:hAnsiTheme="minorHAnsi" w:cstheme="minorHAnsi"/>
          <w:lang w:val="en-US"/>
        </w:rPr>
        <w:t>existed</w:t>
      </w:r>
      <w:r w:rsidRPr="000B3E04">
        <w:rPr>
          <w:rFonts w:asciiTheme="minorHAnsi" w:hAnsiTheme="minorHAnsi" w:cstheme="minorHAnsi"/>
          <w:lang w:val="en-US"/>
        </w:rPr>
        <w:t xml:space="preserve"> </w:t>
      </w:r>
      <w:r>
        <w:rPr>
          <w:rFonts w:asciiTheme="minorHAnsi" w:hAnsiTheme="minorHAnsi" w:cstheme="minorHAnsi"/>
          <w:lang w:val="en-US"/>
        </w:rPr>
        <w:t>who</w:t>
      </w:r>
      <w:r w:rsidRPr="000B3E04">
        <w:rPr>
          <w:rFonts w:asciiTheme="minorHAnsi" w:hAnsiTheme="minorHAnsi" w:cstheme="minorHAnsi"/>
          <w:lang w:val="en-US"/>
        </w:rPr>
        <w:t xml:space="preserve"> </w:t>
      </w:r>
      <w:r>
        <w:rPr>
          <w:rFonts w:asciiTheme="minorHAnsi" w:hAnsiTheme="minorHAnsi" w:cstheme="minorHAnsi"/>
          <w:lang w:val="en-US"/>
        </w:rPr>
        <w:t>can</w:t>
      </w:r>
      <w:r w:rsidRPr="000B3E04">
        <w:rPr>
          <w:rFonts w:asciiTheme="minorHAnsi" w:hAnsiTheme="minorHAnsi" w:cstheme="minorHAnsi"/>
          <w:lang w:val="en-US"/>
        </w:rPr>
        <w:t xml:space="preserve"> </w:t>
      </w:r>
      <w:r>
        <w:rPr>
          <w:rFonts w:asciiTheme="minorHAnsi" w:hAnsiTheme="minorHAnsi" w:cstheme="minorHAnsi"/>
          <w:lang w:val="en-US"/>
        </w:rPr>
        <w:t>eternally</w:t>
      </w:r>
      <w:r w:rsidRPr="000B3E04">
        <w:rPr>
          <w:rFonts w:asciiTheme="minorHAnsi" w:hAnsiTheme="minorHAnsi" w:cstheme="minorHAnsi"/>
          <w:lang w:val="en-US"/>
        </w:rPr>
        <w:t xml:space="preserve"> </w:t>
      </w:r>
      <w:r>
        <w:rPr>
          <w:rFonts w:asciiTheme="minorHAnsi" w:hAnsiTheme="minorHAnsi" w:cstheme="minorHAnsi"/>
          <w:lang w:val="en-US"/>
        </w:rPr>
        <w:t>spurn God’s love</w:t>
      </w:r>
      <w:r w:rsidRPr="000B3E04">
        <w:rPr>
          <w:rFonts w:asciiTheme="minorHAnsi" w:eastAsia="MS Mincho" w:hAnsiTheme="minorHAnsi" w:cstheme="minorHAnsi"/>
          <w:lang w:val="en-US" w:eastAsia="ja-JP"/>
        </w:rPr>
        <w:t>.</w:t>
      </w:r>
      <w:r>
        <w:rPr>
          <w:rFonts w:asciiTheme="minorHAnsi" w:eastAsia="MS Mincho" w:hAnsiTheme="minorHAnsi" w:cstheme="minorHAnsi"/>
          <w:lang w:val="en-US" w:eastAsia="ja-JP"/>
        </w:rPr>
        <w:t>”</w:t>
      </w:r>
      <w:r w:rsidRPr="00557471">
        <w:rPr>
          <w:rStyle w:val="FootnoteReference"/>
          <w:rFonts w:asciiTheme="minorHAnsi" w:hAnsiTheme="minorHAnsi" w:cstheme="minorHAnsi"/>
          <w:sz w:val="24"/>
        </w:rPr>
        <w:footnoteReference w:id="11"/>
      </w:r>
      <w:r w:rsidRPr="000B3E0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Furthermore</w:t>
      </w:r>
      <w:r w:rsidRPr="00E07B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if</w:t>
      </w:r>
      <w:r w:rsidRPr="00E07BC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certain persons are to remain in sin eternally, then the dualism between good and evil will exist eternally as well. Yet, Jesus came to “destroy the works of the devil”</w:t>
      </w:r>
      <w:r w:rsidRPr="00E07BC3">
        <w:rPr>
          <w:rFonts w:asciiTheme="minorHAnsi" w:eastAsia="MS Mincho" w:hAnsiTheme="minorHAnsi" w:cstheme="minorHAnsi"/>
          <w:lang w:val="en-US" w:eastAsia="ja-JP"/>
        </w:rPr>
        <w:t xml:space="preserve"> (1 </w:t>
      </w:r>
      <w:proofErr w:type="spellStart"/>
      <w:r w:rsidRPr="00E07BC3">
        <w:rPr>
          <w:rFonts w:asciiTheme="minorHAnsi" w:eastAsia="MS Mincho" w:hAnsiTheme="minorHAnsi" w:cstheme="minorHAnsi"/>
          <w:lang w:val="en-US" w:eastAsia="ja-JP"/>
        </w:rPr>
        <w:t>Jn</w:t>
      </w:r>
      <w:proofErr w:type="spellEnd"/>
      <w:r w:rsidRPr="00E07BC3">
        <w:rPr>
          <w:rFonts w:asciiTheme="minorHAnsi" w:eastAsia="MS Mincho" w:hAnsiTheme="minorHAnsi" w:cstheme="minorHAnsi"/>
          <w:lang w:val="en-US" w:eastAsia="ja-JP"/>
        </w:rPr>
        <w:t xml:space="preserve"> 3:8). </w:t>
      </w:r>
    </w:p>
    <w:p w:rsidR="00DF308C" w:rsidRPr="0097465A" w:rsidRDefault="00DF308C" w:rsidP="00DF308C">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Moreover, the saints will not be able to enjoy eternal bliss knowing that others are in torment. In</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Bible</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claims</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be all in all” </w:t>
      </w:r>
      <w:r w:rsidRPr="0097465A">
        <w:rPr>
          <w:rFonts w:asciiTheme="minorHAnsi" w:eastAsia="MS Mincho" w:hAnsiTheme="minorHAnsi" w:cstheme="minorHAnsi"/>
          <w:lang w:val="en-US" w:eastAsia="ja-JP"/>
        </w:rPr>
        <w:t xml:space="preserve">(1 </w:t>
      </w:r>
      <w:proofErr w:type="spellStart"/>
      <w:r w:rsidRPr="0097465A">
        <w:rPr>
          <w:rFonts w:asciiTheme="minorHAnsi" w:eastAsia="MS Mincho" w:hAnsiTheme="minorHAnsi" w:cstheme="minorHAnsi"/>
          <w:lang w:val="en-US" w:eastAsia="ja-JP"/>
        </w:rPr>
        <w:t>Cor</w:t>
      </w:r>
      <w:proofErr w:type="spellEnd"/>
      <w:r w:rsidRPr="0097465A">
        <w:rPr>
          <w:rFonts w:asciiTheme="minorHAnsi" w:eastAsia="MS Mincho" w:hAnsiTheme="minorHAnsi" w:cstheme="minorHAnsi"/>
          <w:lang w:val="en-US" w:eastAsia="ja-JP"/>
        </w:rPr>
        <w:t xml:space="preserve"> 15:28), </w:t>
      </w:r>
      <w:r>
        <w:rPr>
          <w:rFonts w:asciiTheme="minorHAnsi" w:eastAsia="MS Mincho" w:hAnsiTheme="minorHAnsi" w:cstheme="minorHAnsi"/>
          <w:lang w:val="en-US" w:eastAsia="ja-JP"/>
        </w:rPr>
        <w:t>i.e., everything and everybody will be in God</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Furthermore</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seems</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unfair</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punish</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finite transgression for an infinite duration. Adherents</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universalism</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cite</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Jesus</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parable</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 the lost sheep, which the shepherd sought until he found it</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 is</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 suggested</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nothing</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prevent</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 omnipotent God from accomplishing His plan to save all</w:t>
      </w:r>
      <w:r w:rsidRPr="0097465A">
        <w:rPr>
          <w:rFonts w:asciiTheme="minorHAnsi" w:eastAsia="MS Mincho" w:hAnsiTheme="minorHAnsi" w:cstheme="minorHAnsi"/>
          <w:lang w:val="en-US" w:eastAsia="ja-JP"/>
        </w:rPr>
        <w:t xml:space="preserve">. </w:t>
      </w:r>
    </w:p>
    <w:p w:rsidR="00DF308C" w:rsidRPr="0097465A" w:rsidRDefault="00DF308C" w:rsidP="00DF308C">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Defenders</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appeal</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Paul</w:t>
      </w:r>
      <w:r w:rsidRPr="0097465A">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letter to the Romans. In</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chapter</w:t>
      </w:r>
      <w:r w:rsidRPr="0097465A">
        <w:rPr>
          <w:rFonts w:asciiTheme="minorHAnsi" w:eastAsia="MS Mincho" w:hAnsiTheme="minorHAnsi" w:cstheme="minorHAnsi"/>
          <w:lang w:val="en-US" w:eastAsia="ja-JP"/>
        </w:rPr>
        <w:t xml:space="preserve"> 5, </w:t>
      </w:r>
      <w:r>
        <w:rPr>
          <w:rFonts w:asciiTheme="minorHAnsi" w:eastAsia="MS Mincho" w:hAnsiTheme="minorHAnsi" w:cstheme="minorHAnsi"/>
          <w:lang w:val="en-US" w:eastAsia="ja-JP"/>
        </w:rPr>
        <w:t>he</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compares</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scope</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Fall</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 that of salvation – both phenomena encompass all of humanity</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t>
      </w:r>
      <w:r w:rsidRPr="0097465A">
        <w:rPr>
          <w:rFonts w:asciiTheme="minorHAnsi" w:eastAsia="MS Mincho" w:hAnsiTheme="minorHAnsi" w:cstheme="minorHAnsi"/>
          <w:lang w:val="en-US" w:eastAsia="ja-JP"/>
        </w:rPr>
        <w:t>So then as through one transgression there resulted condemnation to all men, even so through one act of righteousness there resulted j</w:t>
      </w:r>
      <w:r>
        <w:rPr>
          <w:rFonts w:asciiTheme="minorHAnsi" w:eastAsia="MS Mincho" w:hAnsiTheme="minorHAnsi" w:cstheme="minorHAnsi"/>
          <w:lang w:val="en-US" w:eastAsia="ja-JP"/>
        </w:rPr>
        <w:t>ustification of life to all men”</w:t>
      </w:r>
      <w:r w:rsidRPr="0097465A">
        <w:rPr>
          <w:rFonts w:asciiTheme="minorHAnsi" w:eastAsia="MS Mincho" w:hAnsiTheme="minorHAnsi" w:cstheme="minorHAnsi"/>
          <w:lang w:val="en-US" w:eastAsia="ja-JP"/>
        </w:rPr>
        <w:t xml:space="preserve"> (Rom 5:18). </w:t>
      </w:r>
      <w:r>
        <w:rPr>
          <w:rFonts w:asciiTheme="minorHAnsi" w:eastAsia="MS Mincho" w:hAnsiTheme="minorHAnsi" w:cstheme="minorHAnsi"/>
          <w:lang w:val="en-US" w:eastAsia="ja-JP"/>
        </w:rPr>
        <w:t>Moreover</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Lord</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eventually</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save</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all</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Israel</w:t>
      </w:r>
      <w:r w:rsidRPr="0097465A">
        <w:rPr>
          <w:rFonts w:asciiTheme="minorHAnsi" w:eastAsia="MS Mincho" w:hAnsiTheme="minorHAnsi" w:cstheme="minorHAnsi"/>
          <w:lang w:val="en-US" w:eastAsia="ja-JP"/>
        </w:rPr>
        <w:t xml:space="preserve"> (Rom 11:26), </w:t>
      </w:r>
      <w:r>
        <w:rPr>
          <w:rFonts w:asciiTheme="minorHAnsi" w:eastAsia="MS Mincho" w:hAnsiTheme="minorHAnsi" w:cstheme="minorHAnsi"/>
          <w:lang w:val="en-US" w:eastAsia="ja-JP"/>
        </w:rPr>
        <w:t>He is able to save all humanity</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same</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chapter</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Paul</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concludes</w:t>
      </w:r>
      <w:r w:rsidRPr="009746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t>
      </w:r>
      <w:r w:rsidRPr="0097465A">
        <w:rPr>
          <w:rFonts w:asciiTheme="minorHAnsi" w:eastAsia="MS Mincho" w:hAnsiTheme="minorHAnsi" w:cstheme="minorHAnsi"/>
          <w:lang w:val="en-US" w:eastAsia="ja-JP"/>
        </w:rPr>
        <w:t>For God has shut up all in disobedience s</w:t>
      </w:r>
      <w:r>
        <w:rPr>
          <w:rFonts w:asciiTheme="minorHAnsi" w:eastAsia="MS Mincho" w:hAnsiTheme="minorHAnsi" w:cstheme="minorHAnsi"/>
          <w:lang w:val="en-US" w:eastAsia="ja-JP"/>
        </w:rPr>
        <w:t xml:space="preserve">o that He may show mercy to all” </w:t>
      </w:r>
      <w:r w:rsidRPr="0097465A">
        <w:rPr>
          <w:rFonts w:asciiTheme="minorHAnsi" w:eastAsia="MS Mincho" w:hAnsiTheme="minorHAnsi" w:cstheme="minorHAnsi"/>
          <w:lang w:val="en-US" w:eastAsia="ja-JP"/>
        </w:rPr>
        <w:t xml:space="preserve">(Rom 11:32). </w:t>
      </w:r>
    </w:p>
    <w:p w:rsidR="00DF308C" w:rsidRPr="00C117CD" w:rsidRDefault="00DF308C" w:rsidP="00DF308C">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C11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answer</w:t>
      </w:r>
      <w:r w:rsidRPr="00C11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C11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11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question</w:t>
      </w:r>
      <w:r w:rsidRPr="00C117CD">
        <w:rPr>
          <w:rFonts w:asciiTheme="minorHAnsi" w:eastAsia="MS Mincho" w:hAnsiTheme="minorHAnsi" w:cstheme="minorHAnsi"/>
          <w:lang w:val="en-US" w:eastAsia="ja-JP"/>
        </w:rPr>
        <w:t>, “</w:t>
      </w:r>
      <w:r>
        <w:rPr>
          <w:rFonts w:asciiTheme="minorHAnsi" w:eastAsia="MS Mincho" w:hAnsiTheme="minorHAnsi" w:cstheme="minorHAnsi"/>
          <w:lang w:val="en-US" w:eastAsia="ja-JP"/>
        </w:rPr>
        <w:t>Why</w:t>
      </w:r>
      <w:r w:rsidRPr="00C11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then</w:t>
      </w:r>
      <w:r w:rsidRPr="00C11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evangelize</w:t>
      </w:r>
      <w:r w:rsidRPr="00C11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universalists</w:t>
      </w:r>
      <w:r w:rsidRPr="00C11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respond that conversion in this life will spare individuals from many ills and afford them many blessings. In</w:t>
      </w:r>
      <w:r w:rsidRPr="00C11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C11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11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New</w:t>
      </w:r>
      <w:r w:rsidRPr="00C11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Testament</w:t>
      </w:r>
      <w:r w:rsidRPr="00C11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commands us to evangelize. Furthermore, Calvinists evangelize, even though they believe that all the elect will somehow eventually come to faith.</w:t>
      </w:r>
      <w:r w:rsidRPr="00557471">
        <w:rPr>
          <w:rStyle w:val="FootnoteReference"/>
          <w:rFonts w:asciiTheme="minorHAnsi" w:eastAsia="MS Mincho" w:hAnsiTheme="minorHAnsi" w:cstheme="minorHAnsi"/>
          <w:sz w:val="24"/>
          <w:lang w:eastAsia="ja-JP"/>
        </w:rPr>
        <w:footnoteReference w:id="12"/>
      </w:r>
      <w:r w:rsidRPr="00C117CD">
        <w:rPr>
          <w:rFonts w:asciiTheme="minorHAnsi" w:eastAsia="MS Mincho" w:hAnsiTheme="minorHAnsi" w:cstheme="minorHAnsi"/>
          <w:lang w:val="en-US" w:eastAsia="ja-JP"/>
        </w:rPr>
        <w:t xml:space="preserve"> </w:t>
      </w:r>
    </w:p>
    <w:p w:rsidR="00DF308C" w:rsidRPr="00C117CD" w:rsidRDefault="00DF308C" w:rsidP="00DF308C">
      <w:pPr>
        <w:ind w:firstLine="425"/>
        <w:rPr>
          <w:rFonts w:asciiTheme="minorHAnsi" w:hAnsiTheme="minorHAnsi" w:cstheme="minorHAnsi"/>
          <w:lang w:val="en-US"/>
        </w:rPr>
      </w:pPr>
      <w:r>
        <w:rPr>
          <w:rFonts w:asciiTheme="minorHAnsi" w:hAnsiTheme="minorHAnsi" w:cstheme="minorHAnsi"/>
          <w:lang w:val="en-US"/>
        </w:rPr>
        <w:t>Without</w:t>
      </w:r>
      <w:r w:rsidRPr="00C117CD">
        <w:rPr>
          <w:rFonts w:asciiTheme="minorHAnsi" w:hAnsiTheme="minorHAnsi" w:cstheme="minorHAnsi"/>
          <w:lang w:val="en-US"/>
        </w:rPr>
        <w:t xml:space="preserve"> </w:t>
      </w:r>
      <w:r>
        <w:rPr>
          <w:rFonts w:asciiTheme="minorHAnsi" w:hAnsiTheme="minorHAnsi" w:cstheme="minorHAnsi"/>
          <w:lang w:val="en-US"/>
        </w:rPr>
        <w:t>a</w:t>
      </w:r>
      <w:r w:rsidRPr="00C117CD">
        <w:rPr>
          <w:rFonts w:asciiTheme="minorHAnsi" w:hAnsiTheme="minorHAnsi" w:cstheme="minorHAnsi"/>
          <w:lang w:val="en-US"/>
        </w:rPr>
        <w:t xml:space="preserve"> </w:t>
      </w:r>
      <w:r>
        <w:rPr>
          <w:rFonts w:asciiTheme="minorHAnsi" w:hAnsiTheme="minorHAnsi" w:cstheme="minorHAnsi"/>
          <w:lang w:val="en-US"/>
        </w:rPr>
        <w:t>doubt</w:t>
      </w:r>
      <w:r w:rsidRPr="00C117CD">
        <w:rPr>
          <w:rFonts w:asciiTheme="minorHAnsi" w:hAnsiTheme="minorHAnsi" w:cstheme="minorHAnsi"/>
          <w:lang w:val="en-US"/>
        </w:rPr>
        <w:t xml:space="preserve">, </w:t>
      </w:r>
      <w:r>
        <w:rPr>
          <w:rFonts w:asciiTheme="minorHAnsi" w:hAnsiTheme="minorHAnsi" w:cstheme="minorHAnsi"/>
          <w:lang w:val="en-US"/>
        </w:rPr>
        <w:t>however</w:t>
      </w:r>
      <w:r w:rsidRPr="00C117CD">
        <w:rPr>
          <w:rFonts w:asciiTheme="minorHAnsi" w:hAnsiTheme="minorHAnsi" w:cstheme="minorHAnsi"/>
          <w:lang w:val="en-US"/>
        </w:rPr>
        <w:t xml:space="preserve">, </w:t>
      </w:r>
      <w:r>
        <w:rPr>
          <w:rFonts w:asciiTheme="minorHAnsi" w:hAnsiTheme="minorHAnsi" w:cstheme="minorHAnsi"/>
          <w:lang w:val="en-US"/>
        </w:rPr>
        <w:t>the</w:t>
      </w:r>
      <w:r w:rsidRPr="00C117CD">
        <w:rPr>
          <w:rFonts w:asciiTheme="minorHAnsi" w:hAnsiTheme="minorHAnsi" w:cstheme="minorHAnsi"/>
          <w:lang w:val="en-US"/>
        </w:rPr>
        <w:t xml:space="preserve"> </w:t>
      </w:r>
      <w:r>
        <w:rPr>
          <w:rFonts w:asciiTheme="minorHAnsi" w:hAnsiTheme="minorHAnsi" w:cstheme="minorHAnsi"/>
          <w:lang w:val="en-US"/>
        </w:rPr>
        <w:t>Bible</w:t>
      </w:r>
      <w:r w:rsidRPr="00C117CD">
        <w:rPr>
          <w:rFonts w:asciiTheme="minorHAnsi" w:hAnsiTheme="minorHAnsi" w:cstheme="minorHAnsi"/>
          <w:lang w:val="en-US"/>
        </w:rPr>
        <w:t xml:space="preserve"> </w:t>
      </w:r>
      <w:r>
        <w:rPr>
          <w:rFonts w:asciiTheme="minorHAnsi" w:hAnsiTheme="minorHAnsi" w:cstheme="minorHAnsi"/>
          <w:lang w:val="en-US"/>
        </w:rPr>
        <w:t>often</w:t>
      </w:r>
      <w:r w:rsidRPr="00C117CD">
        <w:rPr>
          <w:rFonts w:asciiTheme="minorHAnsi" w:hAnsiTheme="minorHAnsi" w:cstheme="minorHAnsi"/>
          <w:lang w:val="en-US"/>
        </w:rPr>
        <w:t xml:space="preserve"> </w:t>
      </w:r>
      <w:r>
        <w:rPr>
          <w:rFonts w:asciiTheme="minorHAnsi" w:hAnsiTheme="minorHAnsi" w:cstheme="minorHAnsi"/>
          <w:lang w:val="en-US"/>
        </w:rPr>
        <w:t>makes</w:t>
      </w:r>
      <w:r w:rsidRPr="00C117CD">
        <w:rPr>
          <w:rFonts w:asciiTheme="minorHAnsi" w:hAnsiTheme="minorHAnsi" w:cstheme="minorHAnsi"/>
          <w:lang w:val="en-US"/>
        </w:rPr>
        <w:t xml:space="preserve"> </w:t>
      </w:r>
      <w:r>
        <w:rPr>
          <w:rFonts w:asciiTheme="minorHAnsi" w:hAnsiTheme="minorHAnsi" w:cstheme="minorHAnsi"/>
          <w:lang w:val="en-US"/>
        </w:rPr>
        <w:t>mention</w:t>
      </w:r>
      <w:r w:rsidRPr="00C117CD">
        <w:rPr>
          <w:rFonts w:asciiTheme="minorHAnsi" w:hAnsiTheme="minorHAnsi" w:cstheme="minorHAnsi"/>
          <w:lang w:val="en-US"/>
        </w:rPr>
        <w:t xml:space="preserve"> </w:t>
      </w:r>
      <w:r>
        <w:rPr>
          <w:rFonts w:asciiTheme="minorHAnsi" w:hAnsiTheme="minorHAnsi" w:cstheme="minorHAnsi"/>
          <w:lang w:val="en-US"/>
        </w:rPr>
        <w:t>of those who perish. For example, on</w:t>
      </w:r>
      <w:r w:rsidRPr="00C117CD">
        <w:rPr>
          <w:rFonts w:asciiTheme="minorHAnsi" w:hAnsiTheme="minorHAnsi" w:cstheme="minorHAnsi"/>
          <w:lang w:val="en-US"/>
        </w:rPr>
        <w:t xml:space="preserve"> </w:t>
      </w:r>
      <w:r>
        <w:rPr>
          <w:rFonts w:asciiTheme="minorHAnsi" w:hAnsiTheme="minorHAnsi" w:cstheme="minorHAnsi"/>
          <w:lang w:val="en-US"/>
        </w:rPr>
        <w:t>Judgement</w:t>
      </w:r>
      <w:r w:rsidRPr="00C117CD">
        <w:rPr>
          <w:rFonts w:asciiTheme="minorHAnsi" w:hAnsiTheme="minorHAnsi" w:cstheme="minorHAnsi"/>
          <w:lang w:val="en-US"/>
        </w:rPr>
        <w:t xml:space="preserve"> </w:t>
      </w:r>
      <w:r>
        <w:rPr>
          <w:rFonts w:asciiTheme="minorHAnsi" w:hAnsiTheme="minorHAnsi" w:cstheme="minorHAnsi"/>
          <w:lang w:val="en-US"/>
        </w:rPr>
        <w:t>Day</w:t>
      </w:r>
      <w:r w:rsidRPr="00C117CD">
        <w:rPr>
          <w:rFonts w:asciiTheme="minorHAnsi" w:hAnsiTheme="minorHAnsi" w:cstheme="minorHAnsi"/>
          <w:lang w:val="en-US"/>
        </w:rPr>
        <w:t>, “if anyone's name was not found written in the book of life, he wa</w:t>
      </w:r>
      <w:r>
        <w:rPr>
          <w:rFonts w:asciiTheme="minorHAnsi" w:hAnsiTheme="minorHAnsi" w:cstheme="minorHAnsi"/>
          <w:lang w:val="en-US"/>
        </w:rPr>
        <w:t>s thrown into the lake of fire</w:t>
      </w:r>
      <w:r w:rsidRPr="00C117CD">
        <w:rPr>
          <w:rFonts w:asciiTheme="minorHAnsi" w:hAnsiTheme="minorHAnsi" w:cstheme="minorHAnsi"/>
          <w:lang w:val="en-US"/>
        </w:rPr>
        <w:t xml:space="preserve">” (Rev 20:15). </w:t>
      </w:r>
      <w:r>
        <w:rPr>
          <w:rFonts w:asciiTheme="minorHAnsi" w:hAnsiTheme="minorHAnsi" w:cstheme="minorHAnsi"/>
          <w:lang w:val="en-US"/>
        </w:rPr>
        <w:t xml:space="preserve">We can also appeal to </w:t>
      </w:r>
      <w:r w:rsidRPr="00C117CD">
        <w:rPr>
          <w:rFonts w:asciiTheme="minorHAnsi" w:hAnsiTheme="minorHAnsi" w:cstheme="minorHAnsi"/>
          <w:lang w:val="en-US"/>
        </w:rPr>
        <w:t>2 Thes</w:t>
      </w:r>
      <w:r>
        <w:rPr>
          <w:rFonts w:asciiTheme="minorHAnsi" w:hAnsiTheme="minorHAnsi" w:cstheme="minorHAnsi"/>
          <w:lang w:val="en-US"/>
        </w:rPr>
        <w:t>salonians</w:t>
      </w:r>
      <w:r w:rsidRPr="00C117CD">
        <w:rPr>
          <w:rFonts w:asciiTheme="minorHAnsi" w:hAnsiTheme="minorHAnsi" w:cstheme="minorHAnsi"/>
          <w:lang w:val="en-US"/>
        </w:rPr>
        <w:t xml:space="preserve"> 1:8-9; Phil</w:t>
      </w:r>
      <w:r>
        <w:rPr>
          <w:rFonts w:asciiTheme="minorHAnsi" w:hAnsiTheme="minorHAnsi" w:cstheme="minorHAnsi"/>
          <w:lang w:val="en-US"/>
        </w:rPr>
        <w:t>ippians</w:t>
      </w:r>
      <w:r w:rsidRPr="00C117CD">
        <w:rPr>
          <w:rFonts w:asciiTheme="minorHAnsi" w:hAnsiTheme="minorHAnsi" w:cstheme="minorHAnsi"/>
          <w:lang w:val="en-US"/>
        </w:rPr>
        <w:t xml:space="preserve"> 3:19;</w:t>
      </w:r>
      <w:r>
        <w:rPr>
          <w:rFonts w:asciiTheme="minorHAnsi" w:hAnsiTheme="minorHAnsi" w:cstheme="minorHAnsi"/>
          <w:lang w:val="en-US"/>
        </w:rPr>
        <w:t xml:space="preserve"> and</w:t>
      </w:r>
      <w:r w:rsidRPr="00C117CD">
        <w:rPr>
          <w:rFonts w:asciiTheme="minorHAnsi" w:hAnsiTheme="minorHAnsi" w:cstheme="minorHAnsi"/>
          <w:lang w:val="en-US"/>
        </w:rPr>
        <w:t xml:space="preserve"> Matt</w:t>
      </w:r>
      <w:r>
        <w:rPr>
          <w:rFonts w:asciiTheme="minorHAnsi" w:hAnsiTheme="minorHAnsi" w:cstheme="minorHAnsi"/>
          <w:lang w:val="en-US"/>
        </w:rPr>
        <w:t>hew</w:t>
      </w:r>
      <w:r w:rsidRPr="00C117CD">
        <w:rPr>
          <w:rFonts w:asciiTheme="minorHAnsi" w:hAnsiTheme="minorHAnsi" w:cstheme="minorHAnsi"/>
          <w:lang w:val="en-US"/>
        </w:rPr>
        <w:t xml:space="preserve"> 7:21-23; 25:46</w:t>
      </w:r>
      <w:r>
        <w:rPr>
          <w:rFonts w:asciiTheme="minorHAnsi" w:hAnsiTheme="minorHAnsi" w:cstheme="minorHAnsi"/>
          <w:lang w:val="en-US"/>
        </w:rPr>
        <w:t>.</w:t>
      </w:r>
      <w:r w:rsidRPr="00557471">
        <w:rPr>
          <w:rStyle w:val="FootnoteReference"/>
          <w:rFonts w:asciiTheme="minorHAnsi" w:hAnsiTheme="minorHAnsi" w:cstheme="minorHAnsi"/>
          <w:sz w:val="24"/>
        </w:rPr>
        <w:footnoteReference w:id="13"/>
      </w:r>
      <w:r w:rsidRPr="00C117CD">
        <w:rPr>
          <w:rFonts w:asciiTheme="minorHAnsi" w:hAnsiTheme="minorHAnsi" w:cstheme="minorHAnsi"/>
          <w:lang w:val="en-US"/>
        </w:rPr>
        <w:t xml:space="preserve"> </w:t>
      </w:r>
      <w:r w:rsidRPr="00C7234D">
        <w:rPr>
          <w:rFonts w:asciiTheme="minorHAnsi" w:hAnsiTheme="minorHAnsi" w:cstheme="minorHAnsi"/>
          <w:lang w:val="en-US"/>
        </w:rPr>
        <w:t>Defenders of universalism, however,</w:t>
      </w:r>
      <w:r>
        <w:rPr>
          <w:rFonts w:asciiTheme="minorHAnsi" w:hAnsiTheme="minorHAnsi" w:cstheme="minorHAnsi"/>
          <w:lang w:val="en-US"/>
        </w:rPr>
        <w:t xml:space="preserve"> assume that God’s goal in these passages is to motivate people to obedience in this life. If punishment will be dealt out at all, it will be temporary and corrective. When</w:t>
      </w:r>
      <w:r w:rsidRPr="00C117CD">
        <w:rPr>
          <w:rFonts w:asciiTheme="minorHAnsi" w:hAnsiTheme="minorHAnsi" w:cstheme="minorHAnsi"/>
          <w:lang w:val="en-US"/>
        </w:rPr>
        <w:t xml:space="preserve"> </w:t>
      </w:r>
      <w:r>
        <w:rPr>
          <w:rFonts w:asciiTheme="minorHAnsi" w:hAnsiTheme="minorHAnsi" w:cstheme="minorHAnsi"/>
          <w:lang w:val="en-US"/>
        </w:rPr>
        <w:t>the</w:t>
      </w:r>
      <w:r w:rsidRPr="00C117CD">
        <w:rPr>
          <w:rFonts w:asciiTheme="minorHAnsi" w:hAnsiTheme="minorHAnsi" w:cstheme="minorHAnsi"/>
          <w:lang w:val="en-US"/>
        </w:rPr>
        <w:t xml:space="preserve"> </w:t>
      </w:r>
      <w:r>
        <w:rPr>
          <w:rFonts w:asciiTheme="minorHAnsi" w:hAnsiTheme="minorHAnsi" w:cstheme="minorHAnsi"/>
          <w:lang w:val="en-US"/>
        </w:rPr>
        <w:t>Scriptures</w:t>
      </w:r>
      <w:r w:rsidRPr="00C117CD">
        <w:rPr>
          <w:rFonts w:asciiTheme="minorHAnsi" w:hAnsiTheme="minorHAnsi" w:cstheme="minorHAnsi"/>
          <w:lang w:val="en-US"/>
        </w:rPr>
        <w:t xml:space="preserve"> </w:t>
      </w:r>
      <w:r>
        <w:rPr>
          <w:rFonts w:asciiTheme="minorHAnsi" w:hAnsiTheme="minorHAnsi" w:cstheme="minorHAnsi"/>
          <w:lang w:val="en-US"/>
        </w:rPr>
        <w:t>speak</w:t>
      </w:r>
      <w:r w:rsidRPr="00C117CD">
        <w:rPr>
          <w:rFonts w:asciiTheme="minorHAnsi" w:hAnsiTheme="minorHAnsi" w:cstheme="minorHAnsi"/>
          <w:lang w:val="en-US"/>
        </w:rPr>
        <w:t xml:space="preserve"> </w:t>
      </w:r>
      <w:r>
        <w:rPr>
          <w:rFonts w:asciiTheme="minorHAnsi" w:hAnsiTheme="minorHAnsi" w:cstheme="minorHAnsi"/>
          <w:lang w:val="en-US"/>
        </w:rPr>
        <w:t>of</w:t>
      </w:r>
      <w:r w:rsidRPr="00C117CD">
        <w:rPr>
          <w:rFonts w:asciiTheme="minorHAnsi" w:hAnsiTheme="minorHAnsi" w:cstheme="minorHAnsi"/>
          <w:lang w:val="en-US"/>
        </w:rPr>
        <w:t xml:space="preserve"> </w:t>
      </w:r>
      <w:r>
        <w:rPr>
          <w:rFonts w:asciiTheme="minorHAnsi" w:hAnsiTheme="minorHAnsi" w:cstheme="minorHAnsi"/>
          <w:lang w:val="en-US"/>
        </w:rPr>
        <w:t>eternal</w:t>
      </w:r>
      <w:r w:rsidRPr="00C117CD">
        <w:rPr>
          <w:rFonts w:asciiTheme="minorHAnsi" w:hAnsiTheme="minorHAnsi" w:cstheme="minorHAnsi"/>
          <w:lang w:val="en-US"/>
        </w:rPr>
        <w:t xml:space="preserve"> </w:t>
      </w:r>
      <w:r>
        <w:rPr>
          <w:rFonts w:asciiTheme="minorHAnsi" w:hAnsiTheme="minorHAnsi" w:cstheme="minorHAnsi"/>
          <w:lang w:val="en-US"/>
        </w:rPr>
        <w:t>punishment</w:t>
      </w:r>
      <w:r w:rsidRPr="00C117CD">
        <w:rPr>
          <w:rFonts w:asciiTheme="minorHAnsi" w:hAnsiTheme="minorHAnsi" w:cstheme="minorHAnsi"/>
          <w:lang w:val="en-US"/>
        </w:rPr>
        <w:t xml:space="preserve">, </w:t>
      </w:r>
      <w:r>
        <w:rPr>
          <w:rFonts w:asciiTheme="minorHAnsi" w:hAnsiTheme="minorHAnsi" w:cstheme="minorHAnsi"/>
          <w:lang w:val="en-US"/>
        </w:rPr>
        <w:t>they</w:t>
      </w:r>
      <w:r w:rsidRPr="00C117CD">
        <w:rPr>
          <w:rFonts w:asciiTheme="minorHAnsi" w:hAnsiTheme="minorHAnsi" w:cstheme="minorHAnsi"/>
          <w:lang w:val="en-US"/>
        </w:rPr>
        <w:t xml:space="preserve"> </w:t>
      </w:r>
      <w:r>
        <w:rPr>
          <w:rFonts w:asciiTheme="minorHAnsi" w:hAnsiTheme="minorHAnsi" w:cstheme="minorHAnsi"/>
          <w:lang w:val="en-US"/>
        </w:rPr>
        <w:t>are</w:t>
      </w:r>
      <w:r w:rsidRPr="00C117CD">
        <w:rPr>
          <w:rFonts w:asciiTheme="minorHAnsi" w:hAnsiTheme="minorHAnsi" w:cstheme="minorHAnsi"/>
          <w:lang w:val="en-US"/>
        </w:rPr>
        <w:t xml:space="preserve"> </w:t>
      </w:r>
      <w:r>
        <w:rPr>
          <w:rFonts w:asciiTheme="minorHAnsi" w:hAnsiTheme="minorHAnsi" w:cstheme="minorHAnsi"/>
          <w:lang w:val="en-US"/>
        </w:rPr>
        <w:t>employing</w:t>
      </w:r>
      <w:r w:rsidRPr="00C117CD">
        <w:rPr>
          <w:rFonts w:asciiTheme="minorHAnsi" w:hAnsiTheme="minorHAnsi" w:cstheme="minorHAnsi"/>
          <w:lang w:val="en-US"/>
        </w:rPr>
        <w:t xml:space="preserve"> </w:t>
      </w:r>
      <w:r>
        <w:rPr>
          <w:rFonts w:asciiTheme="minorHAnsi" w:hAnsiTheme="minorHAnsi" w:cstheme="minorHAnsi"/>
          <w:lang w:val="en-US"/>
        </w:rPr>
        <w:t>hyperbole.</w:t>
      </w:r>
      <w:r w:rsidRPr="00557471">
        <w:rPr>
          <w:rStyle w:val="FootnoteReference"/>
          <w:rFonts w:asciiTheme="minorHAnsi" w:hAnsiTheme="minorHAnsi" w:cstheme="minorHAnsi"/>
          <w:sz w:val="24"/>
        </w:rPr>
        <w:footnoteReference w:id="14"/>
      </w:r>
      <w:r w:rsidRPr="00C117CD">
        <w:rPr>
          <w:rFonts w:asciiTheme="minorHAnsi" w:hAnsiTheme="minorHAnsi" w:cstheme="minorHAnsi"/>
          <w:lang w:val="en-US"/>
        </w:rPr>
        <w:t xml:space="preserve"> </w:t>
      </w:r>
    </w:p>
    <w:p w:rsidR="00DF308C" w:rsidRPr="00C117CD" w:rsidRDefault="00DF308C" w:rsidP="00DF308C">
      <w:pPr>
        <w:ind w:firstLine="425"/>
        <w:rPr>
          <w:rFonts w:asciiTheme="minorHAnsi" w:hAnsiTheme="minorHAnsi" w:cstheme="minorHAnsi"/>
          <w:lang w:val="en-US"/>
        </w:rPr>
      </w:pPr>
      <w:r>
        <w:rPr>
          <w:rFonts w:asciiTheme="minorHAnsi" w:hAnsiTheme="minorHAnsi" w:cstheme="minorHAnsi"/>
          <w:lang w:val="en-US"/>
        </w:rPr>
        <w:lastRenderedPageBreak/>
        <w:t>Some</w:t>
      </w:r>
      <w:r w:rsidRPr="00C117CD">
        <w:rPr>
          <w:rFonts w:asciiTheme="minorHAnsi" w:hAnsiTheme="minorHAnsi" w:cstheme="minorHAnsi"/>
          <w:lang w:val="en-US"/>
        </w:rPr>
        <w:t xml:space="preserve"> </w:t>
      </w:r>
      <w:r>
        <w:rPr>
          <w:rFonts w:asciiTheme="minorHAnsi" w:hAnsiTheme="minorHAnsi" w:cstheme="minorHAnsi"/>
          <w:lang w:val="en-US"/>
        </w:rPr>
        <w:t>proponents</w:t>
      </w:r>
      <w:r w:rsidRPr="00C117CD">
        <w:rPr>
          <w:rFonts w:asciiTheme="minorHAnsi" w:hAnsiTheme="minorHAnsi" w:cstheme="minorHAnsi"/>
          <w:lang w:val="en-US"/>
        </w:rPr>
        <w:t xml:space="preserve"> </w:t>
      </w:r>
      <w:r>
        <w:rPr>
          <w:rFonts w:asciiTheme="minorHAnsi" w:hAnsiTheme="minorHAnsi" w:cstheme="minorHAnsi"/>
          <w:lang w:val="en-US"/>
        </w:rPr>
        <w:t>of</w:t>
      </w:r>
      <w:r w:rsidRPr="00C117CD">
        <w:rPr>
          <w:rFonts w:asciiTheme="minorHAnsi" w:hAnsiTheme="minorHAnsi" w:cstheme="minorHAnsi"/>
          <w:lang w:val="en-US"/>
        </w:rPr>
        <w:t xml:space="preserve"> </w:t>
      </w:r>
      <w:r>
        <w:rPr>
          <w:rFonts w:asciiTheme="minorHAnsi" w:hAnsiTheme="minorHAnsi" w:cstheme="minorHAnsi"/>
          <w:lang w:val="en-US"/>
        </w:rPr>
        <w:t>universalism</w:t>
      </w:r>
      <w:r w:rsidRPr="00C117CD">
        <w:rPr>
          <w:rFonts w:asciiTheme="minorHAnsi" w:hAnsiTheme="minorHAnsi" w:cstheme="minorHAnsi"/>
          <w:lang w:val="en-US"/>
        </w:rPr>
        <w:t xml:space="preserve"> </w:t>
      </w:r>
      <w:r>
        <w:rPr>
          <w:rFonts w:asciiTheme="minorHAnsi" w:hAnsiTheme="minorHAnsi" w:cstheme="minorHAnsi"/>
          <w:lang w:val="en-US"/>
        </w:rPr>
        <w:t>attempt</w:t>
      </w:r>
      <w:r w:rsidRPr="00C117CD">
        <w:rPr>
          <w:rFonts w:asciiTheme="minorHAnsi" w:hAnsiTheme="minorHAnsi" w:cstheme="minorHAnsi"/>
          <w:lang w:val="en-US"/>
        </w:rPr>
        <w:t xml:space="preserve"> </w:t>
      </w:r>
      <w:r>
        <w:rPr>
          <w:rFonts w:asciiTheme="minorHAnsi" w:hAnsiTheme="minorHAnsi" w:cstheme="minorHAnsi"/>
          <w:lang w:val="en-US"/>
        </w:rPr>
        <w:t>to</w:t>
      </w:r>
      <w:r w:rsidRPr="00C117CD">
        <w:rPr>
          <w:rFonts w:asciiTheme="minorHAnsi" w:hAnsiTheme="minorHAnsi" w:cstheme="minorHAnsi"/>
          <w:lang w:val="en-US"/>
        </w:rPr>
        <w:t xml:space="preserve"> </w:t>
      </w:r>
      <w:r>
        <w:rPr>
          <w:rFonts w:asciiTheme="minorHAnsi" w:hAnsiTheme="minorHAnsi" w:cstheme="minorHAnsi"/>
          <w:lang w:val="en-US"/>
        </w:rPr>
        <w:t>explain</w:t>
      </w:r>
      <w:r w:rsidRPr="00C117CD">
        <w:rPr>
          <w:rFonts w:asciiTheme="minorHAnsi" w:hAnsiTheme="minorHAnsi" w:cstheme="minorHAnsi"/>
          <w:lang w:val="en-US"/>
        </w:rPr>
        <w:t xml:space="preserve"> </w:t>
      </w:r>
      <w:r>
        <w:rPr>
          <w:rFonts w:asciiTheme="minorHAnsi" w:hAnsiTheme="minorHAnsi" w:cstheme="minorHAnsi"/>
          <w:lang w:val="en-US"/>
        </w:rPr>
        <w:t>the</w:t>
      </w:r>
      <w:r w:rsidRPr="00C117CD">
        <w:rPr>
          <w:rFonts w:asciiTheme="minorHAnsi" w:hAnsiTheme="minorHAnsi" w:cstheme="minorHAnsi"/>
          <w:lang w:val="en-US"/>
        </w:rPr>
        <w:t xml:space="preserve"> </w:t>
      </w:r>
      <w:r>
        <w:rPr>
          <w:rFonts w:asciiTheme="minorHAnsi" w:hAnsiTheme="minorHAnsi" w:cstheme="minorHAnsi"/>
          <w:lang w:val="en-US"/>
        </w:rPr>
        <w:t>biblical</w:t>
      </w:r>
      <w:r w:rsidRPr="00C117CD">
        <w:rPr>
          <w:rFonts w:asciiTheme="minorHAnsi" w:hAnsiTheme="minorHAnsi" w:cstheme="minorHAnsi"/>
          <w:lang w:val="en-US"/>
        </w:rPr>
        <w:t xml:space="preserve"> </w:t>
      </w:r>
      <w:r>
        <w:rPr>
          <w:rFonts w:asciiTheme="minorHAnsi" w:hAnsiTheme="minorHAnsi" w:cstheme="minorHAnsi"/>
          <w:lang w:val="en-US"/>
        </w:rPr>
        <w:t>teaching</w:t>
      </w:r>
      <w:r w:rsidRPr="00C117CD">
        <w:rPr>
          <w:rFonts w:asciiTheme="minorHAnsi" w:hAnsiTheme="minorHAnsi" w:cstheme="minorHAnsi"/>
          <w:lang w:val="en-US"/>
        </w:rPr>
        <w:t xml:space="preserve"> </w:t>
      </w:r>
      <w:r>
        <w:rPr>
          <w:rFonts w:asciiTheme="minorHAnsi" w:hAnsiTheme="minorHAnsi" w:cstheme="minorHAnsi"/>
          <w:lang w:val="en-US"/>
        </w:rPr>
        <w:t>on eternal punishment by means of the concept “progressive revelation,” which is when God progressively reveals His truths throughout the course of biblical history. They</w:t>
      </w:r>
      <w:r w:rsidRPr="00C117CD">
        <w:rPr>
          <w:rFonts w:asciiTheme="minorHAnsi" w:hAnsiTheme="minorHAnsi" w:cstheme="minorHAnsi"/>
          <w:lang w:val="en-US"/>
        </w:rPr>
        <w:t xml:space="preserve"> </w:t>
      </w:r>
      <w:r>
        <w:rPr>
          <w:rFonts w:asciiTheme="minorHAnsi" w:hAnsiTheme="minorHAnsi" w:cstheme="minorHAnsi"/>
          <w:lang w:val="en-US"/>
        </w:rPr>
        <w:t>feel</w:t>
      </w:r>
      <w:r w:rsidRPr="00C117CD">
        <w:rPr>
          <w:rFonts w:asciiTheme="minorHAnsi" w:hAnsiTheme="minorHAnsi" w:cstheme="minorHAnsi"/>
          <w:lang w:val="en-US"/>
        </w:rPr>
        <w:t xml:space="preserve"> </w:t>
      </w:r>
      <w:r>
        <w:rPr>
          <w:rFonts w:asciiTheme="minorHAnsi" w:hAnsiTheme="minorHAnsi" w:cstheme="minorHAnsi"/>
          <w:lang w:val="en-US"/>
        </w:rPr>
        <w:t>that</w:t>
      </w:r>
      <w:r w:rsidRPr="00C117CD">
        <w:rPr>
          <w:rFonts w:asciiTheme="minorHAnsi" w:hAnsiTheme="minorHAnsi" w:cstheme="minorHAnsi"/>
          <w:lang w:val="en-US"/>
        </w:rPr>
        <w:t xml:space="preserve"> </w:t>
      </w:r>
      <w:r>
        <w:rPr>
          <w:rFonts w:asciiTheme="minorHAnsi" w:hAnsiTheme="minorHAnsi" w:cstheme="minorHAnsi"/>
          <w:lang w:val="en-US"/>
        </w:rPr>
        <w:t>Paul</w:t>
      </w:r>
      <w:r w:rsidRPr="00C117CD">
        <w:rPr>
          <w:rFonts w:asciiTheme="minorHAnsi" w:hAnsiTheme="minorHAnsi" w:cstheme="minorHAnsi"/>
          <w:lang w:val="en-US"/>
        </w:rPr>
        <w:t>’</w:t>
      </w:r>
      <w:r>
        <w:rPr>
          <w:rFonts w:asciiTheme="minorHAnsi" w:hAnsiTheme="minorHAnsi" w:cstheme="minorHAnsi"/>
          <w:lang w:val="en-US"/>
        </w:rPr>
        <w:t>s</w:t>
      </w:r>
      <w:r w:rsidRPr="00C117CD">
        <w:rPr>
          <w:rFonts w:asciiTheme="minorHAnsi" w:hAnsiTheme="minorHAnsi" w:cstheme="minorHAnsi"/>
          <w:lang w:val="en-US"/>
        </w:rPr>
        <w:t xml:space="preserve"> </w:t>
      </w:r>
      <w:r>
        <w:rPr>
          <w:rFonts w:asciiTheme="minorHAnsi" w:hAnsiTheme="minorHAnsi" w:cstheme="minorHAnsi"/>
          <w:lang w:val="en-US"/>
        </w:rPr>
        <w:t>most</w:t>
      </w:r>
      <w:r w:rsidRPr="00C117CD">
        <w:rPr>
          <w:rFonts w:asciiTheme="minorHAnsi" w:hAnsiTheme="minorHAnsi" w:cstheme="minorHAnsi"/>
          <w:lang w:val="en-US"/>
        </w:rPr>
        <w:t xml:space="preserve"> </w:t>
      </w:r>
      <w:r>
        <w:rPr>
          <w:rFonts w:asciiTheme="minorHAnsi" w:hAnsiTheme="minorHAnsi" w:cstheme="minorHAnsi"/>
          <w:lang w:val="en-US"/>
        </w:rPr>
        <w:t>advanced</w:t>
      </w:r>
      <w:r w:rsidRPr="00C117CD">
        <w:rPr>
          <w:rFonts w:asciiTheme="minorHAnsi" w:hAnsiTheme="minorHAnsi" w:cstheme="minorHAnsi"/>
          <w:lang w:val="en-US"/>
        </w:rPr>
        <w:t xml:space="preserve"> </w:t>
      </w:r>
      <w:r>
        <w:rPr>
          <w:rFonts w:asciiTheme="minorHAnsi" w:hAnsiTheme="minorHAnsi" w:cstheme="minorHAnsi"/>
          <w:lang w:val="en-US"/>
        </w:rPr>
        <w:t>teachings</w:t>
      </w:r>
      <w:r w:rsidRPr="00C117CD">
        <w:rPr>
          <w:rFonts w:asciiTheme="minorHAnsi" w:hAnsiTheme="minorHAnsi" w:cstheme="minorHAnsi"/>
          <w:lang w:val="en-US"/>
        </w:rPr>
        <w:t xml:space="preserve"> </w:t>
      </w:r>
      <w:r>
        <w:rPr>
          <w:rFonts w:asciiTheme="minorHAnsi" w:hAnsiTheme="minorHAnsi" w:cstheme="minorHAnsi"/>
          <w:lang w:val="en-US"/>
        </w:rPr>
        <w:t>are</w:t>
      </w:r>
      <w:r w:rsidRPr="00C117CD">
        <w:rPr>
          <w:rFonts w:asciiTheme="minorHAnsi" w:hAnsiTheme="minorHAnsi" w:cstheme="minorHAnsi"/>
          <w:lang w:val="en-US"/>
        </w:rPr>
        <w:t xml:space="preserve"> </w:t>
      </w:r>
      <w:r>
        <w:rPr>
          <w:rFonts w:asciiTheme="minorHAnsi" w:hAnsiTheme="minorHAnsi" w:cstheme="minorHAnsi"/>
          <w:lang w:val="en-US"/>
        </w:rPr>
        <w:t>in</w:t>
      </w:r>
      <w:r w:rsidRPr="00C117CD">
        <w:rPr>
          <w:rFonts w:asciiTheme="minorHAnsi" w:hAnsiTheme="minorHAnsi" w:cstheme="minorHAnsi"/>
          <w:lang w:val="en-US"/>
        </w:rPr>
        <w:t xml:space="preserve"> </w:t>
      </w:r>
      <w:r>
        <w:rPr>
          <w:rFonts w:asciiTheme="minorHAnsi" w:hAnsiTheme="minorHAnsi" w:cstheme="minorHAnsi"/>
          <w:lang w:val="en-US"/>
        </w:rPr>
        <w:t>his</w:t>
      </w:r>
      <w:r w:rsidRPr="00C117CD">
        <w:rPr>
          <w:rFonts w:asciiTheme="minorHAnsi" w:hAnsiTheme="minorHAnsi" w:cstheme="minorHAnsi"/>
          <w:lang w:val="en-US"/>
        </w:rPr>
        <w:t xml:space="preserve"> </w:t>
      </w:r>
      <w:r>
        <w:rPr>
          <w:rFonts w:asciiTheme="minorHAnsi" w:hAnsiTheme="minorHAnsi" w:cstheme="minorHAnsi"/>
          <w:lang w:val="en-US"/>
        </w:rPr>
        <w:t>later</w:t>
      </w:r>
      <w:r w:rsidRPr="00C117CD">
        <w:rPr>
          <w:rFonts w:asciiTheme="minorHAnsi" w:hAnsiTheme="minorHAnsi" w:cstheme="minorHAnsi"/>
          <w:lang w:val="en-US"/>
        </w:rPr>
        <w:t xml:space="preserve"> </w:t>
      </w:r>
      <w:r>
        <w:rPr>
          <w:rFonts w:asciiTheme="minorHAnsi" w:hAnsiTheme="minorHAnsi" w:cstheme="minorHAnsi"/>
          <w:lang w:val="en-US"/>
        </w:rPr>
        <w:t>writings</w:t>
      </w:r>
      <w:r w:rsidRPr="00C117CD">
        <w:rPr>
          <w:rFonts w:asciiTheme="minorHAnsi" w:hAnsiTheme="minorHAnsi" w:cstheme="minorHAnsi"/>
          <w:lang w:val="en-US"/>
        </w:rPr>
        <w:t xml:space="preserve">, </w:t>
      </w:r>
      <w:r>
        <w:rPr>
          <w:rFonts w:asciiTheme="minorHAnsi" w:hAnsiTheme="minorHAnsi" w:cstheme="minorHAnsi"/>
          <w:lang w:val="en-US"/>
        </w:rPr>
        <w:t>and</w:t>
      </w:r>
      <w:r w:rsidRPr="00C117CD">
        <w:rPr>
          <w:rFonts w:asciiTheme="minorHAnsi" w:hAnsiTheme="minorHAnsi" w:cstheme="minorHAnsi"/>
          <w:lang w:val="en-US"/>
        </w:rPr>
        <w:t xml:space="preserve"> </w:t>
      </w:r>
      <w:r>
        <w:rPr>
          <w:rFonts w:asciiTheme="minorHAnsi" w:hAnsiTheme="minorHAnsi" w:cstheme="minorHAnsi"/>
          <w:lang w:val="en-US"/>
        </w:rPr>
        <w:t>these</w:t>
      </w:r>
      <w:r w:rsidRPr="00C117CD">
        <w:rPr>
          <w:rFonts w:asciiTheme="minorHAnsi" w:hAnsiTheme="minorHAnsi" w:cstheme="minorHAnsi"/>
          <w:lang w:val="en-US"/>
        </w:rPr>
        <w:t xml:space="preserve"> </w:t>
      </w:r>
      <w:r>
        <w:rPr>
          <w:rFonts w:asciiTheme="minorHAnsi" w:hAnsiTheme="minorHAnsi" w:cstheme="minorHAnsi"/>
          <w:lang w:val="en-US"/>
        </w:rPr>
        <w:t>writings contain verses that are thought to support universal salvation</w:t>
      </w:r>
      <w:r w:rsidRPr="00C117CD">
        <w:rPr>
          <w:rFonts w:asciiTheme="minorHAnsi" w:hAnsiTheme="minorHAnsi" w:cstheme="minorHAnsi"/>
          <w:lang w:val="en-US"/>
        </w:rPr>
        <w:t xml:space="preserve"> (Rom 11:32, Col 1:19-20, </w:t>
      </w:r>
      <w:proofErr w:type="spellStart"/>
      <w:r w:rsidRPr="00C117CD">
        <w:rPr>
          <w:rFonts w:asciiTheme="minorHAnsi" w:hAnsiTheme="minorHAnsi" w:cstheme="minorHAnsi"/>
          <w:lang w:val="en-US"/>
        </w:rPr>
        <w:t>Eph</w:t>
      </w:r>
      <w:proofErr w:type="spellEnd"/>
      <w:r w:rsidRPr="00C117CD">
        <w:rPr>
          <w:rFonts w:asciiTheme="minorHAnsi" w:hAnsiTheme="minorHAnsi" w:cstheme="minorHAnsi"/>
          <w:lang w:val="en-US"/>
        </w:rPr>
        <w:t xml:space="preserve"> 1:10).</w:t>
      </w:r>
    </w:p>
    <w:p w:rsidR="00DF308C" w:rsidRPr="00242A4E" w:rsidRDefault="00DF308C" w:rsidP="00DF308C">
      <w:pPr>
        <w:ind w:firstLine="425"/>
        <w:rPr>
          <w:rFonts w:asciiTheme="minorHAnsi" w:hAnsiTheme="minorHAnsi" w:cstheme="minorHAnsi"/>
          <w:lang w:val="en-US"/>
        </w:rPr>
      </w:pPr>
      <w:r>
        <w:rPr>
          <w:rFonts w:asciiTheme="minorHAnsi" w:hAnsiTheme="minorHAnsi" w:cstheme="minorHAnsi"/>
          <w:lang w:val="en-US"/>
        </w:rPr>
        <w:t>We</w:t>
      </w:r>
      <w:r w:rsidRPr="00C117CD">
        <w:rPr>
          <w:rFonts w:asciiTheme="minorHAnsi" w:hAnsiTheme="minorHAnsi" w:cstheme="minorHAnsi"/>
          <w:lang w:val="en-US"/>
        </w:rPr>
        <w:t xml:space="preserve"> </w:t>
      </w:r>
      <w:r>
        <w:rPr>
          <w:rFonts w:asciiTheme="minorHAnsi" w:hAnsiTheme="minorHAnsi" w:cstheme="minorHAnsi"/>
          <w:lang w:val="en-US"/>
        </w:rPr>
        <w:t>respond</w:t>
      </w:r>
      <w:r w:rsidRPr="00C117CD">
        <w:rPr>
          <w:rFonts w:asciiTheme="minorHAnsi" w:hAnsiTheme="minorHAnsi" w:cstheme="minorHAnsi"/>
          <w:lang w:val="en-US"/>
        </w:rPr>
        <w:t xml:space="preserve"> </w:t>
      </w:r>
      <w:r>
        <w:rPr>
          <w:rFonts w:asciiTheme="minorHAnsi" w:hAnsiTheme="minorHAnsi" w:cstheme="minorHAnsi"/>
          <w:lang w:val="en-US"/>
        </w:rPr>
        <w:t>to</w:t>
      </w:r>
      <w:r w:rsidRPr="00C117CD">
        <w:rPr>
          <w:rFonts w:asciiTheme="minorHAnsi" w:hAnsiTheme="minorHAnsi" w:cstheme="minorHAnsi"/>
          <w:lang w:val="en-US"/>
        </w:rPr>
        <w:t xml:space="preserve"> </w:t>
      </w:r>
      <w:r>
        <w:rPr>
          <w:rFonts w:asciiTheme="minorHAnsi" w:hAnsiTheme="minorHAnsi" w:cstheme="minorHAnsi"/>
          <w:lang w:val="en-US"/>
        </w:rPr>
        <w:t>universalism</w:t>
      </w:r>
      <w:r w:rsidRPr="00C117CD">
        <w:rPr>
          <w:rFonts w:asciiTheme="minorHAnsi" w:hAnsiTheme="minorHAnsi" w:cstheme="minorHAnsi"/>
          <w:lang w:val="en-US"/>
        </w:rPr>
        <w:t xml:space="preserve"> </w:t>
      </w:r>
      <w:r>
        <w:rPr>
          <w:rFonts w:asciiTheme="minorHAnsi" w:hAnsiTheme="minorHAnsi" w:cstheme="minorHAnsi"/>
          <w:lang w:val="en-US"/>
        </w:rPr>
        <w:t>in</w:t>
      </w:r>
      <w:r w:rsidRPr="00C117CD">
        <w:rPr>
          <w:rFonts w:asciiTheme="minorHAnsi" w:hAnsiTheme="minorHAnsi" w:cstheme="minorHAnsi"/>
          <w:lang w:val="en-US"/>
        </w:rPr>
        <w:t xml:space="preserve"> </w:t>
      </w:r>
      <w:r>
        <w:rPr>
          <w:rFonts w:asciiTheme="minorHAnsi" w:hAnsiTheme="minorHAnsi" w:cstheme="minorHAnsi"/>
          <w:lang w:val="en-US"/>
        </w:rPr>
        <w:t>the</w:t>
      </w:r>
      <w:r w:rsidRPr="00C117CD">
        <w:rPr>
          <w:rFonts w:asciiTheme="minorHAnsi" w:hAnsiTheme="minorHAnsi" w:cstheme="minorHAnsi"/>
          <w:lang w:val="en-US"/>
        </w:rPr>
        <w:t xml:space="preserve"> </w:t>
      </w:r>
      <w:r>
        <w:rPr>
          <w:rFonts w:asciiTheme="minorHAnsi" w:hAnsiTheme="minorHAnsi" w:cstheme="minorHAnsi"/>
          <w:lang w:val="en-US"/>
        </w:rPr>
        <w:t>following</w:t>
      </w:r>
      <w:r w:rsidRPr="00C117CD">
        <w:rPr>
          <w:rFonts w:asciiTheme="minorHAnsi" w:hAnsiTheme="minorHAnsi" w:cstheme="minorHAnsi"/>
          <w:lang w:val="en-US"/>
        </w:rPr>
        <w:t xml:space="preserve"> </w:t>
      </w:r>
      <w:r>
        <w:rPr>
          <w:rFonts w:asciiTheme="minorHAnsi" w:hAnsiTheme="minorHAnsi" w:cstheme="minorHAnsi"/>
          <w:lang w:val="en-US"/>
        </w:rPr>
        <w:t>way. The</w:t>
      </w:r>
      <w:r w:rsidRPr="00C117CD">
        <w:rPr>
          <w:rFonts w:asciiTheme="minorHAnsi" w:hAnsiTheme="minorHAnsi" w:cstheme="minorHAnsi"/>
          <w:lang w:val="en-US"/>
        </w:rPr>
        <w:t xml:space="preserve"> </w:t>
      </w:r>
      <w:r>
        <w:rPr>
          <w:rFonts w:asciiTheme="minorHAnsi" w:hAnsiTheme="minorHAnsi" w:cstheme="minorHAnsi"/>
          <w:lang w:val="en-US"/>
        </w:rPr>
        <w:t>Bible</w:t>
      </w:r>
      <w:r w:rsidRPr="00C117CD">
        <w:rPr>
          <w:rFonts w:asciiTheme="minorHAnsi" w:hAnsiTheme="minorHAnsi" w:cstheme="minorHAnsi"/>
          <w:lang w:val="en-US"/>
        </w:rPr>
        <w:t xml:space="preserve"> </w:t>
      </w:r>
      <w:r>
        <w:rPr>
          <w:rFonts w:asciiTheme="minorHAnsi" w:hAnsiTheme="minorHAnsi" w:cstheme="minorHAnsi"/>
          <w:lang w:val="en-US"/>
        </w:rPr>
        <w:t>does</w:t>
      </w:r>
      <w:r w:rsidRPr="00C117CD">
        <w:rPr>
          <w:rFonts w:asciiTheme="minorHAnsi" w:hAnsiTheme="minorHAnsi" w:cstheme="minorHAnsi"/>
          <w:lang w:val="en-US"/>
        </w:rPr>
        <w:t xml:space="preserve"> </w:t>
      </w:r>
      <w:r>
        <w:rPr>
          <w:rFonts w:asciiTheme="minorHAnsi" w:hAnsiTheme="minorHAnsi" w:cstheme="minorHAnsi"/>
          <w:lang w:val="en-US"/>
        </w:rPr>
        <w:t>teach</w:t>
      </w:r>
      <w:r w:rsidRPr="00C117CD">
        <w:rPr>
          <w:rFonts w:asciiTheme="minorHAnsi" w:hAnsiTheme="minorHAnsi" w:cstheme="minorHAnsi"/>
          <w:lang w:val="en-US"/>
        </w:rPr>
        <w:t xml:space="preserve"> </w:t>
      </w:r>
      <w:r>
        <w:rPr>
          <w:rFonts w:asciiTheme="minorHAnsi" w:hAnsiTheme="minorHAnsi" w:cstheme="minorHAnsi"/>
          <w:lang w:val="en-US"/>
        </w:rPr>
        <w:t>that</w:t>
      </w:r>
      <w:r w:rsidRPr="00C117CD">
        <w:rPr>
          <w:rFonts w:asciiTheme="minorHAnsi" w:hAnsiTheme="minorHAnsi" w:cstheme="minorHAnsi"/>
          <w:lang w:val="en-US"/>
        </w:rPr>
        <w:t xml:space="preserve"> </w:t>
      </w:r>
      <w:r>
        <w:rPr>
          <w:rFonts w:asciiTheme="minorHAnsi" w:hAnsiTheme="minorHAnsi" w:cstheme="minorHAnsi"/>
          <w:lang w:val="en-US"/>
        </w:rPr>
        <w:t>God</w:t>
      </w:r>
      <w:r w:rsidRPr="00C117CD">
        <w:rPr>
          <w:rFonts w:asciiTheme="minorHAnsi" w:hAnsiTheme="minorHAnsi" w:cstheme="minorHAnsi"/>
          <w:lang w:val="en-US"/>
        </w:rPr>
        <w:t xml:space="preserve"> </w:t>
      </w:r>
      <w:r>
        <w:rPr>
          <w:rFonts w:asciiTheme="minorHAnsi" w:hAnsiTheme="minorHAnsi" w:cstheme="minorHAnsi"/>
          <w:lang w:val="en-US"/>
        </w:rPr>
        <w:t>has</w:t>
      </w:r>
      <w:r w:rsidRPr="00C117CD">
        <w:rPr>
          <w:rFonts w:asciiTheme="minorHAnsi" w:hAnsiTheme="minorHAnsi" w:cstheme="minorHAnsi"/>
          <w:lang w:val="en-US"/>
        </w:rPr>
        <w:t xml:space="preserve"> </w:t>
      </w:r>
      <w:r>
        <w:rPr>
          <w:rFonts w:asciiTheme="minorHAnsi" w:hAnsiTheme="minorHAnsi" w:cstheme="minorHAnsi"/>
          <w:lang w:val="en-US"/>
        </w:rPr>
        <w:t>reconciled</w:t>
      </w:r>
      <w:r w:rsidRPr="00C117CD">
        <w:rPr>
          <w:rFonts w:asciiTheme="minorHAnsi" w:hAnsiTheme="minorHAnsi" w:cstheme="minorHAnsi"/>
          <w:lang w:val="en-US"/>
        </w:rPr>
        <w:t xml:space="preserve"> </w:t>
      </w:r>
      <w:r>
        <w:rPr>
          <w:rFonts w:asciiTheme="minorHAnsi" w:hAnsiTheme="minorHAnsi" w:cstheme="minorHAnsi"/>
          <w:lang w:val="en-US"/>
        </w:rPr>
        <w:t>all</w:t>
      </w:r>
      <w:r w:rsidRPr="00C117CD">
        <w:rPr>
          <w:rFonts w:asciiTheme="minorHAnsi" w:hAnsiTheme="minorHAnsi" w:cstheme="minorHAnsi"/>
          <w:lang w:val="en-US"/>
        </w:rPr>
        <w:t xml:space="preserve"> </w:t>
      </w:r>
      <w:r>
        <w:rPr>
          <w:rFonts w:asciiTheme="minorHAnsi" w:hAnsiTheme="minorHAnsi" w:cstheme="minorHAnsi"/>
          <w:lang w:val="en-US"/>
        </w:rPr>
        <w:t>things</w:t>
      </w:r>
      <w:r w:rsidRPr="00C117CD">
        <w:rPr>
          <w:rFonts w:asciiTheme="minorHAnsi" w:hAnsiTheme="minorHAnsi" w:cstheme="minorHAnsi"/>
          <w:lang w:val="en-US"/>
        </w:rPr>
        <w:t xml:space="preserve"> </w:t>
      </w:r>
      <w:r>
        <w:rPr>
          <w:rFonts w:asciiTheme="minorHAnsi" w:hAnsiTheme="minorHAnsi" w:cstheme="minorHAnsi"/>
          <w:lang w:val="en-US"/>
        </w:rPr>
        <w:t>to</w:t>
      </w:r>
      <w:r w:rsidRPr="00C117CD">
        <w:rPr>
          <w:rFonts w:asciiTheme="minorHAnsi" w:hAnsiTheme="minorHAnsi" w:cstheme="minorHAnsi"/>
          <w:lang w:val="en-US"/>
        </w:rPr>
        <w:t xml:space="preserve"> </w:t>
      </w:r>
      <w:r>
        <w:rPr>
          <w:rFonts w:asciiTheme="minorHAnsi" w:hAnsiTheme="minorHAnsi" w:cstheme="minorHAnsi"/>
          <w:lang w:val="en-US"/>
        </w:rPr>
        <w:t>Himself in His Son. Yet</w:t>
      </w:r>
      <w:r w:rsidRPr="00C117CD">
        <w:rPr>
          <w:rFonts w:asciiTheme="minorHAnsi" w:hAnsiTheme="minorHAnsi" w:cstheme="minorHAnsi"/>
          <w:lang w:val="en-US"/>
        </w:rPr>
        <w:t xml:space="preserve">, </w:t>
      </w:r>
      <w:r>
        <w:rPr>
          <w:rFonts w:asciiTheme="minorHAnsi" w:hAnsiTheme="minorHAnsi" w:cstheme="minorHAnsi"/>
          <w:lang w:val="en-US"/>
        </w:rPr>
        <w:t>that</w:t>
      </w:r>
      <w:r w:rsidRPr="00C117CD">
        <w:rPr>
          <w:rFonts w:asciiTheme="minorHAnsi" w:hAnsiTheme="minorHAnsi" w:cstheme="minorHAnsi"/>
          <w:lang w:val="en-US"/>
        </w:rPr>
        <w:t xml:space="preserve"> </w:t>
      </w:r>
      <w:r>
        <w:rPr>
          <w:rFonts w:asciiTheme="minorHAnsi" w:hAnsiTheme="minorHAnsi" w:cstheme="minorHAnsi"/>
          <w:lang w:val="en-US"/>
        </w:rPr>
        <w:t>does</w:t>
      </w:r>
      <w:r w:rsidRPr="00C117CD">
        <w:rPr>
          <w:rFonts w:asciiTheme="minorHAnsi" w:hAnsiTheme="minorHAnsi" w:cstheme="minorHAnsi"/>
          <w:lang w:val="en-US"/>
        </w:rPr>
        <w:t xml:space="preserve"> </w:t>
      </w:r>
      <w:r>
        <w:rPr>
          <w:rFonts w:asciiTheme="minorHAnsi" w:hAnsiTheme="minorHAnsi" w:cstheme="minorHAnsi"/>
          <w:lang w:val="en-US"/>
        </w:rPr>
        <w:t>not</w:t>
      </w:r>
      <w:r w:rsidRPr="00C117CD">
        <w:rPr>
          <w:rFonts w:asciiTheme="minorHAnsi" w:hAnsiTheme="minorHAnsi" w:cstheme="minorHAnsi"/>
          <w:lang w:val="en-US"/>
        </w:rPr>
        <w:t xml:space="preserve"> </w:t>
      </w:r>
      <w:r>
        <w:rPr>
          <w:rFonts w:asciiTheme="minorHAnsi" w:hAnsiTheme="minorHAnsi" w:cstheme="minorHAnsi"/>
          <w:lang w:val="en-US"/>
        </w:rPr>
        <w:t>imply</w:t>
      </w:r>
      <w:r w:rsidRPr="00C117CD">
        <w:rPr>
          <w:rFonts w:asciiTheme="minorHAnsi" w:hAnsiTheme="minorHAnsi" w:cstheme="minorHAnsi"/>
          <w:lang w:val="en-US"/>
        </w:rPr>
        <w:t xml:space="preserve"> </w:t>
      </w:r>
      <w:r>
        <w:rPr>
          <w:rFonts w:asciiTheme="minorHAnsi" w:hAnsiTheme="minorHAnsi" w:cstheme="minorHAnsi"/>
          <w:lang w:val="en-US"/>
        </w:rPr>
        <w:t>that</w:t>
      </w:r>
      <w:r w:rsidRPr="00C117CD">
        <w:rPr>
          <w:rFonts w:asciiTheme="minorHAnsi" w:hAnsiTheme="minorHAnsi" w:cstheme="minorHAnsi"/>
          <w:lang w:val="en-US"/>
        </w:rPr>
        <w:t xml:space="preserve"> </w:t>
      </w:r>
      <w:r>
        <w:rPr>
          <w:rFonts w:asciiTheme="minorHAnsi" w:hAnsiTheme="minorHAnsi" w:cstheme="minorHAnsi"/>
          <w:lang w:val="en-US"/>
        </w:rPr>
        <w:t>salvation</w:t>
      </w:r>
      <w:r w:rsidRPr="00C117CD">
        <w:rPr>
          <w:rFonts w:asciiTheme="minorHAnsi" w:hAnsiTheme="minorHAnsi" w:cstheme="minorHAnsi"/>
          <w:lang w:val="en-US"/>
        </w:rPr>
        <w:t xml:space="preserve"> </w:t>
      </w:r>
      <w:r>
        <w:rPr>
          <w:rFonts w:asciiTheme="minorHAnsi" w:hAnsiTheme="minorHAnsi" w:cstheme="minorHAnsi"/>
          <w:lang w:val="en-US"/>
        </w:rPr>
        <w:t>comes</w:t>
      </w:r>
      <w:r w:rsidRPr="00C117CD">
        <w:rPr>
          <w:rFonts w:asciiTheme="minorHAnsi" w:hAnsiTheme="minorHAnsi" w:cstheme="minorHAnsi"/>
          <w:lang w:val="en-US"/>
        </w:rPr>
        <w:t xml:space="preserve"> </w:t>
      </w:r>
      <w:r>
        <w:rPr>
          <w:rFonts w:asciiTheme="minorHAnsi" w:hAnsiTheme="minorHAnsi" w:cstheme="minorHAnsi"/>
          <w:lang w:val="en-US"/>
        </w:rPr>
        <w:t>automatically</w:t>
      </w:r>
      <w:r w:rsidRPr="00C117CD">
        <w:rPr>
          <w:rFonts w:asciiTheme="minorHAnsi" w:hAnsiTheme="minorHAnsi" w:cstheme="minorHAnsi"/>
          <w:lang w:val="en-US"/>
        </w:rPr>
        <w:t>.</w:t>
      </w:r>
      <w:r>
        <w:rPr>
          <w:rFonts w:asciiTheme="minorHAnsi" w:hAnsiTheme="minorHAnsi" w:cstheme="minorHAnsi"/>
          <w:lang w:val="en-US"/>
        </w:rPr>
        <w:t xml:space="preserve"> One</w:t>
      </w:r>
      <w:r w:rsidRPr="00C117CD">
        <w:rPr>
          <w:rFonts w:asciiTheme="minorHAnsi" w:hAnsiTheme="minorHAnsi" w:cstheme="minorHAnsi"/>
          <w:lang w:val="en-US"/>
        </w:rPr>
        <w:t xml:space="preserve"> </w:t>
      </w:r>
      <w:r>
        <w:rPr>
          <w:rFonts w:asciiTheme="minorHAnsi" w:hAnsiTheme="minorHAnsi" w:cstheme="minorHAnsi"/>
          <w:lang w:val="en-US"/>
        </w:rPr>
        <w:t>must</w:t>
      </w:r>
      <w:r w:rsidRPr="00C117CD">
        <w:rPr>
          <w:rFonts w:asciiTheme="minorHAnsi" w:hAnsiTheme="minorHAnsi" w:cstheme="minorHAnsi"/>
          <w:lang w:val="en-US"/>
        </w:rPr>
        <w:t xml:space="preserve"> </w:t>
      </w:r>
      <w:r>
        <w:rPr>
          <w:rFonts w:asciiTheme="minorHAnsi" w:hAnsiTheme="minorHAnsi" w:cstheme="minorHAnsi"/>
          <w:lang w:val="en-US"/>
        </w:rPr>
        <w:t>personally</w:t>
      </w:r>
      <w:r w:rsidRPr="00C117CD">
        <w:rPr>
          <w:rFonts w:asciiTheme="minorHAnsi" w:hAnsiTheme="minorHAnsi" w:cstheme="minorHAnsi"/>
          <w:lang w:val="en-US"/>
        </w:rPr>
        <w:t xml:space="preserve"> </w:t>
      </w:r>
      <w:r>
        <w:rPr>
          <w:rFonts w:asciiTheme="minorHAnsi" w:hAnsiTheme="minorHAnsi" w:cstheme="minorHAnsi"/>
          <w:lang w:val="en-US"/>
        </w:rPr>
        <w:t>receive</w:t>
      </w:r>
      <w:r w:rsidRPr="00C117CD">
        <w:rPr>
          <w:rFonts w:asciiTheme="minorHAnsi" w:hAnsiTheme="minorHAnsi" w:cstheme="minorHAnsi"/>
          <w:lang w:val="en-US"/>
        </w:rPr>
        <w:t xml:space="preserve"> </w:t>
      </w:r>
      <w:r>
        <w:rPr>
          <w:rFonts w:asciiTheme="minorHAnsi" w:hAnsiTheme="minorHAnsi" w:cstheme="minorHAnsi"/>
          <w:lang w:val="en-US"/>
        </w:rPr>
        <w:t>the</w:t>
      </w:r>
      <w:r w:rsidRPr="00C117CD">
        <w:rPr>
          <w:rFonts w:asciiTheme="minorHAnsi" w:hAnsiTheme="minorHAnsi" w:cstheme="minorHAnsi"/>
          <w:lang w:val="en-US"/>
        </w:rPr>
        <w:t xml:space="preserve"> </w:t>
      </w:r>
      <w:r>
        <w:rPr>
          <w:rFonts w:asciiTheme="minorHAnsi" w:hAnsiTheme="minorHAnsi" w:cstheme="minorHAnsi"/>
          <w:lang w:val="en-US"/>
        </w:rPr>
        <w:t>gift</w:t>
      </w:r>
      <w:r w:rsidRPr="00C117CD">
        <w:rPr>
          <w:rFonts w:asciiTheme="minorHAnsi" w:hAnsiTheme="minorHAnsi" w:cstheme="minorHAnsi"/>
          <w:lang w:val="en-US"/>
        </w:rPr>
        <w:t xml:space="preserve"> </w:t>
      </w:r>
      <w:r>
        <w:rPr>
          <w:rFonts w:asciiTheme="minorHAnsi" w:hAnsiTheme="minorHAnsi" w:cstheme="minorHAnsi"/>
          <w:lang w:val="en-US"/>
        </w:rPr>
        <w:t>of</w:t>
      </w:r>
      <w:r w:rsidRPr="00C117CD">
        <w:rPr>
          <w:rFonts w:asciiTheme="minorHAnsi" w:hAnsiTheme="minorHAnsi" w:cstheme="minorHAnsi"/>
          <w:lang w:val="en-US"/>
        </w:rPr>
        <w:t xml:space="preserve"> </w:t>
      </w:r>
      <w:r>
        <w:rPr>
          <w:rFonts w:asciiTheme="minorHAnsi" w:hAnsiTheme="minorHAnsi" w:cstheme="minorHAnsi"/>
          <w:lang w:val="en-US"/>
        </w:rPr>
        <w:t>eternal</w:t>
      </w:r>
      <w:r w:rsidRPr="00C117CD">
        <w:rPr>
          <w:rFonts w:asciiTheme="minorHAnsi" w:hAnsiTheme="minorHAnsi" w:cstheme="minorHAnsi"/>
          <w:lang w:val="en-US"/>
        </w:rPr>
        <w:t xml:space="preserve"> </w:t>
      </w:r>
      <w:r>
        <w:rPr>
          <w:rFonts w:asciiTheme="minorHAnsi" w:hAnsiTheme="minorHAnsi" w:cstheme="minorHAnsi"/>
          <w:lang w:val="en-US"/>
        </w:rPr>
        <w:t>life through repentance and faith. Paul</w:t>
      </w:r>
      <w:r w:rsidRPr="00242A4E">
        <w:rPr>
          <w:rFonts w:asciiTheme="minorHAnsi" w:hAnsiTheme="minorHAnsi" w:cstheme="minorHAnsi"/>
          <w:lang w:val="en-US"/>
        </w:rPr>
        <w:t xml:space="preserve"> </w:t>
      </w:r>
      <w:r>
        <w:rPr>
          <w:rFonts w:asciiTheme="minorHAnsi" w:hAnsiTheme="minorHAnsi" w:cstheme="minorHAnsi"/>
          <w:lang w:val="en-US"/>
        </w:rPr>
        <w:t>charged</w:t>
      </w:r>
      <w:r w:rsidRPr="00242A4E">
        <w:rPr>
          <w:rFonts w:asciiTheme="minorHAnsi" w:hAnsiTheme="minorHAnsi" w:cstheme="minorHAnsi"/>
          <w:lang w:val="en-US"/>
        </w:rPr>
        <w:t xml:space="preserve"> </w:t>
      </w:r>
      <w:r>
        <w:rPr>
          <w:rFonts w:asciiTheme="minorHAnsi" w:hAnsiTheme="minorHAnsi" w:cstheme="minorHAnsi"/>
          <w:lang w:val="en-US"/>
        </w:rPr>
        <w:t>his</w:t>
      </w:r>
      <w:r w:rsidRPr="00242A4E">
        <w:rPr>
          <w:rFonts w:asciiTheme="minorHAnsi" w:hAnsiTheme="minorHAnsi" w:cstheme="minorHAnsi"/>
          <w:lang w:val="en-US"/>
        </w:rPr>
        <w:t xml:space="preserve"> </w:t>
      </w:r>
      <w:r>
        <w:rPr>
          <w:rFonts w:asciiTheme="minorHAnsi" w:hAnsiTheme="minorHAnsi" w:cstheme="minorHAnsi"/>
          <w:lang w:val="en-US"/>
        </w:rPr>
        <w:t>readers</w:t>
      </w:r>
      <w:r w:rsidRPr="00242A4E">
        <w:rPr>
          <w:rFonts w:asciiTheme="minorHAnsi" w:hAnsiTheme="minorHAnsi" w:cstheme="minorHAnsi"/>
          <w:lang w:val="en-US"/>
        </w:rPr>
        <w:t>, “</w:t>
      </w:r>
      <w:r>
        <w:rPr>
          <w:rFonts w:asciiTheme="minorHAnsi" w:hAnsiTheme="minorHAnsi" w:cstheme="minorHAnsi"/>
          <w:lang w:val="en-US"/>
        </w:rPr>
        <w:t>B</w:t>
      </w:r>
      <w:r w:rsidRPr="00C117CD">
        <w:rPr>
          <w:rFonts w:asciiTheme="minorHAnsi" w:hAnsiTheme="minorHAnsi" w:cstheme="minorHAnsi"/>
          <w:lang w:val="en-US"/>
        </w:rPr>
        <w:t>e</w:t>
      </w:r>
      <w:r w:rsidRPr="00242A4E">
        <w:rPr>
          <w:rFonts w:asciiTheme="minorHAnsi" w:hAnsiTheme="minorHAnsi" w:cstheme="minorHAnsi"/>
          <w:lang w:val="en-US"/>
        </w:rPr>
        <w:t xml:space="preserve"> </w:t>
      </w:r>
      <w:r w:rsidRPr="00C117CD">
        <w:rPr>
          <w:rFonts w:asciiTheme="minorHAnsi" w:hAnsiTheme="minorHAnsi" w:cstheme="minorHAnsi"/>
          <w:lang w:val="en-US"/>
        </w:rPr>
        <w:t>reconciled</w:t>
      </w:r>
      <w:r w:rsidRPr="00242A4E">
        <w:rPr>
          <w:rFonts w:asciiTheme="minorHAnsi" w:hAnsiTheme="minorHAnsi" w:cstheme="minorHAnsi"/>
          <w:lang w:val="en-US"/>
        </w:rPr>
        <w:t xml:space="preserve"> </w:t>
      </w:r>
      <w:r w:rsidRPr="00C117CD">
        <w:rPr>
          <w:rFonts w:asciiTheme="minorHAnsi" w:hAnsiTheme="minorHAnsi" w:cstheme="minorHAnsi"/>
          <w:lang w:val="en-US"/>
        </w:rPr>
        <w:t>to</w:t>
      </w:r>
      <w:r w:rsidRPr="00242A4E">
        <w:rPr>
          <w:rFonts w:asciiTheme="minorHAnsi" w:hAnsiTheme="minorHAnsi" w:cstheme="minorHAnsi"/>
          <w:lang w:val="en-US"/>
        </w:rPr>
        <w:t xml:space="preserve"> </w:t>
      </w:r>
      <w:r w:rsidRPr="00C117CD">
        <w:rPr>
          <w:rFonts w:asciiTheme="minorHAnsi" w:hAnsiTheme="minorHAnsi" w:cstheme="minorHAnsi"/>
          <w:lang w:val="en-US"/>
        </w:rPr>
        <w:t>God</w:t>
      </w:r>
      <w:r w:rsidRPr="00242A4E">
        <w:rPr>
          <w:rFonts w:asciiTheme="minorHAnsi" w:hAnsiTheme="minorHAnsi" w:cstheme="minorHAnsi"/>
          <w:lang w:val="en-US"/>
        </w:rPr>
        <w:t xml:space="preserve">” (2 </w:t>
      </w:r>
      <w:proofErr w:type="spellStart"/>
      <w:r w:rsidRPr="00C117CD">
        <w:rPr>
          <w:rFonts w:asciiTheme="minorHAnsi" w:hAnsiTheme="minorHAnsi" w:cstheme="minorHAnsi"/>
          <w:lang w:val="en-US"/>
        </w:rPr>
        <w:t>Cor</w:t>
      </w:r>
      <w:proofErr w:type="spellEnd"/>
      <w:r w:rsidRPr="00242A4E">
        <w:rPr>
          <w:rFonts w:asciiTheme="minorHAnsi" w:hAnsiTheme="minorHAnsi" w:cstheme="minorHAnsi"/>
          <w:lang w:val="en-US"/>
        </w:rPr>
        <w:t xml:space="preserve"> 5:20). </w:t>
      </w:r>
    </w:p>
    <w:p w:rsidR="00DF308C" w:rsidRPr="00C117CD" w:rsidRDefault="00DF308C" w:rsidP="00DF308C">
      <w:pPr>
        <w:ind w:firstLine="425"/>
        <w:rPr>
          <w:rFonts w:asciiTheme="minorHAnsi" w:hAnsiTheme="minorHAnsi" w:cstheme="minorHAnsi"/>
          <w:lang w:val="en-US"/>
        </w:rPr>
      </w:pPr>
      <w:r>
        <w:rPr>
          <w:rFonts w:asciiTheme="minorHAnsi" w:hAnsiTheme="minorHAnsi" w:cstheme="minorHAnsi"/>
          <w:lang w:val="en-US"/>
        </w:rPr>
        <w:t>We</w:t>
      </w:r>
      <w:r w:rsidRPr="00C117CD">
        <w:rPr>
          <w:rFonts w:asciiTheme="minorHAnsi" w:hAnsiTheme="minorHAnsi" w:cstheme="minorHAnsi"/>
          <w:lang w:val="en-US"/>
        </w:rPr>
        <w:t xml:space="preserve"> </w:t>
      </w:r>
      <w:r>
        <w:rPr>
          <w:rFonts w:asciiTheme="minorHAnsi" w:hAnsiTheme="minorHAnsi" w:cstheme="minorHAnsi"/>
          <w:lang w:val="en-US"/>
        </w:rPr>
        <w:t>concur</w:t>
      </w:r>
      <w:r w:rsidRPr="00C117CD">
        <w:rPr>
          <w:rFonts w:asciiTheme="minorHAnsi" w:hAnsiTheme="minorHAnsi" w:cstheme="minorHAnsi"/>
          <w:lang w:val="en-US"/>
        </w:rPr>
        <w:t xml:space="preserve"> </w:t>
      </w:r>
      <w:r>
        <w:rPr>
          <w:rFonts w:asciiTheme="minorHAnsi" w:hAnsiTheme="minorHAnsi" w:cstheme="minorHAnsi"/>
          <w:lang w:val="en-US"/>
        </w:rPr>
        <w:t>that</w:t>
      </w:r>
      <w:r w:rsidRPr="00C117CD">
        <w:rPr>
          <w:rFonts w:asciiTheme="minorHAnsi" w:hAnsiTheme="minorHAnsi" w:cstheme="minorHAnsi"/>
          <w:lang w:val="en-US"/>
        </w:rPr>
        <w:t xml:space="preserve"> </w:t>
      </w:r>
      <w:r>
        <w:rPr>
          <w:rFonts w:asciiTheme="minorHAnsi" w:hAnsiTheme="minorHAnsi" w:cstheme="minorHAnsi"/>
          <w:lang w:val="en-US"/>
        </w:rPr>
        <w:t>in</w:t>
      </w:r>
      <w:r w:rsidRPr="00C117CD">
        <w:rPr>
          <w:rFonts w:asciiTheme="minorHAnsi" w:hAnsiTheme="minorHAnsi" w:cstheme="minorHAnsi"/>
          <w:lang w:val="en-US"/>
        </w:rPr>
        <w:t xml:space="preserve"> Rom</w:t>
      </w:r>
      <w:r>
        <w:rPr>
          <w:rFonts w:asciiTheme="minorHAnsi" w:hAnsiTheme="minorHAnsi" w:cstheme="minorHAnsi"/>
          <w:lang w:val="en-US"/>
        </w:rPr>
        <w:t>ans</w:t>
      </w:r>
      <w:r w:rsidRPr="00C117CD">
        <w:rPr>
          <w:rFonts w:asciiTheme="minorHAnsi" w:hAnsiTheme="minorHAnsi" w:cstheme="minorHAnsi"/>
          <w:lang w:val="en-US"/>
        </w:rPr>
        <w:t xml:space="preserve"> 5, </w:t>
      </w:r>
      <w:r>
        <w:rPr>
          <w:rFonts w:asciiTheme="minorHAnsi" w:hAnsiTheme="minorHAnsi" w:cstheme="minorHAnsi"/>
          <w:lang w:val="en-US"/>
        </w:rPr>
        <w:t>Paul</w:t>
      </w:r>
      <w:r w:rsidRPr="00C117CD">
        <w:rPr>
          <w:rFonts w:asciiTheme="minorHAnsi" w:hAnsiTheme="minorHAnsi" w:cstheme="minorHAnsi"/>
          <w:lang w:val="en-US"/>
        </w:rPr>
        <w:t xml:space="preserve"> </w:t>
      </w:r>
      <w:r>
        <w:rPr>
          <w:rFonts w:asciiTheme="minorHAnsi" w:hAnsiTheme="minorHAnsi" w:cstheme="minorHAnsi"/>
          <w:lang w:val="en-US"/>
        </w:rPr>
        <w:t>applies</w:t>
      </w:r>
      <w:r w:rsidRPr="00C117CD">
        <w:rPr>
          <w:rFonts w:asciiTheme="minorHAnsi" w:hAnsiTheme="minorHAnsi" w:cstheme="minorHAnsi"/>
          <w:lang w:val="en-US"/>
        </w:rPr>
        <w:t xml:space="preserve"> </w:t>
      </w:r>
      <w:r>
        <w:rPr>
          <w:rFonts w:asciiTheme="minorHAnsi" w:hAnsiTheme="minorHAnsi" w:cstheme="minorHAnsi"/>
          <w:lang w:val="en-US"/>
        </w:rPr>
        <w:t>the</w:t>
      </w:r>
      <w:r w:rsidRPr="00C117CD">
        <w:rPr>
          <w:rFonts w:asciiTheme="minorHAnsi" w:hAnsiTheme="minorHAnsi" w:cstheme="minorHAnsi"/>
          <w:lang w:val="en-US"/>
        </w:rPr>
        <w:t xml:space="preserve"> </w:t>
      </w:r>
      <w:r>
        <w:rPr>
          <w:rFonts w:asciiTheme="minorHAnsi" w:hAnsiTheme="minorHAnsi" w:cstheme="minorHAnsi"/>
          <w:lang w:val="en-US"/>
        </w:rPr>
        <w:t>consequences</w:t>
      </w:r>
      <w:r w:rsidRPr="00C117CD">
        <w:rPr>
          <w:rFonts w:asciiTheme="minorHAnsi" w:hAnsiTheme="minorHAnsi" w:cstheme="minorHAnsi"/>
          <w:lang w:val="en-US"/>
        </w:rPr>
        <w:t xml:space="preserve"> </w:t>
      </w:r>
      <w:r>
        <w:rPr>
          <w:rFonts w:asciiTheme="minorHAnsi" w:hAnsiTheme="minorHAnsi" w:cstheme="minorHAnsi"/>
          <w:lang w:val="en-US"/>
        </w:rPr>
        <w:t>of</w:t>
      </w:r>
      <w:r w:rsidRPr="00C117CD">
        <w:rPr>
          <w:rFonts w:asciiTheme="minorHAnsi" w:hAnsiTheme="minorHAnsi" w:cstheme="minorHAnsi"/>
          <w:lang w:val="en-US"/>
        </w:rPr>
        <w:t xml:space="preserve"> </w:t>
      </w:r>
      <w:r>
        <w:rPr>
          <w:rFonts w:asciiTheme="minorHAnsi" w:hAnsiTheme="minorHAnsi" w:cstheme="minorHAnsi"/>
          <w:lang w:val="en-US"/>
        </w:rPr>
        <w:t>the</w:t>
      </w:r>
      <w:r w:rsidRPr="00C117CD">
        <w:rPr>
          <w:rFonts w:asciiTheme="minorHAnsi" w:hAnsiTheme="minorHAnsi" w:cstheme="minorHAnsi"/>
          <w:lang w:val="en-US"/>
        </w:rPr>
        <w:t xml:space="preserve"> </w:t>
      </w:r>
      <w:r>
        <w:rPr>
          <w:rFonts w:asciiTheme="minorHAnsi" w:hAnsiTheme="minorHAnsi" w:cstheme="minorHAnsi"/>
          <w:lang w:val="en-US"/>
        </w:rPr>
        <w:t>Fall</w:t>
      </w:r>
      <w:r w:rsidRPr="00C117CD">
        <w:rPr>
          <w:rFonts w:asciiTheme="minorHAnsi" w:hAnsiTheme="minorHAnsi" w:cstheme="minorHAnsi"/>
          <w:lang w:val="en-US"/>
        </w:rPr>
        <w:t xml:space="preserve"> </w:t>
      </w:r>
      <w:r>
        <w:rPr>
          <w:rFonts w:asciiTheme="minorHAnsi" w:hAnsiTheme="minorHAnsi" w:cstheme="minorHAnsi"/>
          <w:lang w:val="en-US"/>
        </w:rPr>
        <w:t>to</w:t>
      </w:r>
      <w:r w:rsidRPr="00C117CD">
        <w:rPr>
          <w:rFonts w:asciiTheme="minorHAnsi" w:hAnsiTheme="minorHAnsi" w:cstheme="minorHAnsi"/>
          <w:lang w:val="en-US"/>
        </w:rPr>
        <w:t xml:space="preserve"> </w:t>
      </w:r>
      <w:r>
        <w:rPr>
          <w:rFonts w:asciiTheme="minorHAnsi" w:hAnsiTheme="minorHAnsi" w:cstheme="minorHAnsi"/>
          <w:lang w:val="en-US"/>
        </w:rPr>
        <w:t>all</w:t>
      </w:r>
      <w:r w:rsidRPr="00C117CD">
        <w:rPr>
          <w:rFonts w:asciiTheme="minorHAnsi" w:hAnsiTheme="minorHAnsi" w:cstheme="minorHAnsi"/>
          <w:lang w:val="en-US"/>
        </w:rPr>
        <w:t xml:space="preserve"> </w:t>
      </w:r>
      <w:r>
        <w:rPr>
          <w:rFonts w:asciiTheme="minorHAnsi" w:hAnsiTheme="minorHAnsi" w:cstheme="minorHAnsi"/>
          <w:lang w:val="en-US"/>
        </w:rPr>
        <w:t>humanity. Yet</w:t>
      </w:r>
      <w:r w:rsidRPr="00C117CD">
        <w:rPr>
          <w:rFonts w:asciiTheme="minorHAnsi" w:hAnsiTheme="minorHAnsi" w:cstheme="minorHAnsi"/>
          <w:lang w:val="en-US"/>
        </w:rPr>
        <w:t xml:space="preserve">, </w:t>
      </w:r>
      <w:r>
        <w:rPr>
          <w:rFonts w:asciiTheme="minorHAnsi" w:hAnsiTheme="minorHAnsi" w:cstheme="minorHAnsi"/>
          <w:lang w:val="en-US"/>
        </w:rPr>
        <w:t>the</w:t>
      </w:r>
      <w:r w:rsidRPr="00C117CD">
        <w:rPr>
          <w:rFonts w:asciiTheme="minorHAnsi" w:hAnsiTheme="minorHAnsi" w:cstheme="minorHAnsi"/>
          <w:lang w:val="en-US"/>
        </w:rPr>
        <w:t xml:space="preserve"> </w:t>
      </w:r>
      <w:r>
        <w:rPr>
          <w:rFonts w:asciiTheme="minorHAnsi" w:hAnsiTheme="minorHAnsi" w:cstheme="minorHAnsi"/>
          <w:lang w:val="en-US"/>
        </w:rPr>
        <w:t>benefits</w:t>
      </w:r>
      <w:r w:rsidRPr="00C117CD">
        <w:rPr>
          <w:rFonts w:asciiTheme="minorHAnsi" w:hAnsiTheme="minorHAnsi" w:cstheme="minorHAnsi"/>
          <w:lang w:val="en-US"/>
        </w:rPr>
        <w:t xml:space="preserve"> </w:t>
      </w:r>
      <w:r>
        <w:rPr>
          <w:rFonts w:asciiTheme="minorHAnsi" w:hAnsiTheme="minorHAnsi" w:cstheme="minorHAnsi"/>
          <w:lang w:val="en-US"/>
        </w:rPr>
        <w:t>of</w:t>
      </w:r>
      <w:r w:rsidRPr="00C117CD">
        <w:rPr>
          <w:rFonts w:asciiTheme="minorHAnsi" w:hAnsiTheme="minorHAnsi" w:cstheme="minorHAnsi"/>
          <w:lang w:val="en-US"/>
        </w:rPr>
        <w:t xml:space="preserve"> </w:t>
      </w:r>
      <w:r>
        <w:rPr>
          <w:rFonts w:asciiTheme="minorHAnsi" w:hAnsiTheme="minorHAnsi" w:cstheme="minorHAnsi"/>
          <w:lang w:val="en-US"/>
        </w:rPr>
        <w:t>union</w:t>
      </w:r>
      <w:r w:rsidRPr="00C117CD">
        <w:rPr>
          <w:rFonts w:asciiTheme="minorHAnsi" w:hAnsiTheme="minorHAnsi" w:cstheme="minorHAnsi"/>
          <w:lang w:val="en-US"/>
        </w:rPr>
        <w:t xml:space="preserve"> </w:t>
      </w:r>
      <w:r>
        <w:rPr>
          <w:rFonts w:asciiTheme="minorHAnsi" w:hAnsiTheme="minorHAnsi" w:cstheme="minorHAnsi"/>
          <w:lang w:val="en-US"/>
        </w:rPr>
        <w:t>with</w:t>
      </w:r>
      <w:r w:rsidRPr="00C117CD">
        <w:rPr>
          <w:rFonts w:asciiTheme="minorHAnsi" w:hAnsiTheme="minorHAnsi" w:cstheme="minorHAnsi"/>
          <w:lang w:val="en-US"/>
        </w:rPr>
        <w:t xml:space="preserve"> </w:t>
      </w:r>
      <w:r>
        <w:rPr>
          <w:rFonts w:asciiTheme="minorHAnsi" w:hAnsiTheme="minorHAnsi" w:cstheme="minorHAnsi"/>
          <w:lang w:val="en-US"/>
        </w:rPr>
        <w:t>Christ</w:t>
      </w:r>
      <w:r w:rsidRPr="00C117CD">
        <w:rPr>
          <w:rFonts w:asciiTheme="minorHAnsi" w:hAnsiTheme="minorHAnsi" w:cstheme="minorHAnsi"/>
          <w:lang w:val="en-US"/>
        </w:rPr>
        <w:t xml:space="preserve"> </w:t>
      </w:r>
      <w:r>
        <w:rPr>
          <w:rFonts w:asciiTheme="minorHAnsi" w:hAnsiTheme="minorHAnsi" w:cstheme="minorHAnsi"/>
          <w:lang w:val="en-US"/>
        </w:rPr>
        <w:t>come</w:t>
      </w:r>
      <w:r w:rsidRPr="00C117CD">
        <w:rPr>
          <w:rFonts w:asciiTheme="minorHAnsi" w:hAnsiTheme="minorHAnsi" w:cstheme="minorHAnsi"/>
          <w:lang w:val="en-US"/>
        </w:rPr>
        <w:t xml:space="preserve"> </w:t>
      </w:r>
      <w:r>
        <w:rPr>
          <w:rFonts w:asciiTheme="minorHAnsi" w:hAnsiTheme="minorHAnsi" w:cstheme="minorHAnsi"/>
          <w:lang w:val="en-US"/>
        </w:rPr>
        <w:t>through</w:t>
      </w:r>
      <w:r w:rsidRPr="00C117CD">
        <w:rPr>
          <w:rFonts w:asciiTheme="minorHAnsi" w:hAnsiTheme="minorHAnsi" w:cstheme="minorHAnsi"/>
          <w:lang w:val="en-US"/>
        </w:rPr>
        <w:t xml:space="preserve"> </w:t>
      </w:r>
      <w:r>
        <w:rPr>
          <w:rFonts w:asciiTheme="minorHAnsi" w:hAnsiTheme="minorHAnsi" w:cstheme="minorHAnsi"/>
          <w:lang w:val="en-US"/>
        </w:rPr>
        <w:t>faith</w:t>
      </w:r>
      <w:r w:rsidRPr="00C117CD">
        <w:rPr>
          <w:rFonts w:asciiTheme="minorHAnsi" w:hAnsiTheme="minorHAnsi" w:cstheme="minorHAnsi"/>
          <w:lang w:val="en-US"/>
        </w:rPr>
        <w:t xml:space="preserve">: “For if by the transgression of the one, death reigned through the one, much more those who </w:t>
      </w:r>
      <w:r w:rsidRPr="00C117CD">
        <w:rPr>
          <w:rFonts w:asciiTheme="minorHAnsi" w:hAnsiTheme="minorHAnsi" w:cstheme="minorHAnsi"/>
          <w:i/>
          <w:iCs/>
          <w:lang w:val="en-US"/>
        </w:rPr>
        <w:t>receive</w:t>
      </w:r>
      <w:r w:rsidRPr="00C117CD">
        <w:rPr>
          <w:rFonts w:asciiTheme="minorHAnsi" w:hAnsiTheme="minorHAnsi" w:cstheme="minorHAnsi"/>
          <w:lang w:val="en-US"/>
        </w:rPr>
        <w:t xml:space="preserve"> the abundance of grace and of the gift of righteousness will reign in life</w:t>
      </w:r>
      <w:r>
        <w:rPr>
          <w:rFonts w:asciiTheme="minorHAnsi" w:hAnsiTheme="minorHAnsi" w:cstheme="minorHAnsi"/>
          <w:lang w:val="en-US"/>
        </w:rPr>
        <w:t xml:space="preserve"> through the One, Jesus Christ</w:t>
      </w:r>
      <w:r w:rsidRPr="00C117CD">
        <w:rPr>
          <w:rFonts w:asciiTheme="minorHAnsi" w:hAnsiTheme="minorHAnsi" w:cstheme="minorHAnsi"/>
          <w:lang w:val="en-US"/>
        </w:rPr>
        <w:t xml:space="preserve">” (Rom 5:17). </w:t>
      </w:r>
      <w:r>
        <w:rPr>
          <w:rFonts w:asciiTheme="minorHAnsi" w:hAnsiTheme="minorHAnsi" w:cstheme="minorHAnsi"/>
          <w:lang w:val="en-US"/>
        </w:rPr>
        <w:t>Only</w:t>
      </w:r>
      <w:r w:rsidRPr="00C117CD">
        <w:rPr>
          <w:rFonts w:asciiTheme="minorHAnsi" w:hAnsiTheme="minorHAnsi" w:cstheme="minorHAnsi"/>
          <w:lang w:val="en-US"/>
        </w:rPr>
        <w:t xml:space="preserve"> </w:t>
      </w:r>
      <w:r>
        <w:rPr>
          <w:rFonts w:asciiTheme="minorHAnsi" w:hAnsiTheme="minorHAnsi" w:cstheme="minorHAnsi"/>
          <w:lang w:val="en-US"/>
        </w:rPr>
        <w:t>those</w:t>
      </w:r>
      <w:r w:rsidRPr="00C117CD">
        <w:rPr>
          <w:rFonts w:asciiTheme="minorHAnsi" w:hAnsiTheme="minorHAnsi" w:cstheme="minorHAnsi"/>
          <w:lang w:val="en-US"/>
        </w:rPr>
        <w:t xml:space="preserve"> </w:t>
      </w:r>
      <w:r>
        <w:rPr>
          <w:rFonts w:asciiTheme="minorHAnsi" w:hAnsiTheme="minorHAnsi" w:cstheme="minorHAnsi"/>
          <w:lang w:val="en-US"/>
        </w:rPr>
        <w:t>who</w:t>
      </w:r>
      <w:r w:rsidRPr="00C117CD">
        <w:rPr>
          <w:rFonts w:asciiTheme="minorHAnsi" w:hAnsiTheme="minorHAnsi" w:cstheme="minorHAnsi"/>
          <w:lang w:val="en-US"/>
        </w:rPr>
        <w:t xml:space="preserve"> </w:t>
      </w:r>
      <w:r>
        <w:rPr>
          <w:rFonts w:asciiTheme="minorHAnsi" w:hAnsiTheme="minorHAnsi" w:cstheme="minorHAnsi"/>
          <w:lang w:val="en-US"/>
        </w:rPr>
        <w:t>receive</w:t>
      </w:r>
      <w:r w:rsidRPr="00C117CD">
        <w:rPr>
          <w:rFonts w:asciiTheme="minorHAnsi" w:hAnsiTheme="minorHAnsi" w:cstheme="minorHAnsi"/>
          <w:lang w:val="en-US"/>
        </w:rPr>
        <w:t xml:space="preserve"> </w:t>
      </w:r>
      <w:r>
        <w:rPr>
          <w:rFonts w:asciiTheme="minorHAnsi" w:hAnsiTheme="minorHAnsi" w:cstheme="minorHAnsi"/>
          <w:lang w:val="en-US"/>
        </w:rPr>
        <w:t>the</w:t>
      </w:r>
      <w:r w:rsidRPr="00C117CD">
        <w:rPr>
          <w:rFonts w:asciiTheme="minorHAnsi" w:hAnsiTheme="minorHAnsi" w:cstheme="minorHAnsi"/>
          <w:lang w:val="en-US"/>
        </w:rPr>
        <w:t xml:space="preserve"> </w:t>
      </w:r>
      <w:r>
        <w:rPr>
          <w:rFonts w:asciiTheme="minorHAnsi" w:hAnsiTheme="minorHAnsi" w:cstheme="minorHAnsi"/>
          <w:lang w:val="en-US"/>
        </w:rPr>
        <w:t>abundance</w:t>
      </w:r>
      <w:r w:rsidRPr="00C117CD">
        <w:rPr>
          <w:rFonts w:asciiTheme="minorHAnsi" w:hAnsiTheme="minorHAnsi" w:cstheme="minorHAnsi"/>
          <w:lang w:val="en-US"/>
        </w:rPr>
        <w:t xml:space="preserve"> </w:t>
      </w:r>
      <w:r>
        <w:rPr>
          <w:rFonts w:asciiTheme="minorHAnsi" w:hAnsiTheme="minorHAnsi" w:cstheme="minorHAnsi"/>
          <w:lang w:val="en-US"/>
        </w:rPr>
        <w:t>of grace experience salvation</w:t>
      </w:r>
      <w:r w:rsidRPr="00C117CD">
        <w:rPr>
          <w:rFonts w:asciiTheme="minorHAnsi" w:hAnsiTheme="minorHAnsi" w:cstheme="minorHAnsi"/>
          <w:lang w:val="en-US"/>
        </w:rPr>
        <w:t xml:space="preserve">. </w:t>
      </w:r>
    </w:p>
    <w:p w:rsidR="00DF308C" w:rsidRPr="00A460CA" w:rsidRDefault="00DF308C" w:rsidP="00DF308C">
      <w:pPr>
        <w:ind w:firstLine="425"/>
        <w:rPr>
          <w:rFonts w:asciiTheme="minorHAnsi" w:hAnsiTheme="minorHAnsi" w:cstheme="minorHAnsi"/>
          <w:lang w:val="en-US"/>
        </w:rPr>
      </w:pPr>
      <w:r>
        <w:rPr>
          <w:rFonts w:asciiTheme="minorHAnsi" w:hAnsiTheme="minorHAnsi" w:cstheme="minorHAnsi"/>
          <w:lang w:val="en-US"/>
        </w:rPr>
        <w:t>Sanders</w:t>
      </w:r>
      <w:r w:rsidRPr="00A460CA">
        <w:rPr>
          <w:rFonts w:asciiTheme="minorHAnsi" w:hAnsiTheme="minorHAnsi" w:cstheme="minorHAnsi"/>
          <w:lang w:val="en-US"/>
        </w:rPr>
        <w:t xml:space="preserve"> </w:t>
      </w:r>
      <w:r>
        <w:rPr>
          <w:rFonts w:asciiTheme="minorHAnsi" w:hAnsiTheme="minorHAnsi" w:cstheme="minorHAnsi"/>
          <w:lang w:val="en-US"/>
        </w:rPr>
        <w:t>offers</w:t>
      </w:r>
      <w:r w:rsidRPr="00A460CA">
        <w:rPr>
          <w:rFonts w:asciiTheme="minorHAnsi" w:hAnsiTheme="minorHAnsi" w:cstheme="minorHAnsi"/>
          <w:lang w:val="en-US"/>
        </w:rPr>
        <w:t xml:space="preserve"> </w:t>
      </w:r>
      <w:r>
        <w:rPr>
          <w:rFonts w:asciiTheme="minorHAnsi" w:hAnsiTheme="minorHAnsi" w:cstheme="minorHAnsi"/>
          <w:lang w:val="en-US"/>
        </w:rPr>
        <w:t>the following</w:t>
      </w:r>
      <w:r w:rsidRPr="00A460CA">
        <w:rPr>
          <w:rFonts w:asciiTheme="minorHAnsi" w:hAnsiTheme="minorHAnsi" w:cstheme="minorHAnsi"/>
          <w:lang w:val="en-US"/>
        </w:rPr>
        <w:t xml:space="preserve"> </w:t>
      </w:r>
      <w:r>
        <w:rPr>
          <w:rFonts w:asciiTheme="minorHAnsi" w:hAnsiTheme="minorHAnsi" w:cstheme="minorHAnsi"/>
          <w:lang w:val="en-US"/>
        </w:rPr>
        <w:t>critique</w:t>
      </w:r>
      <w:r w:rsidRPr="00A460CA">
        <w:rPr>
          <w:rFonts w:asciiTheme="minorHAnsi" w:hAnsiTheme="minorHAnsi" w:cstheme="minorHAnsi"/>
          <w:lang w:val="en-US"/>
        </w:rPr>
        <w:t xml:space="preserve"> </w:t>
      </w:r>
      <w:r>
        <w:rPr>
          <w:rFonts w:asciiTheme="minorHAnsi" w:hAnsiTheme="minorHAnsi" w:cstheme="minorHAnsi"/>
          <w:lang w:val="en-US"/>
        </w:rPr>
        <w:t>of universalism.</w:t>
      </w:r>
      <w:r w:rsidRPr="00557471">
        <w:rPr>
          <w:rStyle w:val="FootnoteReference"/>
          <w:rFonts w:asciiTheme="minorHAnsi" w:hAnsiTheme="minorHAnsi" w:cstheme="minorHAnsi"/>
          <w:sz w:val="24"/>
        </w:rPr>
        <w:footnoteReference w:id="15"/>
      </w:r>
      <w:r>
        <w:rPr>
          <w:rFonts w:asciiTheme="minorHAnsi" w:hAnsiTheme="minorHAnsi" w:cstheme="minorHAnsi"/>
          <w:lang w:val="en-US"/>
        </w:rPr>
        <w:t xml:space="preserve"> First</w:t>
      </w:r>
      <w:r w:rsidRPr="00A460CA">
        <w:rPr>
          <w:rFonts w:asciiTheme="minorHAnsi" w:hAnsiTheme="minorHAnsi" w:cstheme="minorHAnsi"/>
          <w:lang w:val="en-US"/>
        </w:rPr>
        <w:t xml:space="preserve">, </w:t>
      </w:r>
      <w:r>
        <w:rPr>
          <w:rFonts w:asciiTheme="minorHAnsi" w:hAnsiTheme="minorHAnsi" w:cstheme="minorHAnsi"/>
          <w:lang w:val="en-US"/>
        </w:rPr>
        <w:t>in</w:t>
      </w:r>
      <w:r w:rsidRPr="00A460CA">
        <w:rPr>
          <w:rFonts w:asciiTheme="minorHAnsi" w:hAnsiTheme="minorHAnsi" w:cstheme="minorHAnsi"/>
          <w:lang w:val="en-US"/>
        </w:rPr>
        <w:t xml:space="preserve"> </w:t>
      </w:r>
      <w:r>
        <w:rPr>
          <w:rFonts w:asciiTheme="minorHAnsi" w:hAnsiTheme="minorHAnsi" w:cstheme="minorHAnsi"/>
          <w:lang w:val="en-US"/>
        </w:rPr>
        <w:t>verses</w:t>
      </w:r>
      <w:r w:rsidRPr="00A460CA">
        <w:rPr>
          <w:rFonts w:asciiTheme="minorHAnsi" w:hAnsiTheme="minorHAnsi" w:cstheme="minorHAnsi"/>
          <w:lang w:val="en-US"/>
        </w:rPr>
        <w:t xml:space="preserve"> </w:t>
      </w:r>
      <w:r>
        <w:rPr>
          <w:rFonts w:asciiTheme="minorHAnsi" w:hAnsiTheme="minorHAnsi" w:cstheme="minorHAnsi"/>
          <w:lang w:val="en-US"/>
        </w:rPr>
        <w:t>that</w:t>
      </w:r>
      <w:r w:rsidRPr="00A460CA">
        <w:rPr>
          <w:rFonts w:asciiTheme="minorHAnsi" w:hAnsiTheme="minorHAnsi" w:cstheme="minorHAnsi"/>
          <w:lang w:val="en-US"/>
        </w:rPr>
        <w:t xml:space="preserve"> </w:t>
      </w:r>
      <w:r>
        <w:rPr>
          <w:rFonts w:asciiTheme="minorHAnsi" w:hAnsiTheme="minorHAnsi" w:cstheme="minorHAnsi"/>
          <w:lang w:val="en-US"/>
        </w:rPr>
        <w:t>seem</w:t>
      </w:r>
      <w:r w:rsidRPr="00A460CA">
        <w:rPr>
          <w:rFonts w:asciiTheme="minorHAnsi" w:hAnsiTheme="minorHAnsi" w:cstheme="minorHAnsi"/>
          <w:lang w:val="en-US"/>
        </w:rPr>
        <w:t xml:space="preserve"> </w:t>
      </w:r>
      <w:r>
        <w:rPr>
          <w:rFonts w:asciiTheme="minorHAnsi" w:hAnsiTheme="minorHAnsi" w:cstheme="minorHAnsi"/>
          <w:lang w:val="en-US"/>
        </w:rPr>
        <w:t>to</w:t>
      </w:r>
      <w:r w:rsidRPr="00A460CA">
        <w:rPr>
          <w:rFonts w:asciiTheme="minorHAnsi" w:hAnsiTheme="minorHAnsi" w:cstheme="minorHAnsi"/>
          <w:lang w:val="en-US"/>
        </w:rPr>
        <w:t xml:space="preserve"> </w:t>
      </w:r>
      <w:r>
        <w:rPr>
          <w:rFonts w:asciiTheme="minorHAnsi" w:hAnsiTheme="minorHAnsi" w:cstheme="minorHAnsi"/>
          <w:lang w:val="en-US"/>
        </w:rPr>
        <w:t>support</w:t>
      </w:r>
      <w:r w:rsidRPr="00A460CA">
        <w:rPr>
          <w:rFonts w:asciiTheme="minorHAnsi" w:hAnsiTheme="minorHAnsi" w:cstheme="minorHAnsi"/>
          <w:lang w:val="en-US"/>
        </w:rPr>
        <w:t xml:space="preserve"> </w:t>
      </w:r>
      <w:r>
        <w:rPr>
          <w:rFonts w:asciiTheme="minorHAnsi" w:hAnsiTheme="minorHAnsi" w:cstheme="minorHAnsi"/>
          <w:lang w:val="en-US"/>
        </w:rPr>
        <w:t>this view</w:t>
      </w:r>
      <w:r w:rsidRPr="00A460CA">
        <w:rPr>
          <w:rFonts w:asciiTheme="minorHAnsi" w:hAnsiTheme="minorHAnsi" w:cstheme="minorHAnsi"/>
          <w:lang w:val="en-US"/>
        </w:rPr>
        <w:t xml:space="preserve">, </w:t>
      </w:r>
      <w:r>
        <w:rPr>
          <w:rFonts w:asciiTheme="minorHAnsi" w:hAnsiTheme="minorHAnsi" w:cstheme="minorHAnsi"/>
          <w:lang w:val="en-US"/>
        </w:rPr>
        <w:t>one</w:t>
      </w:r>
      <w:r w:rsidRPr="00A460CA">
        <w:rPr>
          <w:rFonts w:asciiTheme="minorHAnsi" w:hAnsiTheme="minorHAnsi" w:cstheme="minorHAnsi"/>
          <w:lang w:val="en-US"/>
        </w:rPr>
        <w:t xml:space="preserve"> </w:t>
      </w:r>
      <w:r>
        <w:rPr>
          <w:rFonts w:asciiTheme="minorHAnsi" w:hAnsiTheme="minorHAnsi" w:cstheme="minorHAnsi"/>
          <w:lang w:val="en-US"/>
        </w:rPr>
        <w:t>must</w:t>
      </w:r>
      <w:r w:rsidRPr="00A460CA">
        <w:rPr>
          <w:rFonts w:asciiTheme="minorHAnsi" w:hAnsiTheme="minorHAnsi" w:cstheme="minorHAnsi"/>
          <w:lang w:val="en-US"/>
        </w:rPr>
        <w:t xml:space="preserve"> </w:t>
      </w:r>
      <w:r>
        <w:rPr>
          <w:rFonts w:asciiTheme="minorHAnsi" w:hAnsiTheme="minorHAnsi" w:cstheme="minorHAnsi"/>
          <w:lang w:val="en-US"/>
        </w:rPr>
        <w:t>distinguish</w:t>
      </w:r>
      <w:r w:rsidRPr="00A460CA">
        <w:rPr>
          <w:rFonts w:asciiTheme="minorHAnsi" w:hAnsiTheme="minorHAnsi" w:cstheme="minorHAnsi"/>
          <w:lang w:val="en-US"/>
        </w:rPr>
        <w:t xml:space="preserve"> </w:t>
      </w:r>
      <w:r>
        <w:rPr>
          <w:rFonts w:asciiTheme="minorHAnsi" w:hAnsiTheme="minorHAnsi" w:cstheme="minorHAnsi"/>
          <w:lang w:val="en-US"/>
        </w:rPr>
        <w:t>the</w:t>
      </w:r>
      <w:r w:rsidRPr="00A460CA">
        <w:rPr>
          <w:rFonts w:asciiTheme="minorHAnsi" w:hAnsiTheme="minorHAnsi" w:cstheme="minorHAnsi"/>
          <w:lang w:val="en-US"/>
        </w:rPr>
        <w:t xml:space="preserve"> </w:t>
      </w:r>
      <w:r>
        <w:rPr>
          <w:rFonts w:asciiTheme="minorHAnsi" w:hAnsiTheme="minorHAnsi" w:cstheme="minorHAnsi"/>
          <w:lang w:val="en-US"/>
        </w:rPr>
        <w:t>availability of salvation from accepting salvation, as we did in Romans 5:17. Second, we</w:t>
      </w:r>
      <w:r w:rsidRPr="00A460CA">
        <w:rPr>
          <w:rFonts w:asciiTheme="minorHAnsi" w:hAnsiTheme="minorHAnsi" w:cstheme="minorHAnsi"/>
          <w:lang w:val="en-US"/>
        </w:rPr>
        <w:t xml:space="preserve"> </w:t>
      </w:r>
      <w:r>
        <w:rPr>
          <w:rFonts w:asciiTheme="minorHAnsi" w:hAnsiTheme="minorHAnsi" w:cstheme="minorHAnsi"/>
          <w:lang w:val="en-US"/>
        </w:rPr>
        <w:t>must</w:t>
      </w:r>
      <w:r w:rsidRPr="00A460CA">
        <w:rPr>
          <w:rFonts w:asciiTheme="minorHAnsi" w:hAnsiTheme="minorHAnsi" w:cstheme="minorHAnsi"/>
          <w:lang w:val="en-US"/>
        </w:rPr>
        <w:t xml:space="preserve"> </w:t>
      </w:r>
      <w:r>
        <w:rPr>
          <w:rFonts w:asciiTheme="minorHAnsi" w:hAnsiTheme="minorHAnsi" w:cstheme="minorHAnsi"/>
          <w:lang w:val="en-US"/>
        </w:rPr>
        <w:t>also</w:t>
      </w:r>
      <w:r w:rsidRPr="00A460CA">
        <w:rPr>
          <w:rFonts w:asciiTheme="minorHAnsi" w:hAnsiTheme="minorHAnsi" w:cstheme="minorHAnsi"/>
          <w:lang w:val="en-US"/>
        </w:rPr>
        <w:t xml:space="preserve"> </w:t>
      </w:r>
      <w:r>
        <w:rPr>
          <w:rFonts w:asciiTheme="minorHAnsi" w:hAnsiTheme="minorHAnsi" w:cstheme="minorHAnsi"/>
          <w:lang w:val="en-US"/>
        </w:rPr>
        <w:t>make</w:t>
      </w:r>
      <w:r w:rsidRPr="00A460CA">
        <w:rPr>
          <w:rFonts w:asciiTheme="minorHAnsi" w:hAnsiTheme="minorHAnsi" w:cstheme="minorHAnsi"/>
          <w:lang w:val="en-US"/>
        </w:rPr>
        <w:t xml:space="preserve"> </w:t>
      </w:r>
      <w:r>
        <w:rPr>
          <w:rFonts w:asciiTheme="minorHAnsi" w:hAnsiTheme="minorHAnsi" w:cstheme="minorHAnsi"/>
          <w:lang w:val="en-US"/>
        </w:rPr>
        <w:t>a</w:t>
      </w:r>
      <w:r w:rsidRPr="00A460CA">
        <w:rPr>
          <w:rFonts w:asciiTheme="minorHAnsi" w:hAnsiTheme="minorHAnsi" w:cstheme="minorHAnsi"/>
          <w:lang w:val="en-US"/>
        </w:rPr>
        <w:t xml:space="preserve"> </w:t>
      </w:r>
      <w:r>
        <w:rPr>
          <w:rFonts w:asciiTheme="minorHAnsi" w:hAnsiTheme="minorHAnsi" w:cstheme="minorHAnsi"/>
          <w:lang w:val="en-US"/>
        </w:rPr>
        <w:t>distinction</w:t>
      </w:r>
      <w:r w:rsidRPr="00A460CA">
        <w:rPr>
          <w:rFonts w:asciiTheme="minorHAnsi" w:hAnsiTheme="minorHAnsi" w:cstheme="minorHAnsi"/>
          <w:lang w:val="en-US"/>
        </w:rPr>
        <w:t xml:space="preserve"> </w:t>
      </w:r>
      <w:r>
        <w:rPr>
          <w:rFonts w:asciiTheme="minorHAnsi" w:hAnsiTheme="minorHAnsi" w:cstheme="minorHAnsi"/>
          <w:lang w:val="en-US"/>
        </w:rPr>
        <w:t>between</w:t>
      </w:r>
      <w:r w:rsidRPr="00A460CA">
        <w:rPr>
          <w:rFonts w:asciiTheme="minorHAnsi" w:hAnsiTheme="minorHAnsi" w:cstheme="minorHAnsi"/>
          <w:lang w:val="en-US"/>
        </w:rPr>
        <w:t xml:space="preserve"> </w:t>
      </w:r>
      <w:r>
        <w:rPr>
          <w:rFonts w:asciiTheme="minorHAnsi" w:hAnsiTheme="minorHAnsi" w:cstheme="minorHAnsi"/>
          <w:lang w:val="en-US"/>
        </w:rPr>
        <w:t>reconciliation with God and submission to Him. The</w:t>
      </w:r>
      <w:r w:rsidRPr="00A460CA">
        <w:rPr>
          <w:rFonts w:asciiTheme="minorHAnsi" w:hAnsiTheme="minorHAnsi" w:cstheme="minorHAnsi"/>
          <w:lang w:val="en-US"/>
        </w:rPr>
        <w:t xml:space="preserve"> </w:t>
      </w:r>
      <w:r>
        <w:rPr>
          <w:rFonts w:asciiTheme="minorHAnsi" w:hAnsiTheme="minorHAnsi" w:cstheme="minorHAnsi"/>
          <w:lang w:val="en-US"/>
        </w:rPr>
        <w:t>fact</w:t>
      </w:r>
      <w:r w:rsidRPr="00A460CA">
        <w:rPr>
          <w:rFonts w:asciiTheme="minorHAnsi" w:hAnsiTheme="minorHAnsi" w:cstheme="minorHAnsi"/>
          <w:lang w:val="en-US"/>
        </w:rPr>
        <w:t xml:space="preserve"> </w:t>
      </w:r>
      <w:r>
        <w:rPr>
          <w:rFonts w:asciiTheme="minorHAnsi" w:hAnsiTheme="minorHAnsi" w:cstheme="minorHAnsi"/>
          <w:lang w:val="en-US"/>
        </w:rPr>
        <w:t>that</w:t>
      </w:r>
      <w:r w:rsidRPr="00A460CA">
        <w:rPr>
          <w:rFonts w:asciiTheme="minorHAnsi" w:hAnsiTheme="minorHAnsi" w:cstheme="minorHAnsi"/>
          <w:lang w:val="en-US"/>
        </w:rPr>
        <w:t xml:space="preserve"> </w:t>
      </w:r>
      <w:r>
        <w:rPr>
          <w:rFonts w:asciiTheme="minorHAnsi" w:hAnsiTheme="minorHAnsi" w:cstheme="minorHAnsi"/>
          <w:lang w:val="en-US"/>
        </w:rPr>
        <w:t>someday</w:t>
      </w:r>
      <w:r w:rsidRPr="00A460CA">
        <w:rPr>
          <w:rFonts w:asciiTheme="minorHAnsi" w:hAnsiTheme="minorHAnsi" w:cstheme="minorHAnsi"/>
          <w:lang w:val="en-US"/>
        </w:rPr>
        <w:t xml:space="preserve"> </w:t>
      </w:r>
      <w:r>
        <w:rPr>
          <w:rFonts w:asciiTheme="minorHAnsi" w:hAnsiTheme="minorHAnsi" w:cstheme="minorHAnsi"/>
          <w:lang w:val="en-US"/>
        </w:rPr>
        <w:t>everyone</w:t>
      </w:r>
      <w:r w:rsidRPr="00A460CA">
        <w:rPr>
          <w:rFonts w:asciiTheme="minorHAnsi" w:hAnsiTheme="minorHAnsi" w:cstheme="minorHAnsi"/>
          <w:lang w:val="en-US"/>
        </w:rPr>
        <w:t xml:space="preserve"> </w:t>
      </w:r>
      <w:r>
        <w:rPr>
          <w:rFonts w:asciiTheme="minorHAnsi" w:hAnsiTheme="minorHAnsi" w:cstheme="minorHAnsi"/>
          <w:lang w:val="en-US"/>
        </w:rPr>
        <w:t>will</w:t>
      </w:r>
      <w:r w:rsidRPr="00A460CA">
        <w:rPr>
          <w:rFonts w:asciiTheme="minorHAnsi" w:hAnsiTheme="minorHAnsi" w:cstheme="minorHAnsi"/>
          <w:lang w:val="en-US"/>
        </w:rPr>
        <w:t xml:space="preserve"> </w:t>
      </w:r>
      <w:r>
        <w:rPr>
          <w:rFonts w:asciiTheme="minorHAnsi" w:hAnsiTheme="minorHAnsi" w:cstheme="minorHAnsi"/>
          <w:lang w:val="en-US"/>
        </w:rPr>
        <w:t>submit</w:t>
      </w:r>
      <w:r w:rsidRPr="00A460CA">
        <w:rPr>
          <w:rFonts w:asciiTheme="minorHAnsi" w:hAnsiTheme="minorHAnsi" w:cstheme="minorHAnsi"/>
          <w:lang w:val="en-US"/>
        </w:rPr>
        <w:t xml:space="preserve"> </w:t>
      </w:r>
      <w:r>
        <w:rPr>
          <w:rFonts w:asciiTheme="minorHAnsi" w:hAnsiTheme="minorHAnsi" w:cstheme="minorHAnsi"/>
          <w:lang w:val="en-US"/>
        </w:rPr>
        <w:t>to</w:t>
      </w:r>
      <w:r w:rsidRPr="00A460CA">
        <w:rPr>
          <w:rFonts w:asciiTheme="minorHAnsi" w:hAnsiTheme="minorHAnsi" w:cstheme="minorHAnsi"/>
          <w:lang w:val="en-US"/>
        </w:rPr>
        <w:t xml:space="preserve"> </w:t>
      </w:r>
      <w:r>
        <w:rPr>
          <w:rFonts w:asciiTheme="minorHAnsi" w:hAnsiTheme="minorHAnsi" w:cstheme="minorHAnsi"/>
          <w:lang w:val="en-US"/>
        </w:rPr>
        <w:t>the Lord (as in Philippians 2:10 and Ephesians 1:10) does not mean that they are also reconciled to Him</w:t>
      </w:r>
      <w:r w:rsidRPr="00A460CA">
        <w:rPr>
          <w:rFonts w:asciiTheme="minorHAnsi" w:hAnsiTheme="minorHAnsi" w:cstheme="minorHAnsi"/>
          <w:lang w:val="en-US"/>
        </w:rPr>
        <w:t xml:space="preserve">. </w:t>
      </w:r>
      <w:r>
        <w:rPr>
          <w:rFonts w:asciiTheme="minorHAnsi" w:hAnsiTheme="minorHAnsi" w:cstheme="minorHAnsi"/>
          <w:lang w:val="en-US"/>
        </w:rPr>
        <w:t>Third</w:t>
      </w:r>
      <w:r w:rsidRPr="00A460CA">
        <w:rPr>
          <w:rFonts w:asciiTheme="minorHAnsi" w:hAnsiTheme="minorHAnsi" w:cstheme="minorHAnsi"/>
          <w:lang w:val="en-US"/>
        </w:rPr>
        <w:t xml:space="preserve">, </w:t>
      </w:r>
      <w:r>
        <w:rPr>
          <w:rFonts w:asciiTheme="minorHAnsi" w:hAnsiTheme="minorHAnsi" w:cstheme="minorHAnsi"/>
          <w:lang w:val="en-US"/>
        </w:rPr>
        <w:t>in</w:t>
      </w:r>
      <w:r w:rsidRPr="00A460CA">
        <w:rPr>
          <w:rFonts w:asciiTheme="minorHAnsi" w:hAnsiTheme="minorHAnsi" w:cstheme="minorHAnsi"/>
          <w:lang w:val="en-US"/>
        </w:rPr>
        <w:t xml:space="preserve"> Matt</w:t>
      </w:r>
      <w:r>
        <w:rPr>
          <w:rFonts w:asciiTheme="minorHAnsi" w:hAnsiTheme="minorHAnsi" w:cstheme="minorHAnsi"/>
          <w:lang w:val="en-US"/>
        </w:rPr>
        <w:t>hew</w:t>
      </w:r>
      <w:r w:rsidRPr="00A460CA">
        <w:rPr>
          <w:rFonts w:asciiTheme="minorHAnsi" w:hAnsiTheme="minorHAnsi" w:cstheme="minorHAnsi"/>
          <w:lang w:val="en-US"/>
        </w:rPr>
        <w:t xml:space="preserve"> 12:32 </w:t>
      </w:r>
      <w:r>
        <w:rPr>
          <w:rFonts w:asciiTheme="minorHAnsi" w:hAnsiTheme="minorHAnsi" w:cstheme="minorHAnsi"/>
          <w:lang w:val="en-US"/>
        </w:rPr>
        <w:t>we</w:t>
      </w:r>
      <w:r w:rsidRPr="00A460CA">
        <w:rPr>
          <w:rFonts w:asciiTheme="minorHAnsi" w:hAnsiTheme="minorHAnsi" w:cstheme="minorHAnsi"/>
          <w:lang w:val="en-US"/>
        </w:rPr>
        <w:t xml:space="preserve"> </w:t>
      </w:r>
      <w:r>
        <w:rPr>
          <w:rFonts w:asciiTheme="minorHAnsi" w:hAnsiTheme="minorHAnsi" w:cstheme="minorHAnsi"/>
          <w:lang w:val="en-US"/>
        </w:rPr>
        <w:t>learn</w:t>
      </w:r>
      <w:r w:rsidRPr="00A460CA">
        <w:rPr>
          <w:rFonts w:asciiTheme="minorHAnsi" w:hAnsiTheme="minorHAnsi" w:cstheme="minorHAnsi"/>
          <w:lang w:val="en-US"/>
        </w:rPr>
        <w:t xml:space="preserve"> </w:t>
      </w:r>
      <w:r>
        <w:rPr>
          <w:rFonts w:asciiTheme="minorHAnsi" w:hAnsiTheme="minorHAnsi" w:cstheme="minorHAnsi"/>
          <w:lang w:val="en-US"/>
        </w:rPr>
        <w:t>that</w:t>
      </w:r>
      <w:r w:rsidRPr="00A460CA">
        <w:rPr>
          <w:rFonts w:asciiTheme="minorHAnsi" w:hAnsiTheme="minorHAnsi" w:cstheme="minorHAnsi"/>
          <w:lang w:val="en-US"/>
        </w:rPr>
        <w:t xml:space="preserve"> </w:t>
      </w:r>
      <w:r>
        <w:rPr>
          <w:rFonts w:asciiTheme="minorHAnsi" w:hAnsiTheme="minorHAnsi" w:cstheme="minorHAnsi"/>
          <w:lang w:val="en-US"/>
        </w:rPr>
        <w:t>the</w:t>
      </w:r>
      <w:r w:rsidRPr="00A460CA">
        <w:rPr>
          <w:rFonts w:asciiTheme="minorHAnsi" w:hAnsiTheme="minorHAnsi" w:cstheme="minorHAnsi"/>
          <w:lang w:val="en-US"/>
        </w:rPr>
        <w:t xml:space="preserve"> </w:t>
      </w:r>
      <w:r>
        <w:rPr>
          <w:rFonts w:asciiTheme="minorHAnsi" w:hAnsiTheme="minorHAnsi" w:cstheme="minorHAnsi"/>
          <w:lang w:val="en-US"/>
        </w:rPr>
        <w:t>unpardonable</w:t>
      </w:r>
      <w:r w:rsidRPr="00A460CA">
        <w:rPr>
          <w:rFonts w:asciiTheme="minorHAnsi" w:hAnsiTheme="minorHAnsi" w:cstheme="minorHAnsi"/>
          <w:lang w:val="en-US"/>
        </w:rPr>
        <w:t xml:space="preserve"> </w:t>
      </w:r>
      <w:r>
        <w:rPr>
          <w:rFonts w:asciiTheme="minorHAnsi" w:hAnsiTheme="minorHAnsi" w:cstheme="minorHAnsi"/>
          <w:lang w:val="en-US"/>
        </w:rPr>
        <w:t>sin</w:t>
      </w:r>
      <w:r w:rsidRPr="00A460CA">
        <w:rPr>
          <w:rFonts w:asciiTheme="minorHAnsi" w:hAnsiTheme="minorHAnsi" w:cstheme="minorHAnsi"/>
          <w:lang w:val="en-US"/>
        </w:rPr>
        <w:t xml:space="preserve"> </w:t>
      </w:r>
      <w:r>
        <w:rPr>
          <w:rFonts w:asciiTheme="minorHAnsi" w:hAnsiTheme="minorHAnsi" w:cstheme="minorHAnsi"/>
          <w:lang w:val="en-US"/>
        </w:rPr>
        <w:t>in</w:t>
      </w:r>
      <w:r w:rsidRPr="00A460CA">
        <w:rPr>
          <w:rFonts w:asciiTheme="minorHAnsi" w:hAnsiTheme="minorHAnsi" w:cstheme="minorHAnsi"/>
          <w:lang w:val="en-US"/>
        </w:rPr>
        <w:t xml:space="preserve"> </w:t>
      </w:r>
      <w:r>
        <w:rPr>
          <w:rFonts w:asciiTheme="minorHAnsi" w:hAnsiTheme="minorHAnsi" w:cstheme="minorHAnsi"/>
          <w:lang w:val="en-US"/>
        </w:rPr>
        <w:t>not</w:t>
      </w:r>
      <w:r w:rsidRPr="00A460CA">
        <w:rPr>
          <w:rFonts w:asciiTheme="minorHAnsi" w:hAnsiTheme="minorHAnsi" w:cstheme="minorHAnsi"/>
          <w:lang w:val="en-US"/>
        </w:rPr>
        <w:t xml:space="preserve"> </w:t>
      </w:r>
      <w:r>
        <w:rPr>
          <w:rFonts w:asciiTheme="minorHAnsi" w:hAnsiTheme="minorHAnsi" w:cstheme="minorHAnsi"/>
          <w:lang w:val="en-US"/>
        </w:rPr>
        <w:t>forgiven</w:t>
      </w:r>
      <w:r w:rsidRPr="00A460CA">
        <w:rPr>
          <w:rFonts w:asciiTheme="minorHAnsi" w:hAnsiTheme="minorHAnsi" w:cstheme="minorHAnsi"/>
          <w:lang w:val="en-US"/>
        </w:rPr>
        <w:t xml:space="preserve"> “either in this age or in the {age} to come.</w:t>
      </w:r>
      <w:r>
        <w:rPr>
          <w:rFonts w:asciiTheme="minorHAnsi" w:hAnsiTheme="minorHAnsi" w:cstheme="minorHAnsi"/>
          <w:lang w:val="en-US"/>
        </w:rPr>
        <w:t>”</w:t>
      </w:r>
      <w:r w:rsidRPr="00A460CA">
        <w:rPr>
          <w:rFonts w:asciiTheme="minorHAnsi" w:hAnsiTheme="minorHAnsi" w:cstheme="minorHAnsi"/>
          <w:lang w:val="en-US"/>
        </w:rPr>
        <w:t xml:space="preserve"> </w:t>
      </w:r>
      <w:r>
        <w:rPr>
          <w:rFonts w:asciiTheme="minorHAnsi" w:hAnsiTheme="minorHAnsi" w:cstheme="minorHAnsi"/>
          <w:lang w:val="en-US"/>
        </w:rPr>
        <w:t>In addition, the</w:t>
      </w:r>
      <w:r w:rsidRPr="00A460CA">
        <w:rPr>
          <w:rFonts w:asciiTheme="minorHAnsi" w:hAnsiTheme="minorHAnsi" w:cstheme="minorHAnsi"/>
          <w:lang w:val="en-US"/>
        </w:rPr>
        <w:t xml:space="preserve"> </w:t>
      </w:r>
      <w:r>
        <w:rPr>
          <w:rFonts w:asciiTheme="minorHAnsi" w:hAnsiTheme="minorHAnsi" w:cstheme="minorHAnsi"/>
          <w:lang w:val="en-US"/>
        </w:rPr>
        <w:t>Bible</w:t>
      </w:r>
      <w:r w:rsidRPr="00A460CA">
        <w:rPr>
          <w:rFonts w:asciiTheme="minorHAnsi" w:hAnsiTheme="minorHAnsi" w:cstheme="minorHAnsi"/>
          <w:lang w:val="en-US"/>
        </w:rPr>
        <w:t xml:space="preserve"> </w:t>
      </w:r>
      <w:r>
        <w:rPr>
          <w:rFonts w:asciiTheme="minorHAnsi" w:hAnsiTheme="minorHAnsi" w:cstheme="minorHAnsi"/>
          <w:lang w:val="en-US"/>
        </w:rPr>
        <w:t>abounds</w:t>
      </w:r>
      <w:r w:rsidRPr="00A460CA">
        <w:rPr>
          <w:rFonts w:asciiTheme="minorHAnsi" w:hAnsiTheme="minorHAnsi" w:cstheme="minorHAnsi"/>
          <w:lang w:val="en-US"/>
        </w:rPr>
        <w:t xml:space="preserve"> </w:t>
      </w:r>
      <w:r>
        <w:rPr>
          <w:rFonts w:asciiTheme="minorHAnsi" w:hAnsiTheme="minorHAnsi" w:cstheme="minorHAnsi"/>
          <w:lang w:val="en-US"/>
        </w:rPr>
        <w:t>with</w:t>
      </w:r>
      <w:r w:rsidRPr="00A460CA">
        <w:rPr>
          <w:rFonts w:asciiTheme="minorHAnsi" w:hAnsiTheme="minorHAnsi" w:cstheme="minorHAnsi"/>
          <w:lang w:val="en-US"/>
        </w:rPr>
        <w:t xml:space="preserve"> </w:t>
      </w:r>
      <w:r>
        <w:rPr>
          <w:rFonts w:asciiTheme="minorHAnsi" w:hAnsiTheme="minorHAnsi" w:cstheme="minorHAnsi"/>
          <w:lang w:val="en-US"/>
        </w:rPr>
        <w:t>examples</w:t>
      </w:r>
      <w:r w:rsidRPr="00A460CA">
        <w:rPr>
          <w:rFonts w:asciiTheme="minorHAnsi" w:hAnsiTheme="minorHAnsi" w:cstheme="minorHAnsi"/>
          <w:lang w:val="en-US"/>
        </w:rPr>
        <w:t xml:space="preserve"> </w:t>
      </w:r>
      <w:r>
        <w:rPr>
          <w:rFonts w:asciiTheme="minorHAnsi" w:hAnsiTheme="minorHAnsi" w:cstheme="minorHAnsi"/>
          <w:lang w:val="en-US"/>
        </w:rPr>
        <w:t>where</w:t>
      </w:r>
      <w:r w:rsidRPr="00A460CA">
        <w:rPr>
          <w:rFonts w:asciiTheme="minorHAnsi" w:hAnsiTheme="minorHAnsi" w:cstheme="minorHAnsi"/>
          <w:lang w:val="en-US"/>
        </w:rPr>
        <w:t xml:space="preserve"> </w:t>
      </w:r>
      <w:r>
        <w:rPr>
          <w:rFonts w:asciiTheme="minorHAnsi" w:hAnsiTheme="minorHAnsi" w:cstheme="minorHAnsi"/>
          <w:lang w:val="en-US"/>
        </w:rPr>
        <w:t>humanity</w:t>
      </w:r>
      <w:r w:rsidRPr="00A460CA">
        <w:rPr>
          <w:rFonts w:asciiTheme="minorHAnsi" w:hAnsiTheme="minorHAnsi" w:cstheme="minorHAnsi"/>
          <w:lang w:val="en-US"/>
        </w:rPr>
        <w:t xml:space="preserve"> </w:t>
      </w:r>
      <w:r>
        <w:rPr>
          <w:rFonts w:asciiTheme="minorHAnsi" w:hAnsiTheme="minorHAnsi" w:cstheme="minorHAnsi"/>
          <w:lang w:val="en-US"/>
        </w:rPr>
        <w:t>is</w:t>
      </w:r>
      <w:r w:rsidRPr="00A460CA">
        <w:rPr>
          <w:rFonts w:asciiTheme="minorHAnsi" w:hAnsiTheme="minorHAnsi" w:cstheme="minorHAnsi"/>
          <w:lang w:val="en-US"/>
        </w:rPr>
        <w:t xml:space="preserve"> </w:t>
      </w:r>
      <w:r>
        <w:rPr>
          <w:rFonts w:asciiTheme="minorHAnsi" w:hAnsiTheme="minorHAnsi" w:cstheme="minorHAnsi"/>
          <w:lang w:val="en-US"/>
        </w:rPr>
        <w:t>divided</w:t>
      </w:r>
      <w:r w:rsidRPr="00A460CA">
        <w:rPr>
          <w:rFonts w:asciiTheme="minorHAnsi" w:hAnsiTheme="minorHAnsi" w:cstheme="minorHAnsi"/>
          <w:lang w:val="en-US"/>
        </w:rPr>
        <w:t xml:space="preserve"> </w:t>
      </w:r>
      <w:r>
        <w:rPr>
          <w:rFonts w:asciiTheme="minorHAnsi" w:hAnsiTheme="minorHAnsi" w:cstheme="minorHAnsi"/>
          <w:lang w:val="en-US"/>
        </w:rPr>
        <w:t>into</w:t>
      </w:r>
      <w:r w:rsidRPr="00A460CA">
        <w:rPr>
          <w:rFonts w:asciiTheme="minorHAnsi" w:hAnsiTheme="minorHAnsi" w:cstheme="minorHAnsi"/>
          <w:lang w:val="en-US"/>
        </w:rPr>
        <w:t xml:space="preserve"> </w:t>
      </w:r>
      <w:r>
        <w:rPr>
          <w:rFonts w:asciiTheme="minorHAnsi" w:hAnsiTheme="minorHAnsi" w:cstheme="minorHAnsi"/>
          <w:lang w:val="en-US"/>
        </w:rPr>
        <w:t>two</w:t>
      </w:r>
      <w:r w:rsidRPr="00A460CA">
        <w:rPr>
          <w:rFonts w:asciiTheme="minorHAnsi" w:hAnsiTheme="minorHAnsi" w:cstheme="minorHAnsi"/>
          <w:lang w:val="en-US"/>
        </w:rPr>
        <w:t xml:space="preserve"> </w:t>
      </w:r>
      <w:r>
        <w:rPr>
          <w:rFonts w:asciiTheme="minorHAnsi" w:hAnsiTheme="minorHAnsi" w:cstheme="minorHAnsi"/>
          <w:lang w:val="en-US"/>
        </w:rPr>
        <w:t>groups</w:t>
      </w:r>
      <w:r w:rsidRPr="00A460CA">
        <w:rPr>
          <w:rFonts w:asciiTheme="minorHAnsi" w:hAnsiTheme="minorHAnsi" w:cstheme="minorHAnsi"/>
          <w:lang w:val="en-US"/>
        </w:rPr>
        <w:t xml:space="preserve">: </w:t>
      </w:r>
      <w:r>
        <w:rPr>
          <w:rFonts w:asciiTheme="minorHAnsi" w:hAnsiTheme="minorHAnsi" w:cstheme="minorHAnsi"/>
          <w:lang w:val="en-US"/>
        </w:rPr>
        <w:t>the</w:t>
      </w:r>
      <w:r w:rsidRPr="00A460CA">
        <w:rPr>
          <w:rFonts w:asciiTheme="minorHAnsi" w:hAnsiTheme="minorHAnsi" w:cstheme="minorHAnsi"/>
          <w:lang w:val="en-US"/>
        </w:rPr>
        <w:t xml:space="preserve"> </w:t>
      </w:r>
      <w:r>
        <w:rPr>
          <w:rFonts w:asciiTheme="minorHAnsi" w:hAnsiTheme="minorHAnsi" w:cstheme="minorHAnsi"/>
          <w:lang w:val="en-US"/>
        </w:rPr>
        <w:t>unrighteous</w:t>
      </w:r>
      <w:r w:rsidRPr="00A460CA">
        <w:rPr>
          <w:rFonts w:asciiTheme="minorHAnsi" w:hAnsiTheme="minorHAnsi" w:cstheme="minorHAnsi"/>
          <w:lang w:val="en-US"/>
        </w:rPr>
        <w:t xml:space="preserve"> </w:t>
      </w:r>
      <w:r>
        <w:rPr>
          <w:rFonts w:asciiTheme="minorHAnsi" w:hAnsiTheme="minorHAnsi" w:cstheme="minorHAnsi"/>
          <w:lang w:val="en-US"/>
        </w:rPr>
        <w:t>and</w:t>
      </w:r>
      <w:r w:rsidRPr="00A460CA">
        <w:rPr>
          <w:rFonts w:asciiTheme="minorHAnsi" w:hAnsiTheme="minorHAnsi" w:cstheme="minorHAnsi"/>
          <w:lang w:val="en-US"/>
        </w:rPr>
        <w:t xml:space="preserve"> </w:t>
      </w:r>
      <w:r>
        <w:rPr>
          <w:rFonts w:asciiTheme="minorHAnsi" w:hAnsiTheme="minorHAnsi" w:cstheme="minorHAnsi"/>
          <w:lang w:val="en-US"/>
        </w:rPr>
        <w:t>righteous</w:t>
      </w:r>
      <w:r w:rsidRPr="00A460CA">
        <w:rPr>
          <w:rFonts w:asciiTheme="minorHAnsi" w:hAnsiTheme="minorHAnsi" w:cstheme="minorHAnsi"/>
          <w:lang w:val="en-US"/>
        </w:rPr>
        <w:t xml:space="preserve">, </w:t>
      </w:r>
      <w:r>
        <w:rPr>
          <w:rFonts w:asciiTheme="minorHAnsi" w:hAnsiTheme="minorHAnsi" w:cstheme="minorHAnsi"/>
          <w:lang w:val="en-US"/>
        </w:rPr>
        <w:t>unbelievers and believers, etc. Finally</w:t>
      </w:r>
      <w:r w:rsidRPr="00A460CA">
        <w:rPr>
          <w:rFonts w:asciiTheme="minorHAnsi" w:hAnsiTheme="minorHAnsi" w:cstheme="minorHAnsi"/>
          <w:lang w:val="en-US"/>
        </w:rPr>
        <w:t xml:space="preserve">, </w:t>
      </w:r>
      <w:r>
        <w:rPr>
          <w:rFonts w:asciiTheme="minorHAnsi" w:hAnsiTheme="minorHAnsi" w:cstheme="minorHAnsi"/>
          <w:lang w:val="en-US"/>
        </w:rPr>
        <w:t>if</w:t>
      </w:r>
      <w:r w:rsidRPr="00A460CA">
        <w:rPr>
          <w:rFonts w:asciiTheme="minorHAnsi" w:hAnsiTheme="minorHAnsi" w:cstheme="minorHAnsi"/>
          <w:lang w:val="en-US"/>
        </w:rPr>
        <w:t xml:space="preserve"> </w:t>
      </w:r>
      <w:r>
        <w:rPr>
          <w:rFonts w:asciiTheme="minorHAnsi" w:hAnsiTheme="minorHAnsi" w:cstheme="minorHAnsi"/>
          <w:lang w:val="en-US"/>
        </w:rPr>
        <w:t>people</w:t>
      </w:r>
      <w:r w:rsidRPr="00A460CA">
        <w:rPr>
          <w:rFonts w:asciiTheme="minorHAnsi" w:hAnsiTheme="minorHAnsi" w:cstheme="minorHAnsi"/>
          <w:lang w:val="en-US"/>
        </w:rPr>
        <w:t xml:space="preserve"> </w:t>
      </w:r>
      <w:r>
        <w:rPr>
          <w:rFonts w:asciiTheme="minorHAnsi" w:hAnsiTheme="minorHAnsi" w:cstheme="minorHAnsi"/>
          <w:lang w:val="en-US"/>
        </w:rPr>
        <w:t>are</w:t>
      </w:r>
      <w:r w:rsidRPr="00A460CA">
        <w:rPr>
          <w:rFonts w:asciiTheme="minorHAnsi" w:hAnsiTheme="minorHAnsi" w:cstheme="minorHAnsi"/>
          <w:lang w:val="en-US"/>
        </w:rPr>
        <w:t xml:space="preserve"> </w:t>
      </w:r>
      <w:r>
        <w:rPr>
          <w:rFonts w:asciiTheme="minorHAnsi" w:hAnsiTheme="minorHAnsi" w:cstheme="minorHAnsi"/>
          <w:lang w:val="en-US"/>
        </w:rPr>
        <w:t>genuinely</w:t>
      </w:r>
      <w:r w:rsidRPr="00A460CA">
        <w:rPr>
          <w:rFonts w:asciiTheme="minorHAnsi" w:hAnsiTheme="minorHAnsi" w:cstheme="minorHAnsi"/>
          <w:lang w:val="en-US"/>
        </w:rPr>
        <w:t xml:space="preserve"> </w:t>
      </w:r>
      <w:r>
        <w:rPr>
          <w:rFonts w:asciiTheme="minorHAnsi" w:hAnsiTheme="minorHAnsi" w:cstheme="minorHAnsi"/>
          <w:lang w:val="en-US"/>
        </w:rPr>
        <w:t>free</w:t>
      </w:r>
      <w:r w:rsidRPr="00A460CA">
        <w:rPr>
          <w:rFonts w:asciiTheme="minorHAnsi" w:hAnsiTheme="minorHAnsi" w:cstheme="minorHAnsi"/>
          <w:lang w:val="en-US"/>
        </w:rPr>
        <w:t xml:space="preserve">, </w:t>
      </w:r>
      <w:r>
        <w:rPr>
          <w:rFonts w:asciiTheme="minorHAnsi" w:hAnsiTheme="minorHAnsi" w:cstheme="minorHAnsi"/>
          <w:lang w:val="en-US"/>
        </w:rPr>
        <w:t>then</w:t>
      </w:r>
      <w:r w:rsidRPr="00A460CA">
        <w:rPr>
          <w:rFonts w:asciiTheme="minorHAnsi" w:hAnsiTheme="minorHAnsi" w:cstheme="minorHAnsi"/>
          <w:lang w:val="en-US"/>
        </w:rPr>
        <w:t xml:space="preserve"> </w:t>
      </w:r>
      <w:r>
        <w:rPr>
          <w:rFonts w:asciiTheme="minorHAnsi" w:hAnsiTheme="minorHAnsi" w:cstheme="minorHAnsi"/>
          <w:lang w:val="en-US"/>
        </w:rPr>
        <w:t>God</w:t>
      </w:r>
      <w:r w:rsidRPr="00A460CA">
        <w:rPr>
          <w:rFonts w:asciiTheme="minorHAnsi" w:hAnsiTheme="minorHAnsi" w:cstheme="minorHAnsi"/>
          <w:lang w:val="en-US"/>
        </w:rPr>
        <w:t xml:space="preserve"> </w:t>
      </w:r>
      <w:r>
        <w:rPr>
          <w:rFonts w:asciiTheme="minorHAnsi" w:hAnsiTheme="minorHAnsi" w:cstheme="minorHAnsi"/>
          <w:lang w:val="en-US"/>
        </w:rPr>
        <w:t>cannot</w:t>
      </w:r>
      <w:r w:rsidRPr="00A460CA">
        <w:rPr>
          <w:rFonts w:asciiTheme="minorHAnsi" w:hAnsiTheme="minorHAnsi" w:cstheme="minorHAnsi"/>
          <w:lang w:val="en-US"/>
        </w:rPr>
        <w:t xml:space="preserve"> </w:t>
      </w:r>
      <w:r>
        <w:rPr>
          <w:rFonts w:asciiTheme="minorHAnsi" w:hAnsiTheme="minorHAnsi" w:cstheme="minorHAnsi"/>
          <w:lang w:val="en-US"/>
        </w:rPr>
        <w:t>force</w:t>
      </w:r>
      <w:r w:rsidRPr="00A460CA">
        <w:rPr>
          <w:rFonts w:asciiTheme="minorHAnsi" w:hAnsiTheme="minorHAnsi" w:cstheme="minorHAnsi"/>
          <w:lang w:val="en-US"/>
        </w:rPr>
        <w:t xml:space="preserve"> </w:t>
      </w:r>
      <w:r>
        <w:rPr>
          <w:rFonts w:asciiTheme="minorHAnsi" w:hAnsiTheme="minorHAnsi" w:cstheme="minorHAnsi"/>
          <w:lang w:val="en-US"/>
        </w:rPr>
        <w:t>them</w:t>
      </w:r>
      <w:r w:rsidRPr="00A460CA">
        <w:rPr>
          <w:rFonts w:asciiTheme="minorHAnsi" w:hAnsiTheme="minorHAnsi" w:cstheme="minorHAnsi"/>
          <w:lang w:val="en-US"/>
        </w:rPr>
        <w:t xml:space="preserve"> </w:t>
      </w:r>
      <w:r>
        <w:rPr>
          <w:rFonts w:asciiTheme="minorHAnsi" w:hAnsiTheme="minorHAnsi" w:cstheme="minorHAnsi"/>
          <w:lang w:val="en-US"/>
        </w:rPr>
        <w:t>to</w:t>
      </w:r>
      <w:r w:rsidRPr="00A460CA">
        <w:rPr>
          <w:rFonts w:asciiTheme="minorHAnsi" w:hAnsiTheme="minorHAnsi" w:cstheme="minorHAnsi"/>
          <w:lang w:val="en-US"/>
        </w:rPr>
        <w:t xml:space="preserve"> </w:t>
      </w:r>
      <w:r>
        <w:rPr>
          <w:rFonts w:asciiTheme="minorHAnsi" w:hAnsiTheme="minorHAnsi" w:cstheme="minorHAnsi"/>
          <w:lang w:val="en-US"/>
        </w:rPr>
        <w:t>accept salvation</w:t>
      </w:r>
      <w:r w:rsidRPr="00A460CA">
        <w:rPr>
          <w:rFonts w:asciiTheme="minorHAnsi" w:hAnsiTheme="minorHAnsi" w:cstheme="minorHAnsi"/>
          <w:lang w:val="en-US"/>
        </w:rPr>
        <w:t xml:space="preserve">. </w:t>
      </w:r>
    </w:p>
    <w:p w:rsidR="00DF308C" w:rsidRPr="00CE6069" w:rsidRDefault="00DF308C" w:rsidP="00DF308C">
      <w:pPr>
        <w:ind w:firstLine="425"/>
        <w:rPr>
          <w:rFonts w:asciiTheme="minorHAnsi" w:hAnsiTheme="minorHAnsi" w:cstheme="minorHAnsi"/>
          <w:lang w:val="en-US"/>
        </w:rPr>
      </w:pPr>
      <w:r>
        <w:rPr>
          <w:rFonts w:asciiTheme="minorHAnsi" w:hAnsiTheme="minorHAnsi" w:cstheme="minorHAnsi"/>
          <w:lang w:val="en-US"/>
        </w:rPr>
        <w:t>Erickson adds the following thoughts.</w:t>
      </w:r>
      <w:r w:rsidRPr="00557471">
        <w:rPr>
          <w:rStyle w:val="FootnoteReference"/>
          <w:rFonts w:asciiTheme="minorHAnsi" w:hAnsiTheme="minorHAnsi" w:cstheme="minorHAnsi"/>
          <w:sz w:val="24"/>
        </w:rPr>
        <w:footnoteReference w:id="16"/>
      </w:r>
      <w:r w:rsidRPr="00A460CA">
        <w:rPr>
          <w:rFonts w:asciiTheme="minorHAnsi" w:hAnsiTheme="minorHAnsi" w:cstheme="minorHAnsi"/>
          <w:lang w:val="en-US"/>
        </w:rPr>
        <w:t xml:space="preserve"> </w:t>
      </w:r>
      <w:r>
        <w:rPr>
          <w:rFonts w:asciiTheme="minorHAnsi" w:hAnsiTheme="minorHAnsi" w:cstheme="minorHAnsi"/>
          <w:lang w:val="en-US"/>
        </w:rPr>
        <w:t>In</w:t>
      </w:r>
      <w:r w:rsidRPr="00A460CA">
        <w:rPr>
          <w:rFonts w:asciiTheme="minorHAnsi" w:hAnsiTheme="minorHAnsi" w:cstheme="minorHAnsi"/>
          <w:lang w:val="en-US"/>
        </w:rPr>
        <w:t xml:space="preserve"> Matt</w:t>
      </w:r>
      <w:r>
        <w:rPr>
          <w:rFonts w:asciiTheme="minorHAnsi" w:hAnsiTheme="minorHAnsi" w:cstheme="minorHAnsi"/>
          <w:lang w:val="en-US"/>
        </w:rPr>
        <w:t>hew</w:t>
      </w:r>
      <w:r w:rsidRPr="00A460CA">
        <w:rPr>
          <w:rFonts w:asciiTheme="minorHAnsi" w:hAnsiTheme="minorHAnsi" w:cstheme="minorHAnsi"/>
          <w:lang w:val="en-US"/>
        </w:rPr>
        <w:t xml:space="preserve"> 7:13-14, </w:t>
      </w:r>
      <w:r>
        <w:rPr>
          <w:rFonts w:asciiTheme="minorHAnsi" w:hAnsiTheme="minorHAnsi" w:cstheme="minorHAnsi"/>
          <w:lang w:val="en-US"/>
        </w:rPr>
        <w:t>Jesus</w:t>
      </w:r>
      <w:r w:rsidRPr="00A460CA">
        <w:rPr>
          <w:rFonts w:asciiTheme="minorHAnsi" w:hAnsiTheme="minorHAnsi" w:cstheme="minorHAnsi"/>
          <w:lang w:val="en-US"/>
        </w:rPr>
        <w:t xml:space="preserve"> </w:t>
      </w:r>
      <w:r>
        <w:rPr>
          <w:rFonts w:asciiTheme="minorHAnsi" w:hAnsiTheme="minorHAnsi" w:cstheme="minorHAnsi"/>
          <w:lang w:val="en-US"/>
        </w:rPr>
        <w:t>speaks</w:t>
      </w:r>
      <w:r w:rsidRPr="00A460CA">
        <w:rPr>
          <w:rFonts w:asciiTheme="minorHAnsi" w:hAnsiTheme="minorHAnsi" w:cstheme="minorHAnsi"/>
          <w:lang w:val="en-US"/>
        </w:rPr>
        <w:t xml:space="preserve"> </w:t>
      </w:r>
      <w:r>
        <w:rPr>
          <w:rFonts w:asciiTheme="minorHAnsi" w:hAnsiTheme="minorHAnsi" w:cstheme="minorHAnsi"/>
          <w:lang w:val="en-US"/>
        </w:rPr>
        <w:t>of</w:t>
      </w:r>
      <w:r w:rsidRPr="00A460CA">
        <w:rPr>
          <w:rFonts w:asciiTheme="minorHAnsi" w:hAnsiTheme="minorHAnsi" w:cstheme="minorHAnsi"/>
          <w:lang w:val="en-US"/>
        </w:rPr>
        <w:t xml:space="preserve"> </w:t>
      </w:r>
      <w:r>
        <w:rPr>
          <w:rFonts w:asciiTheme="minorHAnsi" w:hAnsiTheme="minorHAnsi" w:cstheme="minorHAnsi"/>
          <w:lang w:val="en-US"/>
        </w:rPr>
        <w:t>two</w:t>
      </w:r>
      <w:r w:rsidRPr="00A460CA">
        <w:rPr>
          <w:rFonts w:asciiTheme="minorHAnsi" w:hAnsiTheme="minorHAnsi" w:cstheme="minorHAnsi"/>
          <w:lang w:val="en-US"/>
        </w:rPr>
        <w:t xml:space="preserve"> </w:t>
      </w:r>
      <w:r>
        <w:rPr>
          <w:rFonts w:asciiTheme="minorHAnsi" w:hAnsiTheme="minorHAnsi" w:cstheme="minorHAnsi"/>
          <w:lang w:val="en-US"/>
        </w:rPr>
        <w:t>paths</w:t>
      </w:r>
      <w:r w:rsidRPr="00A460CA">
        <w:rPr>
          <w:rFonts w:asciiTheme="minorHAnsi" w:hAnsiTheme="minorHAnsi" w:cstheme="minorHAnsi"/>
          <w:lang w:val="en-US"/>
        </w:rPr>
        <w:t xml:space="preserve">: </w:t>
      </w:r>
      <w:r>
        <w:rPr>
          <w:rFonts w:asciiTheme="minorHAnsi" w:hAnsiTheme="minorHAnsi" w:cstheme="minorHAnsi"/>
          <w:lang w:val="en-US"/>
        </w:rPr>
        <w:t>one</w:t>
      </w:r>
      <w:r w:rsidRPr="00A460CA">
        <w:rPr>
          <w:rFonts w:asciiTheme="minorHAnsi" w:hAnsiTheme="minorHAnsi" w:cstheme="minorHAnsi"/>
          <w:lang w:val="en-US"/>
        </w:rPr>
        <w:t xml:space="preserve"> </w:t>
      </w:r>
      <w:r>
        <w:rPr>
          <w:rFonts w:asciiTheme="minorHAnsi" w:hAnsiTheme="minorHAnsi" w:cstheme="minorHAnsi"/>
          <w:lang w:val="en-US"/>
        </w:rPr>
        <w:t>to</w:t>
      </w:r>
      <w:r w:rsidRPr="00A460CA">
        <w:rPr>
          <w:rFonts w:asciiTheme="minorHAnsi" w:hAnsiTheme="minorHAnsi" w:cstheme="minorHAnsi"/>
          <w:lang w:val="en-US"/>
        </w:rPr>
        <w:t xml:space="preserve"> </w:t>
      </w:r>
      <w:r>
        <w:rPr>
          <w:rFonts w:asciiTheme="minorHAnsi" w:hAnsiTheme="minorHAnsi" w:cstheme="minorHAnsi"/>
          <w:lang w:val="en-US"/>
        </w:rPr>
        <w:t>life, and the other to perdition. Most</w:t>
      </w:r>
      <w:r w:rsidRPr="00A460CA">
        <w:rPr>
          <w:rFonts w:asciiTheme="minorHAnsi" w:hAnsiTheme="minorHAnsi" w:cstheme="minorHAnsi"/>
          <w:lang w:val="en-US"/>
        </w:rPr>
        <w:t xml:space="preserve"> </w:t>
      </w:r>
      <w:r>
        <w:rPr>
          <w:rFonts w:asciiTheme="minorHAnsi" w:hAnsiTheme="minorHAnsi" w:cstheme="minorHAnsi"/>
          <w:lang w:val="en-US"/>
        </w:rPr>
        <w:t>people</w:t>
      </w:r>
      <w:r w:rsidRPr="00A460CA">
        <w:rPr>
          <w:rFonts w:asciiTheme="minorHAnsi" w:hAnsiTheme="minorHAnsi" w:cstheme="minorHAnsi"/>
          <w:lang w:val="en-US"/>
        </w:rPr>
        <w:t xml:space="preserve"> </w:t>
      </w:r>
      <w:r>
        <w:rPr>
          <w:rFonts w:asciiTheme="minorHAnsi" w:hAnsiTheme="minorHAnsi" w:cstheme="minorHAnsi"/>
          <w:lang w:val="en-US"/>
        </w:rPr>
        <w:t>travel</w:t>
      </w:r>
      <w:r w:rsidRPr="00A460CA">
        <w:rPr>
          <w:rFonts w:asciiTheme="minorHAnsi" w:hAnsiTheme="minorHAnsi" w:cstheme="minorHAnsi"/>
          <w:lang w:val="en-US"/>
        </w:rPr>
        <w:t xml:space="preserve"> </w:t>
      </w:r>
      <w:r>
        <w:rPr>
          <w:rFonts w:asciiTheme="minorHAnsi" w:hAnsiTheme="minorHAnsi" w:cstheme="minorHAnsi"/>
          <w:lang w:val="en-US"/>
        </w:rPr>
        <w:t>the</w:t>
      </w:r>
      <w:r w:rsidRPr="00A460CA">
        <w:rPr>
          <w:rFonts w:asciiTheme="minorHAnsi" w:hAnsiTheme="minorHAnsi" w:cstheme="minorHAnsi"/>
          <w:lang w:val="en-US"/>
        </w:rPr>
        <w:t xml:space="preserve"> </w:t>
      </w:r>
      <w:r>
        <w:rPr>
          <w:rFonts w:asciiTheme="minorHAnsi" w:hAnsiTheme="minorHAnsi" w:cstheme="minorHAnsi"/>
          <w:lang w:val="en-US"/>
        </w:rPr>
        <w:t>latter</w:t>
      </w:r>
      <w:r w:rsidRPr="00A460CA">
        <w:rPr>
          <w:rFonts w:asciiTheme="minorHAnsi" w:hAnsiTheme="minorHAnsi" w:cstheme="minorHAnsi"/>
          <w:lang w:val="en-US"/>
        </w:rPr>
        <w:t xml:space="preserve"> </w:t>
      </w:r>
      <w:r>
        <w:rPr>
          <w:rFonts w:asciiTheme="minorHAnsi" w:hAnsiTheme="minorHAnsi" w:cstheme="minorHAnsi"/>
          <w:lang w:val="en-US"/>
        </w:rPr>
        <w:t>path</w:t>
      </w:r>
      <w:r w:rsidRPr="00A460CA">
        <w:rPr>
          <w:rFonts w:asciiTheme="minorHAnsi" w:hAnsiTheme="minorHAnsi" w:cstheme="minorHAnsi"/>
          <w:lang w:val="en-US"/>
        </w:rPr>
        <w:t xml:space="preserve"> (</w:t>
      </w:r>
      <w:r>
        <w:rPr>
          <w:rFonts w:asciiTheme="minorHAnsi" w:hAnsiTheme="minorHAnsi" w:cstheme="minorHAnsi"/>
          <w:lang w:val="en-US"/>
        </w:rPr>
        <w:t>cf.</w:t>
      </w:r>
      <w:r w:rsidRPr="00A460CA">
        <w:rPr>
          <w:rFonts w:asciiTheme="minorHAnsi" w:hAnsiTheme="minorHAnsi" w:cstheme="minorHAnsi"/>
          <w:lang w:val="en-US"/>
        </w:rPr>
        <w:t xml:space="preserve"> Matt 22:14). </w:t>
      </w:r>
      <w:r>
        <w:rPr>
          <w:rFonts w:asciiTheme="minorHAnsi" w:hAnsiTheme="minorHAnsi" w:cstheme="minorHAnsi"/>
          <w:lang w:val="en-US"/>
        </w:rPr>
        <w:t>Commenting</w:t>
      </w:r>
      <w:r w:rsidRPr="00A460CA">
        <w:rPr>
          <w:rFonts w:asciiTheme="minorHAnsi" w:hAnsiTheme="minorHAnsi" w:cstheme="minorHAnsi"/>
          <w:lang w:val="en-US"/>
        </w:rPr>
        <w:t xml:space="preserve"> </w:t>
      </w:r>
      <w:r>
        <w:rPr>
          <w:rFonts w:asciiTheme="minorHAnsi" w:hAnsiTheme="minorHAnsi" w:cstheme="minorHAnsi"/>
          <w:lang w:val="en-US"/>
        </w:rPr>
        <w:t>on</w:t>
      </w:r>
      <w:r w:rsidRPr="00A460CA">
        <w:rPr>
          <w:rFonts w:asciiTheme="minorHAnsi" w:hAnsiTheme="minorHAnsi" w:cstheme="minorHAnsi"/>
          <w:lang w:val="en-US"/>
        </w:rPr>
        <w:t xml:space="preserve"> Phil</w:t>
      </w:r>
      <w:r>
        <w:rPr>
          <w:rFonts w:asciiTheme="minorHAnsi" w:hAnsiTheme="minorHAnsi" w:cstheme="minorHAnsi"/>
          <w:lang w:val="en-US"/>
        </w:rPr>
        <w:t>ippians</w:t>
      </w:r>
      <w:r w:rsidRPr="00A460CA">
        <w:rPr>
          <w:rFonts w:asciiTheme="minorHAnsi" w:hAnsiTheme="minorHAnsi" w:cstheme="minorHAnsi"/>
          <w:lang w:val="en-US"/>
        </w:rPr>
        <w:t xml:space="preserve"> 2:9-11, </w:t>
      </w:r>
      <w:r>
        <w:rPr>
          <w:rFonts w:asciiTheme="minorHAnsi" w:hAnsiTheme="minorHAnsi" w:cstheme="minorHAnsi"/>
          <w:lang w:val="en-US"/>
        </w:rPr>
        <w:t>Erickson</w:t>
      </w:r>
      <w:r w:rsidRPr="00A460CA">
        <w:rPr>
          <w:rFonts w:asciiTheme="minorHAnsi" w:hAnsiTheme="minorHAnsi" w:cstheme="minorHAnsi"/>
          <w:lang w:val="en-US"/>
        </w:rPr>
        <w:t xml:space="preserve"> </w:t>
      </w:r>
      <w:r>
        <w:rPr>
          <w:rFonts w:asciiTheme="minorHAnsi" w:hAnsiTheme="minorHAnsi" w:cstheme="minorHAnsi"/>
          <w:lang w:val="en-US"/>
        </w:rPr>
        <w:t xml:space="preserve">notes that even demons acknowledge the lordship of Jesus </w:t>
      </w:r>
      <w:r w:rsidRPr="00A460CA">
        <w:rPr>
          <w:rFonts w:asciiTheme="minorHAnsi" w:hAnsiTheme="minorHAnsi" w:cstheme="minorHAnsi"/>
          <w:lang w:val="en-US"/>
        </w:rPr>
        <w:t xml:space="preserve">(Mk 3:11). </w:t>
      </w:r>
      <w:r>
        <w:rPr>
          <w:rFonts w:asciiTheme="minorHAnsi" w:hAnsiTheme="minorHAnsi" w:cstheme="minorHAnsi"/>
          <w:lang w:val="en-US"/>
        </w:rPr>
        <w:t>So</w:t>
      </w:r>
      <w:r w:rsidRPr="00A460CA">
        <w:rPr>
          <w:rFonts w:asciiTheme="minorHAnsi" w:hAnsiTheme="minorHAnsi" w:cstheme="minorHAnsi"/>
          <w:lang w:val="en-US"/>
        </w:rPr>
        <w:t xml:space="preserve"> </w:t>
      </w:r>
      <w:r>
        <w:rPr>
          <w:rFonts w:asciiTheme="minorHAnsi" w:hAnsiTheme="minorHAnsi" w:cstheme="minorHAnsi"/>
          <w:lang w:val="en-US"/>
        </w:rPr>
        <w:t>then</w:t>
      </w:r>
      <w:r w:rsidRPr="00A460CA">
        <w:rPr>
          <w:rFonts w:asciiTheme="minorHAnsi" w:hAnsiTheme="minorHAnsi" w:cstheme="minorHAnsi"/>
          <w:lang w:val="en-US"/>
        </w:rPr>
        <w:t xml:space="preserve">, </w:t>
      </w:r>
      <w:r>
        <w:rPr>
          <w:rFonts w:asciiTheme="minorHAnsi" w:hAnsiTheme="minorHAnsi" w:cstheme="minorHAnsi"/>
          <w:lang w:val="en-US"/>
        </w:rPr>
        <w:t>acknowledging</w:t>
      </w:r>
      <w:r w:rsidRPr="00A460CA">
        <w:rPr>
          <w:rFonts w:asciiTheme="minorHAnsi" w:hAnsiTheme="minorHAnsi" w:cstheme="minorHAnsi"/>
          <w:lang w:val="en-US"/>
        </w:rPr>
        <w:t xml:space="preserve"> </w:t>
      </w:r>
      <w:r>
        <w:rPr>
          <w:rFonts w:asciiTheme="minorHAnsi" w:hAnsiTheme="minorHAnsi" w:cstheme="minorHAnsi"/>
          <w:lang w:val="en-US"/>
        </w:rPr>
        <w:t>Jesus</w:t>
      </w:r>
      <w:r w:rsidRPr="00A460CA">
        <w:rPr>
          <w:rFonts w:asciiTheme="minorHAnsi" w:hAnsiTheme="minorHAnsi" w:cstheme="minorHAnsi"/>
          <w:lang w:val="en-US"/>
        </w:rPr>
        <w:t xml:space="preserve"> </w:t>
      </w:r>
      <w:r>
        <w:rPr>
          <w:rFonts w:asciiTheme="minorHAnsi" w:hAnsiTheme="minorHAnsi" w:cstheme="minorHAnsi"/>
          <w:lang w:val="en-US"/>
        </w:rPr>
        <w:t>as</w:t>
      </w:r>
      <w:r w:rsidRPr="00A460CA">
        <w:rPr>
          <w:rFonts w:asciiTheme="minorHAnsi" w:hAnsiTheme="minorHAnsi" w:cstheme="minorHAnsi"/>
          <w:lang w:val="en-US"/>
        </w:rPr>
        <w:t xml:space="preserve"> </w:t>
      </w:r>
      <w:r>
        <w:rPr>
          <w:rFonts w:asciiTheme="minorHAnsi" w:hAnsiTheme="minorHAnsi" w:cstheme="minorHAnsi"/>
          <w:lang w:val="en-US"/>
        </w:rPr>
        <w:t>Lord</w:t>
      </w:r>
      <w:r w:rsidRPr="00A460CA">
        <w:rPr>
          <w:rFonts w:asciiTheme="minorHAnsi" w:hAnsiTheme="minorHAnsi" w:cstheme="minorHAnsi"/>
          <w:lang w:val="en-US"/>
        </w:rPr>
        <w:t xml:space="preserve"> </w:t>
      </w:r>
      <w:r>
        <w:rPr>
          <w:rFonts w:asciiTheme="minorHAnsi" w:hAnsiTheme="minorHAnsi" w:cstheme="minorHAnsi"/>
          <w:lang w:val="en-US"/>
        </w:rPr>
        <w:t>in</w:t>
      </w:r>
      <w:r w:rsidRPr="00A460CA">
        <w:rPr>
          <w:rFonts w:asciiTheme="minorHAnsi" w:hAnsiTheme="minorHAnsi" w:cstheme="minorHAnsi"/>
          <w:lang w:val="en-US"/>
        </w:rPr>
        <w:t xml:space="preserve"> Phil</w:t>
      </w:r>
      <w:r>
        <w:rPr>
          <w:rFonts w:asciiTheme="minorHAnsi" w:hAnsiTheme="minorHAnsi" w:cstheme="minorHAnsi"/>
          <w:lang w:val="en-US"/>
        </w:rPr>
        <w:t>ippians 2:9-11 does not necessarily result in salvation</w:t>
      </w:r>
      <w:r w:rsidRPr="00A460CA">
        <w:rPr>
          <w:rFonts w:asciiTheme="minorHAnsi" w:hAnsiTheme="minorHAnsi" w:cstheme="minorHAnsi"/>
          <w:lang w:val="en-US"/>
        </w:rPr>
        <w:t xml:space="preserve">. </w:t>
      </w:r>
      <w:r>
        <w:rPr>
          <w:rFonts w:asciiTheme="minorHAnsi" w:hAnsiTheme="minorHAnsi" w:cstheme="minorHAnsi"/>
          <w:lang w:val="en-US"/>
        </w:rPr>
        <w:t>In</w:t>
      </w:r>
      <w:r w:rsidRPr="00CE6069">
        <w:rPr>
          <w:rFonts w:asciiTheme="minorHAnsi" w:hAnsiTheme="minorHAnsi" w:cstheme="minorHAnsi"/>
          <w:lang w:val="en-US"/>
        </w:rPr>
        <w:t xml:space="preserve"> </w:t>
      </w:r>
      <w:r>
        <w:rPr>
          <w:rFonts w:asciiTheme="minorHAnsi" w:hAnsiTheme="minorHAnsi" w:cstheme="minorHAnsi"/>
          <w:lang w:val="en-US"/>
        </w:rPr>
        <w:t>Erickson</w:t>
      </w:r>
      <w:r w:rsidRPr="00CE6069">
        <w:rPr>
          <w:rFonts w:asciiTheme="minorHAnsi" w:hAnsiTheme="minorHAnsi" w:cstheme="minorHAnsi"/>
          <w:lang w:val="en-US"/>
        </w:rPr>
        <w:t>’</w:t>
      </w:r>
      <w:r>
        <w:rPr>
          <w:rFonts w:asciiTheme="minorHAnsi" w:hAnsiTheme="minorHAnsi" w:cstheme="minorHAnsi"/>
          <w:lang w:val="en-US"/>
        </w:rPr>
        <w:t>s</w:t>
      </w:r>
      <w:r w:rsidRPr="00CE6069">
        <w:rPr>
          <w:rFonts w:asciiTheme="minorHAnsi" w:hAnsiTheme="minorHAnsi" w:cstheme="minorHAnsi"/>
          <w:lang w:val="en-US"/>
        </w:rPr>
        <w:t xml:space="preserve"> </w:t>
      </w:r>
      <w:r>
        <w:rPr>
          <w:rFonts w:asciiTheme="minorHAnsi" w:hAnsiTheme="minorHAnsi" w:cstheme="minorHAnsi"/>
          <w:lang w:val="en-US"/>
        </w:rPr>
        <w:t>opinion</w:t>
      </w:r>
      <w:r w:rsidRPr="00CE6069">
        <w:rPr>
          <w:rFonts w:asciiTheme="minorHAnsi" w:hAnsiTheme="minorHAnsi" w:cstheme="minorHAnsi"/>
          <w:lang w:val="en-US"/>
        </w:rPr>
        <w:t>, 1 Cor</w:t>
      </w:r>
      <w:r>
        <w:rPr>
          <w:rFonts w:asciiTheme="minorHAnsi" w:hAnsiTheme="minorHAnsi" w:cstheme="minorHAnsi"/>
          <w:lang w:val="en-US"/>
        </w:rPr>
        <w:t>inthians</w:t>
      </w:r>
      <w:r w:rsidRPr="00CE6069">
        <w:rPr>
          <w:rFonts w:asciiTheme="minorHAnsi" w:hAnsiTheme="minorHAnsi" w:cstheme="minorHAnsi"/>
          <w:lang w:val="en-US"/>
        </w:rPr>
        <w:t xml:space="preserve"> 15:22 </w:t>
      </w:r>
      <w:r>
        <w:rPr>
          <w:rFonts w:asciiTheme="minorHAnsi" w:hAnsiTheme="minorHAnsi" w:cstheme="minorHAnsi"/>
          <w:lang w:val="en-US"/>
        </w:rPr>
        <w:t>refers</w:t>
      </w:r>
      <w:r w:rsidRPr="00CE6069">
        <w:rPr>
          <w:rFonts w:asciiTheme="minorHAnsi" w:hAnsiTheme="minorHAnsi" w:cstheme="minorHAnsi"/>
          <w:lang w:val="en-US"/>
        </w:rPr>
        <w:t xml:space="preserve"> </w:t>
      </w:r>
      <w:r>
        <w:rPr>
          <w:rFonts w:asciiTheme="minorHAnsi" w:hAnsiTheme="minorHAnsi" w:cstheme="minorHAnsi"/>
          <w:lang w:val="en-US"/>
        </w:rPr>
        <w:t>not</w:t>
      </w:r>
      <w:r w:rsidRPr="00CE6069">
        <w:rPr>
          <w:rFonts w:asciiTheme="minorHAnsi" w:hAnsiTheme="minorHAnsi" w:cstheme="minorHAnsi"/>
          <w:lang w:val="en-US"/>
        </w:rPr>
        <w:t xml:space="preserve"> </w:t>
      </w:r>
      <w:r>
        <w:rPr>
          <w:rFonts w:asciiTheme="minorHAnsi" w:hAnsiTheme="minorHAnsi" w:cstheme="minorHAnsi"/>
          <w:lang w:val="en-US"/>
        </w:rPr>
        <w:t>to</w:t>
      </w:r>
      <w:r w:rsidRPr="00CE6069">
        <w:rPr>
          <w:rFonts w:asciiTheme="minorHAnsi" w:hAnsiTheme="minorHAnsi" w:cstheme="minorHAnsi"/>
          <w:lang w:val="en-US"/>
        </w:rPr>
        <w:t xml:space="preserve"> </w:t>
      </w:r>
      <w:r>
        <w:rPr>
          <w:rFonts w:asciiTheme="minorHAnsi" w:hAnsiTheme="minorHAnsi" w:cstheme="minorHAnsi"/>
          <w:lang w:val="en-US"/>
        </w:rPr>
        <w:t>a universal spiritual</w:t>
      </w:r>
      <w:r w:rsidRPr="00CE6069">
        <w:rPr>
          <w:rFonts w:asciiTheme="minorHAnsi" w:hAnsiTheme="minorHAnsi" w:cstheme="minorHAnsi"/>
          <w:lang w:val="en-US"/>
        </w:rPr>
        <w:t xml:space="preserve"> </w:t>
      </w:r>
      <w:r>
        <w:rPr>
          <w:rFonts w:asciiTheme="minorHAnsi" w:hAnsiTheme="minorHAnsi" w:cstheme="minorHAnsi"/>
          <w:lang w:val="en-US"/>
        </w:rPr>
        <w:t>rebirth, but of the physical resurrection of all people</w:t>
      </w:r>
      <w:r w:rsidRPr="00CE6069">
        <w:rPr>
          <w:rFonts w:asciiTheme="minorHAnsi" w:hAnsiTheme="minorHAnsi" w:cstheme="minorHAnsi"/>
          <w:lang w:val="en-US"/>
        </w:rPr>
        <w:t xml:space="preserve">. </w:t>
      </w:r>
      <w:r>
        <w:rPr>
          <w:rFonts w:asciiTheme="minorHAnsi" w:hAnsiTheme="minorHAnsi" w:cstheme="minorHAnsi"/>
          <w:lang w:val="en-US"/>
        </w:rPr>
        <w:t>Finally</w:t>
      </w:r>
      <w:r w:rsidRPr="00CE6069">
        <w:rPr>
          <w:rFonts w:asciiTheme="minorHAnsi" w:hAnsiTheme="minorHAnsi" w:cstheme="minorHAnsi"/>
          <w:lang w:val="en-US"/>
        </w:rPr>
        <w:t xml:space="preserve">, </w:t>
      </w:r>
      <w:r>
        <w:rPr>
          <w:rFonts w:asciiTheme="minorHAnsi" w:hAnsiTheme="minorHAnsi" w:cstheme="minorHAnsi"/>
          <w:lang w:val="en-US"/>
        </w:rPr>
        <w:t>in</w:t>
      </w:r>
      <w:r w:rsidRPr="00CE6069">
        <w:rPr>
          <w:rFonts w:asciiTheme="minorHAnsi" w:hAnsiTheme="minorHAnsi" w:cstheme="minorHAnsi"/>
          <w:lang w:val="en-US"/>
        </w:rPr>
        <w:t xml:space="preserve"> Rom</w:t>
      </w:r>
      <w:r>
        <w:rPr>
          <w:rFonts w:asciiTheme="minorHAnsi" w:hAnsiTheme="minorHAnsi" w:cstheme="minorHAnsi"/>
          <w:lang w:val="en-US"/>
        </w:rPr>
        <w:t>ans</w:t>
      </w:r>
      <w:r w:rsidRPr="00CE6069">
        <w:rPr>
          <w:rFonts w:asciiTheme="minorHAnsi" w:hAnsiTheme="minorHAnsi" w:cstheme="minorHAnsi"/>
          <w:lang w:val="en-US"/>
        </w:rPr>
        <w:t xml:space="preserve"> 11:32 </w:t>
      </w:r>
      <w:r>
        <w:rPr>
          <w:rFonts w:asciiTheme="minorHAnsi" w:hAnsiTheme="minorHAnsi" w:cstheme="minorHAnsi"/>
          <w:lang w:val="en-US"/>
        </w:rPr>
        <w:t>Paul</w:t>
      </w:r>
      <w:r w:rsidRPr="00CE6069">
        <w:rPr>
          <w:rFonts w:asciiTheme="minorHAnsi" w:hAnsiTheme="minorHAnsi" w:cstheme="minorHAnsi"/>
          <w:lang w:val="en-US"/>
        </w:rPr>
        <w:t xml:space="preserve"> </w:t>
      </w:r>
      <w:r>
        <w:rPr>
          <w:rFonts w:asciiTheme="minorHAnsi" w:hAnsiTheme="minorHAnsi" w:cstheme="minorHAnsi"/>
          <w:lang w:val="en-US"/>
        </w:rPr>
        <w:t>is</w:t>
      </w:r>
      <w:r w:rsidRPr="00CE6069">
        <w:rPr>
          <w:rFonts w:asciiTheme="minorHAnsi" w:hAnsiTheme="minorHAnsi" w:cstheme="minorHAnsi"/>
          <w:lang w:val="en-US"/>
        </w:rPr>
        <w:t xml:space="preserve"> </w:t>
      </w:r>
      <w:r>
        <w:rPr>
          <w:rFonts w:asciiTheme="minorHAnsi" w:hAnsiTheme="minorHAnsi" w:cstheme="minorHAnsi"/>
          <w:lang w:val="en-US"/>
        </w:rPr>
        <w:t>not</w:t>
      </w:r>
      <w:r w:rsidRPr="00CE6069">
        <w:rPr>
          <w:rFonts w:asciiTheme="minorHAnsi" w:hAnsiTheme="minorHAnsi" w:cstheme="minorHAnsi"/>
          <w:lang w:val="en-US"/>
        </w:rPr>
        <w:t xml:space="preserve"> </w:t>
      </w:r>
      <w:r>
        <w:rPr>
          <w:rFonts w:asciiTheme="minorHAnsi" w:hAnsiTheme="minorHAnsi" w:cstheme="minorHAnsi"/>
          <w:lang w:val="en-US"/>
        </w:rPr>
        <w:t>speaking</w:t>
      </w:r>
      <w:r w:rsidRPr="00CE6069">
        <w:rPr>
          <w:rFonts w:asciiTheme="minorHAnsi" w:hAnsiTheme="minorHAnsi" w:cstheme="minorHAnsi"/>
          <w:lang w:val="en-US"/>
        </w:rPr>
        <w:t xml:space="preserve"> </w:t>
      </w:r>
      <w:r>
        <w:rPr>
          <w:rFonts w:asciiTheme="minorHAnsi" w:hAnsiTheme="minorHAnsi" w:cstheme="minorHAnsi"/>
          <w:lang w:val="en-US"/>
        </w:rPr>
        <w:t>of</w:t>
      </w:r>
      <w:r w:rsidRPr="00CE6069">
        <w:rPr>
          <w:rFonts w:asciiTheme="minorHAnsi" w:hAnsiTheme="minorHAnsi" w:cstheme="minorHAnsi"/>
          <w:lang w:val="en-US"/>
        </w:rPr>
        <w:t xml:space="preserve"> </w:t>
      </w:r>
      <w:r>
        <w:rPr>
          <w:rFonts w:asciiTheme="minorHAnsi" w:hAnsiTheme="minorHAnsi" w:cstheme="minorHAnsi"/>
          <w:lang w:val="en-US"/>
        </w:rPr>
        <w:t>the</w:t>
      </w:r>
      <w:r w:rsidRPr="00CE6069">
        <w:rPr>
          <w:rFonts w:asciiTheme="minorHAnsi" w:hAnsiTheme="minorHAnsi" w:cstheme="minorHAnsi"/>
          <w:lang w:val="en-US"/>
        </w:rPr>
        <w:t xml:space="preserve"> </w:t>
      </w:r>
      <w:r>
        <w:rPr>
          <w:rFonts w:asciiTheme="minorHAnsi" w:hAnsiTheme="minorHAnsi" w:cstheme="minorHAnsi"/>
          <w:lang w:val="en-US"/>
        </w:rPr>
        <w:t>salvation</w:t>
      </w:r>
      <w:r w:rsidRPr="00CE6069">
        <w:rPr>
          <w:rFonts w:asciiTheme="minorHAnsi" w:hAnsiTheme="minorHAnsi" w:cstheme="minorHAnsi"/>
          <w:lang w:val="en-US"/>
        </w:rPr>
        <w:t xml:space="preserve"> </w:t>
      </w:r>
      <w:r>
        <w:rPr>
          <w:rFonts w:asciiTheme="minorHAnsi" w:hAnsiTheme="minorHAnsi" w:cstheme="minorHAnsi"/>
          <w:lang w:val="en-US"/>
        </w:rPr>
        <w:t>of</w:t>
      </w:r>
      <w:r w:rsidRPr="00CE6069">
        <w:rPr>
          <w:rFonts w:asciiTheme="minorHAnsi" w:hAnsiTheme="minorHAnsi" w:cstheme="minorHAnsi"/>
          <w:lang w:val="en-US"/>
        </w:rPr>
        <w:t xml:space="preserve"> </w:t>
      </w:r>
      <w:r>
        <w:rPr>
          <w:rFonts w:asciiTheme="minorHAnsi" w:hAnsiTheme="minorHAnsi" w:cstheme="minorHAnsi"/>
          <w:lang w:val="en-US"/>
        </w:rPr>
        <w:t>each</w:t>
      </w:r>
      <w:r w:rsidRPr="00CE6069">
        <w:rPr>
          <w:rFonts w:asciiTheme="minorHAnsi" w:hAnsiTheme="minorHAnsi" w:cstheme="minorHAnsi"/>
          <w:lang w:val="en-US"/>
        </w:rPr>
        <w:t xml:space="preserve"> </w:t>
      </w:r>
      <w:r>
        <w:rPr>
          <w:rFonts w:asciiTheme="minorHAnsi" w:hAnsiTheme="minorHAnsi" w:cstheme="minorHAnsi"/>
          <w:lang w:val="en-US"/>
        </w:rPr>
        <w:t>individual</w:t>
      </w:r>
      <w:r w:rsidRPr="00CE6069">
        <w:rPr>
          <w:rFonts w:asciiTheme="minorHAnsi" w:hAnsiTheme="minorHAnsi" w:cstheme="minorHAnsi"/>
          <w:lang w:val="en-US"/>
        </w:rPr>
        <w:t xml:space="preserve">, </w:t>
      </w:r>
      <w:r>
        <w:rPr>
          <w:rFonts w:asciiTheme="minorHAnsi" w:hAnsiTheme="minorHAnsi" w:cstheme="minorHAnsi"/>
          <w:lang w:val="en-US"/>
        </w:rPr>
        <w:t>but</w:t>
      </w:r>
      <w:r w:rsidRPr="00CE6069">
        <w:rPr>
          <w:rFonts w:asciiTheme="minorHAnsi" w:hAnsiTheme="minorHAnsi" w:cstheme="minorHAnsi"/>
          <w:lang w:val="en-US"/>
        </w:rPr>
        <w:t xml:space="preserve"> </w:t>
      </w:r>
      <w:r>
        <w:rPr>
          <w:rFonts w:asciiTheme="minorHAnsi" w:hAnsiTheme="minorHAnsi" w:cstheme="minorHAnsi"/>
          <w:lang w:val="en-US"/>
        </w:rPr>
        <w:t>of the opportunity for salvation to all people groups, in particular, to Jews and Gentiles</w:t>
      </w:r>
      <w:r w:rsidRPr="00CE6069">
        <w:rPr>
          <w:rFonts w:asciiTheme="minorHAnsi" w:hAnsiTheme="minorHAnsi" w:cstheme="minorHAnsi"/>
          <w:lang w:val="en-US"/>
        </w:rPr>
        <w:t xml:space="preserve">. </w:t>
      </w:r>
    </w:p>
    <w:p w:rsidR="00DF308C" w:rsidRPr="00CE6069" w:rsidRDefault="00DF308C" w:rsidP="00DF308C">
      <w:pPr>
        <w:ind w:firstLine="425"/>
        <w:rPr>
          <w:rFonts w:asciiTheme="minorHAnsi" w:hAnsiTheme="minorHAnsi" w:cstheme="minorHAnsi"/>
          <w:lang w:val="en-US"/>
        </w:rPr>
      </w:pPr>
      <w:r>
        <w:rPr>
          <w:rFonts w:asciiTheme="minorHAnsi" w:hAnsiTheme="minorHAnsi" w:cstheme="minorHAnsi"/>
          <w:lang w:val="en-US"/>
        </w:rPr>
        <w:t>The</w:t>
      </w:r>
      <w:r w:rsidRPr="00CE6069">
        <w:rPr>
          <w:rFonts w:asciiTheme="minorHAnsi" w:hAnsiTheme="minorHAnsi" w:cstheme="minorHAnsi"/>
          <w:lang w:val="en-US"/>
        </w:rPr>
        <w:t xml:space="preserve"> </w:t>
      </w:r>
      <w:r>
        <w:rPr>
          <w:rFonts w:asciiTheme="minorHAnsi" w:hAnsiTheme="minorHAnsi" w:cstheme="minorHAnsi"/>
          <w:lang w:val="en-US"/>
        </w:rPr>
        <w:t>following</w:t>
      </w:r>
      <w:r w:rsidRPr="00CE6069">
        <w:rPr>
          <w:rFonts w:asciiTheme="minorHAnsi" w:hAnsiTheme="minorHAnsi" w:cstheme="minorHAnsi"/>
          <w:lang w:val="en-US"/>
        </w:rPr>
        <w:t xml:space="preserve"> </w:t>
      </w:r>
      <w:r>
        <w:rPr>
          <w:rFonts w:asciiTheme="minorHAnsi" w:hAnsiTheme="minorHAnsi" w:cstheme="minorHAnsi"/>
          <w:lang w:val="en-US"/>
        </w:rPr>
        <w:t>facts</w:t>
      </w:r>
      <w:r w:rsidRPr="00CE6069">
        <w:rPr>
          <w:rFonts w:asciiTheme="minorHAnsi" w:hAnsiTheme="minorHAnsi" w:cstheme="minorHAnsi"/>
          <w:lang w:val="en-US"/>
        </w:rPr>
        <w:t xml:space="preserve"> </w:t>
      </w:r>
      <w:r>
        <w:rPr>
          <w:rFonts w:asciiTheme="minorHAnsi" w:hAnsiTheme="minorHAnsi" w:cstheme="minorHAnsi"/>
          <w:lang w:val="en-US"/>
        </w:rPr>
        <w:t>contradict</w:t>
      </w:r>
      <w:r w:rsidRPr="00CE6069">
        <w:rPr>
          <w:rFonts w:asciiTheme="minorHAnsi" w:hAnsiTheme="minorHAnsi" w:cstheme="minorHAnsi"/>
          <w:lang w:val="en-US"/>
        </w:rPr>
        <w:t xml:space="preserve"> </w:t>
      </w:r>
      <w:r>
        <w:rPr>
          <w:rFonts w:asciiTheme="minorHAnsi" w:hAnsiTheme="minorHAnsi" w:cstheme="minorHAnsi"/>
          <w:lang w:val="en-US"/>
        </w:rPr>
        <w:t>the</w:t>
      </w:r>
      <w:r w:rsidRPr="00CE6069">
        <w:rPr>
          <w:rFonts w:asciiTheme="minorHAnsi" w:hAnsiTheme="minorHAnsi" w:cstheme="minorHAnsi"/>
          <w:lang w:val="en-US"/>
        </w:rPr>
        <w:t xml:space="preserve"> </w:t>
      </w:r>
      <w:r>
        <w:rPr>
          <w:rFonts w:asciiTheme="minorHAnsi" w:hAnsiTheme="minorHAnsi" w:cstheme="minorHAnsi"/>
          <w:lang w:val="en-US"/>
        </w:rPr>
        <w:t>claim</w:t>
      </w:r>
      <w:r w:rsidRPr="00CE6069">
        <w:rPr>
          <w:rFonts w:asciiTheme="minorHAnsi" w:hAnsiTheme="minorHAnsi" w:cstheme="minorHAnsi"/>
          <w:lang w:val="en-US"/>
        </w:rPr>
        <w:t xml:space="preserve"> </w:t>
      </w:r>
      <w:r>
        <w:rPr>
          <w:rFonts w:asciiTheme="minorHAnsi" w:hAnsiTheme="minorHAnsi" w:cstheme="minorHAnsi"/>
          <w:lang w:val="en-US"/>
        </w:rPr>
        <w:t>that</w:t>
      </w:r>
      <w:r w:rsidRPr="00CE6069">
        <w:rPr>
          <w:rFonts w:asciiTheme="minorHAnsi" w:hAnsiTheme="minorHAnsi" w:cstheme="minorHAnsi"/>
          <w:lang w:val="en-US"/>
        </w:rPr>
        <w:t xml:space="preserve"> “</w:t>
      </w:r>
      <w:r>
        <w:rPr>
          <w:rFonts w:asciiTheme="minorHAnsi" w:hAnsiTheme="minorHAnsi" w:cstheme="minorHAnsi"/>
          <w:lang w:val="en-US"/>
        </w:rPr>
        <w:t>eternal</w:t>
      </w:r>
      <w:r w:rsidRPr="00CE6069">
        <w:rPr>
          <w:rFonts w:asciiTheme="minorHAnsi" w:hAnsiTheme="minorHAnsi" w:cstheme="minorHAnsi"/>
          <w:lang w:val="en-US"/>
        </w:rPr>
        <w:t xml:space="preserve">” </w:t>
      </w:r>
      <w:r>
        <w:rPr>
          <w:rFonts w:asciiTheme="minorHAnsi" w:hAnsiTheme="minorHAnsi" w:cstheme="minorHAnsi"/>
          <w:lang w:val="en-US"/>
        </w:rPr>
        <w:t>punishment</w:t>
      </w:r>
      <w:r w:rsidRPr="00CE6069">
        <w:rPr>
          <w:rFonts w:asciiTheme="minorHAnsi" w:hAnsiTheme="minorHAnsi" w:cstheme="minorHAnsi"/>
          <w:lang w:val="en-US"/>
        </w:rPr>
        <w:t xml:space="preserve"> </w:t>
      </w:r>
      <w:r>
        <w:rPr>
          <w:rFonts w:asciiTheme="minorHAnsi" w:hAnsiTheme="minorHAnsi" w:cstheme="minorHAnsi"/>
          <w:lang w:val="en-US"/>
        </w:rPr>
        <w:t>is only temporary. First</w:t>
      </w:r>
      <w:r w:rsidRPr="00CE6069">
        <w:rPr>
          <w:rFonts w:asciiTheme="minorHAnsi" w:hAnsiTheme="minorHAnsi" w:cstheme="minorHAnsi"/>
          <w:lang w:val="en-US"/>
        </w:rPr>
        <w:t xml:space="preserve">, </w:t>
      </w:r>
      <w:r>
        <w:rPr>
          <w:rFonts w:asciiTheme="minorHAnsi" w:hAnsiTheme="minorHAnsi" w:cstheme="minorHAnsi"/>
          <w:lang w:val="en-US"/>
        </w:rPr>
        <w:t>a</w:t>
      </w:r>
      <w:r w:rsidRPr="00CE6069">
        <w:rPr>
          <w:rFonts w:asciiTheme="minorHAnsi" w:hAnsiTheme="minorHAnsi" w:cstheme="minorHAnsi"/>
          <w:lang w:val="en-US"/>
        </w:rPr>
        <w:t xml:space="preserve"> </w:t>
      </w:r>
      <w:r>
        <w:rPr>
          <w:rFonts w:asciiTheme="minorHAnsi" w:hAnsiTheme="minorHAnsi" w:cstheme="minorHAnsi"/>
          <w:lang w:val="en-US"/>
        </w:rPr>
        <w:t>number</w:t>
      </w:r>
      <w:r w:rsidRPr="00CE6069">
        <w:rPr>
          <w:rFonts w:asciiTheme="minorHAnsi" w:hAnsiTheme="minorHAnsi" w:cstheme="minorHAnsi"/>
          <w:lang w:val="en-US"/>
        </w:rPr>
        <w:t xml:space="preserve"> </w:t>
      </w:r>
      <w:r>
        <w:rPr>
          <w:rFonts w:asciiTheme="minorHAnsi" w:hAnsiTheme="minorHAnsi" w:cstheme="minorHAnsi"/>
          <w:lang w:val="en-US"/>
        </w:rPr>
        <w:t>of</w:t>
      </w:r>
      <w:r w:rsidRPr="00CE6069">
        <w:rPr>
          <w:rFonts w:asciiTheme="minorHAnsi" w:hAnsiTheme="minorHAnsi" w:cstheme="minorHAnsi"/>
          <w:lang w:val="en-US"/>
        </w:rPr>
        <w:t xml:space="preserve"> </w:t>
      </w:r>
      <w:r>
        <w:rPr>
          <w:rFonts w:asciiTheme="minorHAnsi" w:hAnsiTheme="minorHAnsi" w:cstheme="minorHAnsi"/>
          <w:lang w:val="en-US"/>
        </w:rPr>
        <w:t>passages</w:t>
      </w:r>
      <w:r w:rsidRPr="00CE6069">
        <w:rPr>
          <w:rFonts w:asciiTheme="minorHAnsi" w:hAnsiTheme="minorHAnsi" w:cstheme="minorHAnsi"/>
          <w:lang w:val="en-US"/>
        </w:rPr>
        <w:t xml:space="preserve"> </w:t>
      </w:r>
      <w:r>
        <w:rPr>
          <w:rFonts w:asciiTheme="minorHAnsi" w:hAnsiTheme="minorHAnsi" w:cstheme="minorHAnsi"/>
          <w:lang w:val="en-US"/>
        </w:rPr>
        <w:t>indicate</w:t>
      </w:r>
      <w:r w:rsidRPr="00CE6069">
        <w:rPr>
          <w:rFonts w:asciiTheme="minorHAnsi" w:hAnsiTheme="minorHAnsi" w:cstheme="minorHAnsi"/>
          <w:lang w:val="en-US"/>
        </w:rPr>
        <w:t xml:space="preserve"> </w:t>
      </w:r>
      <w:r>
        <w:rPr>
          <w:rFonts w:asciiTheme="minorHAnsi" w:hAnsiTheme="minorHAnsi" w:cstheme="minorHAnsi"/>
          <w:lang w:val="en-US"/>
        </w:rPr>
        <w:t>that</w:t>
      </w:r>
      <w:r w:rsidRPr="00CE6069">
        <w:rPr>
          <w:rFonts w:asciiTheme="minorHAnsi" w:hAnsiTheme="minorHAnsi" w:cstheme="minorHAnsi"/>
          <w:lang w:val="en-US"/>
        </w:rPr>
        <w:t xml:space="preserve"> </w:t>
      </w:r>
      <w:r>
        <w:rPr>
          <w:rFonts w:asciiTheme="minorHAnsi" w:hAnsiTheme="minorHAnsi" w:cstheme="minorHAnsi"/>
          <w:lang w:val="en-US"/>
        </w:rPr>
        <w:t>people</w:t>
      </w:r>
      <w:r w:rsidRPr="00CE6069">
        <w:rPr>
          <w:rFonts w:asciiTheme="minorHAnsi" w:hAnsiTheme="minorHAnsi" w:cstheme="minorHAnsi"/>
          <w:lang w:val="en-US"/>
        </w:rPr>
        <w:t xml:space="preserve"> </w:t>
      </w:r>
      <w:r>
        <w:rPr>
          <w:rFonts w:asciiTheme="minorHAnsi" w:hAnsiTheme="minorHAnsi" w:cstheme="minorHAnsi"/>
          <w:lang w:val="en-US"/>
        </w:rPr>
        <w:t>suffer</w:t>
      </w:r>
      <w:r w:rsidRPr="00CE6069">
        <w:rPr>
          <w:rFonts w:asciiTheme="minorHAnsi" w:hAnsiTheme="minorHAnsi" w:cstheme="minorHAnsi"/>
          <w:lang w:val="en-US"/>
        </w:rPr>
        <w:t xml:space="preserve"> </w:t>
      </w:r>
      <w:r>
        <w:rPr>
          <w:rFonts w:asciiTheme="minorHAnsi" w:hAnsiTheme="minorHAnsi" w:cstheme="minorHAnsi"/>
          <w:lang w:val="en-US"/>
        </w:rPr>
        <w:t>eternally</w:t>
      </w:r>
      <w:r w:rsidRPr="00CE6069">
        <w:rPr>
          <w:rFonts w:asciiTheme="minorHAnsi" w:hAnsiTheme="minorHAnsi" w:cstheme="minorHAnsi"/>
          <w:lang w:val="en-US"/>
        </w:rPr>
        <w:t xml:space="preserve"> </w:t>
      </w:r>
      <w:r>
        <w:rPr>
          <w:rFonts w:asciiTheme="minorHAnsi" w:hAnsiTheme="minorHAnsi" w:cstheme="minorHAnsi"/>
          <w:lang w:val="en-US"/>
        </w:rPr>
        <w:t>(Isa</w:t>
      </w:r>
      <w:r w:rsidRPr="00CE6069">
        <w:rPr>
          <w:rFonts w:asciiTheme="minorHAnsi" w:hAnsiTheme="minorHAnsi" w:cstheme="minorHAnsi"/>
          <w:lang w:val="en-US"/>
        </w:rPr>
        <w:t xml:space="preserve"> 66:24; Matt 25:46; Mk 9:44, 46, 48; Rev 14:11</w:t>
      </w:r>
      <w:r>
        <w:rPr>
          <w:rFonts w:asciiTheme="minorHAnsi" w:hAnsiTheme="minorHAnsi" w:cstheme="minorHAnsi"/>
          <w:lang w:val="en-US"/>
        </w:rPr>
        <w:t>)</w:t>
      </w:r>
      <w:r w:rsidRPr="00CE6069">
        <w:rPr>
          <w:rFonts w:asciiTheme="minorHAnsi" w:hAnsiTheme="minorHAnsi" w:cstheme="minorHAnsi"/>
          <w:lang w:val="en-US"/>
        </w:rPr>
        <w:t xml:space="preserve">. </w:t>
      </w:r>
      <w:r>
        <w:rPr>
          <w:rFonts w:asciiTheme="minorHAnsi" w:hAnsiTheme="minorHAnsi" w:cstheme="minorHAnsi"/>
          <w:lang w:val="en-US"/>
        </w:rPr>
        <w:t>The</w:t>
      </w:r>
      <w:r w:rsidRPr="00CE6069">
        <w:rPr>
          <w:rFonts w:asciiTheme="minorHAnsi" w:hAnsiTheme="minorHAnsi" w:cstheme="minorHAnsi"/>
          <w:lang w:val="en-US"/>
        </w:rPr>
        <w:t xml:space="preserve"> </w:t>
      </w:r>
      <w:r>
        <w:rPr>
          <w:rFonts w:asciiTheme="minorHAnsi" w:hAnsiTheme="minorHAnsi" w:cstheme="minorHAnsi"/>
          <w:lang w:val="en-US"/>
        </w:rPr>
        <w:t>use</w:t>
      </w:r>
      <w:r w:rsidRPr="00CE6069">
        <w:rPr>
          <w:rFonts w:asciiTheme="minorHAnsi" w:hAnsiTheme="minorHAnsi" w:cstheme="minorHAnsi"/>
          <w:lang w:val="en-US"/>
        </w:rPr>
        <w:t xml:space="preserve"> </w:t>
      </w:r>
      <w:r>
        <w:rPr>
          <w:rFonts w:asciiTheme="minorHAnsi" w:hAnsiTheme="minorHAnsi" w:cstheme="minorHAnsi"/>
          <w:lang w:val="en-US"/>
        </w:rPr>
        <w:t>of</w:t>
      </w:r>
      <w:r w:rsidRPr="00CE6069">
        <w:rPr>
          <w:rFonts w:asciiTheme="minorHAnsi" w:hAnsiTheme="minorHAnsi" w:cstheme="minorHAnsi"/>
          <w:lang w:val="en-US"/>
        </w:rPr>
        <w:t xml:space="preserve"> </w:t>
      </w:r>
      <w:r>
        <w:rPr>
          <w:rFonts w:asciiTheme="minorHAnsi" w:hAnsiTheme="minorHAnsi" w:cstheme="minorHAnsi"/>
          <w:lang w:val="en-US"/>
        </w:rPr>
        <w:t>the</w:t>
      </w:r>
      <w:r w:rsidRPr="00CE6069">
        <w:rPr>
          <w:rFonts w:asciiTheme="minorHAnsi" w:hAnsiTheme="minorHAnsi" w:cstheme="minorHAnsi"/>
          <w:lang w:val="en-US"/>
        </w:rPr>
        <w:t xml:space="preserve"> </w:t>
      </w:r>
      <w:r>
        <w:rPr>
          <w:rFonts w:asciiTheme="minorHAnsi" w:hAnsiTheme="minorHAnsi" w:cstheme="minorHAnsi"/>
          <w:lang w:val="en-US"/>
        </w:rPr>
        <w:t>term</w:t>
      </w:r>
      <w:r w:rsidRPr="00CE6069">
        <w:rPr>
          <w:rFonts w:asciiTheme="minorHAnsi" w:hAnsiTheme="minorHAnsi" w:cstheme="minorHAnsi"/>
          <w:lang w:val="en-US"/>
        </w:rPr>
        <w:t xml:space="preserve"> </w:t>
      </w:r>
      <w:r w:rsidRPr="002D7706">
        <w:rPr>
          <w:rFonts w:asciiTheme="minorHAnsi" w:hAnsiTheme="minorHAnsi" w:cstheme="minorHAnsi"/>
          <w:lang w:val="el-GR"/>
        </w:rPr>
        <w:t>αι</w:t>
      </w:r>
      <w:r w:rsidRPr="00CE6069">
        <w:rPr>
          <w:rFonts w:asciiTheme="minorHAnsi" w:hAnsiTheme="minorHAnsi" w:cstheme="minorHAnsi"/>
          <w:lang w:val="en-US"/>
        </w:rPr>
        <w:t>̓</w:t>
      </w:r>
      <w:r w:rsidRPr="002D7706">
        <w:rPr>
          <w:rFonts w:asciiTheme="minorHAnsi" w:hAnsiTheme="minorHAnsi" w:cstheme="minorHAnsi"/>
          <w:lang w:val="el-GR"/>
        </w:rPr>
        <w:t>ω</w:t>
      </w:r>
      <w:r w:rsidRPr="00CE6069">
        <w:rPr>
          <w:rFonts w:asciiTheme="minorHAnsi" w:hAnsiTheme="minorHAnsi" w:cstheme="minorHAnsi"/>
          <w:lang w:val="en-US"/>
        </w:rPr>
        <w:t>́</w:t>
      </w:r>
      <w:r w:rsidRPr="002D7706">
        <w:rPr>
          <w:rFonts w:asciiTheme="minorHAnsi" w:hAnsiTheme="minorHAnsi" w:cstheme="minorHAnsi"/>
          <w:lang w:val="el-GR"/>
        </w:rPr>
        <w:t>νιος</w:t>
      </w:r>
      <w:r w:rsidRPr="00CE6069">
        <w:rPr>
          <w:rFonts w:asciiTheme="minorHAnsi" w:hAnsiTheme="minorHAnsi" w:cstheme="minorHAnsi"/>
          <w:i/>
          <w:iCs/>
          <w:lang w:val="en-US"/>
        </w:rPr>
        <w:t xml:space="preserve"> </w:t>
      </w:r>
      <w:r w:rsidRPr="00CE6069">
        <w:rPr>
          <w:rFonts w:asciiTheme="minorHAnsi" w:hAnsiTheme="minorHAnsi" w:cstheme="minorHAnsi"/>
          <w:lang w:val="en-US"/>
        </w:rPr>
        <w:t>(</w:t>
      </w:r>
      <w:proofErr w:type="spellStart"/>
      <w:r>
        <w:rPr>
          <w:rFonts w:asciiTheme="minorHAnsi" w:hAnsiTheme="minorHAnsi" w:cstheme="minorHAnsi"/>
          <w:i/>
          <w:iCs/>
          <w:lang w:val="en-US"/>
        </w:rPr>
        <w:t>aionios</w:t>
      </w:r>
      <w:proofErr w:type="spellEnd"/>
      <w:r w:rsidRPr="00CE6069">
        <w:rPr>
          <w:rFonts w:asciiTheme="minorHAnsi" w:hAnsiTheme="minorHAnsi" w:cstheme="minorHAnsi"/>
          <w:lang w:val="en-US"/>
        </w:rPr>
        <w:t xml:space="preserve">) </w:t>
      </w:r>
      <w:r>
        <w:rPr>
          <w:rFonts w:asciiTheme="minorHAnsi" w:hAnsiTheme="minorHAnsi" w:cstheme="minorHAnsi"/>
          <w:lang w:val="en-US"/>
        </w:rPr>
        <w:t>in</w:t>
      </w:r>
      <w:r w:rsidRPr="00CE6069">
        <w:rPr>
          <w:rFonts w:asciiTheme="minorHAnsi" w:hAnsiTheme="minorHAnsi" w:cstheme="minorHAnsi"/>
          <w:lang w:val="en-US"/>
        </w:rPr>
        <w:t xml:space="preserve"> </w:t>
      </w:r>
      <w:r>
        <w:rPr>
          <w:rFonts w:asciiTheme="minorHAnsi" w:hAnsiTheme="minorHAnsi" w:cstheme="minorHAnsi"/>
          <w:lang w:val="en-US"/>
        </w:rPr>
        <w:t>Matthew</w:t>
      </w:r>
      <w:r w:rsidRPr="00CE6069">
        <w:rPr>
          <w:rFonts w:asciiTheme="minorHAnsi" w:hAnsiTheme="minorHAnsi" w:cstheme="minorHAnsi"/>
          <w:lang w:val="en-US"/>
        </w:rPr>
        <w:t xml:space="preserve"> 25:46 </w:t>
      </w:r>
      <w:r>
        <w:rPr>
          <w:rFonts w:asciiTheme="minorHAnsi" w:hAnsiTheme="minorHAnsi" w:cstheme="minorHAnsi"/>
          <w:lang w:val="en-US"/>
        </w:rPr>
        <w:t>is</w:t>
      </w:r>
      <w:r w:rsidRPr="00CE6069">
        <w:rPr>
          <w:rFonts w:asciiTheme="minorHAnsi" w:hAnsiTheme="minorHAnsi" w:cstheme="minorHAnsi"/>
          <w:lang w:val="en-US"/>
        </w:rPr>
        <w:t xml:space="preserve"> </w:t>
      </w:r>
      <w:r>
        <w:rPr>
          <w:rFonts w:asciiTheme="minorHAnsi" w:hAnsiTheme="minorHAnsi" w:cstheme="minorHAnsi"/>
          <w:lang w:val="en-US"/>
        </w:rPr>
        <w:t>highly</w:t>
      </w:r>
      <w:r w:rsidRPr="00CE6069">
        <w:rPr>
          <w:rFonts w:asciiTheme="minorHAnsi" w:hAnsiTheme="minorHAnsi" w:cstheme="minorHAnsi"/>
          <w:lang w:val="en-US"/>
        </w:rPr>
        <w:t xml:space="preserve"> </w:t>
      </w:r>
      <w:r>
        <w:rPr>
          <w:rFonts w:asciiTheme="minorHAnsi" w:hAnsiTheme="minorHAnsi" w:cstheme="minorHAnsi"/>
          <w:lang w:val="en-US"/>
        </w:rPr>
        <w:t>significant</w:t>
      </w:r>
      <w:r w:rsidRPr="00CE6069">
        <w:rPr>
          <w:rFonts w:asciiTheme="minorHAnsi" w:hAnsiTheme="minorHAnsi" w:cstheme="minorHAnsi"/>
          <w:lang w:val="en-US"/>
        </w:rPr>
        <w:t>.</w:t>
      </w:r>
      <w:r>
        <w:rPr>
          <w:rFonts w:asciiTheme="minorHAnsi" w:hAnsiTheme="minorHAnsi" w:cstheme="minorHAnsi"/>
          <w:lang w:val="en-US"/>
        </w:rPr>
        <w:t xml:space="preserve"> It</w:t>
      </w:r>
      <w:r w:rsidRPr="00CE6069">
        <w:rPr>
          <w:rFonts w:asciiTheme="minorHAnsi" w:hAnsiTheme="minorHAnsi" w:cstheme="minorHAnsi"/>
          <w:lang w:val="en-US"/>
        </w:rPr>
        <w:t xml:space="preserve"> </w:t>
      </w:r>
      <w:r>
        <w:rPr>
          <w:rFonts w:asciiTheme="minorHAnsi" w:hAnsiTheme="minorHAnsi" w:cstheme="minorHAnsi"/>
          <w:lang w:val="en-US"/>
        </w:rPr>
        <w:t>refers</w:t>
      </w:r>
      <w:r w:rsidRPr="00CE6069">
        <w:rPr>
          <w:rFonts w:asciiTheme="minorHAnsi" w:hAnsiTheme="minorHAnsi" w:cstheme="minorHAnsi"/>
          <w:lang w:val="en-US"/>
        </w:rPr>
        <w:t xml:space="preserve"> </w:t>
      </w:r>
      <w:r>
        <w:rPr>
          <w:rFonts w:asciiTheme="minorHAnsi" w:hAnsiTheme="minorHAnsi" w:cstheme="minorHAnsi"/>
          <w:lang w:val="en-US"/>
        </w:rPr>
        <w:t>both</w:t>
      </w:r>
      <w:r w:rsidRPr="00CE6069">
        <w:rPr>
          <w:rFonts w:asciiTheme="minorHAnsi" w:hAnsiTheme="minorHAnsi" w:cstheme="minorHAnsi"/>
          <w:lang w:val="en-US"/>
        </w:rPr>
        <w:t xml:space="preserve"> </w:t>
      </w:r>
      <w:r>
        <w:rPr>
          <w:rFonts w:asciiTheme="minorHAnsi" w:hAnsiTheme="minorHAnsi" w:cstheme="minorHAnsi"/>
          <w:lang w:val="en-US"/>
        </w:rPr>
        <w:t>to</w:t>
      </w:r>
      <w:r w:rsidRPr="00CE6069">
        <w:rPr>
          <w:rFonts w:asciiTheme="minorHAnsi" w:hAnsiTheme="minorHAnsi" w:cstheme="minorHAnsi"/>
          <w:lang w:val="en-US"/>
        </w:rPr>
        <w:t xml:space="preserve"> </w:t>
      </w:r>
      <w:r>
        <w:rPr>
          <w:rFonts w:asciiTheme="minorHAnsi" w:hAnsiTheme="minorHAnsi" w:cstheme="minorHAnsi"/>
          <w:lang w:val="en-US"/>
        </w:rPr>
        <w:t>the</w:t>
      </w:r>
      <w:r w:rsidRPr="00CE6069">
        <w:rPr>
          <w:rFonts w:asciiTheme="minorHAnsi" w:hAnsiTheme="minorHAnsi" w:cstheme="minorHAnsi"/>
          <w:lang w:val="en-US"/>
        </w:rPr>
        <w:t xml:space="preserve"> </w:t>
      </w:r>
      <w:r>
        <w:rPr>
          <w:rFonts w:asciiTheme="minorHAnsi" w:hAnsiTheme="minorHAnsi" w:cstheme="minorHAnsi"/>
          <w:lang w:val="en-US"/>
        </w:rPr>
        <w:t>eternal</w:t>
      </w:r>
      <w:r w:rsidRPr="00CE6069">
        <w:rPr>
          <w:rFonts w:asciiTheme="minorHAnsi" w:hAnsiTheme="minorHAnsi" w:cstheme="minorHAnsi"/>
          <w:lang w:val="en-US"/>
        </w:rPr>
        <w:t xml:space="preserve"> </w:t>
      </w:r>
      <w:r>
        <w:rPr>
          <w:rFonts w:asciiTheme="minorHAnsi" w:hAnsiTheme="minorHAnsi" w:cstheme="minorHAnsi"/>
          <w:lang w:val="en-US"/>
        </w:rPr>
        <w:t>bliss</w:t>
      </w:r>
      <w:r w:rsidRPr="00CE6069">
        <w:rPr>
          <w:rFonts w:asciiTheme="minorHAnsi" w:hAnsiTheme="minorHAnsi" w:cstheme="minorHAnsi"/>
          <w:lang w:val="en-US"/>
        </w:rPr>
        <w:t xml:space="preserve"> </w:t>
      </w:r>
      <w:r>
        <w:rPr>
          <w:rFonts w:asciiTheme="minorHAnsi" w:hAnsiTheme="minorHAnsi" w:cstheme="minorHAnsi"/>
          <w:lang w:val="en-US"/>
        </w:rPr>
        <w:t>of</w:t>
      </w:r>
      <w:r w:rsidRPr="00CE6069">
        <w:rPr>
          <w:rFonts w:asciiTheme="minorHAnsi" w:hAnsiTheme="minorHAnsi" w:cstheme="minorHAnsi"/>
          <w:lang w:val="en-US"/>
        </w:rPr>
        <w:t xml:space="preserve"> </w:t>
      </w:r>
      <w:r>
        <w:rPr>
          <w:rFonts w:asciiTheme="minorHAnsi" w:hAnsiTheme="minorHAnsi" w:cstheme="minorHAnsi"/>
          <w:lang w:val="en-US"/>
        </w:rPr>
        <w:t>the</w:t>
      </w:r>
      <w:r w:rsidRPr="00CE6069">
        <w:rPr>
          <w:rFonts w:asciiTheme="minorHAnsi" w:hAnsiTheme="minorHAnsi" w:cstheme="minorHAnsi"/>
          <w:lang w:val="en-US"/>
        </w:rPr>
        <w:t xml:space="preserve"> </w:t>
      </w:r>
      <w:r>
        <w:rPr>
          <w:rFonts w:asciiTheme="minorHAnsi" w:hAnsiTheme="minorHAnsi" w:cstheme="minorHAnsi"/>
          <w:lang w:val="en-US"/>
        </w:rPr>
        <w:t>saints</w:t>
      </w:r>
      <w:r w:rsidRPr="00CE6069">
        <w:rPr>
          <w:rFonts w:asciiTheme="minorHAnsi" w:hAnsiTheme="minorHAnsi" w:cstheme="minorHAnsi"/>
          <w:lang w:val="en-US"/>
        </w:rPr>
        <w:t xml:space="preserve"> </w:t>
      </w:r>
      <w:r>
        <w:rPr>
          <w:rFonts w:asciiTheme="minorHAnsi" w:hAnsiTheme="minorHAnsi" w:cstheme="minorHAnsi"/>
          <w:lang w:val="en-US"/>
        </w:rPr>
        <w:t>and</w:t>
      </w:r>
      <w:r w:rsidRPr="00CE6069">
        <w:rPr>
          <w:rFonts w:asciiTheme="minorHAnsi" w:hAnsiTheme="minorHAnsi" w:cstheme="minorHAnsi"/>
          <w:lang w:val="en-US"/>
        </w:rPr>
        <w:t xml:space="preserve"> </w:t>
      </w:r>
      <w:r>
        <w:rPr>
          <w:rFonts w:asciiTheme="minorHAnsi" w:hAnsiTheme="minorHAnsi" w:cstheme="minorHAnsi"/>
          <w:lang w:val="en-US"/>
        </w:rPr>
        <w:t>the</w:t>
      </w:r>
      <w:r w:rsidRPr="00CE6069">
        <w:rPr>
          <w:rFonts w:asciiTheme="minorHAnsi" w:hAnsiTheme="minorHAnsi" w:cstheme="minorHAnsi"/>
          <w:lang w:val="en-US"/>
        </w:rPr>
        <w:t xml:space="preserve"> </w:t>
      </w:r>
      <w:r>
        <w:rPr>
          <w:rFonts w:asciiTheme="minorHAnsi" w:hAnsiTheme="minorHAnsi" w:cstheme="minorHAnsi"/>
          <w:lang w:val="en-US"/>
        </w:rPr>
        <w:t>eternal</w:t>
      </w:r>
      <w:r w:rsidRPr="00CE6069">
        <w:rPr>
          <w:rFonts w:asciiTheme="minorHAnsi" w:hAnsiTheme="minorHAnsi" w:cstheme="minorHAnsi"/>
          <w:lang w:val="en-US"/>
        </w:rPr>
        <w:t xml:space="preserve"> </w:t>
      </w:r>
      <w:r>
        <w:rPr>
          <w:rFonts w:asciiTheme="minorHAnsi" w:hAnsiTheme="minorHAnsi" w:cstheme="minorHAnsi"/>
          <w:lang w:val="en-US"/>
        </w:rPr>
        <w:t>punishment</w:t>
      </w:r>
      <w:r w:rsidRPr="00CE6069">
        <w:rPr>
          <w:rFonts w:asciiTheme="minorHAnsi" w:hAnsiTheme="minorHAnsi" w:cstheme="minorHAnsi"/>
          <w:lang w:val="en-US"/>
        </w:rPr>
        <w:t xml:space="preserve"> </w:t>
      </w:r>
      <w:r>
        <w:rPr>
          <w:rFonts w:asciiTheme="minorHAnsi" w:hAnsiTheme="minorHAnsi" w:cstheme="minorHAnsi"/>
          <w:lang w:val="en-US"/>
        </w:rPr>
        <w:t>of</w:t>
      </w:r>
      <w:r w:rsidRPr="00CE6069">
        <w:rPr>
          <w:rFonts w:asciiTheme="minorHAnsi" w:hAnsiTheme="minorHAnsi" w:cstheme="minorHAnsi"/>
          <w:lang w:val="en-US"/>
        </w:rPr>
        <w:t xml:space="preserve"> </w:t>
      </w:r>
      <w:r>
        <w:rPr>
          <w:rFonts w:asciiTheme="minorHAnsi" w:hAnsiTheme="minorHAnsi" w:cstheme="minorHAnsi"/>
          <w:lang w:val="en-US"/>
        </w:rPr>
        <w:t>the</w:t>
      </w:r>
      <w:r w:rsidRPr="00CE6069">
        <w:rPr>
          <w:rFonts w:asciiTheme="minorHAnsi" w:hAnsiTheme="minorHAnsi" w:cstheme="minorHAnsi"/>
          <w:lang w:val="en-US"/>
        </w:rPr>
        <w:t xml:space="preserve"> </w:t>
      </w:r>
      <w:r>
        <w:rPr>
          <w:rFonts w:asciiTheme="minorHAnsi" w:hAnsiTheme="minorHAnsi" w:cstheme="minorHAnsi"/>
          <w:lang w:val="en-US"/>
        </w:rPr>
        <w:t>lost. If</w:t>
      </w:r>
      <w:r w:rsidRPr="00CE6069">
        <w:rPr>
          <w:rFonts w:asciiTheme="minorHAnsi" w:hAnsiTheme="minorHAnsi" w:cstheme="minorHAnsi"/>
          <w:lang w:val="en-US"/>
        </w:rPr>
        <w:t xml:space="preserve"> </w:t>
      </w:r>
      <w:r>
        <w:rPr>
          <w:rFonts w:asciiTheme="minorHAnsi" w:hAnsiTheme="minorHAnsi" w:cstheme="minorHAnsi"/>
          <w:lang w:val="en-US"/>
        </w:rPr>
        <w:t>believers</w:t>
      </w:r>
      <w:r w:rsidRPr="00CE6069">
        <w:rPr>
          <w:rFonts w:asciiTheme="minorHAnsi" w:hAnsiTheme="minorHAnsi" w:cstheme="minorHAnsi"/>
          <w:lang w:val="en-US"/>
        </w:rPr>
        <w:t xml:space="preserve"> </w:t>
      </w:r>
      <w:r>
        <w:rPr>
          <w:rFonts w:asciiTheme="minorHAnsi" w:hAnsiTheme="minorHAnsi" w:cstheme="minorHAnsi"/>
          <w:lang w:val="en-US"/>
        </w:rPr>
        <w:t>enjoy</w:t>
      </w:r>
      <w:r w:rsidRPr="00CE6069">
        <w:rPr>
          <w:rFonts w:asciiTheme="minorHAnsi" w:hAnsiTheme="minorHAnsi" w:cstheme="minorHAnsi"/>
          <w:lang w:val="en-US"/>
        </w:rPr>
        <w:t xml:space="preserve"> </w:t>
      </w:r>
      <w:r>
        <w:rPr>
          <w:rFonts w:asciiTheme="minorHAnsi" w:hAnsiTheme="minorHAnsi" w:cstheme="minorHAnsi"/>
          <w:lang w:val="en-US"/>
        </w:rPr>
        <w:t>eternal</w:t>
      </w:r>
      <w:r w:rsidRPr="00CE6069">
        <w:rPr>
          <w:rFonts w:asciiTheme="minorHAnsi" w:hAnsiTheme="minorHAnsi" w:cstheme="minorHAnsi"/>
          <w:lang w:val="en-US"/>
        </w:rPr>
        <w:t xml:space="preserve"> </w:t>
      </w:r>
      <w:r>
        <w:rPr>
          <w:rFonts w:asciiTheme="minorHAnsi" w:hAnsiTheme="minorHAnsi" w:cstheme="minorHAnsi"/>
          <w:lang w:val="en-US"/>
        </w:rPr>
        <w:t>blessing</w:t>
      </w:r>
      <w:r w:rsidRPr="00CE6069">
        <w:rPr>
          <w:rFonts w:asciiTheme="minorHAnsi" w:hAnsiTheme="minorHAnsi" w:cstheme="minorHAnsi"/>
          <w:lang w:val="en-US"/>
        </w:rPr>
        <w:t xml:space="preserve">, </w:t>
      </w:r>
      <w:r>
        <w:rPr>
          <w:rFonts w:asciiTheme="minorHAnsi" w:hAnsiTheme="minorHAnsi" w:cstheme="minorHAnsi"/>
          <w:lang w:val="en-US"/>
        </w:rPr>
        <w:t>then</w:t>
      </w:r>
      <w:r w:rsidRPr="00CE6069">
        <w:rPr>
          <w:rFonts w:asciiTheme="minorHAnsi" w:hAnsiTheme="minorHAnsi" w:cstheme="minorHAnsi"/>
          <w:lang w:val="en-US"/>
        </w:rPr>
        <w:t xml:space="preserve"> </w:t>
      </w:r>
      <w:r>
        <w:rPr>
          <w:rFonts w:asciiTheme="minorHAnsi" w:hAnsiTheme="minorHAnsi" w:cstheme="minorHAnsi"/>
          <w:lang w:val="en-US"/>
        </w:rPr>
        <w:t>unbelievers</w:t>
      </w:r>
      <w:r w:rsidRPr="00CE6069">
        <w:rPr>
          <w:rFonts w:asciiTheme="minorHAnsi" w:hAnsiTheme="minorHAnsi" w:cstheme="minorHAnsi"/>
          <w:lang w:val="en-US"/>
        </w:rPr>
        <w:t xml:space="preserve"> </w:t>
      </w:r>
      <w:r>
        <w:rPr>
          <w:rFonts w:asciiTheme="minorHAnsi" w:hAnsiTheme="minorHAnsi" w:cstheme="minorHAnsi"/>
          <w:lang w:val="en-US"/>
        </w:rPr>
        <w:t>experience</w:t>
      </w:r>
      <w:r w:rsidRPr="00CE6069">
        <w:rPr>
          <w:rFonts w:asciiTheme="minorHAnsi" w:hAnsiTheme="minorHAnsi" w:cstheme="minorHAnsi"/>
          <w:lang w:val="en-US"/>
        </w:rPr>
        <w:t xml:space="preserve"> </w:t>
      </w:r>
      <w:r>
        <w:rPr>
          <w:rFonts w:asciiTheme="minorHAnsi" w:hAnsiTheme="minorHAnsi" w:cstheme="minorHAnsi"/>
          <w:lang w:val="en-US"/>
        </w:rPr>
        <w:t>torment</w:t>
      </w:r>
      <w:r w:rsidRPr="00CE6069">
        <w:rPr>
          <w:rFonts w:asciiTheme="minorHAnsi" w:hAnsiTheme="minorHAnsi" w:cstheme="minorHAnsi"/>
          <w:lang w:val="en-US"/>
        </w:rPr>
        <w:t xml:space="preserve"> </w:t>
      </w:r>
      <w:r>
        <w:rPr>
          <w:rFonts w:asciiTheme="minorHAnsi" w:hAnsiTheme="minorHAnsi" w:cstheme="minorHAnsi"/>
          <w:lang w:val="en-US"/>
        </w:rPr>
        <w:t>without end</w:t>
      </w:r>
      <w:r w:rsidRPr="00CE6069">
        <w:rPr>
          <w:rFonts w:asciiTheme="minorHAnsi" w:hAnsiTheme="minorHAnsi" w:cstheme="minorHAnsi"/>
          <w:lang w:val="en-US"/>
        </w:rPr>
        <w:t xml:space="preserve">. </w:t>
      </w:r>
    </w:p>
    <w:p w:rsidR="00DF308C" w:rsidRPr="00CE6069" w:rsidRDefault="00DF308C" w:rsidP="00DF308C">
      <w:pPr>
        <w:ind w:firstLine="426"/>
        <w:rPr>
          <w:rFonts w:asciiTheme="minorHAnsi" w:hAnsiTheme="minorHAnsi" w:cstheme="minorHAnsi"/>
          <w:lang w:val="en-US"/>
        </w:rPr>
      </w:pPr>
      <w:r>
        <w:rPr>
          <w:rFonts w:asciiTheme="minorHAnsi" w:hAnsiTheme="minorHAnsi" w:cstheme="minorHAnsi"/>
          <w:lang w:val="en-US"/>
        </w:rPr>
        <w:t>In</w:t>
      </w:r>
      <w:r w:rsidRPr="00CE6069">
        <w:rPr>
          <w:rFonts w:asciiTheme="minorHAnsi" w:hAnsiTheme="minorHAnsi" w:cstheme="minorHAnsi"/>
          <w:lang w:val="en-US"/>
        </w:rPr>
        <w:t xml:space="preserve"> </w:t>
      </w:r>
      <w:r>
        <w:rPr>
          <w:rFonts w:asciiTheme="minorHAnsi" w:hAnsiTheme="minorHAnsi" w:cstheme="minorHAnsi"/>
          <w:lang w:val="en-US"/>
        </w:rPr>
        <w:t>answer</w:t>
      </w:r>
      <w:r w:rsidRPr="00CE6069">
        <w:rPr>
          <w:rFonts w:asciiTheme="minorHAnsi" w:hAnsiTheme="minorHAnsi" w:cstheme="minorHAnsi"/>
          <w:lang w:val="en-US"/>
        </w:rPr>
        <w:t xml:space="preserve"> </w:t>
      </w:r>
      <w:r>
        <w:rPr>
          <w:rFonts w:asciiTheme="minorHAnsi" w:hAnsiTheme="minorHAnsi" w:cstheme="minorHAnsi"/>
          <w:lang w:val="en-US"/>
        </w:rPr>
        <w:t>to</w:t>
      </w:r>
      <w:r w:rsidRPr="00CE6069">
        <w:rPr>
          <w:rFonts w:asciiTheme="minorHAnsi" w:hAnsiTheme="minorHAnsi" w:cstheme="minorHAnsi"/>
          <w:lang w:val="en-US"/>
        </w:rPr>
        <w:t xml:space="preserve"> </w:t>
      </w:r>
      <w:r>
        <w:rPr>
          <w:rFonts w:asciiTheme="minorHAnsi" w:hAnsiTheme="minorHAnsi" w:cstheme="minorHAnsi"/>
          <w:lang w:val="en-US"/>
        </w:rPr>
        <w:t>the</w:t>
      </w:r>
      <w:r w:rsidRPr="00CE6069">
        <w:rPr>
          <w:rFonts w:asciiTheme="minorHAnsi" w:hAnsiTheme="minorHAnsi" w:cstheme="minorHAnsi"/>
          <w:lang w:val="en-US"/>
        </w:rPr>
        <w:t xml:space="preserve"> </w:t>
      </w:r>
      <w:r>
        <w:rPr>
          <w:rFonts w:asciiTheme="minorHAnsi" w:hAnsiTheme="minorHAnsi" w:cstheme="minorHAnsi"/>
          <w:lang w:val="en-US"/>
        </w:rPr>
        <w:t>claim</w:t>
      </w:r>
      <w:r w:rsidRPr="00CE6069">
        <w:rPr>
          <w:rFonts w:asciiTheme="minorHAnsi" w:hAnsiTheme="minorHAnsi" w:cstheme="minorHAnsi"/>
          <w:lang w:val="en-US"/>
        </w:rPr>
        <w:t xml:space="preserve"> </w:t>
      </w:r>
      <w:r>
        <w:rPr>
          <w:rFonts w:asciiTheme="minorHAnsi" w:hAnsiTheme="minorHAnsi" w:cstheme="minorHAnsi"/>
          <w:lang w:val="en-US"/>
        </w:rPr>
        <w:t>that</w:t>
      </w:r>
      <w:r w:rsidRPr="00CE6069">
        <w:rPr>
          <w:rFonts w:asciiTheme="minorHAnsi" w:hAnsiTheme="minorHAnsi" w:cstheme="minorHAnsi"/>
          <w:lang w:val="en-US"/>
        </w:rPr>
        <w:t xml:space="preserve"> </w:t>
      </w:r>
      <w:r>
        <w:rPr>
          <w:rFonts w:asciiTheme="minorHAnsi" w:hAnsiTheme="minorHAnsi" w:cstheme="minorHAnsi"/>
          <w:lang w:val="en-US"/>
        </w:rPr>
        <w:t>in</w:t>
      </w:r>
      <w:r w:rsidRPr="00CE6069">
        <w:rPr>
          <w:rFonts w:asciiTheme="minorHAnsi" w:hAnsiTheme="minorHAnsi" w:cstheme="minorHAnsi"/>
          <w:lang w:val="en-US"/>
        </w:rPr>
        <w:t xml:space="preserve"> </w:t>
      </w:r>
      <w:r>
        <w:rPr>
          <w:rFonts w:asciiTheme="minorHAnsi" w:hAnsiTheme="minorHAnsi" w:cstheme="minorHAnsi"/>
          <w:lang w:val="en-US"/>
        </w:rPr>
        <w:t>the</w:t>
      </w:r>
      <w:r w:rsidRPr="00CE6069">
        <w:rPr>
          <w:rFonts w:asciiTheme="minorHAnsi" w:hAnsiTheme="minorHAnsi" w:cstheme="minorHAnsi"/>
          <w:lang w:val="en-US"/>
        </w:rPr>
        <w:t xml:space="preserve"> </w:t>
      </w:r>
      <w:r>
        <w:rPr>
          <w:rFonts w:asciiTheme="minorHAnsi" w:hAnsiTheme="minorHAnsi" w:cstheme="minorHAnsi"/>
          <w:lang w:val="en-US"/>
        </w:rPr>
        <w:t>traditional</w:t>
      </w:r>
      <w:r w:rsidRPr="00CE6069">
        <w:rPr>
          <w:rFonts w:asciiTheme="minorHAnsi" w:hAnsiTheme="minorHAnsi" w:cstheme="minorHAnsi"/>
          <w:lang w:val="en-US"/>
        </w:rPr>
        <w:t xml:space="preserve"> </w:t>
      </w:r>
      <w:r>
        <w:rPr>
          <w:rFonts w:asciiTheme="minorHAnsi" w:hAnsiTheme="minorHAnsi" w:cstheme="minorHAnsi"/>
          <w:lang w:val="en-US"/>
        </w:rPr>
        <w:t>understanding</w:t>
      </w:r>
      <w:r w:rsidRPr="00CE6069">
        <w:rPr>
          <w:rFonts w:asciiTheme="minorHAnsi" w:hAnsiTheme="minorHAnsi" w:cstheme="minorHAnsi"/>
          <w:lang w:val="en-US"/>
        </w:rPr>
        <w:t xml:space="preserve"> </w:t>
      </w:r>
      <w:r>
        <w:rPr>
          <w:rFonts w:asciiTheme="minorHAnsi" w:hAnsiTheme="minorHAnsi" w:cstheme="minorHAnsi"/>
          <w:lang w:val="en-US"/>
        </w:rPr>
        <w:t>of</w:t>
      </w:r>
      <w:r w:rsidRPr="00CE6069">
        <w:rPr>
          <w:rFonts w:asciiTheme="minorHAnsi" w:hAnsiTheme="minorHAnsi" w:cstheme="minorHAnsi"/>
          <w:lang w:val="en-US"/>
        </w:rPr>
        <w:t xml:space="preserve"> </w:t>
      </w:r>
      <w:r>
        <w:rPr>
          <w:rFonts w:asciiTheme="minorHAnsi" w:hAnsiTheme="minorHAnsi" w:cstheme="minorHAnsi"/>
          <w:lang w:val="en-US"/>
        </w:rPr>
        <w:t>eternal</w:t>
      </w:r>
      <w:r w:rsidRPr="00CE6069">
        <w:rPr>
          <w:rFonts w:asciiTheme="minorHAnsi" w:hAnsiTheme="minorHAnsi" w:cstheme="minorHAnsi"/>
          <w:lang w:val="en-US"/>
        </w:rPr>
        <w:t xml:space="preserve"> </w:t>
      </w:r>
      <w:r>
        <w:rPr>
          <w:rFonts w:asciiTheme="minorHAnsi" w:hAnsiTheme="minorHAnsi" w:cstheme="minorHAnsi"/>
          <w:lang w:val="en-US"/>
        </w:rPr>
        <w:t>punishment</w:t>
      </w:r>
      <w:r w:rsidRPr="00CE6069">
        <w:rPr>
          <w:rFonts w:asciiTheme="minorHAnsi" w:hAnsiTheme="minorHAnsi" w:cstheme="minorHAnsi"/>
          <w:lang w:val="en-US"/>
        </w:rPr>
        <w:t xml:space="preserve">, </w:t>
      </w:r>
      <w:r>
        <w:rPr>
          <w:rFonts w:asciiTheme="minorHAnsi" w:hAnsiTheme="minorHAnsi" w:cstheme="minorHAnsi"/>
          <w:lang w:val="en-US"/>
        </w:rPr>
        <w:t>good</w:t>
      </w:r>
      <w:r w:rsidRPr="00CE6069">
        <w:rPr>
          <w:rFonts w:asciiTheme="minorHAnsi" w:hAnsiTheme="minorHAnsi" w:cstheme="minorHAnsi"/>
          <w:lang w:val="en-US"/>
        </w:rPr>
        <w:t xml:space="preserve"> </w:t>
      </w:r>
      <w:r>
        <w:rPr>
          <w:rFonts w:asciiTheme="minorHAnsi" w:hAnsiTheme="minorHAnsi" w:cstheme="minorHAnsi"/>
          <w:lang w:val="en-US"/>
        </w:rPr>
        <w:t>does</w:t>
      </w:r>
      <w:r w:rsidRPr="00CE6069">
        <w:rPr>
          <w:rFonts w:asciiTheme="minorHAnsi" w:hAnsiTheme="minorHAnsi" w:cstheme="minorHAnsi"/>
          <w:lang w:val="en-US"/>
        </w:rPr>
        <w:t xml:space="preserve"> </w:t>
      </w:r>
      <w:r>
        <w:rPr>
          <w:rFonts w:asciiTheme="minorHAnsi" w:hAnsiTheme="minorHAnsi" w:cstheme="minorHAnsi"/>
          <w:lang w:val="en-US"/>
        </w:rPr>
        <w:t>not</w:t>
      </w:r>
      <w:r w:rsidRPr="00CE6069">
        <w:rPr>
          <w:rFonts w:asciiTheme="minorHAnsi" w:hAnsiTheme="minorHAnsi" w:cstheme="minorHAnsi"/>
          <w:lang w:val="en-US"/>
        </w:rPr>
        <w:t xml:space="preserve"> </w:t>
      </w:r>
      <w:r>
        <w:rPr>
          <w:rFonts w:asciiTheme="minorHAnsi" w:hAnsiTheme="minorHAnsi" w:cstheme="minorHAnsi"/>
          <w:lang w:val="en-US"/>
        </w:rPr>
        <w:t>conquer</w:t>
      </w:r>
      <w:r w:rsidRPr="00CE6069">
        <w:rPr>
          <w:rFonts w:asciiTheme="minorHAnsi" w:hAnsiTheme="minorHAnsi" w:cstheme="minorHAnsi"/>
          <w:lang w:val="en-US"/>
        </w:rPr>
        <w:t xml:space="preserve"> </w:t>
      </w:r>
      <w:r>
        <w:rPr>
          <w:rFonts w:asciiTheme="minorHAnsi" w:hAnsiTheme="minorHAnsi" w:cstheme="minorHAnsi"/>
          <w:lang w:val="en-US"/>
        </w:rPr>
        <w:t>evil</w:t>
      </w:r>
      <w:r w:rsidRPr="00CE6069">
        <w:rPr>
          <w:rFonts w:asciiTheme="minorHAnsi" w:hAnsiTheme="minorHAnsi" w:cstheme="minorHAnsi"/>
          <w:lang w:val="en-US"/>
        </w:rPr>
        <w:t xml:space="preserve">, </w:t>
      </w:r>
      <w:r>
        <w:rPr>
          <w:rFonts w:asciiTheme="minorHAnsi" w:hAnsiTheme="minorHAnsi" w:cstheme="minorHAnsi"/>
          <w:lang w:val="en-US"/>
        </w:rPr>
        <w:t>we</w:t>
      </w:r>
      <w:r w:rsidRPr="00CE6069">
        <w:rPr>
          <w:rFonts w:asciiTheme="minorHAnsi" w:hAnsiTheme="minorHAnsi" w:cstheme="minorHAnsi"/>
          <w:lang w:val="en-US"/>
        </w:rPr>
        <w:t xml:space="preserve"> </w:t>
      </w:r>
      <w:r>
        <w:rPr>
          <w:rFonts w:asciiTheme="minorHAnsi" w:hAnsiTheme="minorHAnsi" w:cstheme="minorHAnsi"/>
          <w:lang w:val="en-US"/>
        </w:rPr>
        <w:t>respond</w:t>
      </w:r>
      <w:r w:rsidRPr="00CE6069">
        <w:rPr>
          <w:rFonts w:asciiTheme="minorHAnsi" w:hAnsiTheme="minorHAnsi" w:cstheme="minorHAnsi"/>
          <w:lang w:val="en-US"/>
        </w:rPr>
        <w:t xml:space="preserve"> </w:t>
      </w:r>
      <w:r>
        <w:rPr>
          <w:rFonts w:asciiTheme="minorHAnsi" w:hAnsiTheme="minorHAnsi" w:cstheme="minorHAnsi"/>
          <w:lang w:val="en-US"/>
        </w:rPr>
        <w:t>that good can overcome evil not only through redemption, but also through judgment.</w:t>
      </w:r>
      <w:r w:rsidRPr="00557471">
        <w:rPr>
          <w:rStyle w:val="FootnoteReference"/>
          <w:rFonts w:asciiTheme="minorHAnsi" w:hAnsiTheme="minorHAnsi" w:cstheme="minorHAnsi"/>
          <w:sz w:val="24"/>
        </w:rPr>
        <w:footnoteReference w:id="17"/>
      </w:r>
      <w:r>
        <w:rPr>
          <w:rFonts w:asciiTheme="minorHAnsi" w:hAnsiTheme="minorHAnsi" w:cstheme="minorHAnsi"/>
          <w:lang w:val="en-US"/>
        </w:rPr>
        <w:t xml:space="preserve"> Finally</w:t>
      </w:r>
      <w:r w:rsidRPr="00CE6069">
        <w:rPr>
          <w:rFonts w:asciiTheme="minorHAnsi" w:hAnsiTheme="minorHAnsi" w:cstheme="minorHAnsi"/>
          <w:lang w:val="en-US"/>
        </w:rPr>
        <w:t xml:space="preserve">, </w:t>
      </w:r>
      <w:r>
        <w:rPr>
          <w:rFonts w:asciiTheme="minorHAnsi" w:hAnsiTheme="minorHAnsi" w:cstheme="minorHAnsi"/>
          <w:lang w:val="en-US"/>
        </w:rPr>
        <w:t>in</w:t>
      </w:r>
      <w:r w:rsidRPr="00CE6069">
        <w:rPr>
          <w:rFonts w:asciiTheme="minorHAnsi" w:hAnsiTheme="minorHAnsi" w:cstheme="minorHAnsi"/>
          <w:lang w:val="en-US"/>
        </w:rPr>
        <w:t xml:space="preserve"> Acts 3:21 </w:t>
      </w:r>
      <w:r>
        <w:rPr>
          <w:rFonts w:asciiTheme="minorHAnsi" w:hAnsiTheme="minorHAnsi" w:cstheme="minorHAnsi"/>
          <w:lang w:val="en-US"/>
        </w:rPr>
        <w:t>the</w:t>
      </w:r>
      <w:r w:rsidRPr="00CE6069">
        <w:rPr>
          <w:rFonts w:asciiTheme="minorHAnsi" w:hAnsiTheme="minorHAnsi" w:cstheme="minorHAnsi"/>
          <w:lang w:val="en-US"/>
        </w:rPr>
        <w:t xml:space="preserve"> </w:t>
      </w:r>
      <w:r>
        <w:rPr>
          <w:rFonts w:asciiTheme="minorHAnsi" w:hAnsiTheme="minorHAnsi" w:cstheme="minorHAnsi"/>
          <w:lang w:val="en-US"/>
        </w:rPr>
        <w:t>phrase</w:t>
      </w:r>
      <w:r w:rsidRPr="00CE6069">
        <w:rPr>
          <w:rFonts w:asciiTheme="minorHAnsi" w:hAnsiTheme="minorHAnsi" w:cstheme="minorHAnsi"/>
          <w:lang w:val="en-US"/>
        </w:rPr>
        <w:t xml:space="preserve"> “{the} period of restoration” </w:t>
      </w:r>
      <w:r>
        <w:rPr>
          <w:rFonts w:asciiTheme="minorHAnsi" w:hAnsiTheme="minorHAnsi" w:cstheme="minorHAnsi"/>
          <w:lang w:val="en-US"/>
        </w:rPr>
        <w:t>refers</w:t>
      </w:r>
      <w:r w:rsidRPr="00CE6069">
        <w:rPr>
          <w:rFonts w:asciiTheme="minorHAnsi" w:hAnsiTheme="minorHAnsi" w:cstheme="minorHAnsi"/>
          <w:lang w:val="en-US"/>
        </w:rPr>
        <w:t xml:space="preserve"> </w:t>
      </w:r>
      <w:r>
        <w:rPr>
          <w:rFonts w:asciiTheme="minorHAnsi" w:hAnsiTheme="minorHAnsi" w:cstheme="minorHAnsi"/>
          <w:lang w:val="en-US"/>
        </w:rPr>
        <w:lastRenderedPageBreak/>
        <w:t>not to the restoration of sinners, but the millennial kingdom, about which the prophets often spoke.</w:t>
      </w:r>
      <w:r w:rsidRPr="00557471">
        <w:rPr>
          <w:rStyle w:val="FootnoteReference"/>
          <w:rFonts w:asciiTheme="minorHAnsi" w:hAnsiTheme="minorHAnsi" w:cstheme="minorHAnsi"/>
          <w:sz w:val="24"/>
        </w:rPr>
        <w:footnoteReference w:id="18"/>
      </w:r>
    </w:p>
    <w:p w:rsidR="00DF308C" w:rsidRPr="00CE6069" w:rsidRDefault="00DF308C" w:rsidP="00DF308C">
      <w:pPr>
        <w:ind w:firstLine="425"/>
        <w:rPr>
          <w:rFonts w:asciiTheme="minorHAnsi" w:hAnsiTheme="minorHAnsi" w:cstheme="minorHAnsi"/>
          <w:lang w:val="en-US"/>
        </w:rPr>
      </w:pPr>
    </w:p>
    <w:p w:rsidR="00DF308C" w:rsidRPr="00785654" w:rsidRDefault="00DF308C" w:rsidP="00DF308C">
      <w:pPr>
        <w:pStyle w:val="Heading3"/>
        <w:rPr>
          <w:rFonts w:cstheme="minorHAnsi"/>
          <w:lang w:val="en-US"/>
        </w:rPr>
      </w:pPr>
      <w:r>
        <w:rPr>
          <w:rFonts w:cstheme="minorHAnsi"/>
          <w:lang w:val="en-US"/>
        </w:rPr>
        <w:t>B</w:t>
      </w:r>
      <w:r w:rsidRPr="00785654">
        <w:rPr>
          <w:rFonts w:cstheme="minorHAnsi"/>
          <w:lang w:val="en-US"/>
        </w:rPr>
        <w:t xml:space="preserve">. </w:t>
      </w:r>
      <w:r>
        <w:rPr>
          <w:rFonts w:cstheme="minorHAnsi"/>
          <w:lang w:val="en-US"/>
        </w:rPr>
        <w:t>Universal</w:t>
      </w:r>
      <w:r w:rsidRPr="00785654">
        <w:rPr>
          <w:rFonts w:cstheme="minorHAnsi"/>
          <w:lang w:val="en-US"/>
        </w:rPr>
        <w:t xml:space="preserve"> </w:t>
      </w:r>
      <w:r>
        <w:rPr>
          <w:rFonts w:cstheme="minorHAnsi"/>
          <w:lang w:val="en-US"/>
        </w:rPr>
        <w:t>Opportunity</w:t>
      </w:r>
    </w:p>
    <w:p w:rsidR="00DF308C" w:rsidRPr="00785654" w:rsidRDefault="00DF308C" w:rsidP="00DF308C">
      <w:pPr>
        <w:ind w:firstLine="425"/>
        <w:rPr>
          <w:rFonts w:asciiTheme="minorHAnsi" w:hAnsiTheme="minorHAnsi" w:cstheme="minorHAnsi"/>
          <w:lang w:val="en-US"/>
        </w:rPr>
      </w:pPr>
    </w:p>
    <w:p w:rsidR="00DF308C" w:rsidRPr="00E120AA" w:rsidRDefault="00DF308C" w:rsidP="00DF308C">
      <w:pPr>
        <w:ind w:firstLine="425"/>
        <w:rPr>
          <w:rFonts w:asciiTheme="minorHAnsi" w:hAnsiTheme="minorHAnsi" w:cstheme="minorHAnsi"/>
          <w:lang w:val="en-US"/>
        </w:rPr>
      </w:pPr>
      <w:r w:rsidRPr="00E120AA">
        <w:rPr>
          <w:rFonts w:asciiTheme="minorHAnsi" w:hAnsiTheme="minorHAnsi" w:cstheme="minorHAnsi"/>
          <w:lang w:val="en-US"/>
        </w:rPr>
        <w:t>“</w:t>
      </w:r>
      <w:r>
        <w:rPr>
          <w:rFonts w:asciiTheme="minorHAnsi" w:hAnsiTheme="minorHAnsi" w:cstheme="minorHAnsi"/>
          <w:lang w:val="en-US"/>
        </w:rPr>
        <w:t>Universal</w:t>
      </w:r>
      <w:r w:rsidRPr="00E120AA">
        <w:rPr>
          <w:rFonts w:asciiTheme="minorHAnsi" w:hAnsiTheme="minorHAnsi" w:cstheme="minorHAnsi"/>
          <w:lang w:val="en-US"/>
        </w:rPr>
        <w:t xml:space="preserve"> </w:t>
      </w:r>
      <w:r>
        <w:rPr>
          <w:rFonts w:asciiTheme="minorHAnsi" w:hAnsiTheme="minorHAnsi" w:cstheme="minorHAnsi"/>
          <w:lang w:val="en-US"/>
        </w:rPr>
        <w:t>opportunity</w:t>
      </w:r>
      <w:r w:rsidRPr="00E120AA">
        <w:rPr>
          <w:rFonts w:asciiTheme="minorHAnsi" w:hAnsiTheme="minorHAnsi" w:cstheme="minorHAnsi"/>
          <w:lang w:val="en-US"/>
        </w:rPr>
        <w:t xml:space="preserve">” </w:t>
      </w:r>
      <w:r>
        <w:rPr>
          <w:rFonts w:asciiTheme="minorHAnsi" w:hAnsiTheme="minorHAnsi" w:cstheme="minorHAnsi"/>
          <w:lang w:val="en-US"/>
        </w:rPr>
        <w:t>means</w:t>
      </w:r>
      <w:r w:rsidRPr="00E120AA">
        <w:rPr>
          <w:rFonts w:asciiTheme="minorHAnsi" w:hAnsiTheme="minorHAnsi" w:cstheme="minorHAnsi"/>
          <w:lang w:val="en-US"/>
        </w:rPr>
        <w:t xml:space="preserve"> </w:t>
      </w:r>
      <w:r>
        <w:rPr>
          <w:rFonts w:asciiTheme="minorHAnsi" w:hAnsiTheme="minorHAnsi" w:cstheme="minorHAnsi"/>
          <w:lang w:val="en-US"/>
        </w:rPr>
        <w:t>that</w:t>
      </w:r>
      <w:r w:rsidRPr="00E120AA">
        <w:rPr>
          <w:rFonts w:asciiTheme="minorHAnsi" w:hAnsiTheme="minorHAnsi" w:cstheme="minorHAnsi"/>
          <w:lang w:val="en-US"/>
        </w:rPr>
        <w:t xml:space="preserve"> </w:t>
      </w:r>
      <w:r>
        <w:rPr>
          <w:rFonts w:asciiTheme="minorHAnsi" w:hAnsiTheme="minorHAnsi" w:cstheme="minorHAnsi"/>
          <w:lang w:val="en-US"/>
        </w:rPr>
        <w:t>all</w:t>
      </w:r>
      <w:r w:rsidRPr="00E120AA">
        <w:rPr>
          <w:rFonts w:asciiTheme="minorHAnsi" w:hAnsiTheme="minorHAnsi" w:cstheme="minorHAnsi"/>
          <w:lang w:val="en-US"/>
        </w:rPr>
        <w:t xml:space="preserve"> </w:t>
      </w:r>
      <w:r>
        <w:rPr>
          <w:rFonts w:asciiTheme="minorHAnsi" w:hAnsiTheme="minorHAnsi" w:cstheme="minorHAnsi"/>
          <w:lang w:val="en-US"/>
        </w:rPr>
        <w:t>people</w:t>
      </w:r>
      <w:r w:rsidRPr="00E120AA">
        <w:rPr>
          <w:rFonts w:asciiTheme="minorHAnsi" w:hAnsiTheme="minorHAnsi" w:cstheme="minorHAnsi"/>
          <w:lang w:val="en-US"/>
        </w:rPr>
        <w:t xml:space="preserve"> </w:t>
      </w:r>
      <w:r>
        <w:rPr>
          <w:rFonts w:asciiTheme="minorHAnsi" w:hAnsiTheme="minorHAnsi" w:cstheme="minorHAnsi"/>
          <w:lang w:val="en-US"/>
        </w:rPr>
        <w:t>will</w:t>
      </w:r>
      <w:r w:rsidRPr="00E120AA">
        <w:rPr>
          <w:rFonts w:asciiTheme="minorHAnsi" w:hAnsiTheme="minorHAnsi" w:cstheme="minorHAnsi"/>
          <w:lang w:val="en-US"/>
        </w:rPr>
        <w:t xml:space="preserve"> </w:t>
      </w:r>
      <w:r>
        <w:rPr>
          <w:rFonts w:asciiTheme="minorHAnsi" w:hAnsiTheme="minorHAnsi" w:cstheme="minorHAnsi"/>
          <w:lang w:val="en-US"/>
        </w:rPr>
        <w:t>have</w:t>
      </w:r>
      <w:r w:rsidRPr="00E120AA">
        <w:rPr>
          <w:rFonts w:asciiTheme="minorHAnsi" w:hAnsiTheme="minorHAnsi" w:cstheme="minorHAnsi"/>
          <w:lang w:val="en-US"/>
        </w:rPr>
        <w:t xml:space="preserve"> </w:t>
      </w:r>
      <w:r>
        <w:rPr>
          <w:rFonts w:asciiTheme="minorHAnsi" w:hAnsiTheme="minorHAnsi" w:cstheme="minorHAnsi"/>
          <w:lang w:val="en-US"/>
        </w:rPr>
        <w:t>the</w:t>
      </w:r>
      <w:r w:rsidRPr="00E120AA">
        <w:rPr>
          <w:rFonts w:asciiTheme="minorHAnsi" w:hAnsiTheme="minorHAnsi" w:cstheme="minorHAnsi"/>
          <w:lang w:val="en-US"/>
        </w:rPr>
        <w:t xml:space="preserve"> </w:t>
      </w:r>
      <w:r>
        <w:rPr>
          <w:rFonts w:asciiTheme="minorHAnsi" w:hAnsiTheme="minorHAnsi" w:cstheme="minorHAnsi"/>
          <w:lang w:val="en-US"/>
        </w:rPr>
        <w:t>opportunity</w:t>
      </w:r>
      <w:r w:rsidRPr="00E120AA">
        <w:rPr>
          <w:rFonts w:asciiTheme="minorHAnsi" w:hAnsiTheme="minorHAnsi" w:cstheme="minorHAnsi"/>
          <w:lang w:val="en-US"/>
        </w:rPr>
        <w:t xml:space="preserve"> </w:t>
      </w:r>
      <w:r>
        <w:rPr>
          <w:rFonts w:asciiTheme="minorHAnsi" w:hAnsiTheme="minorHAnsi" w:cstheme="minorHAnsi"/>
          <w:lang w:val="en-US"/>
        </w:rPr>
        <w:t>to</w:t>
      </w:r>
      <w:r w:rsidRPr="00E120AA">
        <w:rPr>
          <w:rFonts w:asciiTheme="minorHAnsi" w:hAnsiTheme="minorHAnsi" w:cstheme="minorHAnsi"/>
          <w:lang w:val="en-US"/>
        </w:rPr>
        <w:t xml:space="preserve"> </w:t>
      </w:r>
      <w:r>
        <w:rPr>
          <w:rFonts w:asciiTheme="minorHAnsi" w:hAnsiTheme="minorHAnsi" w:cstheme="minorHAnsi"/>
          <w:lang w:val="en-US"/>
        </w:rPr>
        <w:t xml:space="preserve">hear the gospel, either before or after death. Some adherents of this position posit that this applies only to those who had no opportunity to hear in this life, while others are willing to extend this </w:t>
      </w:r>
      <w:r w:rsidRPr="00D535A0">
        <w:rPr>
          <w:rFonts w:asciiTheme="minorHAnsi" w:hAnsiTheme="minorHAnsi" w:cstheme="minorHAnsi"/>
          <w:lang w:val="en-US"/>
        </w:rPr>
        <w:t>privilege</w:t>
      </w:r>
      <w:r>
        <w:rPr>
          <w:rFonts w:asciiTheme="minorHAnsi" w:hAnsiTheme="minorHAnsi" w:cstheme="minorHAnsi"/>
          <w:lang w:val="en-US"/>
        </w:rPr>
        <w:t xml:space="preserve"> even to those who rejected Christ during their time on earth</w:t>
      </w:r>
      <w:r w:rsidRPr="00E120AA">
        <w:rPr>
          <w:rFonts w:asciiTheme="minorHAnsi" w:hAnsiTheme="minorHAnsi" w:cstheme="minorHAnsi"/>
          <w:lang w:val="en-US"/>
        </w:rPr>
        <w:t xml:space="preserve">. </w:t>
      </w:r>
      <w:r>
        <w:rPr>
          <w:rFonts w:asciiTheme="minorHAnsi" w:hAnsiTheme="minorHAnsi" w:cstheme="minorHAnsi"/>
          <w:lang w:val="en-US"/>
        </w:rPr>
        <w:t>This</w:t>
      </w:r>
      <w:r w:rsidRPr="00E120AA">
        <w:rPr>
          <w:rFonts w:asciiTheme="minorHAnsi" w:hAnsiTheme="minorHAnsi" w:cstheme="minorHAnsi"/>
          <w:lang w:val="en-US"/>
        </w:rPr>
        <w:t xml:space="preserve"> </w:t>
      </w:r>
      <w:r>
        <w:rPr>
          <w:rFonts w:asciiTheme="minorHAnsi" w:hAnsiTheme="minorHAnsi" w:cstheme="minorHAnsi"/>
          <w:lang w:val="en-US"/>
        </w:rPr>
        <w:t>latter</w:t>
      </w:r>
      <w:r w:rsidRPr="00E120AA">
        <w:rPr>
          <w:rFonts w:asciiTheme="minorHAnsi" w:hAnsiTheme="minorHAnsi" w:cstheme="minorHAnsi"/>
          <w:lang w:val="en-US"/>
        </w:rPr>
        <w:t xml:space="preserve"> </w:t>
      </w:r>
      <w:r>
        <w:rPr>
          <w:rFonts w:asciiTheme="minorHAnsi" w:hAnsiTheme="minorHAnsi" w:cstheme="minorHAnsi"/>
          <w:lang w:val="en-US"/>
        </w:rPr>
        <w:t>theory</w:t>
      </w:r>
      <w:r w:rsidRPr="00E120AA">
        <w:rPr>
          <w:rFonts w:asciiTheme="minorHAnsi" w:hAnsiTheme="minorHAnsi" w:cstheme="minorHAnsi"/>
          <w:lang w:val="en-US"/>
        </w:rPr>
        <w:t xml:space="preserve"> </w:t>
      </w:r>
      <w:r>
        <w:rPr>
          <w:rFonts w:asciiTheme="minorHAnsi" w:hAnsiTheme="minorHAnsi" w:cstheme="minorHAnsi"/>
          <w:lang w:val="en-US"/>
        </w:rPr>
        <w:t>resembles</w:t>
      </w:r>
      <w:r w:rsidRPr="00E120AA">
        <w:rPr>
          <w:rFonts w:asciiTheme="minorHAnsi" w:hAnsiTheme="minorHAnsi" w:cstheme="minorHAnsi"/>
          <w:lang w:val="en-US"/>
        </w:rPr>
        <w:t xml:space="preserve"> </w:t>
      </w:r>
      <w:r>
        <w:rPr>
          <w:rFonts w:asciiTheme="minorHAnsi" w:hAnsiTheme="minorHAnsi" w:cstheme="minorHAnsi"/>
          <w:lang w:val="en-US"/>
        </w:rPr>
        <w:t>universalism</w:t>
      </w:r>
      <w:r w:rsidRPr="00E120AA">
        <w:rPr>
          <w:rFonts w:asciiTheme="minorHAnsi" w:hAnsiTheme="minorHAnsi" w:cstheme="minorHAnsi"/>
          <w:lang w:val="en-US"/>
        </w:rPr>
        <w:t xml:space="preserve">, </w:t>
      </w:r>
      <w:r>
        <w:rPr>
          <w:rFonts w:asciiTheme="minorHAnsi" w:hAnsiTheme="minorHAnsi" w:cstheme="minorHAnsi"/>
          <w:lang w:val="en-US"/>
        </w:rPr>
        <w:t>except</w:t>
      </w:r>
      <w:r w:rsidRPr="00E120AA">
        <w:rPr>
          <w:rFonts w:asciiTheme="minorHAnsi" w:hAnsiTheme="minorHAnsi" w:cstheme="minorHAnsi"/>
          <w:lang w:val="en-US"/>
        </w:rPr>
        <w:t xml:space="preserve"> </w:t>
      </w:r>
      <w:r>
        <w:rPr>
          <w:rFonts w:asciiTheme="minorHAnsi" w:hAnsiTheme="minorHAnsi" w:cstheme="minorHAnsi"/>
          <w:lang w:val="en-US"/>
        </w:rPr>
        <w:t>that</w:t>
      </w:r>
      <w:r w:rsidRPr="00E120AA">
        <w:rPr>
          <w:rFonts w:asciiTheme="minorHAnsi" w:hAnsiTheme="minorHAnsi" w:cstheme="minorHAnsi"/>
          <w:lang w:val="en-US"/>
        </w:rPr>
        <w:t xml:space="preserve"> </w:t>
      </w:r>
      <w:r>
        <w:rPr>
          <w:rFonts w:asciiTheme="minorHAnsi" w:hAnsiTheme="minorHAnsi" w:cstheme="minorHAnsi"/>
          <w:lang w:val="en-US"/>
        </w:rPr>
        <w:t>there</w:t>
      </w:r>
      <w:r w:rsidRPr="00E120AA">
        <w:rPr>
          <w:rFonts w:asciiTheme="minorHAnsi" w:hAnsiTheme="minorHAnsi" w:cstheme="minorHAnsi"/>
          <w:lang w:val="en-US"/>
        </w:rPr>
        <w:t xml:space="preserve"> </w:t>
      </w:r>
      <w:r>
        <w:rPr>
          <w:rFonts w:asciiTheme="minorHAnsi" w:hAnsiTheme="minorHAnsi" w:cstheme="minorHAnsi"/>
          <w:lang w:val="en-US"/>
        </w:rPr>
        <w:t>is</w:t>
      </w:r>
      <w:r w:rsidRPr="00E120AA">
        <w:rPr>
          <w:rFonts w:asciiTheme="minorHAnsi" w:hAnsiTheme="minorHAnsi" w:cstheme="minorHAnsi"/>
          <w:lang w:val="en-US"/>
        </w:rPr>
        <w:t xml:space="preserve"> </w:t>
      </w:r>
      <w:r>
        <w:rPr>
          <w:rFonts w:asciiTheme="minorHAnsi" w:hAnsiTheme="minorHAnsi" w:cstheme="minorHAnsi"/>
          <w:lang w:val="en-US"/>
        </w:rPr>
        <w:t>no</w:t>
      </w:r>
      <w:r w:rsidRPr="00E120AA">
        <w:rPr>
          <w:rFonts w:asciiTheme="minorHAnsi" w:hAnsiTheme="minorHAnsi" w:cstheme="minorHAnsi"/>
          <w:lang w:val="en-US"/>
        </w:rPr>
        <w:t xml:space="preserve"> </w:t>
      </w:r>
      <w:r>
        <w:rPr>
          <w:rFonts w:asciiTheme="minorHAnsi" w:hAnsiTheme="minorHAnsi" w:cstheme="minorHAnsi"/>
          <w:lang w:val="en-US"/>
        </w:rPr>
        <w:t>guarantee</w:t>
      </w:r>
      <w:r w:rsidRPr="00E120AA">
        <w:rPr>
          <w:rFonts w:asciiTheme="minorHAnsi" w:hAnsiTheme="minorHAnsi" w:cstheme="minorHAnsi"/>
          <w:lang w:val="en-US"/>
        </w:rPr>
        <w:t xml:space="preserve"> </w:t>
      </w:r>
      <w:r>
        <w:rPr>
          <w:rFonts w:asciiTheme="minorHAnsi" w:hAnsiTheme="minorHAnsi" w:cstheme="minorHAnsi"/>
          <w:lang w:val="en-US"/>
        </w:rPr>
        <w:t>that</w:t>
      </w:r>
      <w:r w:rsidRPr="00E120AA">
        <w:rPr>
          <w:rFonts w:asciiTheme="minorHAnsi" w:hAnsiTheme="minorHAnsi" w:cstheme="minorHAnsi"/>
          <w:lang w:val="en-US"/>
        </w:rPr>
        <w:t xml:space="preserve"> </w:t>
      </w:r>
      <w:r>
        <w:rPr>
          <w:rFonts w:asciiTheme="minorHAnsi" w:hAnsiTheme="minorHAnsi" w:cstheme="minorHAnsi"/>
          <w:lang w:val="en-US"/>
        </w:rPr>
        <w:t>these individuals will in fact turn to the Lord</w:t>
      </w:r>
      <w:r w:rsidRPr="00E120AA">
        <w:rPr>
          <w:rFonts w:asciiTheme="minorHAnsi" w:hAnsiTheme="minorHAnsi" w:cstheme="minorHAnsi"/>
          <w:lang w:val="en-US"/>
        </w:rPr>
        <w:t xml:space="preserve">. </w:t>
      </w:r>
    </w:p>
    <w:p w:rsidR="00DF308C" w:rsidRPr="00043B4B" w:rsidRDefault="00DF308C" w:rsidP="00DF308C">
      <w:pPr>
        <w:ind w:firstLine="425"/>
        <w:rPr>
          <w:rFonts w:asciiTheme="minorHAnsi" w:hAnsiTheme="minorHAnsi" w:cstheme="minorHAnsi"/>
          <w:lang w:val="en-US"/>
        </w:rPr>
      </w:pPr>
      <w:r>
        <w:rPr>
          <w:rFonts w:asciiTheme="minorHAnsi" w:hAnsiTheme="minorHAnsi" w:cstheme="minorHAnsi"/>
          <w:lang w:val="en-US"/>
        </w:rPr>
        <w:t>Still</w:t>
      </w:r>
      <w:r w:rsidRPr="00E120AA">
        <w:rPr>
          <w:rFonts w:asciiTheme="minorHAnsi" w:hAnsiTheme="minorHAnsi" w:cstheme="minorHAnsi"/>
          <w:lang w:val="en-US"/>
        </w:rPr>
        <w:t xml:space="preserve"> </w:t>
      </w:r>
      <w:r>
        <w:rPr>
          <w:rFonts w:asciiTheme="minorHAnsi" w:hAnsiTheme="minorHAnsi" w:cstheme="minorHAnsi"/>
          <w:lang w:val="en-US"/>
        </w:rPr>
        <w:t>another</w:t>
      </w:r>
      <w:r w:rsidRPr="00E120AA">
        <w:rPr>
          <w:rFonts w:asciiTheme="minorHAnsi" w:hAnsiTheme="minorHAnsi" w:cstheme="minorHAnsi"/>
          <w:lang w:val="en-US"/>
        </w:rPr>
        <w:t xml:space="preserve"> </w:t>
      </w:r>
      <w:r>
        <w:rPr>
          <w:rFonts w:asciiTheme="minorHAnsi" w:hAnsiTheme="minorHAnsi" w:cstheme="minorHAnsi"/>
          <w:lang w:val="en-US"/>
        </w:rPr>
        <w:t>variant</w:t>
      </w:r>
      <w:r w:rsidRPr="00E120AA">
        <w:rPr>
          <w:rFonts w:asciiTheme="minorHAnsi" w:hAnsiTheme="minorHAnsi" w:cstheme="minorHAnsi"/>
          <w:lang w:val="en-US"/>
        </w:rPr>
        <w:t xml:space="preserve"> </w:t>
      </w:r>
      <w:r>
        <w:rPr>
          <w:rFonts w:asciiTheme="minorHAnsi" w:hAnsiTheme="minorHAnsi" w:cstheme="minorHAnsi"/>
          <w:lang w:val="en-US"/>
        </w:rPr>
        <w:t>of</w:t>
      </w:r>
      <w:r w:rsidRPr="00E120AA">
        <w:rPr>
          <w:rFonts w:asciiTheme="minorHAnsi" w:hAnsiTheme="minorHAnsi" w:cstheme="minorHAnsi"/>
          <w:lang w:val="en-US"/>
        </w:rPr>
        <w:t xml:space="preserve"> </w:t>
      </w:r>
      <w:r>
        <w:rPr>
          <w:rFonts w:asciiTheme="minorHAnsi" w:hAnsiTheme="minorHAnsi" w:cstheme="minorHAnsi"/>
          <w:lang w:val="en-US"/>
        </w:rPr>
        <w:t>this</w:t>
      </w:r>
      <w:r w:rsidRPr="00E120AA">
        <w:rPr>
          <w:rFonts w:asciiTheme="minorHAnsi" w:hAnsiTheme="minorHAnsi" w:cstheme="minorHAnsi"/>
          <w:lang w:val="en-US"/>
        </w:rPr>
        <w:t xml:space="preserve"> </w:t>
      </w:r>
      <w:r>
        <w:rPr>
          <w:rFonts w:asciiTheme="minorHAnsi" w:hAnsiTheme="minorHAnsi" w:cstheme="minorHAnsi"/>
          <w:lang w:val="en-US"/>
        </w:rPr>
        <w:t>theory</w:t>
      </w:r>
      <w:r w:rsidRPr="00E120AA">
        <w:rPr>
          <w:rFonts w:asciiTheme="minorHAnsi" w:hAnsiTheme="minorHAnsi" w:cstheme="minorHAnsi"/>
          <w:lang w:val="en-US"/>
        </w:rPr>
        <w:t xml:space="preserve"> </w:t>
      </w:r>
      <w:r>
        <w:rPr>
          <w:rFonts w:asciiTheme="minorHAnsi" w:hAnsiTheme="minorHAnsi" w:cstheme="minorHAnsi"/>
          <w:lang w:val="en-US"/>
        </w:rPr>
        <w:t>suggests</w:t>
      </w:r>
      <w:r w:rsidRPr="00E120AA">
        <w:rPr>
          <w:rFonts w:asciiTheme="minorHAnsi" w:hAnsiTheme="minorHAnsi" w:cstheme="minorHAnsi"/>
          <w:lang w:val="en-US"/>
        </w:rPr>
        <w:t xml:space="preserve"> </w:t>
      </w:r>
      <w:r>
        <w:rPr>
          <w:rFonts w:asciiTheme="minorHAnsi" w:hAnsiTheme="minorHAnsi" w:cstheme="minorHAnsi"/>
          <w:lang w:val="en-US"/>
        </w:rPr>
        <w:t>that at the time of death,</w:t>
      </w:r>
      <w:r w:rsidRPr="00E120AA">
        <w:rPr>
          <w:rFonts w:asciiTheme="minorHAnsi" w:hAnsiTheme="minorHAnsi" w:cstheme="minorHAnsi"/>
          <w:lang w:val="en-US"/>
        </w:rPr>
        <w:t xml:space="preserve"> </w:t>
      </w:r>
      <w:r>
        <w:rPr>
          <w:rFonts w:asciiTheme="minorHAnsi" w:hAnsiTheme="minorHAnsi" w:cstheme="minorHAnsi"/>
          <w:lang w:val="en-US"/>
        </w:rPr>
        <w:t>Jesus</w:t>
      </w:r>
      <w:r w:rsidRPr="00E120AA">
        <w:rPr>
          <w:rFonts w:asciiTheme="minorHAnsi" w:hAnsiTheme="minorHAnsi" w:cstheme="minorHAnsi"/>
          <w:lang w:val="en-US"/>
        </w:rPr>
        <w:t xml:space="preserve"> </w:t>
      </w:r>
      <w:r>
        <w:rPr>
          <w:rFonts w:asciiTheme="minorHAnsi" w:hAnsiTheme="minorHAnsi" w:cstheme="minorHAnsi"/>
          <w:lang w:val="en-US"/>
        </w:rPr>
        <w:t>personally</w:t>
      </w:r>
      <w:r w:rsidRPr="00E120AA">
        <w:rPr>
          <w:rFonts w:asciiTheme="minorHAnsi" w:hAnsiTheme="minorHAnsi" w:cstheme="minorHAnsi"/>
          <w:lang w:val="en-US"/>
        </w:rPr>
        <w:t xml:space="preserve"> </w:t>
      </w:r>
      <w:r>
        <w:rPr>
          <w:rFonts w:asciiTheme="minorHAnsi" w:hAnsiTheme="minorHAnsi" w:cstheme="minorHAnsi"/>
          <w:lang w:val="en-US"/>
        </w:rPr>
        <w:t>visits those who have never heard to give them a chance to believe. The</w:t>
      </w:r>
      <w:r w:rsidRPr="00043B4B">
        <w:rPr>
          <w:rFonts w:asciiTheme="minorHAnsi" w:hAnsiTheme="minorHAnsi" w:cstheme="minorHAnsi"/>
          <w:lang w:val="en-US"/>
        </w:rPr>
        <w:t xml:space="preserve"> </w:t>
      </w:r>
      <w:r>
        <w:rPr>
          <w:rFonts w:asciiTheme="minorHAnsi" w:hAnsiTheme="minorHAnsi" w:cstheme="minorHAnsi"/>
          <w:lang w:val="en-US"/>
        </w:rPr>
        <w:t>decision</w:t>
      </w:r>
      <w:r w:rsidRPr="00043B4B">
        <w:rPr>
          <w:rFonts w:asciiTheme="minorHAnsi" w:hAnsiTheme="minorHAnsi" w:cstheme="minorHAnsi"/>
          <w:lang w:val="en-US"/>
        </w:rPr>
        <w:t xml:space="preserve"> </w:t>
      </w:r>
      <w:r>
        <w:rPr>
          <w:rFonts w:asciiTheme="minorHAnsi" w:hAnsiTheme="minorHAnsi" w:cstheme="minorHAnsi"/>
          <w:lang w:val="en-US"/>
        </w:rPr>
        <w:t>made</w:t>
      </w:r>
      <w:r w:rsidRPr="00043B4B">
        <w:rPr>
          <w:rFonts w:asciiTheme="minorHAnsi" w:hAnsiTheme="minorHAnsi" w:cstheme="minorHAnsi"/>
          <w:lang w:val="en-US"/>
        </w:rPr>
        <w:t xml:space="preserve"> </w:t>
      </w:r>
      <w:r>
        <w:rPr>
          <w:rFonts w:asciiTheme="minorHAnsi" w:hAnsiTheme="minorHAnsi" w:cstheme="minorHAnsi"/>
          <w:lang w:val="en-US"/>
        </w:rPr>
        <w:t>at</w:t>
      </w:r>
      <w:r w:rsidRPr="00043B4B">
        <w:rPr>
          <w:rFonts w:asciiTheme="minorHAnsi" w:hAnsiTheme="minorHAnsi" w:cstheme="minorHAnsi"/>
          <w:lang w:val="en-US"/>
        </w:rPr>
        <w:t xml:space="preserve"> </w:t>
      </w:r>
      <w:r>
        <w:rPr>
          <w:rFonts w:asciiTheme="minorHAnsi" w:hAnsiTheme="minorHAnsi" w:cstheme="minorHAnsi"/>
          <w:lang w:val="en-US"/>
        </w:rPr>
        <w:t>that</w:t>
      </w:r>
      <w:r w:rsidRPr="00043B4B">
        <w:rPr>
          <w:rFonts w:asciiTheme="minorHAnsi" w:hAnsiTheme="minorHAnsi" w:cstheme="minorHAnsi"/>
          <w:lang w:val="en-US"/>
        </w:rPr>
        <w:t xml:space="preserve"> </w:t>
      </w:r>
      <w:r>
        <w:rPr>
          <w:rFonts w:asciiTheme="minorHAnsi" w:hAnsiTheme="minorHAnsi" w:cstheme="minorHAnsi"/>
          <w:lang w:val="en-US"/>
        </w:rPr>
        <w:t>moment</w:t>
      </w:r>
      <w:r w:rsidRPr="00043B4B">
        <w:rPr>
          <w:rFonts w:asciiTheme="minorHAnsi" w:hAnsiTheme="minorHAnsi" w:cstheme="minorHAnsi"/>
          <w:lang w:val="en-US"/>
        </w:rPr>
        <w:t xml:space="preserve">, </w:t>
      </w:r>
      <w:r>
        <w:rPr>
          <w:rFonts w:asciiTheme="minorHAnsi" w:hAnsiTheme="minorHAnsi" w:cstheme="minorHAnsi"/>
          <w:lang w:val="en-US"/>
        </w:rPr>
        <w:t>however</w:t>
      </w:r>
      <w:r w:rsidRPr="00043B4B">
        <w:rPr>
          <w:rFonts w:asciiTheme="minorHAnsi" w:hAnsiTheme="minorHAnsi" w:cstheme="minorHAnsi"/>
          <w:lang w:val="en-US"/>
        </w:rPr>
        <w:t xml:space="preserve">, </w:t>
      </w:r>
      <w:r>
        <w:rPr>
          <w:rFonts w:asciiTheme="minorHAnsi" w:hAnsiTheme="minorHAnsi" w:cstheme="minorHAnsi"/>
          <w:lang w:val="en-US"/>
        </w:rPr>
        <w:t>is</w:t>
      </w:r>
      <w:r w:rsidRPr="00043B4B">
        <w:rPr>
          <w:rFonts w:asciiTheme="minorHAnsi" w:hAnsiTheme="minorHAnsi" w:cstheme="minorHAnsi"/>
          <w:lang w:val="en-US"/>
        </w:rPr>
        <w:t xml:space="preserve"> </w:t>
      </w:r>
      <w:r>
        <w:rPr>
          <w:rFonts w:asciiTheme="minorHAnsi" w:hAnsiTheme="minorHAnsi" w:cstheme="minorHAnsi"/>
          <w:lang w:val="en-US"/>
        </w:rPr>
        <w:t>irreversible.</w:t>
      </w:r>
      <w:r w:rsidRPr="00557471">
        <w:rPr>
          <w:rStyle w:val="FootnoteReference"/>
          <w:rFonts w:asciiTheme="minorHAnsi" w:hAnsiTheme="minorHAnsi" w:cstheme="minorHAnsi"/>
          <w:sz w:val="24"/>
        </w:rPr>
        <w:footnoteReference w:id="19"/>
      </w:r>
    </w:p>
    <w:p w:rsidR="00DF308C" w:rsidRPr="00E120AA" w:rsidRDefault="00DF308C" w:rsidP="00DF308C">
      <w:pPr>
        <w:ind w:firstLine="425"/>
        <w:rPr>
          <w:rFonts w:asciiTheme="minorHAnsi" w:hAnsiTheme="minorHAnsi" w:cstheme="minorHAnsi"/>
          <w:lang w:val="en-US"/>
        </w:rPr>
      </w:pPr>
      <w:r>
        <w:rPr>
          <w:rFonts w:asciiTheme="minorHAnsi" w:hAnsiTheme="minorHAnsi" w:cstheme="minorHAnsi"/>
          <w:lang w:val="en-US"/>
        </w:rPr>
        <w:t>Several figures from church history held this view.</w:t>
      </w:r>
      <w:r w:rsidRPr="00557471">
        <w:rPr>
          <w:rStyle w:val="FootnoteReference"/>
          <w:rFonts w:asciiTheme="minorHAnsi" w:hAnsiTheme="minorHAnsi" w:cstheme="minorHAnsi"/>
          <w:sz w:val="24"/>
        </w:rPr>
        <w:footnoteReference w:id="20"/>
      </w:r>
      <w:r w:rsidRPr="00E120AA">
        <w:rPr>
          <w:rFonts w:asciiTheme="minorHAnsi" w:hAnsiTheme="minorHAnsi" w:cstheme="minorHAnsi"/>
          <w:lang w:val="en-US"/>
        </w:rPr>
        <w:t xml:space="preserve"> </w:t>
      </w:r>
      <w:r>
        <w:rPr>
          <w:rFonts w:asciiTheme="minorHAnsi" w:hAnsiTheme="minorHAnsi" w:cstheme="minorHAnsi"/>
          <w:lang w:val="en-US"/>
        </w:rPr>
        <w:t>From</w:t>
      </w:r>
      <w:r w:rsidRPr="00E120AA">
        <w:rPr>
          <w:rFonts w:asciiTheme="minorHAnsi" w:hAnsiTheme="minorHAnsi" w:cstheme="minorHAnsi"/>
          <w:lang w:val="en-US"/>
        </w:rPr>
        <w:t xml:space="preserve"> </w:t>
      </w:r>
      <w:r>
        <w:rPr>
          <w:rFonts w:asciiTheme="minorHAnsi" w:hAnsiTheme="minorHAnsi" w:cstheme="minorHAnsi"/>
          <w:lang w:val="en-US"/>
        </w:rPr>
        <w:t>the</w:t>
      </w:r>
      <w:r w:rsidRPr="00E120AA">
        <w:rPr>
          <w:rFonts w:asciiTheme="minorHAnsi" w:hAnsiTheme="minorHAnsi" w:cstheme="minorHAnsi"/>
          <w:lang w:val="en-US"/>
        </w:rPr>
        <w:t xml:space="preserve"> </w:t>
      </w:r>
      <w:r>
        <w:rPr>
          <w:rFonts w:asciiTheme="minorHAnsi" w:hAnsiTheme="minorHAnsi" w:cstheme="minorHAnsi"/>
          <w:lang w:val="en-US"/>
        </w:rPr>
        <w:t>second</w:t>
      </w:r>
      <w:r w:rsidRPr="00E120AA">
        <w:rPr>
          <w:rFonts w:asciiTheme="minorHAnsi" w:hAnsiTheme="minorHAnsi" w:cstheme="minorHAnsi"/>
          <w:lang w:val="en-US"/>
        </w:rPr>
        <w:t xml:space="preserve"> </w:t>
      </w:r>
      <w:r>
        <w:rPr>
          <w:rFonts w:asciiTheme="minorHAnsi" w:hAnsiTheme="minorHAnsi" w:cstheme="minorHAnsi"/>
          <w:lang w:val="en-US"/>
        </w:rPr>
        <w:t>century,</w:t>
      </w:r>
      <w:r w:rsidRPr="00E120AA">
        <w:rPr>
          <w:rFonts w:asciiTheme="minorHAnsi" w:hAnsiTheme="minorHAnsi" w:cstheme="minorHAnsi"/>
          <w:lang w:val="en-US"/>
        </w:rPr>
        <w:t xml:space="preserve"> </w:t>
      </w:r>
      <w:r>
        <w:rPr>
          <w:rFonts w:asciiTheme="minorHAnsi" w:hAnsiTheme="minorHAnsi" w:cstheme="minorHAnsi"/>
          <w:lang w:val="en-US"/>
        </w:rPr>
        <w:t>the</w:t>
      </w:r>
      <w:r w:rsidRPr="00E120AA">
        <w:rPr>
          <w:rFonts w:asciiTheme="minorHAnsi" w:hAnsiTheme="minorHAnsi" w:cstheme="minorHAnsi"/>
          <w:lang w:val="en-US"/>
        </w:rPr>
        <w:t xml:space="preserve"> </w:t>
      </w:r>
      <w:r>
        <w:rPr>
          <w:rFonts w:asciiTheme="minorHAnsi" w:hAnsiTheme="minorHAnsi" w:cstheme="minorHAnsi"/>
          <w:lang w:val="en-US"/>
        </w:rPr>
        <w:t>conviction</w:t>
      </w:r>
      <w:r w:rsidRPr="00E120AA">
        <w:rPr>
          <w:rFonts w:asciiTheme="minorHAnsi" w:hAnsiTheme="minorHAnsi" w:cstheme="minorHAnsi"/>
          <w:lang w:val="en-US"/>
        </w:rPr>
        <w:t xml:space="preserve"> </w:t>
      </w:r>
      <w:r>
        <w:rPr>
          <w:rFonts w:asciiTheme="minorHAnsi" w:hAnsiTheme="minorHAnsi" w:cstheme="minorHAnsi"/>
          <w:lang w:val="en-US"/>
        </w:rPr>
        <w:t>existed</w:t>
      </w:r>
      <w:r w:rsidRPr="00E120AA">
        <w:rPr>
          <w:rFonts w:asciiTheme="minorHAnsi" w:hAnsiTheme="minorHAnsi" w:cstheme="minorHAnsi"/>
          <w:lang w:val="en-US"/>
        </w:rPr>
        <w:t xml:space="preserve"> </w:t>
      </w:r>
      <w:r>
        <w:rPr>
          <w:rFonts w:asciiTheme="minorHAnsi" w:hAnsiTheme="minorHAnsi" w:cstheme="minorHAnsi"/>
          <w:lang w:val="en-US"/>
        </w:rPr>
        <w:t xml:space="preserve">that Jesus liberated souls from “prison” </w:t>
      </w:r>
      <w:r w:rsidRPr="00E120AA">
        <w:rPr>
          <w:rFonts w:asciiTheme="minorHAnsi" w:hAnsiTheme="minorHAnsi" w:cstheme="minorHAnsi"/>
          <w:lang w:val="en-US"/>
        </w:rPr>
        <w:t>(</w:t>
      </w:r>
      <w:r>
        <w:rPr>
          <w:rFonts w:asciiTheme="minorHAnsi" w:hAnsiTheme="minorHAnsi" w:cstheme="minorHAnsi"/>
          <w:lang w:val="en-US"/>
        </w:rPr>
        <w:t>see</w:t>
      </w:r>
      <w:r w:rsidRPr="00E120AA">
        <w:rPr>
          <w:rFonts w:asciiTheme="minorHAnsi" w:hAnsiTheme="minorHAnsi" w:cstheme="minorHAnsi"/>
          <w:lang w:val="en-US"/>
        </w:rPr>
        <w:t xml:space="preserve"> 1 Pet 3:18-20)</w:t>
      </w:r>
      <w:r w:rsidRPr="00E120AA">
        <w:rPr>
          <w:rFonts w:asciiTheme="minorHAnsi" w:hAnsiTheme="minorHAnsi" w:cstheme="minorHAnsi"/>
          <w:lang w:val="en-US" w:bidi="he-IL"/>
        </w:rPr>
        <w:t xml:space="preserve">. </w:t>
      </w:r>
      <w:r>
        <w:rPr>
          <w:rFonts w:asciiTheme="minorHAnsi" w:hAnsiTheme="minorHAnsi" w:cstheme="minorHAnsi"/>
          <w:lang w:val="en-US" w:bidi="he-IL"/>
        </w:rPr>
        <w:t>Some</w:t>
      </w:r>
      <w:r w:rsidRPr="00E120AA">
        <w:rPr>
          <w:rFonts w:asciiTheme="minorHAnsi" w:hAnsiTheme="minorHAnsi" w:cstheme="minorHAnsi"/>
          <w:lang w:val="en-US" w:bidi="he-IL"/>
        </w:rPr>
        <w:t xml:space="preserve"> </w:t>
      </w:r>
      <w:r>
        <w:rPr>
          <w:rFonts w:asciiTheme="minorHAnsi" w:hAnsiTheme="minorHAnsi" w:cstheme="minorHAnsi"/>
          <w:lang w:val="en-US" w:bidi="he-IL"/>
        </w:rPr>
        <w:t>Fathers</w:t>
      </w:r>
      <w:r w:rsidRPr="00E120AA">
        <w:rPr>
          <w:rFonts w:asciiTheme="minorHAnsi" w:hAnsiTheme="minorHAnsi" w:cstheme="minorHAnsi"/>
          <w:lang w:val="en-US" w:bidi="he-IL"/>
        </w:rPr>
        <w:t xml:space="preserve"> </w:t>
      </w:r>
      <w:r>
        <w:rPr>
          <w:rFonts w:asciiTheme="minorHAnsi" w:hAnsiTheme="minorHAnsi" w:cstheme="minorHAnsi"/>
          <w:lang w:val="en-US" w:bidi="he-IL"/>
        </w:rPr>
        <w:t>taught</w:t>
      </w:r>
      <w:r w:rsidRPr="00E120AA">
        <w:rPr>
          <w:rFonts w:asciiTheme="minorHAnsi" w:hAnsiTheme="minorHAnsi" w:cstheme="minorHAnsi"/>
          <w:lang w:val="en-US" w:bidi="he-IL"/>
        </w:rPr>
        <w:t xml:space="preserve"> </w:t>
      </w:r>
      <w:r>
        <w:rPr>
          <w:rFonts w:asciiTheme="minorHAnsi" w:hAnsiTheme="minorHAnsi" w:cstheme="minorHAnsi"/>
          <w:lang w:val="en-US" w:bidi="he-IL"/>
        </w:rPr>
        <w:t>that</w:t>
      </w:r>
      <w:r w:rsidRPr="00E120AA">
        <w:rPr>
          <w:rFonts w:asciiTheme="minorHAnsi" w:hAnsiTheme="minorHAnsi" w:cstheme="minorHAnsi"/>
          <w:lang w:val="en-US" w:bidi="he-IL"/>
        </w:rPr>
        <w:t xml:space="preserve"> </w:t>
      </w:r>
      <w:r>
        <w:rPr>
          <w:rFonts w:asciiTheme="minorHAnsi" w:hAnsiTheme="minorHAnsi" w:cstheme="minorHAnsi"/>
          <w:lang w:val="en-US" w:bidi="he-IL"/>
        </w:rPr>
        <w:t>when</w:t>
      </w:r>
      <w:r w:rsidRPr="00E120AA">
        <w:rPr>
          <w:rFonts w:asciiTheme="minorHAnsi" w:hAnsiTheme="minorHAnsi" w:cstheme="minorHAnsi"/>
          <w:lang w:val="en-US" w:bidi="he-IL"/>
        </w:rPr>
        <w:t xml:space="preserve"> </w:t>
      </w:r>
      <w:r>
        <w:rPr>
          <w:rFonts w:asciiTheme="minorHAnsi" w:hAnsiTheme="minorHAnsi" w:cstheme="minorHAnsi"/>
          <w:lang w:val="en-US" w:bidi="he-IL"/>
        </w:rPr>
        <w:t>Jesus</w:t>
      </w:r>
      <w:r w:rsidRPr="00E120AA">
        <w:rPr>
          <w:rFonts w:asciiTheme="minorHAnsi" w:hAnsiTheme="minorHAnsi" w:cstheme="minorHAnsi"/>
          <w:lang w:val="en-US" w:bidi="he-IL"/>
        </w:rPr>
        <w:t xml:space="preserve"> </w:t>
      </w:r>
      <w:r>
        <w:rPr>
          <w:rFonts w:asciiTheme="minorHAnsi" w:hAnsiTheme="minorHAnsi" w:cstheme="minorHAnsi"/>
          <w:lang w:val="en-US" w:bidi="he-IL"/>
        </w:rPr>
        <w:t>rose from the dead, He liberated only Old Testament saints</w:t>
      </w:r>
      <w:r w:rsidRPr="00E120AA">
        <w:rPr>
          <w:rFonts w:asciiTheme="minorHAnsi" w:hAnsiTheme="minorHAnsi" w:cstheme="minorHAnsi"/>
          <w:lang w:val="en-US"/>
        </w:rPr>
        <w:t>.</w:t>
      </w:r>
      <w:r w:rsidRPr="00E120AA">
        <w:rPr>
          <w:rStyle w:val="FootnoteReference"/>
          <w:rFonts w:cstheme="minorHAnsi"/>
          <w:sz w:val="16"/>
          <w:szCs w:val="16"/>
          <w:lang w:val="en-US"/>
        </w:rPr>
        <w:footnoteReference w:id="21"/>
      </w:r>
      <w:r w:rsidRPr="00E120AA">
        <w:rPr>
          <w:rFonts w:asciiTheme="minorHAnsi" w:hAnsiTheme="minorHAnsi" w:cstheme="minorHAnsi"/>
          <w:lang w:val="en-US"/>
        </w:rPr>
        <w:t xml:space="preserve"> </w:t>
      </w:r>
      <w:r>
        <w:rPr>
          <w:rFonts w:asciiTheme="minorHAnsi" w:hAnsiTheme="minorHAnsi" w:cstheme="minorHAnsi"/>
          <w:lang w:val="en-US"/>
        </w:rPr>
        <w:t>Others</w:t>
      </w:r>
      <w:r w:rsidRPr="00E120AA">
        <w:rPr>
          <w:rFonts w:asciiTheme="minorHAnsi" w:hAnsiTheme="minorHAnsi" w:cstheme="minorHAnsi"/>
          <w:lang w:val="en-US"/>
        </w:rPr>
        <w:t xml:space="preserve"> </w:t>
      </w:r>
      <w:r>
        <w:rPr>
          <w:rFonts w:asciiTheme="minorHAnsi" w:hAnsiTheme="minorHAnsi" w:cstheme="minorHAnsi"/>
          <w:lang w:val="en-US"/>
        </w:rPr>
        <w:t>proposed</w:t>
      </w:r>
      <w:r w:rsidRPr="00E120AA">
        <w:rPr>
          <w:rFonts w:asciiTheme="minorHAnsi" w:hAnsiTheme="minorHAnsi" w:cstheme="minorHAnsi"/>
          <w:lang w:val="en-US"/>
        </w:rPr>
        <w:t xml:space="preserve"> </w:t>
      </w:r>
      <w:r>
        <w:rPr>
          <w:rFonts w:asciiTheme="minorHAnsi" w:hAnsiTheme="minorHAnsi" w:cstheme="minorHAnsi"/>
          <w:lang w:val="en-US"/>
        </w:rPr>
        <w:t>that</w:t>
      </w:r>
      <w:r w:rsidRPr="00E120AA">
        <w:rPr>
          <w:rFonts w:asciiTheme="minorHAnsi" w:hAnsiTheme="minorHAnsi" w:cstheme="minorHAnsi"/>
          <w:lang w:val="en-US"/>
        </w:rPr>
        <w:t xml:space="preserve"> </w:t>
      </w:r>
      <w:r>
        <w:rPr>
          <w:rFonts w:asciiTheme="minorHAnsi" w:hAnsiTheme="minorHAnsi" w:cstheme="minorHAnsi"/>
          <w:lang w:val="en-US"/>
        </w:rPr>
        <w:t>at</w:t>
      </w:r>
      <w:r w:rsidRPr="00E120AA">
        <w:rPr>
          <w:rFonts w:asciiTheme="minorHAnsi" w:hAnsiTheme="minorHAnsi" w:cstheme="minorHAnsi"/>
          <w:lang w:val="en-US"/>
        </w:rPr>
        <w:t xml:space="preserve"> </w:t>
      </w:r>
      <w:r>
        <w:rPr>
          <w:rFonts w:asciiTheme="minorHAnsi" w:hAnsiTheme="minorHAnsi" w:cstheme="minorHAnsi"/>
          <w:lang w:val="en-US"/>
        </w:rPr>
        <w:t>that</w:t>
      </w:r>
      <w:r w:rsidRPr="00E120AA">
        <w:rPr>
          <w:rFonts w:asciiTheme="minorHAnsi" w:hAnsiTheme="minorHAnsi" w:cstheme="minorHAnsi"/>
          <w:lang w:val="en-US"/>
        </w:rPr>
        <w:t xml:space="preserve"> </w:t>
      </w:r>
      <w:r>
        <w:rPr>
          <w:rFonts w:asciiTheme="minorHAnsi" w:hAnsiTheme="minorHAnsi" w:cstheme="minorHAnsi"/>
          <w:lang w:val="en-US"/>
        </w:rPr>
        <w:t>time</w:t>
      </w:r>
      <w:r w:rsidRPr="00E120AA">
        <w:rPr>
          <w:rFonts w:asciiTheme="minorHAnsi" w:hAnsiTheme="minorHAnsi" w:cstheme="minorHAnsi"/>
          <w:lang w:val="en-US"/>
        </w:rPr>
        <w:t xml:space="preserve"> </w:t>
      </w:r>
      <w:r>
        <w:rPr>
          <w:rFonts w:asciiTheme="minorHAnsi" w:hAnsiTheme="minorHAnsi" w:cstheme="minorHAnsi"/>
          <w:lang w:val="en-US"/>
        </w:rPr>
        <w:t>He</w:t>
      </w:r>
      <w:r w:rsidRPr="00E120AA">
        <w:rPr>
          <w:rFonts w:asciiTheme="minorHAnsi" w:hAnsiTheme="minorHAnsi" w:cstheme="minorHAnsi"/>
          <w:lang w:val="en-US"/>
        </w:rPr>
        <w:t xml:space="preserve"> </w:t>
      </w:r>
      <w:r>
        <w:rPr>
          <w:rFonts w:asciiTheme="minorHAnsi" w:hAnsiTheme="minorHAnsi" w:cstheme="minorHAnsi"/>
          <w:lang w:val="en-US"/>
        </w:rPr>
        <w:t>liberated all who were willing.</w:t>
      </w:r>
      <w:r w:rsidRPr="00557471">
        <w:rPr>
          <w:rStyle w:val="FootnoteReference"/>
          <w:rFonts w:asciiTheme="minorHAnsi" w:hAnsiTheme="minorHAnsi" w:cstheme="minorHAnsi"/>
          <w:sz w:val="24"/>
          <w:lang w:val="en-US"/>
        </w:rPr>
        <w:footnoteReference w:id="22"/>
      </w:r>
      <w:r w:rsidRPr="00E120AA">
        <w:rPr>
          <w:rFonts w:asciiTheme="minorHAnsi" w:hAnsiTheme="minorHAnsi" w:cstheme="minorHAnsi"/>
          <w:lang w:val="en-US"/>
        </w:rPr>
        <w:t xml:space="preserve"> </w:t>
      </w:r>
      <w:r>
        <w:rPr>
          <w:rFonts w:asciiTheme="minorHAnsi" w:hAnsiTheme="minorHAnsi" w:cstheme="minorHAnsi"/>
          <w:lang w:val="en-US"/>
        </w:rPr>
        <w:t>The</w:t>
      </w:r>
      <w:r w:rsidRPr="00E120AA">
        <w:rPr>
          <w:rFonts w:asciiTheme="minorHAnsi" w:hAnsiTheme="minorHAnsi" w:cstheme="minorHAnsi"/>
          <w:lang w:val="en-US"/>
        </w:rPr>
        <w:t xml:space="preserve"> </w:t>
      </w:r>
      <w:r>
        <w:rPr>
          <w:rFonts w:asciiTheme="minorHAnsi" w:hAnsiTheme="minorHAnsi" w:cstheme="minorHAnsi"/>
          <w:lang w:val="en-US"/>
        </w:rPr>
        <w:t>liturgy</w:t>
      </w:r>
      <w:r w:rsidRPr="00E120AA">
        <w:rPr>
          <w:rFonts w:asciiTheme="minorHAnsi" w:hAnsiTheme="minorHAnsi" w:cstheme="minorHAnsi"/>
          <w:lang w:val="en-US"/>
        </w:rPr>
        <w:t xml:space="preserve"> </w:t>
      </w:r>
      <w:r>
        <w:rPr>
          <w:rFonts w:asciiTheme="minorHAnsi" w:hAnsiTheme="minorHAnsi" w:cstheme="minorHAnsi"/>
          <w:lang w:val="en-US"/>
        </w:rPr>
        <w:t>of</w:t>
      </w:r>
      <w:r w:rsidRPr="00E120AA">
        <w:rPr>
          <w:rFonts w:asciiTheme="minorHAnsi" w:hAnsiTheme="minorHAnsi" w:cstheme="minorHAnsi"/>
          <w:lang w:val="en-US"/>
        </w:rPr>
        <w:t xml:space="preserve"> </w:t>
      </w:r>
      <w:r>
        <w:rPr>
          <w:rFonts w:asciiTheme="minorHAnsi" w:hAnsiTheme="minorHAnsi" w:cstheme="minorHAnsi"/>
          <w:lang w:val="en-US"/>
        </w:rPr>
        <w:t>the</w:t>
      </w:r>
      <w:r w:rsidRPr="00E120AA">
        <w:rPr>
          <w:rFonts w:asciiTheme="minorHAnsi" w:hAnsiTheme="minorHAnsi" w:cstheme="minorHAnsi"/>
          <w:lang w:val="en-US"/>
        </w:rPr>
        <w:t xml:space="preserve"> </w:t>
      </w:r>
      <w:r>
        <w:rPr>
          <w:rFonts w:asciiTheme="minorHAnsi" w:hAnsiTheme="minorHAnsi" w:cstheme="minorHAnsi"/>
          <w:lang w:val="en-US"/>
        </w:rPr>
        <w:t>Early</w:t>
      </w:r>
      <w:r w:rsidRPr="00E120AA">
        <w:rPr>
          <w:rFonts w:asciiTheme="minorHAnsi" w:hAnsiTheme="minorHAnsi" w:cstheme="minorHAnsi"/>
          <w:lang w:val="en-US"/>
        </w:rPr>
        <w:t xml:space="preserve"> </w:t>
      </w:r>
      <w:r>
        <w:rPr>
          <w:rFonts w:asciiTheme="minorHAnsi" w:hAnsiTheme="minorHAnsi" w:cstheme="minorHAnsi"/>
          <w:lang w:val="en-US"/>
        </w:rPr>
        <w:t>Church</w:t>
      </w:r>
      <w:r w:rsidRPr="00E120AA">
        <w:rPr>
          <w:rFonts w:asciiTheme="minorHAnsi" w:hAnsiTheme="minorHAnsi" w:cstheme="minorHAnsi"/>
          <w:lang w:val="en-US"/>
        </w:rPr>
        <w:t xml:space="preserve"> </w:t>
      </w:r>
      <w:r>
        <w:rPr>
          <w:rFonts w:asciiTheme="minorHAnsi" w:hAnsiTheme="minorHAnsi" w:cstheme="minorHAnsi"/>
          <w:lang w:val="en-US"/>
        </w:rPr>
        <w:t>contained a prayer for the deceased</w:t>
      </w:r>
      <w:r w:rsidRPr="00E120AA">
        <w:rPr>
          <w:rFonts w:asciiTheme="minorHAnsi" w:hAnsiTheme="minorHAnsi" w:cstheme="minorHAnsi"/>
          <w:lang w:val="en-US" w:bidi="he-IL"/>
        </w:rPr>
        <w:t>.</w:t>
      </w:r>
    </w:p>
    <w:p w:rsidR="00DF308C" w:rsidRPr="00D535A0" w:rsidRDefault="00DF308C" w:rsidP="00DF308C">
      <w:pPr>
        <w:ind w:firstLine="425"/>
        <w:rPr>
          <w:rFonts w:asciiTheme="minorHAnsi" w:eastAsia="MS Mincho" w:hAnsiTheme="minorHAnsi" w:cstheme="minorHAnsi"/>
          <w:lang w:val="en-US" w:eastAsia="ja-JP"/>
        </w:rPr>
      </w:pPr>
      <w:r>
        <w:rPr>
          <w:rFonts w:asciiTheme="minorHAnsi" w:hAnsiTheme="minorHAnsi" w:cstheme="minorHAnsi"/>
          <w:lang w:val="en-US"/>
        </w:rPr>
        <w:t>Some</w:t>
      </w:r>
      <w:r w:rsidRPr="00E120AA">
        <w:rPr>
          <w:rFonts w:asciiTheme="minorHAnsi" w:hAnsiTheme="minorHAnsi" w:cstheme="minorHAnsi"/>
          <w:lang w:val="en-US"/>
        </w:rPr>
        <w:t xml:space="preserve"> </w:t>
      </w:r>
      <w:r>
        <w:rPr>
          <w:rFonts w:asciiTheme="minorHAnsi" w:hAnsiTheme="minorHAnsi" w:cstheme="minorHAnsi"/>
          <w:lang w:val="en-US"/>
        </w:rPr>
        <w:t>contemporary</w:t>
      </w:r>
      <w:r w:rsidRPr="00E120AA">
        <w:rPr>
          <w:rFonts w:asciiTheme="minorHAnsi" w:hAnsiTheme="minorHAnsi" w:cstheme="minorHAnsi"/>
          <w:lang w:val="en-US"/>
        </w:rPr>
        <w:t xml:space="preserve"> </w:t>
      </w:r>
      <w:r>
        <w:rPr>
          <w:rFonts w:asciiTheme="minorHAnsi" w:hAnsiTheme="minorHAnsi" w:cstheme="minorHAnsi"/>
          <w:lang w:val="en-US"/>
        </w:rPr>
        <w:t>thinkers</w:t>
      </w:r>
      <w:r w:rsidRPr="00E120AA">
        <w:rPr>
          <w:rFonts w:asciiTheme="minorHAnsi" w:hAnsiTheme="minorHAnsi" w:cstheme="minorHAnsi"/>
          <w:lang w:val="en-US"/>
        </w:rPr>
        <w:t xml:space="preserve"> </w:t>
      </w:r>
      <w:r>
        <w:rPr>
          <w:rFonts w:asciiTheme="minorHAnsi" w:hAnsiTheme="minorHAnsi" w:cstheme="minorHAnsi"/>
          <w:lang w:val="en-US"/>
        </w:rPr>
        <w:t>also support</w:t>
      </w:r>
      <w:r w:rsidRPr="00E120AA">
        <w:rPr>
          <w:rFonts w:asciiTheme="minorHAnsi" w:hAnsiTheme="minorHAnsi" w:cstheme="minorHAnsi"/>
          <w:lang w:val="en-US"/>
        </w:rPr>
        <w:t xml:space="preserve"> </w:t>
      </w:r>
      <w:r>
        <w:rPr>
          <w:rFonts w:asciiTheme="minorHAnsi" w:hAnsiTheme="minorHAnsi" w:cstheme="minorHAnsi"/>
          <w:lang w:val="en-US"/>
        </w:rPr>
        <w:t>this</w:t>
      </w:r>
      <w:r w:rsidRPr="00E120AA">
        <w:rPr>
          <w:rFonts w:asciiTheme="minorHAnsi" w:hAnsiTheme="minorHAnsi" w:cstheme="minorHAnsi"/>
          <w:lang w:val="en-US"/>
        </w:rPr>
        <w:t xml:space="preserve"> </w:t>
      </w:r>
      <w:r>
        <w:rPr>
          <w:rFonts w:asciiTheme="minorHAnsi" w:hAnsiTheme="minorHAnsi" w:cstheme="minorHAnsi"/>
          <w:lang w:val="en-US"/>
        </w:rPr>
        <w:t>view</w:t>
      </w:r>
      <w:r w:rsidRPr="00E120AA">
        <w:rPr>
          <w:rFonts w:asciiTheme="minorHAnsi" w:hAnsiTheme="minorHAnsi" w:cstheme="minorHAnsi"/>
          <w:lang w:val="en-US"/>
        </w:rPr>
        <w:t>.</w:t>
      </w:r>
      <w:r w:rsidRPr="00B859D3">
        <w:rPr>
          <w:rStyle w:val="FootnoteReference"/>
          <w:rFonts w:asciiTheme="minorHAnsi" w:hAnsiTheme="minorHAnsi" w:cstheme="minorHAnsi"/>
          <w:sz w:val="24"/>
        </w:rPr>
        <w:footnoteReference w:id="23"/>
      </w:r>
      <w:r w:rsidRPr="00E120AA">
        <w:rPr>
          <w:rFonts w:asciiTheme="minorHAnsi" w:hAnsiTheme="minorHAnsi" w:cstheme="minorHAnsi"/>
          <w:lang w:val="en-US"/>
        </w:rPr>
        <w:t xml:space="preserve"> </w:t>
      </w:r>
      <w:r>
        <w:rPr>
          <w:rFonts w:asciiTheme="minorHAnsi" w:hAnsiTheme="minorHAnsi" w:cstheme="minorHAnsi"/>
          <w:lang w:val="en-US"/>
        </w:rPr>
        <w:t>C</w:t>
      </w:r>
      <w:r w:rsidRPr="00E120AA">
        <w:rPr>
          <w:rFonts w:asciiTheme="minorHAnsi" w:hAnsiTheme="minorHAnsi" w:cstheme="minorHAnsi"/>
          <w:lang w:val="en-US"/>
        </w:rPr>
        <w:t xml:space="preserve">. </w:t>
      </w:r>
      <w:r>
        <w:rPr>
          <w:rFonts w:asciiTheme="minorHAnsi" w:hAnsiTheme="minorHAnsi" w:cstheme="minorHAnsi"/>
          <w:lang w:val="en-US"/>
        </w:rPr>
        <w:t>S</w:t>
      </w:r>
      <w:r w:rsidRPr="00E120AA">
        <w:rPr>
          <w:rFonts w:asciiTheme="minorHAnsi" w:hAnsiTheme="minorHAnsi" w:cstheme="minorHAnsi"/>
          <w:lang w:val="en-US"/>
        </w:rPr>
        <w:t xml:space="preserve">. </w:t>
      </w:r>
      <w:r>
        <w:rPr>
          <w:rFonts w:asciiTheme="minorHAnsi" w:hAnsiTheme="minorHAnsi" w:cstheme="minorHAnsi"/>
          <w:lang w:val="en-US"/>
        </w:rPr>
        <w:t>Lewis</w:t>
      </w:r>
      <w:r w:rsidRPr="00E120AA">
        <w:rPr>
          <w:rFonts w:asciiTheme="minorHAnsi" w:hAnsiTheme="minorHAnsi" w:cstheme="minorHAnsi"/>
          <w:lang w:val="en-US"/>
        </w:rPr>
        <w:t xml:space="preserve"> </w:t>
      </w:r>
      <w:r>
        <w:rPr>
          <w:rFonts w:asciiTheme="minorHAnsi" w:hAnsiTheme="minorHAnsi" w:cstheme="minorHAnsi"/>
          <w:lang w:val="en-US"/>
        </w:rPr>
        <w:t>and</w:t>
      </w:r>
      <w:r w:rsidRPr="00E120AA">
        <w:rPr>
          <w:rFonts w:asciiTheme="minorHAnsi" w:hAnsiTheme="minorHAnsi" w:cstheme="minorHAnsi"/>
          <w:lang w:val="en-US"/>
        </w:rPr>
        <w:t xml:space="preserve"> </w:t>
      </w:r>
      <w:r>
        <w:rPr>
          <w:rFonts w:asciiTheme="minorHAnsi" w:hAnsiTheme="minorHAnsi" w:cstheme="minorHAnsi"/>
          <w:lang w:val="en-US"/>
        </w:rPr>
        <w:t>Clark</w:t>
      </w:r>
      <w:r w:rsidRPr="00E120AA">
        <w:rPr>
          <w:rFonts w:asciiTheme="minorHAnsi" w:hAnsiTheme="minorHAnsi" w:cstheme="minorHAnsi"/>
          <w:lang w:val="en-US"/>
        </w:rPr>
        <w:t xml:space="preserve"> </w:t>
      </w:r>
      <w:r>
        <w:rPr>
          <w:rFonts w:asciiTheme="minorHAnsi" w:hAnsiTheme="minorHAnsi" w:cstheme="minorHAnsi"/>
          <w:lang w:val="en-US"/>
        </w:rPr>
        <w:t>Pinnock</w:t>
      </w:r>
      <w:r w:rsidRPr="00E120AA">
        <w:rPr>
          <w:rFonts w:asciiTheme="minorHAnsi" w:hAnsiTheme="minorHAnsi" w:cstheme="minorHAnsi"/>
          <w:lang w:val="en-US"/>
        </w:rPr>
        <w:t xml:space="preserve"> </w:t>
      </w:r>
      <w:r>
        <w:rPr>
          <w:rFonts w:asciiTheme="minorHAnsi" w:hAnsiTheme="minorHAnsi" w:cstheme="minorHAnsi"/>
          <w:lang w:val="en-US"/>
        </w:rPr>
        <w:t>taught</w:t>
      </w:r>
      <w:r w:rsidRPr="00E120AA">
        <w:rPr>
          <w:rFonts w:asciiTheme="minorHAnsi" w:hAnsiTheme="minorHAnsi" w:cstheme="minorHAnsi"/>
          <w:lang w:val="en-US"/>
        </w:rPr>
        <w:t xml:space="preserve"> </w:t>
      </w:r>
      <w:r>
        <w:rPr>
          <w:rFonts w:asciiTheme="minorHAnsi" w:hAnsiTheme="minorHAnsi" w:cstheme="minorHAnsi"/>
          <w:lang w:val="en-US"/>
        </w:rPr>
        <w:t>that</w:t>
      </w:r>
      <w:r w:rsidRPr="00E120AA">
        <w:rPr>
          <w:rFonts w:asciiTheme="minorHAnsi" w:hAnsiTheme="minorHAnsi" w:cstheme="minorHAnsi"/>
          <w:lang w:val="en-US"/>
        </w:rPr>
        <w:t xml:space="preserve"> </w:t>
      </w:r>
      <w:r>
        <w:rPr>
          <w:rFonts w:asciiTheme="minorHAnsi" w:hAnsiTheme="minorHAnsi" w:cstheme="minorHAnsi"/>
          <w:lang w:val="en-US"/>
        </w:rPr>
        <w:t>opportunity</w:t>
      </w:r>
      <w:r w:rsidRPr="00E120AA">
        <w:rPr>
          <w:rFonts w:asciiTheme="minorHAnsi" w:hAnsiTheme="minorHAnsi" w:cstheme="minorHAnsi"/>
          <w:lang w:val="en-US"/>
        </w:rPr>
        <w:t xml:space="preserve"> </w:t>
      </w:r>
      <w:r>
        <w:rPr>
          <w:rFonts w:asciiTheme="minorHAnsi" w:hAnsiTheme="minorHAnsi" w:cstheme="minorHAnsi"/>
          <w:lang w:val="en-US"/>
        </w:rPr>
        <w:t>to</w:t>
      </w:r>
      <w:r w:rsidRPr="00E120AA">
        <w:rPr>
          <w:rFonts w:asciiTheme="minorHAnsi" w:hAnsiTheme="minorHAnsi" w:cstheme="minorHAnsi"/>
          <w:lang w:val="en-US"/>
        </w:rPr>
        <w:t xml:space="preserve"> </w:t>
      </w:r>
      <w:r>
        <w:rPr>
          <w:rFonts w:asciiTheme="minorHAnsi" w:hAnsiTheme="minorHAnsi" w:cstheme="minorHAnsi"/>
          <w:lang w:val="en-US"/>
        </w:rPr>
        <w:t>hear</w:t>
      </w:r>
      <w:r w:rsidRPr="00E120AA">
        <w:rPr>
          <w:rFonts w:asciiTheme="minorHAnsi" w:hAnsiTheme="minorHAnsi" w:cstheme="minorHAnsi"/>
          <w:lang w:val="en-US"/>
        </w:rPr>
        <w:t xml:space="preserve"> </w:t>
      </w:r>
      <w:r>
        <w:rPr>
          <w:rFonts w:asciiTheme="minorHAnsi" w:hAnsiTheme="minorHAnsi" w:cstheme="minorHAnsi"/>
          <w:lang w:val="en-US"/>
        </w:rPr>
        <w:t>the</w:t>
      </w:r>
      <w:r w:rsidRPr="00E120AA">
        <w:rPr>
          <w:rFonts w:asciiTheme="minorHAnsi" w:hAnsiTheme="minorHAnsi" w:cstheme="minorHAnsi"/>
          <w:lang w:val="en-US"/>
        </w:rPr>
        <w:t xml:space="preserve"> </w:t>
      </w:r>
      <w:r>
        <w:rPr>
          <w:rFonts w:asciiTheme="minorHAnsi" w:hAnsiTheme="minorHAnsi" w:cstheme="minorHAnsi"/>
          <w:lang w:val="en-US"/>
        </w:rPr>
        <w:t>gospel</w:t>
      </w:r>
      <w:r w:rsidRPr="00E120AA">
        <w:rPr>
          <w:rFonts w:asciiTheme="minorHAnsi" w:hAnsiTheme="minorHAnsi" w:cstheme="minorHAnsi"/>
          <w:lang w:val="en-US"/>
        </w:rPr>
        <w:t xml:space="preserve"> </w:t>
      </w:r>
      <w:r>
        <w:rPr>
          <w:rFonts w:asciiTheme="minorHAnsi" w:hAnsiTheme="minorHAnsi" w:cstheme="minorHAnsi"/>
          <w:lang w:val="en-US"/>
        </w:rPr>
        <w:t>after</w:t>
      </w:r>
      <w:r w:rsidRPr="00E120AA">
        <w:rPr>
          <w:rFonts w:asciiTheme="minorHAnsi" w:hAnsiTheme="minorHAnsi" w:cstheme="minorHAnsi"/>
          <w:lang w:val="en-US"/>
        </w:rPr>
        <w:t xml:space="preserve"> </w:t>
      </w:r>
      <w:r>
        <w:rPr>
          <w:rFonts w:asciiTheme="minorHAnsi" w:hAnsiTheme="minorHAnsi" w:cstheme="minorHAnsi"/>
          <w:lang w:val="en-US"/>
        </w:rPr>
        <w:t>death</w:t>
      </w:r>
      <w:r w:rsidRPr="00E120AA">
        <w:rPr>
          <w:rFonts w:asciiTheme="minorHAnsi" w:hAnsiTheme="minorHAnsi" w:cstheme="minorHAnsi"/>
          <w:lang w:val="en-US"/>
        </w:rPr>
        <w:t xml:space="preserve"> </w:t>
      </w:r>
      <w:r>
        <w:rPr>
          <w:rFonts w:asciiTheme="minorHAnsi" w:hAnsiTheme="minorHAnsi" w:cstheme="minorHAnsi"/>
          <w:lang w:val="en-US"/>
        </w:rPr>
        <w:t>is</w:t>
      </w:r>
      <w:r w:rsidRPr="00E120AA">
        <w:rPr>
          <w:rFonts w:asciiTheme="minorHAnsi" w:hAnsiTheme="minorHAnsi" w:cstheme="minorHAnsi"/>
          <w:lang w:val="en-US"/>
        </w:rPr>
        <w:t xml:space="preserve"> </w:t>
      </w:r>
      <w:r>
        <w:rPr>
          <w:rFonts w:asciiTheme="minorHAnsi" w:hAnsiTheme="minorHAnsi" w:cstheme="minorHAnsi"/>
          <w:lang w:val="en-US"/>
        </w:rPr>
        <w:t>granted only to those who positively responded to general revelation in this life</w:t>
      </w:r>
      <w:r w:rsidRPr="00E120AA">
        <w:rPr>
          <w:rFonts w:asciiTheme="minorHAnsi" w:hAnsiTheme="minorHAnsi" w:cstheme="minorHAnsi"/>
          <w:lang w:val="en-US"/>
        </w:rPr>
        <w:t xml:space="preserve">. </w:t>
      </w:r>
      <w:r>
        <w:rPr>
          <w:rFonts w:asciiTheme="minorHAnsi" w:hAnsiTheme="minorHAnsi" w:cstheme="minorHAnsi"/>
          <w:lang w:val="en-US"/>
        </w:rPr>
        <w:t>In</w:t>
      </w:r>
      <w:r w:rsidRPr="00D535A0">
        <w:rPr>
          <w:rFonts w:asciiTheme="minorHAnsi" w:hAnsiTheme="minorHAnsi" w:cstheme="minorHAnsi"/>
          <w:lang w:val="en-US"/>
        </w:rPr>
        <w:t xml:space="preserve"> </w:t>
      </w:r>
      <w:r>
        <w:rPr>
          <w:rFonts w:asciiTheme="minorHAnsi" w:hAnsiTheme="minorHAnsi" w:cstheme="minorHAnsi"/>
          <w:lang w:val="en-US"/>
        </w:rPr>
        <w:t>the</w:t>
      </w:r>
      <w:r w:rsidRPr="00D535A0">
        <w:rPr>
          <w:rFonts w:asciiTheme="minorHAnsi" w:hAnsiTheme="minorHAnsi" w:cstheme="minorHAnsi"/>
          <w:lang w:val="en-US"/>
        </w:rPr>
        <w:t xml:space="preserve"> </w:t>
      </w:r>
      <w:r>
        <w:rPr>
          <w:rFonts w:asciiTheme="minorHAnsi" w:hAnsiTheme="minorHAnsi" w:cstheme="minorHAnsi"/>
          <w:lang w:val="en-US"/>
        </w:rPr>
        <w:t>opinion</w:t>
      </w:r>
      <w:r w:rsidRPr="00D535A0">
        <w:rPr>
          <w:rFonts w:asciiTheme="minorHAnsi" w:hAnsiTheme="minorHAnsi" w:cstheme="minorHAnsi"/>
          <w:lang w:val="en-US"/>
        </w:rPr>
        <w:t xml:space="preserve"> </w:t>
      </w:r>
      <w:r>
        <w:rPr>
          <w:rFonts w:asciiTheme="minorHAnsi" w:hAnsiTheme="minorHAnsi" w:cstheme="minorHAnsi"/>
          <w:lang w:val="en-US"/>
        </w:rPr>
        <w:t>of</w:t>
      </w:r>
      <w:r w:rsidRPr="00D535A0">
        <w:rPr>
          <w:rFonts w:asciiTheme="minorHAnsi" w:hAnsiTheme="minorHAnsi" w:cstheme="minorHAnsi"/>
          <w:lang w:val="en-US"/>
        </w:rPr>
        <w:t xml:space="preserve"> </w:t>
      </w:r>
      <w:r>
        <w:rPr>
          <w:rFonts w:asciiTheme="minorHAnsi" w:hAnsiTheme="minorHAnsi" w:cstheme="minorHAnsi"/>
          <w:lang w:val="en-US"/>
        </w:rPr>
        <w:t>David</w:t>
      </w:r>
      <w:r w:rsidRPr="00D535A0">
        <w:rPr>
          <w:rFonts w:asciiTheme="minorHAnsi" w:hAnsiTheme="minorHAnsi" w:cstheme="minorHAnsi"/>
          <w:lang w:val="en-US"/>
        </w:rPr>
        <w:t xml:space="preserve"> </w:t>
      </w:r>
      <w:proofErr w:type="spellStart"/>
      <w:r>
        <w:rPr>
          <w:rFonts w:asciiTheme="minorHAnsi" w:hAnsiTheme="minorHAnsi" w:cstheme="minorHAnsi"/>
          <w:lang w:val="en-US"/>
        </w:rPr>
        <w:t>Bloesch</w:t>
      </w:r>
      <w:proofErr w:type="spellEnd"/>
      <w:r w:rsidRPr="00D535A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D535A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those</w:t>
      </w:r>
      <w:r w:rsidRPr="00D535A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who</w:t>
      </w:r>
      <w:r w:rsidRPr="00D535A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eternally</w:t>
      </w:r>
      <w:r w:rsidRPr="00D535A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persist</w:t>
      </w:r>
      <w:r w:rsidRPr="00D535A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D535A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rejecting God’s grace will be lost.</w:t>
      </w:r>
      <w:r w:rsidRPr="00B859D3">
        <w:rPr>
          <w:rStyle w:val="FootnoteReference"/>
          <w:rFonts w:asciiTheme="minorHAnsi" w:eastAsia="MS Mincho" w:hAnsiTheme="minorHAnsi" w:cstheme="minorHAnsi"/>
          <w:sz w:val="24"/>
          <w:lang w:eastAsia="ja-JP"/>
        </w:rPr>
        <w:footnoteReference w:id="24"/>
      </w:r>
      <w:r w:rsidRPr="00D535A0">
        <w:rPr>
          <w:rFonts w:asciiTheme="minorHAnsi" w:eastAsia="MS Mincho" w:hAnsiTheme="minorHAnsi" w:cstheme="minorHAnsi"/>
          <w:lang w:val="en-US" w:eastAsia="ja-JP"/>
        </w:rPr>
        <w:t xml:space="preserve"> </w:t>
      </w:r>
    </w:p>
    <w:p w:rsidR="00DF308C" w:rsidRPr="00774F21" w:rsidRDefault="00DF308C" w:rsidP="00DF308C">
      <w:pPr>
        <w:ind w:firstLine="425"/>
        <w:rPr>
          <w:rFonts w:asciiTheme="minorHAnsi" w:hAnsiTheme="minorHAnsi" w:cstheme="minorHAnsi"/>
          <w:i/>
          <w:iCs/>
          <w:lang w:val="en-US"/>
        </w:rPr>
      </w:pPr>
      <w:r>
        <w:rPr>
          <w:rFonts w:asciiTheme="minorHAnsi" w:hAnsiTheme="minorHAnsi" w:cstheme="minorHAnsi"/>
          <w:lang w:val="en-US"/>
        </w:rPr>
        <w:t>Defenders</w:t>
      </w:r>
      <w:r w:rsidRPr="00774F21">
        <w:rPr>
          <w:rFonts w:asciiTheme="minorHAnsi" w:hAnsiTheme="minorHAnsi" w:cstheme="minorHAnsi"/>
          <w:lang w:val="en-US"/>
        </w:rPr>
        <w:t xml:space="preserve"> </w:t>
      </w:r>
      <w:r>
        <w:rPr>
          <w:rFonts w:asciiTheme="minorHAnsi" w:hAnsiTheme="minorHAnsi" w:cstheme="minorHAnsi"/>
          <w:lang w:val="en-US"/>
        </w:rPr>
        <w:t>of</w:t>
      </w:r>
      <w:r w:rsidRPr="00774F21">
        <w:rPr>
          <w:rFonts w:asciiTheme="minorHAnsi" w:hAnsiTheme="minorHAnsi" w:cstheme="minorHAnsi"/>
          <w:lang w:val="en-US"/>
        </w:rPr>
        <w:t xml:space="preserve"> </w:t>
      </w:r>
      <w:r>
        <w:rPr>
          <w:rFonts w:asciiTheme="minorHAnsi" w:hAnsiTheme="minorHAnsi" w:cstheme="minorHAnsi"/>
          <w:lang w:val="en-US"/>
        </w:rPr>
        <w:t xml:space="preserve">“universal opportunity” appeal to </w:t>
      </w:r>
      <w:r w:rsidRPr="00774F21">
        <w:rPr>
          <w:rFonts w:asciiTheme="minorHAnsi" w:hAnsiTheme="minorHAnsi" w:cstheme="minorHAnsi"/>
          <w:lang w:val="en-US"/>
        </w:rPr>
        <w:t>1 Pet</w:t>
      </w:r>
      <w:r>
        <w:rPr>
          <w:rFonts w:asciiTheme="minorHAnsi" w:hAnsiTheme="minorHAnsi" w:cstheme="minorHAnsi"/>
          <w:lang w:val="en-US"/>
        </w:rPr>
        <w:t>er</w:t>
      </w:r>
      <w:r w:rsidRPr="00774F21">
        <w:rPr>
          <w:rFonts w:asciiTheme="minorHAnsi" w:hAnsiTheme="minorHAnsi" w:cstheme="minorHAnsi"/>
          <w:lang w:val="en-US"/>
        </w:rPr>
        <w:t xml:space="preserve"> 4:6, </w:t>
      </w:r>
      <w:r>
        <w:rPr>
          <w:rFonts w:asciiTheme="minorHAnsi" w:hAnsiTheme="minorHAnsi" w:cstheme="minorHAnsi"/>
          <w:lang w:val="en-US"/>
        </w:rPr>
        <w:t>where we read, “</w:t>
      </w:r>
      <w:r w:rsidRPr="00774F21">
        <w:rPr>
          <w:rFonts w:asciiTheme="minorHAnsi" w:hAnsiTheme="minorHAnsi" w:cstheme="minorHAnsi"/>
          <w:lang w:val="en-US"/>
        </w:rPr>
        <w:t>For the gospel has for this purpose been preached even to those who are dead, that though they are judged in the flesh as men, they may live in the spirit according to {the} {will of} God.</w:t>
      </w:r>
      <w:r>
        <w:rPr>
          <w:rFonts w:asciiTheme="minorHAnsi" w:hAnsiTheme="minorHAnsi" w:cstheme="minorHAnsi"/>
          <w:lang w:val="en-US"/>
        </w:rPr>
        <w:t>” Opponents of this teaching respond that Peter is speaking of spiritual dead people still alive in the world</w:t>
      </w:r>
      <w:r w:rsidRPr="00774F21">
        <w:rPr>
          <w:rFonts w:asciiTheme="minorHAnsi" w:hAnsiTheme="minorHAnsi" w:cstheme="minorHAnsi"/>
          <w:i/>
          <w:iCs/>
          <w:lang w:val="en-US"/>
        </w:rPr>
        <w:t xml:space="preserve">. </w:t>
      </w:r>
    </w:p>
    <w:p w:rsidR="00DF308C" w:rsidRPr="00774F21" w:rsidRDefault="00DF308C" w:rsidP="00DF308C">
      <w:pPr>
        <w:ind w:firstLine="425"/>
        <w:rPr>
          <w:rFonts w:asciiTheme="minorHAnsi" w:hAnsiTheme="minorHAnsi" w:cstheme="minorHAnsi"/>
          <w:lang w:val="en-US"/>
        </w:rPr>
      </w:pPr>
      <w:r>
        <w:rPr>
          <w:rFonts w:asciiTheme="minorHAnsi" w:hAnsiTheme="minorHAnsi" w:cstheme="minorHAnsi"/>
          <w:lang w:val="en-US"/>
        </w:rPr>
        <w:t>Another passage used in support is</w:t>
      </w:r>
      <w:r w:rsidRPr="00774F21">
        <w:rPr>
          <w:rFonts w:asciiTheme="minorHAnsi" w:hAnsiTheme="minorHAnsi" w:cstheme="minorHAnsi"/>
          <w:lang w:val="en-US"/>
        </w:rPr>
        <w:t xml:space="preserve"> 1 Pet</w:t>
      </w:r>
      <w:r>
        <w:rPr>
          <w:rFonts w:asciiTheme="minorHAnsi" w:hAnsiTheme="minorHAnsi" w:cstheme="minorHAnsi"/>
          <w:lang w:val="en-US"/>
        </w:rPr>
        <w:t>er</w:t>
      </w:r>
      <w:r w:rsidRPr="00774F21">
        <w:rPr>
          <w:rFonts w:asciiTheme="minorHAnsi" w:hAnsiTheme="minorHAnsi" w:cstheme="minorHAnsi"/>
          <w:lang w:val="en-US"/>
        </w:rPr>
        <w:t xml:space="preserve"> 3:18-20</w:t>
      </w:r>
      <w:r>
        <w:rPr>
          <w:rFonts w:asciiTheme="minorHAnsi" w:hAnsiTheme="minorHAnsi" w:cstheme="minorHAnsi"/>
          <w:lang w:val="en-US"/>
        </w:rPr>
        <w:t>, where Peter records that Jesus was “</w:t>
      </w:r>
      <w:r w:rsidRPr="00774F21">
        <w:rPr>
          <w:rFonts w:asciiTheme="minorHAnsi" w:hAnsiTheme="minorHAnsi" w:cstheme="minorHAnsi"/>
          <w:lang w:val="en-US"/>
        </w:rPr>
        <w:t>put to death in the flesh, b</w:t>
      </w:r>
      <w:r>
        <w:rPr>
          <w:rFonts w:asciiTheme="minorHAnsi" w:hAnsiTheme="minorHAnsi" w:cstheme="minorHAnsi"/>
          <w:lang w:val="en-US"/>
        </w:rPr>
        <w:t xml:space="preserve">ut made alive in the spirit; </w:t>
      </w:r>
      <w:r w:rsidRPr="00774F21">
        <w:rPr>
          <w:rFonts w:asciiTheme="minorHAnsi" w:hAnsiTheme="minorHAnsi" w:cstheme="minorHAnsi"/>
          <w:lang w:val="en-US"/>
        </w:rPr>
        <w:t xml:space="preserve">in which also He went and made proclamation </w:t>
      </w:r>
      <w:r>
        <w:rPr>
          <w:rFonts w:asciiTheme="minorHAnsi" w:hAnsiTheme="minorHAnsi" w:cstheme="minorHAnsi"/>
          <w:lang w:val="en-US"/>
        </w:rPr>
        <w:t>(</w:t>
      </w:r>
      <w:r w:rsidRPr="002D7706">
        <w:rPr>
          <w:rFonts w:asciiTheme="minorHAnsi" w:hAnsiTheme="minorHAnsi" w:cstheme="minorHAnsi"/>
        </w:rPr>
        <w:t>κηρύσσω</w:t>
      </w:r>
      <w:r>
        <w:rPr>
          <w:rFonts w:asciiTheme="minorHAnsi" w:hAnsiTheme="minorHAnsi" w:cstheme="minorHAnsi"/>
          <w:lang w:val="en-US"/>
        </w:rPr>
        <w:t xml:space="preserve">) </w:t>
      </w:r>
      <w:r w:rsidRPr="00774F21">
        <w:rPr>
          <w:rFonts w:asciiTheme="minorHAnsi" w:hAnsiTheme="minorHAnsi" w:cstheme="minorHAnsi"/>
          <w:lang w:val="en-US"/>
        </w:rPr>
        <w:t xml:space="preserve">to </w:t>
      </w:r>
      <w:r>
        <w:rPr>
          <w:rFonts w:asciiTheme="minorHAnsi" w:hAnsiTheme="minorHAnsi" w:cstheme="minorHAnsi"/>
          <w:lang w:val="en-US"/>
        </w:rPr>
        <w:t xml:space="preserve">the spirits {now} in prison, </w:t>
      </w:r>
      <w:r w:rsidRPr="00774F21">
        <w:rPr>
          <w:rFonts w:asciiTheme="minorHAnsi" w:hAnsiTheme="minorHAnsi" w:cstheme="minorHAnsi"/>
          <w:lang w:val="en-US"/>
        </w:rPr>
        <w:t>who once were disobedient, when the patience of God kept waiting in the days of Noah, during the construction of the ark.</w:t>
      </w:r>
      <w:r>
        <w:rPr>
          <w:rFonts w:asciiTheme="minorHAnsi" w:hAnsiTheme="minorHAnsi" w:cstheme="minorHAnsi"/>
          <w:lang w:val="en-US"/>
        </w:rPr>
        <w:t>”</w:t>
      </w:r>
      <w:r w:rsidRPr="00774F21">
        <w:rPr>
          <w:rFonts w:asciiTheme="minorHAnsi" w:hAnsiTheme="minorHAnsi" w:cstheme="minorHAnsi"/>
          <w:lang w:val="en-US"/>
        </w:rPr>
        <w:t xml:space="preserve"> </w:t>
      </w:r>
      <w:r>
        <w:rPr>
          <w:rFonts w:asciiTheme="minorHAnsi" w:hAnsiTheme="minorHAnsi" w:cstheme="minorHAnsi"/>
          <w:lang w:val="en-US"/>
        </w:rPr>
        <w:t>It</w:t>
      </w:r>
      <w:r w:rsidRPr="00774F21">
        <w:rPr>
          <w:rFonts w:asciiTheme="minorHAnsi" w:hAnsiTheme="minorHAnsi" w:cstheme="minorHAnsi"/>
          <w:lang w:val="en-US"/>
        </w:rPr>
        <w:t xml:space="preserve"> </w:t>
      </w:r>
      <w:r>
        <w:rPr>
          <w:rFonts w:asciiTheme="minorHAnsi" w:hAnsiTheme="minorHAnsi" w:cstheme="minorHAnsi"/>
          <w:lang w:val="en-US"/>
        </w:rPr>
        <w:t>appears</w:t>
      </w:r>
      <w:r w:rsidRPr="00774F21">
        <w:rPr>
          <w:rFonts w:asciiTheme="minorHAnsi" w:hAnsiTheme="minorHAnsi" w:cstheme="minorHAnsi"/>
          <w:lang w:val="en-US"/>
        </w:rPr>
        <w:t xml:space="preserve"> </w:t>
      </w:r>
      <w:r>
        <w:rPr>
          <w:rFonts w:asciiTheme="minorHAnsi" w:hAnsiTheme="minorHAnsi" w:cstheme="minorHAnsi"/>
          <w:lang w:val="en-US"/>
        </w:rPr>
        <w:t>that</w:t>
      </w:r>
      <w:r w:rsidRPr="00774F21">
        <w:rPr>
          <w:rFonts w:asciiTheme="minorHAnsi" w:hAnsiTheme="minorHAnsi" w:cstheme="minorHAnsi"/>
          <w:lang w:val="en-US"/>
        </w:rPr>
        <w:t xml:space="preserve"> </w:t>
      </w:r>
      <w:r>
        <w:rPr>
          <w:rFonts w:asciiTheme="minorHAnsi" w:hAnsiTheme="minorHAnsi" w:cstheme="minorHAnsi"/>
          <w:lang w:val="en-US"/>
        </w:rPr>
        <w:t>these</w:t>
      </w:r>
      <w:r w:rsidRPr="00774F21">
        <w:rPr>
          <w:rFonts w:asciiTheme="minorHAnsi" w:hAnsiTheme="minorHAnsi" w:cstheme="minorHAnsi"/>
          <w:lang w:val="en-US"/>
        </w:rPr>
        <w:t xml:space="preserve"> </w:t>
      </w:r>
      <w:r>
        <w:rPr>
          <w:rFonts w:asciiTheme="minorHAnsi" w:hAnsiTheme="minorHAnsi" w:cstheme="minorHAnsi"/>
          <w:lang w:val="en-US"/>
        </w:rPr>
        <w:t>individuals</w:t>
      </w:r>
      <w:r w:rsidRPr="00774F21">
        <w:rPr>
          <w:rFonts w:asciiTheme="minorHAnsi" w:hAnsiTheme="minorHAnsi" w:cstheme="minorHAnsi"/>
          <w:lang w:val="en-US"/>
        </w:rPr>
        <w:t xml:space="preserve"> </w:t>
      </w:r>
      <w:r>
        <w:rPr>
          <w:rFonts w:asciiTheme="minorHAnsi" w:hAnsiTheme="minorHAnsi" w:cstheme="minorHAnsi"/>
          <w:lang w:val="en-US"/>
        </w:rPr>
        <w:t>had</w:t>
      </w:r>
      <w:r w:rsidRPr="00774F21">
        <w:rPr>
          <w:rFonts w:asciiTheme="minorHAnsi" w:hAnsiTheme="minorHAnsi" w:cstheme="minorHAnsi"/>
          <w:lang w:val="en-US"/>
        </w:rPr>
        <w:t xml:space="preserve"> </w:t>
      </w:r>
      <w:r>
        <w:rPr>
          <w:rFonts w:asciiTheme="minorHAnsi" w:hAnsiTheme="minorHAnsi" w:cstheme="minorHAnsi"/>
          <w:lang w:val="en-US"/>
        </w:rPr>
        <w:t>opportunity to receive salvation after death</w:t>
      </w:r>
      <w:r w:rsidRPr="00774F21">
        <w:rPr>
          <w:rFonts w:asciiTheme="minorHAnsi" w:hAnsiTheme="minorHAnsi" w:cstheme="minorHAnsi"/>
          <w:lang w:val="en-US"/>
        </w:rPr>
        <w:t xml:space="preserve"> (</w:t>
      </w:r>
      <w:r>
        <w:rPr>
          <w:rFonts w:asciiTheme="minorHAnsi" w:hAnsiTheme="minorHAnsi" w:cstheme="minorHAnsi"/>
          <w:lang w:val="en-US"/>
        </w:rPr>
        <w:t>cf.</w:t>
      </w:r>
      <w:r w:rsidRPr="00774F21">
        <w:rPr>
          <w:rFonts w:asciiTheme="minorHAnsi" w:hAnsiTheme="minorHAnsi" w:cstheme="minorHAnsi"/>
          <w:lang w:val="en-US"/>
        </w:rPr>
        <w:t xml:space="preserve"> </w:t>
      </w:r>
      <w:proofErr w:type="spellStart"/>
      <w:r w:rsidRPr="00774F21">
        <w:rPr>
          <w:rFonts w:asciiTheme="minorHAnsi" w:hAnsiTheme="minorHAnsi" w:cstheme="minorHAnsi"/>
          <w:lang w:val="en-US"/>
        </w:rPr>
        <w:t>Eph</w:t>
      </w:r>
      <w:proofErr w:type="spellEnd"/>
      <w:r w:rsidRPr="00774F21">
        <w:rPr>
          <w:rFonts w:asciiTheme="minorHAnsi" w:hAnsiTheme="minorHAnsi" w:cstheme="minorHAnsi"/>
          <w:lang w:val="en-US"/>
        </w:rPr>
        <w:t xml:space="preserve"> 4:8-9). </w:t>
      </w:r>
    </w:p>
    <w:p w:rsidR="00DF308C" w:rsidRDefault="00DF308C" w:rsidP="00DF308C">
      <w:pPr>
        <w:ind w:firstLine="425"/>
        <w:rPr>
          <w:rFonts w:asciiTheme="minorHAnsi" w:hAnsiTheme="minorHAnsi" w:cstheme="minorHAnsi"/>
          <w:i/>
          <w:iCs/>
          <w:lang w:val="en-US"/>
        </w:rPr>
      </w:pPr>
      <w:r w:rsidRPr="00FC2EFC">
        <w:rPr>
          <w:rFonts w:asciiTheme="minorHAnsi" w:hAnsiTheme="minorHAnsi" w:cstheme="minorHAnsi"/>
          <w:lang w:val="en-US"/>
        </w:rPr>
        <w:t xml:space="preserve">Several alternative </w:t>
      </w:r>
      <w:r w:rsidRPr="00D535A0">
        <w:rPr>
          <w:rFonts w:asciiTheme="minorHAnsi" w:hAnsiTheme="minorHAnsi" w:cstheme="minorHAnsi"/>
          <w:lang w:val="en-US"/>
        </w:rPr>
        <w:t>explanations</w:t>
      </w:r>
      <w:r w:rsidRPr="00FC2EFC">
        <w:rPr>
          <w:rFonts w:asciiTheme="minorHAnsi" w:hAnsiTheme="minorHAnsi" w:cstheme="minorHAnsi"/>
          <w:lang w:val="en-US"/>
        </w:rPr>
        <w:t xml:space="preserve"> are proposed for this difficult passage.</w:t>
      </w:r>
      <w:r w:rsidRPr="00B859D3">
        <w:rPr>
          <w:rStyle w:val="FootnoteReference"/>
          <w:rFonts w:asciiTheme="minorHAnsi" w:hAnsiTheme="minorHAnsi" w:cstheme="minorHAnsi"/>
          <w:sz w:val="24"/>
        </w:rPr>
        <w:footnoteReference w:id="25"/>
      </w:r>
      <w:r w:rsidRPr="00FC2EFC">
        <w:rPr>
          <w:rFonts w:asciiTheme="minorHAnsi" w:hAnsiTheme="minorHAnsi" w:cstheme="minorHAnsi"/>
          <w:lang w:val="en-US"/>
        </w:rPr>
        <w:t xml:space="preserve"> First, some suggest that the word “spirit” refers to the Holy Spirit, who preached through Noah to the people of his day. </w:t>
      </w:r>
      <w:r>
        <w:rPr>
          <w:rFonts w:asciiTheme="minorHAnsi" w:hAnsiTheme="minorHAnsi" w:cstheme="minorHAnsi"/>
          <w:lang w:val="en-US"/>
        </w:rPr>
        <w:t>However</w:t>
      </w:r>
      <w:r w:rsidRPr="00FC2EFC">
        <w:rPr>
          <w:rFonts w:asciiTheme="minorHAnsi" w:hAnsiTheme="minorHAnsi" w:cstheme="minorHAnsi"/>
          <w:lang w:val="en-US"/>
        </w:rPr>
        <w:t xml:space="preserve">, </w:t>
      </w:r>
      <w:r>
        <w:rPr>
          <w:rFonts w:asciiTheme="minorHAnsi" w:hAnsiTheme="minorHAnsi" w:cstheme="minorHAnsi"/>
          <w:lang w:val="en-US"/>
        </w:rPr>
        <w:t>the</w:t>
      </w:r>
      <w:r w:rsidRPr="00FC2EFC">
        <w:rPr>
          <w:rFonts w:asciiTheme="minorHAnsi" w:hAnsiTheme="minorHAnsi" w:cstheme="minorHAnsi"/>
          <w:lang w:val="en-US"/>
        </w:rPr>
        <w:t xml:space="preserve"> </w:t>
      </w:r>
      <w:r>
        <w:rPr>
          <w:rFonts w:asciiTheme="minorHAnsi" w:hAnsiTheme="minorHAnsi" w:cstheme="minorHAnsi"/>
          <w:lang w:val="en-US"/>
        </w:rPr>
        <w:t>text</w:t>
      </w:r>
      <w:r w:rsidRPr="00FC2EFC">
        <w:rPr>
          <w:rFonts w:asciiTheme="minorHAnsi" w:hAnsiTheme="minorHAnsi" w:cstheme="minorHAnsi"/>
          <w:lang w:val="en-US"/>
        </w:rPr>
        <w:t xml:space="preserve"> </w:t>
      </w:r>
      <w:r>
        <w:rPr>
          <w:rFonts w:asciiTheme="minorHAnsi" w:hAnsiTheme="minorHAnsi" w:cstheme="minorHAnsi"/>
          <w:lang w:val="en-US"/>
        </w:rPr>
        <w:t>identifies</w:t>
      </w:r>
      <w:r w:rsidRPr="00FC2EFC">
        <w:rPr>
          <w:rFonts w:asciiTheme="minorHAnsi" w:hAnsiTheme="minorHAnsi" w:cstheme="minorHAnsi"/>
          <w:lang w:val="en-US"/>
        </w:rPr>
        <w:t xml:space="preserve"> </w:t>
      </w:r>
      <w:r>
        <w:rPr>
          <w:rFonts w:asciiTheme="minorHAnsi" w:hAnsiTheme="minorHAnsi" w:cstheme="minorHAnsi"/>
          <w:lang w:val="en-US"/>
        </w:rPr>
        <w:t>Christ</w:t>
      </w:r>
      <w:r w:rsidRPr="00FC2EFC">
        <w:rPr>
          <w:rFonts w:asciiTheme="minorHAnsi" w:hAnsiTheme="minorHAnsi" w:cstheme="minorHAnsi"/>
          <w:lang w:val="en-US"/>
        </w:rPr>
        <w:t xml:space="preserve"> </w:t>
      </w:r>
      <w:r>
        <w:rPr>
          <w:rFonts w:asciiTheme="minorHAnsi" w:hAnsiTheme="minorHAnsi" w:cstheme="minorHAnsi"/>
          <w:lang w:val="en-US"/>
        </w:rPr>
        <w:t>as</w:t>
      </w:r>
      <w:r w:rsidRPr="00FC2EFC">
        <w:rPr>
          <w:rFonts w:asciiTheme="minorHAnsi" w:hAnsiTheme="minorHAnsi" w:cstheme="minorHAnsi"/>
          <w:lang w:val="en-US"/>
        </w:rPr>
        <w:t xml:space="preserve"> </w:t>
      </w:r>
      <w:r>
        <w:rPr>
          <w:rFonts w:asciiTheme="minorHAnsi" w:hAnsiTheme="minorHAnsi" w:cstheme="minorHAnsi"/>
          <w:lang w:val="en-US"/>
        </w:rPr>
        <w:t>the</w:t>
      </w:r>
      <w:r w:rsidRPr="00FC2EFC">
        <w:rPr>
          <w:rFonts w:asciiTheme="minorHAnsi" w:hAnsiTheme="minorHAnsi" w:cstheme="minorHAnsi"/>
          <w:lang w:val="en-US"/>
        </w:rPr>
        <w:t xml:space="preserve"> </w:t>
      </w:r>
      <w:r>
        <w:rPr>
          <w:rFonts w:asciiTheme="minorHAnsi" w:hAnsiTheme="minorHAnsi" w:cstheme="minorHAnsi"/>
          <w:lang w:val="en-US"/>
        </w:rPr>
        <w:t>preacher</w:t>
      </w:r>
      <w:r w:rsidRPr="00FC2EFC">
        <w:rPr>
          <w:rFonts w:asciiTheme="minorHAnsi" w:hAnsiTheme="minorHAnsi" w:cstheme="minorHAnsi"/>
          <w:lang w:val="en-US"/>
        </w:rPr>
        <w:t xml:space="preserve">, </w:t>
      </w:r>
      <w:r>
        <w:rPr>
          <w:rFonts w:asciiTheme="minorHAnsi" w:hAnsiTheme="minorHAnsi" w:cstheme="minorHAnsi"/>
          <w:lang w:val="en-US"/>
        </w:rPr>
        <w:t>not</w:t>
      </w:r>
      <w:r w:rsidRPr="00FC2EFC">
        <w:rPr>
          <w:rFonts w:asciiTheme="minorHAnsi" w:hAnsiTheme="minorHAnsi" w:cstheme="minorHAnsi"/>
          <w:lang w:val="en-US"/>
        </w:rPr>
        <w:t xml:space="preserve"> </w:t>
      </w:r>
      <w:r>
        <w:rPr>
          <w:rFonts w:asciiTheme="minorHAnsi" w:hAnsiTheme="minorHAnsi" w:cstheme="minorHAnsi"/>
          <w:lang w:val="en-US"/>
        </w:rPr>
        <w:t>Noah. Second</w:t>
      </w:r>
      <w:r w:rsidRPr="00FC2EFC">
        <w:rPr>
          <w:rFonts w:asciiTheme="minorHAnsi" w:hAnsiTheme="minorHAnsi" w:cstheme="minorHAnsi"/>
          <w:lang w:val="en-US"/>
        </w:rPr>
        <w:t xml:space="preserve">, </w:t>
      </w:r>
      <w:r>
        <w:rPr>
          <w:rFonts w:asciiTheme="minorHAnsi" w:hAnsiTheme="minorHAnsi" w:cstheme="minorHAnsi"/>
          <w:lang w:val="en-US"/>
        </w:rPr>
        <w:t>Jesus</w:t>
      </w:r>
      <w:r w:rsidRPr="00FC2EFC">
        <w:rPr>
          <w:rFonts w:asciiTheme="minorHAnsi" w:hAnsiTheme="minorHAnsi" w:cstheme="minorHAnsi"/>
          <w:lang w:val="en-US"/>
        </w:rPr>
        <w:t xml:space="preserve"> </w:t>
      </w:r>
      <w:r>
        <w:rPr>
          <w:rFonts w:asciiTheme="minorHAnsi" w:hAnsiTheme="minorHAnsi" w:cstheme="minorHAnsi"/>
          <w:lang w:val="en-US"/>
        </w:rPr>
        <w:lastRenderedPageBreak/>
        <w:t>preached</w:t>
      </w:r>
      <w:r w:rsidRPr="00FC2EFC">
        <w:rPr>
          <w:rFonts w:asciiTheme="minorHAnsi" w:hAnsiTheme="minorHAnsi" w:cstheme="minorHAnsi"/>
          <w:lang w:val="en-US"/>
        </w:rPr>
        <w:t xml:space="preserve"> </w:t>
      </w:r>
      <w:r>
        <w:rPr>
          <w:rFonts w:asciiTheme="minorHAnsi" w:hAnsiTheme="minorHAnsi" w:cstheme="minorHAnsi"/>
          <w:lang w:val="en-US"/>
        </w:rPr>
        <w:t>only</w:t>
      </w:r>
      <w:r w:rsidRPr="00FC2EFC">
        <w:rPr>
          <w:rFonts w:asciiTheme="minorHAnsi" w:hAnsiTheme="minorHAnsi" w:cstheme="minorHAnsi"/>
          <w:lang w:val="en-US"/>
        </w:rPr>
        <w:t xml:space="preserve"> </w:t>
      </w:r>
      <w:r>
        <w:rPr>
          <w:rFonts w:asciiTheme="minorHAnsi" w:hAnsiTheme="minorHAnsi" w:cstheme="minorHAnsi"/>
          <w:lang w:val="en-US"/>
        </w:rPr>
        <w:t>to</w:t>
      </w:r>
      <w:r w:rsidRPr="00FC2EFC">
        <w:rPr>
          <w:rFonts w:asciiTheme="minorHAnsi" w:hAnsiTheme="minorHAnsi" w:cstheme="minorHAnsi"/>
          <w:lang w:val="en-US"/>
        </w:rPr>
        <w:t xml:space="preserve"> </w:t>
      </w:r>
      <w:r>
        <w:rPr>
          <w:rFonts w:asciiTheme="minorHAnsi" w:hAnsiTheme="minorHAnsi" w:cstheme="minorHAnsi"/>
          <w:lang w:val="en-US"/>
        </w:rPr>
        <w:t>those individuals who repented in Noah’s day. On</w:t>
      </w:r>
      <w:r w:rsidRPr="00FC2EFC">
        <w:rPr>
          <w:rFonts w:asciiTheme="minorHAnsi" w:hAnsiTheme="minorHAnsi" w:cstheme="minorHAnsi"/>
          <w:lang w:val="en-US"/>
        </w:rPr>
        <w:t xml:space="preserve"> </w:t>
      </w:r>
      <w:r>
        <w:rPr>
          <w:rFonts w:asciiTheme="minorHAnsi" w:hAnsiTheme="minorHAnsi" w:cstheme="minorHAnsi"/>
          <w:lang w:val="en-US"/>
        </w:rPr>
        <w:t>the</w:t>
      </w:r>
      <w:r w:rsidRPr="00FC2EFC">
        <w:rPr>
          <w:rFonts w:asciiTheme="minorHAnsi" w:hAnsiTheme="minorHAnsi" w:cstheme="minorHAnsi"/>
          <w:lang w:val="en-US"/>
        </w:rPr>
        <w:t xml:space="preserve"> </w:t>
      </w:r>
      <w:r>
        <w:rPr>
          <w:rFonts w:asciiTheme="minorHAnsi" w:hAnsiTheme="minorHAnsi" w:cstheme="minorHAnsi"/>
          <w:lang w:val="en-US"/>
        </w:rPr>
        <w:t>other</w:t>
      </w:r>
      <w:r w:rsidRPr="00FC2EFC">
        <w:rPr>
          <w:rFonts w:asciiTheme="minorHAnsi" w:hAnsiTheme="minorHAnsi" w:cstheme="minorHAnsi"/>
          <w:lang w:val="en-US"/>
        </w:rPr>
        <w:t xml:space="preserve"> </w:t>
      </w:r>
      <w:r>
        <w:rPr>
          <w:rFonts w:asciiTheme="minorHAnsi" w:hAnsiTheme="minorHAnsi" w:cstheme="minorHAnsi"/>
          <w:lang w:val="en-US"/>
        </w:rPr>
        <w:t>hand</w:t>
      </w:r>
      <w:r w:rsidRPr="00FC2EFC">
        <w:rPr>
          <w:rFonts w:asciiTheme="minorHAnsi" w:hAnsiTheme="minorHAnsi" w:cstheme="minorHAnsi"/>
          <w:lang w:val="en-US"/>
        </w:rPr>
        <w:t xml:space="preserve">, </w:t>
      </w:r>
      <w:r>
        <w:rPr>
          <w:rFonts w:asciiTheme="minorHAnsi" w:hAnsiTheme="minorHAnsi" w:cstheme="minorHAnsi"/>
          <w:lang w:val="en-US"/>
        </w:rPr>
        <w:t>the</w:t>
      </w:r>
      <w:r w:rsidRPr="00FC2EFC">
        <w:rPr>
          <w:rFonts w:asciiTheme="minorHAnsi" w:hAnsiTheme="minorHAnsi" w:cstheme="minorHAnsi"/>
          <w:lang w:val="en-US"/>
        </w:rPr>
        <w:t xml:space="preserve"> </w:t>
      </w:r>
      <w:r>
        <w:rPr>
          <w:rFonts w:asciiTheme="minorHAnsi" w:hAnsiTheme="minorHAnsi" w:cstheme="minorHAnsi"/>
          <w:lang w:val="en-US"/>
        </w:rPr>
        <w:t>Genesis</w:t>
      </w:r>
      <w:r w:rsidRPr="00FC2EFC">
        <w:rPr>
          <w:rFonts w:asciiTheme="minorHAnsi" w:hAnsiTheme="minorHAnsi" w:cstheme="minorHAnsi"/>
          <w:lang w:val="en-US"/>
        </w:rPr>
        <w:t xml:space="preserve"> </w:t>
      </w:r>
      <w:r>
        <w:rPr>
          <w:rFonts w:asciiTheme="minorHAnsi" w:hAnsiTheme="minorHAnsi" w:cstheme="minorHAnsi"/>
          <w:lang w:val="en-US"/>
        </w:rPr>
        <w:t>narrative</w:t>
      </w:r>
      <w:r w:rsidRPr="00FC2EFC">
        <w:rPr>
          <w:rFonts w:asciiTheme="minorHAnsi" w:hAnsiTheme="minorHAnsi" w:cstheme="minorHAnsi"/>
          <w:lang w:val="en-US"/>
        </w:rPr>
        <w:t xml:space="preserve"> </w:t>
      </w:r>
      <w:r>
        <w:rPr>
          <w:rFonts w:asciiTheme="minorHAnsi" w:hAnsiTheme="minorHAnsi" w:cstheme="minorHAnsi"/>
          <w:lang w:val="en-US"/>
        </w:rPr>
        <w:t>does</w:t>
      </w:r>
      <w:r w:rsidRPr="00FC2EFC">
        <w:rPr>
          <w:rFonts w:asciiTheme="minorHAnsi" w:hAnsiTheme="minorHAnsi" w:cstheme="minorHAnsi"/>
          <w:lang w:val="en-US"/>
        </w:rPr>
        <w:t xml:space="preserve"> </w:t>
      </w:r>
      <w:r>
        <w:rPr>
          <w:rFonts w:asciiTheme="minorHAnsi" w:hAnsiTheme="minorHAnsi" w:cstheme="minorHAnsi"/>
          <w:lang w:val="en-US"/>
        </w:rPr>
        <w:t>not</w:t>
      </w:r>
      <w:r w:rsidRPr="00FC2EFC">
        <w:rPr>
          <w:rFonts w:asciiTheme="minorHAnsi" w:hAnsiTheme="minorHAnsi" w:cstheme="minorHAnsi"/>
          <w:lang w:val="en-US"/>
        </w:rPr>
        <w:t xml:space="preserve"> </w:t>
      </w:r>
      <w:r>
        <w:rPr>
          <w:rFonts w:asciiTheme="minorHAnsi" w:hAnsiTheme="minorHAnsi" w:cstheme="minorHAnsi"/>
          <w:lang w:val="en-US"/>
        </w:rPr>
        <w:t>record</w:t>
      </w:r>
      <w:r w:rsidRPr="00FC2EFC">
        <w:rPr>
          <w:rFonts w:asciiTheme="minorHAnsi" w:hAnsiTheme="minorHAnsi" w:cstheme="minorHAnsi"/>
          <w:lang w:val="en-US"/>
        </w:rPr>
        <w:t xml:space="preserve"> </w:t>
      </w:r>
      <w:r>
        <w:rPr>
          <w:rFonts w:asciiTheme="minorHAnsi" w:hAnsiTheme="minorHAnsi" w:cstheme="minorHAnsi"/>
          <w:lang w:val="en-US"/>
        </w:rPr>
        <w:t>any</w:t>
      </w:r>
      <w:r w:rsidRPr="00FC2EFC">
        <w:rPr>
          <w:rFonts w:asciiTheme="minorHAnsi" w:hAnsiTheme="minorHAnsi" w:cstheme="minorHAnsi"/>
          <w:lang w:val="en-US"/>
        </w:rPr>
        <w:t xml:space="preserve"> </w:t>
      </w:r>
      <w:r>
        <w:rPr>
          <w:rFonts w:asciiTheme="minorHAnsi" w:hAnsiTheme="minorHAnsi" w:cstheme="minorHAnsi"/>
          <w:lang w:val="en-US"/>
        </w:rPr>
        <w:t>conversions at that time. Third</w:t>
      </w:r>
      <w:r w:rsidRPr="006B7085">
        <w:rPr>
          <w:rFonts w:asciiTheme="minorHAnsi" w:hAnsiTheme="minorHAnsi" w:cstheme="minorHAnsi"/>
          <w:lang w:val="en-US"/>
        </w:rPr>
        <w:t xml:space="preserve">, </w:t>
      </w:r>
      <w:r>
        <w:rPr>
          <w:rFonts w:asciiTheme="minorHAnsi" w:hAnsiTheme="minorHAnsi" w:cstheme="minorHAnsi"/>
          <w:lang w:val="en-US"/>
        </w:rPr>
        <w:t>Jesus</w:t>
      </w:r>
      <w:r w:rsidRPr="006B7085">
        <w:rPr>
          <w:rFonts w:asciiTheme="minorHAnsi" w:hAnsiTheme="minorHAnsi" w:cstheme="minorHAnsi"/>
          <w:lang w:val="en-US"/>
        </w:rPr>
        <w:t xml:space="preserve"> </w:t>
      </w:r>
      <w:r>
        <w:rPr>
          <w:rFonts w:asciiTheme="minorHAnsi" w:hAnsiTheme="minorHAnsi" w:cstheme="minorHAnsi"/>
          <w:lang w:val="en-US"/>
        </w:rPr>
        <w:t>preached</w:t>
      </w:r>
      <w:r w:rsidRPr="006B7085">
        <w:rPr>
          <w:rFonts w:asciiTheme="minorHAnsi" w:hAnsiTheme="minorHAnsi" w:cstheme="minorHAnsi"/>
          <w:lang w:val="en-US"/>
        </w:rPr>
        <w:t xml:space="preserve"> </w:t>
      </w:r>
      <w:r>
        <w:rPr>
          <w:rFonts w:asciiTheme="minorHAnsi" w:hAnsiTheme="minorHAnsi" w:cstheme="minorHAnsi"/>
          <w:lang w:val="en-US"/>
        </w:rPr>
        <w:t>salvation</w:t>
      </w:r>
      <w:r w:rsidRPr="006B7085">
        <w:rPr>
          <w:rFonts w:asciiTheme="minorHAnsi" w:hAnsiTheme="minorHAnsi" w:cstheme="minorHAnsi"/>
          <w:lang w:val="en-US"/>
        </w:rPr>
        <w:t xml:space="preserve"> </w:t>
      </w:r>
      <w:r>
        <w:rPr>
          <w:rFonts w:asciiTheme="minorHAnsi" w:hAnsiTheme="minorHAnsi" w:cstheme="minorHAnsi"/>
          <w:lang w:val="en-US"/>
        </w:rPr>
        <w:t>just</w:t>
      </w:r>
      <w:r w:rsidRPr="006B7085">
        <w:rPr>
          <w:rFonts w:asciiTheme="minorHAnsi" w:hAnsiTheme="minorHAnsi" w:cstheme="minorHAnsi"/>
          <w:lang w:val="en-US"/>
        </w:rPr>
        <w:t xml:space="preserve"> </w:t>
      </w:r>
      <w:r>
        <w:rPr>
          <w:rFonts w:asciiTheme="minorHAnsi" w:hAnsiTheme="minorHAnsi" w:cstheme="minorHAnsi"/>
          <w:lang w:val="en-US"/>
        </w:rPr>
        <w:t>to</w:t>
      </w:r>
      <w:r w:rsidRPr="006B7085">
        <w:rPr>
          <w:rFonts w:asciiTheme="minorHAnsi" w:hAnsiTheme="minorHAnsi" w:cstheme="minorHAnsi"/>
          <w:lang w:val="en-US"/>
        </w:rPr>
        <w:t xml:space="preserve"> </w:t>
      </w:r>
      <w:r>
        <w:rPr>
          <w:rFonts w:asciiTheme="minorHAnsi" w:hAnsiTheme="minorHAnsi" w:cstheme="minorHAnsi"/>
          <w:lang w:val="en-US"/>
        </w:rPr>
        <w:t>those who perished in Noah’s day. Yet, we ask, “Why</w:t>
      </w:r>
      <w:r w:rsidRPr="003D1780">
        <w:rPr>
          <w:rFonts w:asciiTheme="minorHAnsi" w:hAnsiTheme="minorHAnsi" w:cstheme="minorHAnsi"/>
          <w:lang w:val="en-US"/>
        </w:rPr>
        <w:t xml:space="preserve"> </w:t>
      </w:r>
      <w:r>
        <w:rPr>
          <w:rFonts w:asciiTheme="minorHAnsi" w:hAnsiTheme="minorHAnsi" w:cstheme="minorHAnsi"/>
          <w:lang w:val="en-US"/>
        </w:rPr>
        <w:t>only</w:t>
      </w:r>
      <w:r w:rsidRPr="003D1780">
        <w:rPr>
          <w:rFonts w:asciiTheme="minorHAnsi" w:hAnsiTheme="minorHAnsi" w:cstheme="minorHAnsi"/>
          <w:lang w:val="en-US"/>
        </w:rPr>
        <w:t xml:space="preserve"> </w:t>
      </w:r>
      <w:r>
        <w:rPr>
          <w:rFonts w:asciiTheme="minorHAnsi" w:hAnsiTheme="minorHAnsi" w:cstheme="minorHAnsi"/>
          <w:lang w:val="en-US"/>
        </w:rPr>
        <w:t>these</w:t>
      </w:r>
      <w:r w:rsidRPr="003D1780">
        <w:rPr>
          <w:rFonts w:asciiTheme="minorHAnsi" w:hAnsiTheme="minorHAnsi" w:cstheme="minorHAnsi"/>
          <w:lang w:val="en-US"/>
        </w:rPr>
        <w:t xml:space="preserve"> </w:t>
      </w:r>
      <w:r>
        <w:rPr>
          <w:rFonts w:asciiTheme="minorHAnsi" w:hAnsiTheme="minorHAnsi" w:cstheme="minorHAnsi"/>
          <w:lang w:val="en-US"/>
        </w:rPr>
        <w:t>spirits</w:t>
      </w:r>
      <w:r w:rsidRPr="003D1780">
        <w:rPr>
          <w:rFonts w:asciiTheme="minorHAnsi" w:hAnsiTheme="minorHAnsi" w:cstheme="minorHAnsi"/>
          <w:lang w:val="en-US"/>
        </w:rPr>
        <w:t xml:space="preserve"> </w:t>
      </w:r>
      <w:r>
        <w:rPr>
          <w:rFonts w:asciiTheme="minorHAnsi" w:hAnsiTheme="minorHAnsi" w:cstheme="minorHAnsi"/>
          <w:lang w:val="en-US"/>
        </w:rPr>
        <w:t>and</w:t>
      </w:r>
      <w:r w:rsidRPr="003D1780">
        <w:rPr>
          <w:rFonts w:asciiTheme="minorHAnsi" w:hAnsiTheme="minorHAnsi" w:cstheme="minorHAnsi"/>
          <w:lang w:val="en-US"/>
        </w:rPr>
        <w:t xml:space="preserve"> </w:t>
      </w:r>
      <w:r>
        <w:rPr>
          <w:rFonts w:asciiTheme="minorHAnsi" w:hAnsiTheme="minorHAnsi" w:cstheme="minorHAnsi"/>
          <w:lang w:val="en-US"/>
        </w:rPr>
        <w:t>not</w:t>
      </w:r>
      <w:r w:rsidRPr="003D1780">
        <w:rPr>
          <w:rFonts w:asciiTheme="minorHAnsi" w:hAnsiTheme="minorHAnsi" w:cstheme="minorHAnsi"/>
          <w:lang w:val="en-US"/>
        </w:rPr>
        <w:t xml:space="preserve"> </w:t>
      </w:r>
      <w:r>
        <w:rPr>
          <w:rFonts w:asciiTheme="minorHAnsi" w:hAnsiTheme="minorHAnsi" w:cstheme="minorHAnsi"/>
          <w:lang w:val="en-US"/>
        </w:rPr>
        <w:t>all?”</w:t>
      </w:r>
      <w:r w:rsidRPr="003D1780">
        <w:rPr>
          <w:rFonts w:asciiTheme="minorHAnsi" w:hAnsiTheme="minorHAnsi" w:cstheme="minorHAnsi"/>
          <w:i/>
          <w:iCs/>
          <w:lang w:val="en-US"/>
        </w:rPr>
        <w:t xml:space="preserve"> </w:t>
      </w:r>
    </w:p>
    <w:p w:rsidR="00DF308C" w:rsidRPr="003D1780" w:rsidRDefault="00DF308C" w:rsidP="00DF308C">
      <w:pPr>
        <w:ind w:firstLine="425"/>
        <w:rPr>
          <w:rFonts w:asciiTheme="minorHAnsi" w:hAnsiTheme="minorHAnsi" w:cstheme="minorHAnsi"/>
          <w:lang w:val="en-US"/>
        </w:rPr>
      </w:pPr>
      <w:r>
        <w:rPr>
          <w:rFonts w:asciiTheme="minorHAnsi" w:hAnsiTheme="minorHAnsi" w:cstheme="minorHAnsi"/>
          <w:lang w:val="en-US"/>
        </w:rPr>
        <w:t>A more plausible option is that Jesus</w:t>
      </w:r>
      <w:r w:rsidRPr="00FC2EFC">
        <w:rPr>
          <w:rFonts w:asciiTheme="minorHAnsi" w:hAnsiTheme="minorHAnsi" w:cstheme="minorHAnsi"/>
          <w:lang w:val="en-US"/>
        </w:rPr>
        <w:t xml:space="preserve"> </w:t>
      </w:r>
      <w:r>
        <w:rPr>
          <w:rFonts w:asciiTheme="minorHAnsi" w:hAnsiTheme="minorHAnsi" w:cstheme="minorHAnsi"/>
          <w:lang w:val="en-US"/>
        </w:rPr>
        <w:t>did</w:t>
      </w:r>
      <w:r w:rsidRPr="00FC2EFC">
        <w:rPr>
          <w:rFonts w:asciiTheme="minorHAnsi" w:hAnsiTheme="minorHAnsi" w:cstheme="minorHAnsi"/>
          <w:lang w:val="en-US"/>
        </w:rPr>
        <w:t xml:space="preserve"> </w:t>
      </w:r>
      <w:r>
        <w:rPr>
          <w:rFonts w:asciiTheme="minorHAnsi" w:hAnsiTheme="minorHAnsi" w:cstheme="minorHAnsi"/>
          <w:lang w:val="en-US"/>
        </w:rPr>
        <w:t>not</w:t>
      </w:r>
      <w:r w:rsidRPr="00FC2EFC">
        <w:rPr>
          <w:rFonts w:asciiTheme="minorHAnsi" w:hAnsiTheme="minorHAnsi" w:cstheme="minorHAnsi"/>
          <w:lang w:val="en-US"/>
        </w:rPr>
        <w:t xml:space="preserve"> </w:t>
      </w:r>
      <w:r>
        <w:rPr>
          <w:rFonts w:asciiTheme="minorHAnsi" w:hAnsiTheme="minorHAnsi" w:cstheme="minorHAnsi"/>
          <w:lang w:val="en-US"/>
        </w:rPr>
        <w:t>preach</w:t>
      </w:r>
      <w:r w:rsidRPr="00FC2EFC">
        <w:rPr>
          <w:rFonts w:asciiTheme="minorHAnsi" w:hAnsiTheme="minorHAnsi" w:cstheme="minorHAnsi"/>
          <w:lang w:val="en-US"/>
        </w:rPr>
        <w:t xml:space="preserve"> </w:t>
      </w:r>
      <w:r>
        <w:rPr>
          <w:rFonts w:asciiTheme="minorHAnsi" w:hAnsiTheme="minorHAnsi" w:cstheme="minorHAnsi"/>
          <w:lang w:val="en-US"/>
        </w:rPr>
        <w:t>salvation</w:t>
      </w:r>
      <w:r w:rsidRPr="00FC2EFC">
        <w:rPr>
          <w:rFonts w:asciiTheme="minorHAnsi" w:hAnsiTheme="minorHAnsi" w:cstheme="minorHAnsi"/>
          <w:lang w:val="en-US"/>
        </w:rPr>
        <w:t xml:space="preserve"> </w:t>
      </w:r>
      <w:r>
        <w:rPr>
          <w:rFonts w:asciiTheme="minorHAnsi" w:hAnsiTheme="minorHAnsi" w:cstheme="minorHAnsi"/>
          <w:lang w:val="en-US"/>
        </w:rPr>
        <w:t>to</w:t>
      </w:r>
      <w:r w:rsidRPr="00FC2EFC">
        <w:rPr>
          <w:rFonts w:asciiTheme="minorHAnsi" w:hAnsiTheme="minorHAnsi" w:cstheme="minorHAnsi"/>
          <w:lang w:val="en-US"/>
        </w:rPr>
        <w:t xml:space="preserve"> </w:t>
      </w:r>
      <w:r>
        <w:rPr>
          <w:rFonts w:asciiTheme="minorHAnsi" w:hAnsiTheme="minorHAnsi" w:cstheme="minorHAnsi"/>
          <w:lang w:val="en-US"/>
        </w:rPr>
        <w:t>these</w:t>
      </w:r>
      <w:r w:rsidRPr="00FC2EFC">
        <w:rPr>
          <w:rFonts w:asciiTheme="minorHAnsi" w:hAnsiTheme="minorHAnsi" w:cstheme="minorHAnsi"/>
          <w:lang w:val="en-US"/>
        </w:rPr>
        <w:t xml:space="preserve"> </w:t>
      </w:r>
      <w:r>
        <w:rPr>
          <w:rFonts w:asciiTheme="minorHAnsi" w:hAnsiTheme="minorHAnsi" w:cstheme="minorHAnsi"/>
          <w:lang w:val="en-US"/>
        </w:rPr>
        <w:t>spirits</w:t>
      </w:r>
      <w:r w:rsidRPr="00FC2EFC">
        <w:rPr>
          <w:rFonts w:asciiTheme="minorHAnsi" w:hAnsiTheme="minorHAnsi" w:cstheme="minorHAnsi"/>
          <w:lang w:val="en-US"/>
        </w:rPr>
        <w:t xml:space="preserve">, </w:t>
      </w:r>
      <w:r>
        <w:rPr>
          <w:rFonts w:asciiTheme="minorHAnsi" w:hAnsiTheme="minorHAnsi" w:cstheme="minorHAnsi"/>
          <w:lang w:val="en-US"/>
        </w:rPr>
        <w:t>but</w:t>
      </w:r>
      <w:r w:rsidRPr="00FC2EFC">
        <w:rPr>
          <w:rFonts w:asciiTheme="minorHAnsi" w:hAnsiTheme="minorHAnsi" w:cstheme="minorHAnsi"/>
          <w:lang w:val="en-US"/>
        </w:rPr>
        <w:t xml:space="preserve"> </w:t>
      </w:r>
      <w:r>
        <w:rPr>
          <w:rFonts w:asciiTheme="minorHAnsi" w:hAnsiTheme="minorHAnsi" w:cstheme="minorHAnsi"/>
          <w:lang w:val="en-US"/>
        </w:rPr>
        <w:t>rather</w:t>
      </w:r>
      <w:r w:rsidRPr="00FC2EFC">
        <w:rPr>
          <w:rFonts w:asciiTheme="minorHAnsi" w:hAnsiTheme="minorHAnsi" w:cstheme="minorHAnsi"/>
          <w:lang w:val="en-US"/>
        </w:rPr>
        <w:t xml:space="preserve"> </w:t>
      </w:r>
      <w:r>
        <w:rPr>
          <w:rFonts w:asciiTheme="minorHAnsi" w:hAnsiTheme="minorHAnsi" w:cstheme="minorHAnsi"/>
          <w:lang w:val="en-US"/>
        </w:rPr>
        <w:t>declared His victory to lost souls (or possibly evil spirits) in hell</w:t>
      </w:r>
      <w:r w:rsidRPr="00FC2EFC">
        <w:rPr>
          <w:rFonts w:asciiTheme="minorHAnsi" w:hAnsiTheme="minorHAnsi" w:cstheme="minorHAnsi"/>
          <w:i/>
          <w:iCs/>
          <w:lang w:val="en-US"/>
        </w:rPr>
        <w:t xml:space="preserve">. </w:t>
      </w:r>
      <w:r>
        <w:rPr>
          <w:rFonts w:asciiTheme="minorHAnsi" w:hAnsiTheme="minorHAnsi" w:cstheme="minorHAnsi"/>
          <w:lang w:val="en-US"/>
        </w:rPr>
        <w:t>Nonetheless, we</w:t>
      </w:r>
      <w:r w:rsidRPr="00FC2EFC">
        <w:rPr>
          <w:rFonts w:asciiTheme="minorHAnsi" w:hAnsiTheme="minorHAnsi" w:cstheme="minorHAnsi"/>
          <w:lang w:val="en-US"/>
        </w:rPr>
        <w:t xml:space="preserve"> </w:t>
      </w:r>
      <w:r>
        <w:rPr>
          <w:rFonts w:asciiTheme="minorHAnsi" w:hAnsiTheme="minorHAnsi" w:cstheme="minorHAnsi"/>
          <w:lang w:val="en-US"/>
        </w:rPr>
        <w:t>must</w:t>
      </w:r>
      <w:r w:rsidRPr="00FC2EFC">
        <w:rPr>
          <w:rFonts w:asciiTheme="minorHAnsi" w:hAnsiTheme="minorHAnsi" w:cstheme="minorHAnsi"/>
          <w:lang w:val="en-US"/>
        </w:rPr>
        <w:t xml:space="preserve"> </w:t>
      </w:r>
      <w:r>
        <w:rPr>
          <w:rFonts w:asciiTheme="minorHAnsi" w:hAnsiTheme="minorHAnsi" w:cstheme="minorHAnsi"/>
          <w:lang w:val="en-US"/>
        </w:rPr>
        <w:t>take into consideration</w:t>
      </w:r>
      <w:r w:rsidRPr="00FC2EFC">
        <w:rPr>
          <w:rFonts w:asciiTheme="minorHAnsi" w:hAnsiTheme="minorHAnsi" w:cstheme="minorHAnsi"/>
          <w:lang w:val="en-US"/>
        </w:rPr>
        <w:t xml:space="preserve"> </w:t>
      </w:r>
      <w:r>
        <w:rPr>
          <w:rFonts w:asciiTheme="minorHAnsi" w:hAnsiTheme="minorHAnsi" w:cstheme="minorHAnsi"/>
          <w:lang w:val="en-US"/>
        </w:rPr>
        <w:t>that</w:t>
      </w:r>
      <w:r w:rsidRPr="00FC2EFC">
        <w:rPr>
          <w:rFonts w:asciiTheme="minorHAnsi" w:hAnsiTheme="minorHAnsi" w:cstheme="minorHAnsi"/>
          <w:lang w:val="en-US"/>
        </w:rPr>
        <w:t xml:space="preserve"> </w:t>
      </w:r>
      <w:r>
        <w:rPr>
          <w:rFonts w:asciiTheme="minorHAnsi" w:hAnsiTheme="minorHAnsi" w:cstheme="minorHAnsi"/>
          <w:lang w:val="en-US"/>
        </w:rPr>
        <w:t>the</w:t>
      </w:r>
      <w:r w:rsidRPr="00FC2EFC">
        <w:rPr>
          <w:rFonts w:asciiTheme="minorHAnsi" w:hAnsiTheme="minorHAnsi" w:cstheme="minorHAnsi"/>
          <w:lang w:val="en-US"/>
        </w:rPr>
        <w:t xml:space="preserve"> </w:t>
      </w:r>
      <w:r>
        <w:rPr>
          <w:rFonts w:asciiTheme="minorHAnsi" w:hAnsiTheme="minorHAnsi" w:cstheme="minorHAnsi"/>
          <w:lang w:val="en-US"/>
        </w:rPr>
        <w:t>verb</w:t>
      </w:r>
      <w:r w:rsidRPr="00FC2EFC">
        <w:rPr>
          <w:rFonts w:asciiTheme="minorHAnsi" w:hAnsiTheme="minorHAnsi" w:cstheme="minorHAnsi"/>
          <w:lang w:val="en-US"/>
        </w:rPr>
        <w:t xml:space="preserve"> </w:t>
      </w:r>
      <w:r w:rsidRPr="002D7706">
        <w:rPr>
          <w:rFonts w:asciiTheme="minorHAnsi" w:hAnsiTheme="minorHAnsi" w:cstheme="minorHAnsi"/>
        </w:rPr>
        <w:t>κηρύσσω</w:t>
      </w:r>
      <w:r w:rsidRPr="00FC2EFC">
        <w:rPr>
          <w:rFonts w:asciiTheme="minorHAnsi" w:hAnsiTheme="minorHAnsi" w:cstheme="minorHAnsi"/>
          <w:lang w:val="en-US"/>
        </w:rPr>
        <w:t xml:space="preserve"> (</w:t>
      </w:r>
      <w:r>
        <w:rPr>
          <w:rFonts w:asciiTheme="minorHAnsi" w:hAnsiTheme="minorHAnsi" w:cstheme="minorHAnsi"/>
          <w:i/>
          <w:iCs/>
          <w:lang w:val="en-US"/>
        </w:rPr>
        <w:t>kerusso</w:t>
      </w:r>
      <w:r w:rsidRPr="00FC2EFC">
        <w:rPr>
          <w:rFonts w:asciiTheme="minorHAnsi" w:hAnsiTheme="minorHAnsi" w:cstheme="minorHAnsi"/>
          <w:lang w:val="en-US"/>
        </w:rPr>
        <w:t xml:space="preserve">) </w:t>
      </w:r>
      <w:r>
        <w:rPr>
          <w:rFonts w:asciiTheme="minorHAnsi" w:hAnsiTheme="minorHAnsi" w:cstheme="minorHAnsi"/>
          <w:lang w:val="en-US"/>
        </w:rPr>
        <w:t>in the New Testament nearly always denotes preaching with the intent of conversion.</w:t>
      </w:r>
      <w:r w:rsidRPr="00B859D3">
        <w:rPr>
          <w:rFonts w:asciiTheme="minorHAnsi" w:eastAsia="MS Mincho" w:hAnsiTheme="minorHAnsi" w:cstheme="minorHAnsi"/>
          <w:vertAlign w:val="superscript"/>
          <w:lang w:eastAsia="ja-JP"/>
        </w:rPr>
        <w:footnoteReference w:id="26"/>
      </w:r>
      <w:r w:rsidRPr="00FC2EFC">
        <w:rPr>
          <w:rFonts w:asciiTheme="minorHAnsi" w:hAnsiTheme="minorHAnsi" w:cstheme="minorHAnsi"/>
          <w:lang w:val="en-US"/>
        </w:rPr>
        <w:t xml:space="preserve"> </w:t>
      </w:r>
    </w:p>
    <w:p w:rsidR="00DF308C" w:rsidRPr="003D1780" w:rsidRDefault="00DF308C" w:rsidP="00DF308C">
      <w:pPr>
        <w:ind w:firstLine="425"/>
        <w:rPr>
          <w:rFonts w:asciiTheme="minorHAnsi" w:hAnsiTheme="minorHAnsi" w:cstheme="minorHAnsi"/>
          <w:lang w:val="en-US"/>
        </w:rPr>
      </w:pPr>
      <w:r>
        <w:rPr>
          <w:rFonts w:asciiTheme="minorHAnsi" w:hAnsiTheme="minorHAnsi" w:cstheme="minorHAnsi"/>
          <w:lang w:val="en-US"/>
        </w:rPr>
        <w:t>Proponents</w:t>
      </w:r>
      <w:r w:rsidRPr="003D1780">
        <w:rPr>
          <w:rFonts w:asciiTheme="minorHAnsi" w:hAnsiTheme="minorHAnsi" w:cstheme="minorHAnsi"/>
          <w:lang w:val="en-US"/>
        </w:rPr>
        <w:t xml:space="preserve"> </w:t>
      </w:r>
      <w:r>
        <w:rPr>
          <w:rFonts w:asciiTheme="minorHAnsi" w:hAnsiTheme="minorHAnsi" w:cstheme="minorHAnsi"/>
          <w:lang w:val="en-US"/>
        </w:rPr>
        <w:t>of</w:t>
      </w:r>
      <w:r w:rsidRPr="003D1780">
        <w:rPr>
          <w:rFonts w:asciiTheme="minorHAnsi" w:hAnsiTheme="minorHAnsi" w:cstheme="minorHAnsi"/>
          <w:lang w:val="en-US"/>
        </w:rPr>
        <w:t xml:space="preserve"> </w:t>
      </w:r>
      <w:r>
        <w:rPr>
          <w:rFonts w:asciiTheme="minorHAnsi" w:hAnsiTheme="minorHAnsi" w:cstheme="minorHAnsi"/>
          <w:lang w:val="en-US"/>
        </w:rPr>
        <w:t>universal</w:t>
      </w:r>
      <w:r w:rsidRPr="003D1780">
        <w:rPr>
          <w:rFonts w:asciiTheme="minorHAnsi" w:hAnsiTheme="minorHAnsi" w:cstheme="minorHAnsi"/>
          <w:lang w:val="en-US"/>
        </w:rPr>
        <w:t xml:space="preserve"> </w:t>
      </w:r>
      <w:r>
        <w:rPr>
          <w:rFonts w:asciiTheme="minorHAnsi" w:hAnsiTheme="minorHAnsi" w:cstheme="minorHAnsi"/>
          <w:lang w:val="en-US"/>
        </w:rPr>
        <w:t>opportunity</w:t>
      </w:r>
      <w:r w:rsidRPr="003D1780">
        <w:rPr>
          <w:rFonts w:asciiTheme="minorHAnsi" w:hAnsiTheme="minorHAnsi" w:cstheme="minorHAnsi"/>
          <w:lang w:val="en-US"/>
        </w:rPr>
        <w:t xml:space="preserve"> </w:t>
      </w:r>
      <w:r>
        <w:rPr>
          <w:rFonts w:asciiTheme="minorHAnsi" w:hAnsiTheme="minorHAnsi" w:cstheme="minorHAnsi"/>
          <w:lang w:val="en-US"/>
        </w:rPr>
        <w:t>refer</w:t>
      </w:r>
      <w:r w:rsidRPr="003D1780">
        <w:rPr>
          <w:rFonts w:asciiTheme="minorHAnsi" w:hAnsiTheme="minorHAnsi" w:cstheme="minorHAnsi"/>
          <w:lang w:val="en-US"/>
        </w:rPr>
        <w:t xml:space="preserve"> </w:t>
      </w:r>
      <w:r>
        <w:rPr>
          <w:rFonts w:asciiTheme="minorHAnsi" w:hAnsiTheme="minorHAnsi" w:cstheme="minorHAnsi"/>
          <w:lang w:val="en-US"/>
        </w:rPr>
        <w:t>us</w:t>
      </w:r>
      <w:r w:rsidRPr="003D1780">
        <w:rPr>
          <w:rFonts w:asciiTheme="minorHAnsi" w:hAnsiTheme="minorHAnsi" w:cstheme="minorHAnsi"/>
          <w:lang w:val="en-US"/>
        </w:rPr>
        <w:t xml:space="preserve"> </w:t>
      </w:r>
      <w:r>
        <w:rPr>
          <w:rFonts w:asciiTheme="minorHAnsi" w:hAnsiTheme="minorHAnsi" w:cstheme="minorHAnsi"/>
          <w:lang w:val="en-US"/>
        </w:rPr>
        <w:t>to</w:t>
      </w:r>
      <w:r w:rsidRPr="003D1780">
        <w:rPr>
          <w:rFonts w:asciiTheme="minorHAnsi" w:hAnsiTheme="minorHAnsi" w:cstheme="minorHAnsi"/>
          <w:lang w:val="en-US"/>
        </w:rPr>
        <w:t xml:space="preserve"> </w:t>
      </w:r>
      <w:r>
        <w:rPr>
          <w:rFonts w:asciiTheme="minorHAnsi" w:hAnsiTheme="minorHAnsi" w:cstheme="minorHAnsi"/>
          <w:lang w:val="en-US"/>
        </w:rPr>
        <w:t>passages</w:t>
      </w:r>
      <w:r w:rsidRPr="003D1780">
        <w:rPr>
          <w:rFonts w:asciiTheme="minorHAnsi" w:hAnsiTheme="minorHAnsi" w:cstheme="minorHAnsi"/>
          <w:lang w:val="en-US"/>
        </w:rPr>
        <w:t xml:space="preserve"> </w:t>
      </w:r>
      <w:r>
        <w:rPr>
          <w:rFonts w:asciiTheme="minorHAnsi" w:hAnsiTheme="minorHAnsi" w:cstheme="minorHAnsi"/>
          <w:lang w:val="en-US"/>
        </w:rPr>
        <w:t>of</w:t>
      </w:r>
      <w:r w:rsidRPr="003D1780">
        <w:rPr>
          <w:rFonts w:asciiTheme="minorHAnsi" w:hAnsiTheme="minorHAnsi" w:cstheme="minorHAnsi"/>
          <w:lang w:val="en-US"/>
        </w:rPr>
        <w:t xml:space="preserve"> </w:t>
      </w:r>
      <w:r>
        <w:rPr>
          <w:rFonts w:asciiTheme="minorHAnsi" w:hAnsiTheme="minorHAnsi" w:cstheme="minorHAnsi"/>
          <w:lang w:val="en-US"/>
        </w:rPr>
        <w:t>Scripture where the damned are those who actively reject the gospel of Christ</w:t>
      </w:r>
      <w:r w:rsidRPr="003D1780">
        <w:rPr>
          <w:rFonts w:asciiTheme="minorHAnsi" w:hAnsiTheme="minorHAnsi" w:cstheme="minorHAnsi"/>
          <w:lang w:val="en-US"/>
        </w:rPr>
        <w:t xml:space="preserve"> (Mk 16:15; Matt 10:32-33; 2 </w:t>
      </w:r>
      <w:proofErr w:type="spellStart"/>
      <w:r w:rsidRPr="003D1780">
        <w:rPr>
          <w:rFonts w:asciiTheme="minorHAnsi" w:hAnsiTheme="minorHAnsi" w:cstheme="minorHAnsi"/>
          <w:lang w:val="en-US"/>
        </w:rPr>
        <w:t>Thes</w:t>
      </w:r>
      <w:proofErr w:type="spellEnd"/>
      <w:r w:rsidRPr="003D1780">
        <w:rPr>
          <w:rFonts w:asciiTheme="minorHAnsi" w:hAnsiTheme="minorHAnsi" w:cstheme="minorHAnsi"/>
          <w:lang w:val="en-US"/>
        </w:rPr>
        <w:t xml:space="preserve"> 1:8; </w:t>
      </w:r>
      <w:proofErr w:type="spellStart"/>
      <w:r w:rsidRPr="003D1780">
        <w:rPr>
          <w:rFonts w:asciiTheme="minorHAnsi" w:hAnsiTheme="minorHAnsi" w:cstheme="minorHAnsi"/>
          <w:lang w:val="en-US"/>
        </w:rPr>
        <w:t>Jn</w:t>
      </w:r>
      <w:proofErr w:type="spellEnd"/>
      <w:r w:rsidRPr="003D1780">
        <w:rPr>
          <w:rFonts w:asciiTheme="minorHAnsi" w:hAnsiTheme="minorHAnsi" w:cstheme="minorHAnsi"/>
          <w:lang w:val="en-US"/>
        </w:rPr>
        <w:t xml:space="preserve"> 3:18; 3:36; 16:8-9; 15:22). </w:t>
      </w:r>
      <w:r>
        <w:rPr>
          <w:rFonts w:asciiTheme="minorHAnsi" w:hAnsiTheme="minorHAnsi" w:cstheme="minorHAnsi"/>
          <w:lang w:val="en-US"/>
        </w:rPr>
        <w:t>Since</w:t>
      </w:r>
      <w:r w:rsidRPr="003D1780">
        <w:rPr>
          <w:rFonts w:asciiTheme="minorHAnsi" w:hAnsiTheme="minorHAnsi" w:cstheme="minorHAnsi"/>
          <w:lang w:val="en-US"/>
        </w:rPr>
        <w:t xml:space="preserve"> </w:t>
      </w:r>
      <w:r>
        <w:rPr>
          <w:rFonts w:asciiTheme="minorHAnsi" w:hAnsiTheme="minorHAnsi" w:cstheme="minorHAnsi"/>
          <w:lang w:val="en-US"/>
        </w:rPr>
        <w:t>a</w:t>
      </w:r>
      <w:r w:rsidRPr="003D1780">
        <w:rPr>
          <w:rFonts w:asciiTheme="minorHAnsi" w:hAnsiTheme="minorHAnsi" w:cstheme="minorHAnsi"/>
          <w:lang w:val="en-US"/>
        </w:rPr>
        <w:t xml:space="preserve"> </w:t>
      </w:r>
      <w:r>
        <w:rPr>
          <w:rFonts w:asciiTheme="minorHAnsi" w:hAnsiTheme="minorHAnsi" w:cstheme="minorHAnsi"/>
          <w:lang w:val="en-US"/>
        </w:rPr>
        <w:t>person’s</w:t>
      </w:r>
      <w:r w:rsidRPr="003D1780">
        <w:rPr>
          <w:rFonts w:asciiTheme="minorHAnsi" w:hAnsiTheme="minorHAnsi" w:cstheme="minorHAnsi"/>
          <w:lang w:val="en-US"/>
        </w:rPr>
        <w:t xml:space="preserve"> </w:t>
      </w:r>
      <w:r>
        <w:rPr>
          <w:rFonts w:asciiTheme="minorHAnsi" w:hAnsiTheme="minorHAnsi" w:cstheme="minorHAnsi"/>
          <w:lang w:val="en-US"/>
        </w:rPr>
        <w:t>eternal</w:t>
      </w:r>
      <w:r w:rsidRPr="003D1780">
        <w:rPr>
          <w:rFonts w:asciiTheme="minorHAnsi" w:hAnsiTheme="minorHAnsi" w:cstheme="minorHAnsi"/>
          <w:lang w:val="en-US"/>
        </w:rPr>
        <w:t xml:space="preserve"> </w:t>
      </w:r>
      <w:r>
        <w:rPr>
          <w:rFonts w:asciiTheme="minorHAnsi" w:hAnsiTheme="minorHAnsi" w:cstheme="minorHAnsi"/>
          <w:lang w:val="en-US"/>
        </w:rPr>
        <w:t>destiny</w:t>
      </w:r>
      <w:r w:rsidRPr="003D1780">
        <w:rPr>
          <w:rFonts w:asciiTheme="minorHAnsi" w:hAnsiTheme="minorHAnsi" w:cstheme="minorHAnsi"/>
          <w:lang w:val="en-US"/>
        </w:rPr>
        <w:t xml:space="preserve"> </w:t>
      </w:r>
      <w:r>
        <w:rPr>
          <w:rFonts w:asciiTheme="minorHAnsi" w:hAnsiTheme="minorHAnsi" w:cstheme="minorHAnsi"/>
          <w:lang w:val="en-US"/>
        </w:rPr>
        <w:t>hinges</w:t>
      </w:r>
      <w:r w:rsidRPr="003D1780">
        <w:rPr>
          <w:rFonts w:asciiTheme="minorHAnsi" w:hAnsiTheme="minorHAnsi" w:cstheme="minorHAnsi"/>
          <w:lang w:val="en-US"/>
        </w:rPr>
        <w:t xml:space="preserve"> </w:t>
      </w:r>
      <w:r>
        <w:rPr>
          <w:rFonts w:asciiTheme="minorHAnsi" w:hAnsiTheme="minorHAnsi" w:cstheme="minorHAnsi"/>
          <w:lang w:val="en-US"/>
        </w:rPr>
        <w:t>on</w:t>
      </w:r>
      <w:r w:rsidRPr="003D1780">
        <w:rPr>
          <w:rFonts w:asciiTheme="minorHAnsi" w:hAnsiTheme="minorHAnsi" w:cstheme="minorHAnsi"/>
          <w:lang w:val="en-US"/>
        </w:rPr>
        <w:t xml:space="preserve"> </w:t>
      </w:r>
      <w:r>
        <w:rPr>
          <w:rFonts w:asciiTheme="minorHAnsi" w:hAnsiTheme="minorHAnsi" w:cstheme="minorHAnsi"/>
          <w:lang w:val="en-US"/>
        </w:rPr>
        <w:t>their</w:t>
      </w:r>
      <w:r w:rsidRPr="003D1780">
        <w:rPr>
          <w:rFonts w:asciiTheme="minorHAnsi" w:hAnsiTheme="minorHAnsi" w:cstheme="minorHAnsi"/>
          <w:lang w:val="en-US"/>
        </w:rPr>
        <w:t xml:space="preserve"> </w:t>
      </w:r>
      <w:r>
        <w:rPr>
          <w:rFonts w:asciiTheme="minorHAnsi" w:hAnsiTheme="minorHAnsi" w:cstheme="minorHAnsi"/>
          <w:lang w:val="en-US"/>
        </w:rPr>
        <w:t>response</w:t>
      </w:r>
      <w:r w:rsidRPr="003D1780">
        <w:rPr>
          <w:rFonts w:asciiTheme="minorHAnsi" w:hAnsiTheme="minorHAnsi" w:cstheme="minorHAnsi"/>
          <w:lang w:val="en-US"/>
        </w:rPr>
        <w:t xml:space="preserve"> </w:t>
      </w:r>
      <w:r>
        <w:rPr>
          <w:rFonts w:asciiTheme="minorHAnsi" w:hAnsiTheme="minorHAnsi" w:cstheme="minorHAnsi"/>
          <w:lang w:val="en-US"/>
        </w:rPr>
        <w:t>to</w:t>
      </w:r>
      <w:r w:rsidRPr="003D1780">
        <w:rPr>
          <w:rFonts w:asciiTheme="minorHAnsi" w:hAnsiTheme="minorHAnsi" w:cstheme="minorHAnsi"/>
          <w:lang w:val="en-US"/>
        </w:rPr>
        <w:t xml:space="preserve"> </w:t>
      </w:r>
      <w:r>
        <w:rPr>
          <w:rFonts w:asciiTheme="minorHAnsi" w:hAnsiTheme="minorHAnsi" w:cstheme="minorHAnsi"/>
          <w:lang w:val="en-US"/>
        </w:rPr>
        <w:t>the</w:t>
      </w:r>
      <w:r w:rsidRPr="003D1780">
        <w:rPr>
          <w:rFonts w:asciiTheme="minorHAnsi" w:hAnsiTheme="minorHAnsi" w:cstheme="minorHAnsi"/>
          <w:lang w:val="en-US"/>
        </w:rPr>
        <w:t xml:space="preserve"> </w:t>
      </w:r>
      <w:r>
        <w:rPr>
          <w:rFonts w:asciiTheme="minorHAnsi" w:hAnsiTheme="minorHAnsi" w:cstheme="minorHAnsi"/>
          <w:lang w:val="en-US"/>
        </w:rPr>
        <w:t>gospel</w:t>
      </w:r>
      <w:r w:rsidRPr="003D1780">
        <w:rPr>
          <w:rFonts w:asciiTheme="minorHAnsi" w:hAnsiTheme="minorHAnsi" w:cstheme="minorHAnsi"/>
          <w:lang w:val="en-US"/>
        </w:rPr>
        <w:t xml:space="preserve">, </w:t>
      </w:r>
      <w:r>
        <w:rPr>
          <w:rFonts w:asciiTheme="minorHAnsi" w:hAnsiTheme="minorHAnsi" w:cstheme="minorHAnsi"/>
          <w:lang w:val="en-US"/>
        </w:rPr>
        <w:t>at</w:t>
      </w:r>
      <w:r w:rsidRPr="003D1780">
        <w:rPr>
          <w:rFonts w:asciiTheme="minorHAnsi" w:hAnsiTheme="minorHAnsi" w:cstheme="minorHAnsi"/>
          <w:lang w:val="en-US"/>
        </w:rPr>
        <w:t xml:space="preserve"> </w:t>
      </w:r>
      <w:r>
        <w:rPr>
          <w:rFonts w:asciiTheme="minorHAnsi" w:hAnsiTheme="minorHAnsi" w:cstheme="minorHAnsi"/>
          <w:lang w:val="en-US"/>
        </w:rPr>
        <w:t>some</w:t>
      </w:r>
      <w:r w:rsidRPr="003D1780">
        <w:rPr>
          <w:rFonts w:asciiTheme="minorHAnsi" w:hAnsiTheme="minorHAnsi" w:cstheme="minorHAnsi"/>
          <w:lang w:val="en-US"/>
        </w:rPr>
        <w:t xml:space="preserve"> </w:t>
      </w:r>
      <w:r>
        <w:rPr>
          <w:rFonts w:asciiTheme="minorHAnsi" w:hAnsiTheme="minorHAnsi" w:cstheme="minorHAnsi"/>
          <w:lang w:val="en-US"/>
        </w:rPr>
        <w:t>point</w:t>
      </w:r>
      <w:r w:rsidRPr="003D1780">
        <w:rPr>
          <w:rFonts w:asciiTheme="minorHAnsi" w:hAnsiTheme="minorHAnsi" w:cstheme="minorHAnsi"/>
          <w:lang w:val="en-US"/>
        </w:rPr>
        <w:t xml:space="preserve"> </w:t>
      </w:r>
      <w:r>
        <w:rPr>
          <w:rFonts w:asciiTheme="minorHAnsi" w:hAnsiTheme="minorHAnsi" w:cstheme="minorHAnsi"/>
          <w:lang w:val="en-US"/>
        </w:rPr>
        <w:t>they</w:t>
      </w:r>
      <w:r w:rsidRPr="003D1780">
        <w:rPr>
          <w:rFonts w:asciiTheme="minorHAnsi" w:hAnsiTheme="minorHAnsi" w:cstheme="minorHAnsi"/>
          <w:lang w:val="en-US"/>
        </w:rPr>
        <w:t xml:space="preserve"> </w:t>
      </w:r>
      <w:r>
        <w:rPr>
          <w:rFonts w:asciiTheme="minorHAnsi" w:hAnsiTheme="minorHAnsi" w:cstheme="minorHAnsi"/>
          <w:lang w:val="en-US"/>
        </w:rPr>
        <w:t>must</w:t>
      </w:r>
      <w:r w:rsidRPr="003D1780">
        <w:rPr>
          <w:rFonts w:asciiTheme="minorHAnsi" w:hAnsiTheme="minorHAnsi" w:cstheme="minorHAnsi"/>
          <w:lang w:val="en-US"/>
        </w:rPr>
        <w:t xml:space="preserve"> </w:t>
      </w:r>
      <w:r>
        <w:rPr>
          <w:rFonts w:asciiTheme="minorHAnsi" w:hAnsiTheme="minorHAnsi" w:cstheme="minorHAnsi"/>
          <w:lang w:val="en-US"/>
        </w:rPr>
        <w:t>hear</w:t>
      </w:r>
      <w:r w:rsidRPr="003D1780">
        <w:rPr>
          <w:rFonts w:asciiTheme="minorHAnsi" w:hAnsiTheme="minorHAnsi" w:cstheme="minorHAnsi"/>
          <w:lang w:val="en-US"/>
        </w:rPr>
        <w:t xml:space="preserve"> </w:t>
      </w:r>
      <w:r>
        <w:rPr>
          <w:rFonts w:asciiTheme="minorHAnsi" w:hAnsiTheme="minorHAnsi" w:cstheme="minorHAnsi"/>
          <w:lang w:val="en-US"/>
        </w:rPr>
        <w:t>the</w:t>
      </w:r>
      <w:r w:rsidRPr="003D1780">
        <w:rPr>
          <w:rFonts w:asciiTheme="minorHAnsi" w:hAnsiTheme="minorHAnsi" w:cstheme="minorHAnsi"/>
          <w:lang w:val="en-US"/>
        </w:rPr>
        <w:t xml:space="preserve"> </w:t>
      </w:r>
      <w:r>
        <w:rPr>
          <w:rFonts w:asciiTheme="minorHAnsi" w:hAnsiTheme="minorHAnsi" w:cstheme="minorHAnsi"/>
          <w:lang w:val="en-US"/>
        </w:rPr>
        <w:t>gospel</w:t>
      </w:r>
      <w:r w:rsidRPr="003D1780">
        <w:rPr>
          <w:rFonts w:asciiTheme="minorHAnsi" w:hAnsiTheme="minorHAnsi" w:cstheme="minorHAnsi"/>
          <w:lang w:val="en-US"/>
        </w:rPr>
        <w:t xml:space="preserve">, </w:t>
      </w:r>
      <w:r>
        <w:rPr>
          <w:rFonts w:asciiTheme="minorHAnsi" w:hAnsiTheme="minorHAnsi" w:cstheme="minorHAnsi"/>
          <w:lang w:val="en-US"/>
        </w:rPr>
        <w:t>before</w:t>
      </w:r>
      <w:r w:rsidRPr="003D1780">
        <w:rPr>
          <w:rFonts w:asciiTheme="minorHAnsi" w:hAnsiTheme="minorHAnsi" w:cstheme="minorHAnsi"/>
          <w:lang w:val="en-US"/>
        </w:rPr>
        <w:t xml:space="preserve"> </w:t>
      </w:r>
      <w:r>
        <w:rPr>
          <w:rFonts w:asciiTheme="minorHAnsi" w:hAnsiTheme="minorHAnsi" w:cstheme="minorHAnsi"/>
          <w:lang w:val="en-US"/>
        </w:rPr>
        <w:t>or</w:t>
      </w:r>
      <w:r w:rsidRPr="003D1780">
        <w:rPr>
          <w:rFonts w:asciiTheme="minorHAnsi" w:hAnsiTheme="minorHAnsi" w:cstheme="minorHAnsi"/>
          <w:lang w:val="en-US"/>
        </w:rPr>
        <w:t xml:space="preserve"> </w:t>
      </w:r>
      <w:r>
        <w:rPr>
          <w:rFonts w:asciiTheme="minorHAnsi" w:hAnsiTheme="minorHAnsi" w:cstheme="minorHAnsi"/>
          <w:lang w:val="en-US"/>
        </w:rPr>
        <w:t>after</w:t>
      </w:r>
      <w:r w:rsidRPr="003D1780">
        <w:rPr>
          <w:rFonts w:asciiTheme="minorHAnsi" w:hAnsiTheme="minorHAnsi" w:cstheme="minorHAnsi"/>
          <w:lang w:val="en-US"/>
        </w:rPr>
        <w:t xml:space="preserve"> </w:t>
      </w:r>
      <w:r>
        <w:rPr>
          <w:rFonts w:asciiTheme="minorHAnsi" w:hAnsiTheme="minorHAnsi" w:cstheme="minorHAnsi"/>
          <w:lang w:val="en-US"/>
        </w:rPr>
        <w:t>death</w:t>
      </w:r>
      <w:r w:rsidRPr="003D1780">
        <w:rPr>
          <w:rFonts w:asciiTheme="minorHAnsi" w:hAnsiTheme="minorHAnsi" w:cstheme="minorHAnsi"/>
          <w:lang w:val="en-US"/>
        </w:rPr>
        <w:t xml:space="preserve">, </w:t>
      </w:r>
      <w:r>
        <w:rPr>
          <w:rFonts w:asciiTheme="minorHAnsi" w:hAnsiTheme="minorHAnsi" w:cstheme="minorHAnsi"/>
          <w:lang w:val="en-US"/>
        </w:rPr>
        <w:t>in</w:t>
      </w:r>
      <w:r w:rsidRPr="003D1780">
        <w:rPr>
          <w:rFonts w:asciiTheme="minorHAnsi" w:hAnsiTheme="minorHAnsi" w:cstheme="minorHAnsi"/>
          <w:lang w:val="en-US"/>
        </w:rPr>
        <w:t xml:space="preserve"> </w:t>
      </w:r>
      <w:r>
        <w:rPr>
          <w:rFonts w:asciiTheme="minorHAnsi" w:hAnsiTheme="minorHAnsi" w:cstheme="minorHAnsi"/>
          <w:lang w:val="en-US"/>
        </w:rPr>
        <w:t>order</w:t>
      </w:r>
      <w:r w:rsidRPr="003D1780">
        <w:rPr>
          <w:rFonts w:asciiTheme="minorHAnsi" w:hAnsiTheme="minorHAnsi" w:cstheme="minorHAnsi"/>
          <w:lang w:val="en-US"/>
        </w:rPr>
        <w:t xml:space="preserve"> </w:t>
      </w:r>
      <w:r>
        <w:rPr>
          <w:rFonts w:asciiTheme="minorHAnsi" w:hAnsiTheme="minorHAnsi" w:cstheme="minorHAnsi"/>
          <w:lang w:val="en-US"/>
        </w:rPr>
        <w:t>to</w:t>
      </w:r>
      <w:r w:rsidRPr="003D1780">
        <w:rPr>
          <w:rFonts w:asciiTheme="minorHAnsi" w:hAnsiTheme="minorHAnsi" w:cstheme="minorHAnsi"/>
          <w:lang w:val="en-US"/>
        </w:rPr>
        <w:t xml:space="preserve"> </w:t>
      </w:r>
      <w:r>
        <w:rPr>
          <w:rFonts w:asciiTheme="minorHAnsi" w:hAnsiTheme="minorHAnsi" w:cstheme="minorHAnsi"/>
          <w:lang w:val="en-US"/>
        </w:rPr>
        <w:t>accept</w:t>
      </w:r>
      <w:r w:rsidRPr="003D1780">
        <w:rPr>
          <w:rFonts w:asciiTheme="minorHAnsi" w:hAnsiTheme="minorHAnsi" w:cstheme="minorHAnsi"/>
          <w:lang w:val="en-US"/>
        </w:rPr>
        <w:t xml:space="preserve"> </w:t>
      </w:r>
      <w:r>
        <w:rPr>
          <w:rFonts w:asciiTheme="minorHAnsi" w:hAnsiTheme="minorHAnsi" w:cstheme="minorHAnsi"/>
          <w:lang w:val="en-US"/>
        </w:rPr>
        <w:t>or</w:t>
      </w:r>
      <w:r w:rsidRPr="003D1780">
        <w:rPr>
          <w:rFonts w:asciiTheme="minorHAnsi" w:hAnsiTheme="minorHAnsi" w:cstheme="minorHAnsi"/>
          <w:lang w:val="en-US"/>
        </w:rPr>
        <w:t xml:space="preserve"> </w:t>
      </w:r>
      <w:r>
        <w:rPr>
          <w:rFonts w:asciiTheme="minorHAnsi" w:hAnsiTheme="minorHAnsi" w:cstheme="minorHAnsi"/>
          <w:lang w:val="en-US"/>
        </w:rPr>
        <w:t>reject</w:t>
      </w:r>
      <w:r w:rsidRPr="003D1780">
        <w:rPr>
          <w:rFonts w:asciiTheme="minorHAnsi" w:hAnsiTheme="minorHAnsi" w:cstheme="minorHAnsi"/>
          <w:lang w:val="en-US"/>
        </w:rPr>
        <w:t xml:space="preserve"> </w:t>
      </w:r>
      <w:r>
        <w:rPr>
          <w:rFonts w:asciiTheme="minorHAnsi" w:hAnsiTheme="minorHAnsi" w:cstheme="minorHAnsi"/>
          <w:lang w:val="en-US"/>
        </w:rPr>
        <w:t>it</w:t>
      </w:r>
      <w:r w:rsidRPr="003D1780">
        <w:rPr>
          <w:rFonts w:asciiTheme="minorHAnsi" w:hAnsiTheme="minorHAnsi" w:cstheme="minorHAnsi"/>
          <w:lang w:val="en-US"/>
        </w:rPr>
        <w:t>.</w:t>
      </w:r>
      <w:r>
        <w:rPr>
          <w:rFonts w:asciiTheme="minorHAnsi" w:hAnsiTheme="minorHAnsi" w:cstheme="minorHAnsi"/>
          <w:lang w:val="en-US"/>
        </w:rPr>
        <w:t xml:space="preserve"> On</w:t>
      </w:r>
      <w:r w:rsidRPr="003D1780">
        <w:rPr>
          <w:rFonts w:asciiTheme="minorHAnsi" w:hAnsiTheme="minorHAnsi" w:cstheme="minorHAnsi"/>
          <w:lang w:val="en-US"/>
        </w:rPr>
        <w:t xml:space="preserve"> </w:t>
      </w:r>
      <w:r>
        <w:rPr>
          <w:rFonts w:asciiTheme="minorHAnsi" w:hAnsiTheme="minorHAnsi" w:cstheme="minorHAnsi"/>
          <w:lang w:val="en-US"/>
        </w:rPr>
        <w:t>the</w:t>
      </w:r>
      <w:r w:rsidRPr="003D1780">
        <w:rPr>
          <w:rFonts w:asciiTheme="minorHAnsi" w:hAnsiTheme="minorHAnsi" w:cstheme="minorHAnsi"/>
          <w:lang w:val="en-US"/>
        </w:rPr>
        <w:t xml:space="preserve"> </w:t>
      </w:r>
      <w:r>
        <w:rPr>
          <w:rFonts w:asciiTheme="minorHAnsi" w:hAnsiTheme="minorHAnsi" w:cstheme="minorHAnsi"/>
          <w:lang w:val="en-US"/>
        </w:rPr>
        <w:t>other</w:t>
      </w:r>
      <w:r w:rsidRPr="003D1780">
        <w:rPr>
          <w:rFonts w:asciiTheme="minorHAnsi" w:hAnsiTheme="minorHAnsi" w:cstheme="minorHAnsi"/>
          <w:lang w:val="en-US"/>
        </w:rPr>
        <w:t xml:space="preserve"> </w:t>
      </w:r>
      <w:r>
        <w:rPr>
          <w:rFonts w:asciiTheme="minorHAnsi" w:hAnsiTheme="minorHAnsi" w:cstheme="minorHAnsi"/>
          <w:lang w:val="en-US"/>
        </w:rPr>
        <w:t>hand</w:t>
      </w:r>
      <w:r w:rsidRPr="003D1780">
        <w:rPr>
          <w:rFonts w:asciiTheme="minorHAnsi" w:hAnsiTheme="minorHAnsi" w:cstheme="minorHAnsi"/>
          <w:lang w:val="en-US"/>
        </w:rPr>
        <w:t xml:space="preserve">, </w:t>
      </w:r>
      <w:r>
        <w:rPr>
          <w:rFonts w:asciiTheme="minorHAnsi" w:hAnsiTheme="minorHAnsi" w:cstheme="minorHAnsi"/>
          <w:lang w:val="en-US"/>
        </w:rPr>
        <w:t>other</w:t>
      </w:r>
      <w:r w:rsidRPr="003D1780">
        <w:rPr>
          <w:rFonts w:asciiTheme="minorHAnsi" w:hAnsiTheme="minorHAnsi" w:cstheme="minorHAnsi"/>
          <w:lang w:val="en-US"/>
        </w:rPr>
        <w:t xml:space="preserve"> </w:t>
      </w:r>
      <w:r>
        <w:rPr>
          <w:rFonts w:asciiTheme="minorHAnsi" w:hAnsiTheme="minorHAnsi" w:cstheme="minorHAnsi"/>
          <w:lang w:val="en-US"/>
        </w:rPr>
        <w:t>passages</w:t>
      </w:r>
      <w:r w:rsidRPr="003D1780">
        <w:rPr>
          <w:rFonts w:asciiTheme="minorHAnsi" w:hAnsiTheme="minorHAnsi" w:cstheme="minorHAnsi"/>
          <w:lang w:val="en-US"/>
        </w:rPr>
        <w:t xml:space="preserve"> </w:t>
      </w:r>
      <w:r>
        <w:rPr>
          <w:rFonts w:asciiTheme="minorHAnsi" w:hAnsiTheme="minorHAnsi" w:cstheme="minorHAnsi"/>
          <w:lang w:val="en-US"/>
        </w:rPr>
        <w:t>indicate</w:t>
      </w:r>
      <w:r w:rsidRPr="003D1780">
        <w:rPr>
          <w:rFonts w:asciiTheme="minorHAnsi" w:hAnsiTheme="minorHAnsi" w:cstheme="minorHAnsi"/>
          <w:lang w:val="en-US"/>
        </w:rPr>
        <w:t xml:space="preserve"> </w:t>
      </w:r>
      <w:r>
        <w:rPr>
          <w:rFonts w:asciiTheme="minorHAnsi" w:hAnsiTheme="minorHAnsi" w:cstheme="minorHAnsi"/>
          <w:lang w:val="en-US"/>
        </w:rPr>
        <w:t>that</w:t>
      </w:r>
      <w:r w:rsidRPr="003D1780">
        <w:rPr>
          <w:rFonts w:asciiTheme="minorHAnsi" w:hAnsiTheme="minorHAnsi" w:cstheme="minorHAnsi"/>
          <w:lang w:val="en-US"/>
        </w:rPr>
        <w:t xml:space="preserve"> </w:t>
      </w:r>
      <w:r>
        <w:rPr>
          <w:rFonts w:asciiTheme="minorHAnsi" w:hAnsiTheme="minorHAnsi" w:cstheme="minorHAnsi"/>
          <w:lang w:val="en-US"/>
        </w:rPr>
        <w:t>people</w:t>
      </w:r>
      <w:r w:rsidRPr="003D1780">
        <w:rPr>
          <w:rFonts w:asciiTheme="minorHAnsi" w:hAnsiTheme="minorHAnsi" w:cstheme="minorHAnsi"/>
          <w:lang w:val="en-US"/>
        </w:rPr>
        <w:t xml:space="preserve"> </w:t>
      </w:r>
      <w:r>
        <w:rPr>
          <w:rFonts w:asciiTheme="minorHAnsi" w:hAnsiTheme="minorHAnsi" w:cstheme="minorHAnsi"/>
          <w:lang w:val="en-US"/>
        </w:rPr>
        <w:t>are</w:t>
      </w:r>
      <w:r w:rsidRPr="003D1780">
        <w:rPr>
          <w:rFonts w:asciiTheme="minorHAnsi" w:hAnsiTheme="minorHAnsi" w:cstheme="minorHAnsi"/>
          <w:lang w:val="en-US"/>
        </w:rPr>
        <w:t xml:space="preserve"> </w:t>
      </w:r>
      <w:r>
        <w:rPr>
          <w:rFonts w:asciiTheme="minorHAnsi" w:hAnsiTheme="minorHAnsi" w:cstheme="minorHAnsi"/>
          <w:lang w:val="en-US"/>
        </w:rPr>
        <w:t>condemned</w:t>
      </w:r>
      <w:r w:rsidRPr="003D1780">
        <w:rPr>
          <w:rFonts w:asciiTheme="minorHAnsi" w:hAnsiTheme="minorHAnsi" w:cstheme="minorHAnsi"/>
          <w:lang w:val="en-US"/>
        </w:rPr>
        <w:t xml:space="preserve"> </w:t>
      </w:r>
      <w:r>
        <w:rPr>
          <w:rFonts w:asciiTheme="minorHAnsi" w:hAnsiTheme="minorHAnsi" w:cstheme="minorHAnsi"/>
          <w:lang w:val="en-US"/>
        </w:rPr>
        <w:t>for</w:t>
      </w:r>
      <w:r w:rsidRPr="003D1780">
        <w:rPr>
          <w:rFonts w:asciiTheme="minorHAnsi" w:hAnsiTheme="minorHAnsi" w:cstheme="minorHAnsi"/>
          <w:lang w:val="en-US"/>
        </w:rPr>
        <w:t xml:space="preserve"> </w:t>
      </w:r>
      <w:r>
        <w:rPr>
          <w:rFonts w:asciiTheme="minorHAnsi" w:hAnsiTheme="minorHAnsi" w:cstheme="minorHAnsi"/>
          <w:lang w:val="en-US"/>
        </w:rPr>
        <w:t>sin</w:t>
      </w:r>
      <w:r w:rsidRPr="003D1780">
        <w:rPr>
          <w:rFonts w:asciiTheme="minorHAnsi" w:hAnsiTheme="minorHAnsi" w:cstheme="minorHAnsi"/>
          <w:lang w:val="en-US"/>
        </w:rPr>
        <w:t xml:space="preserve"> </w:t>
      </w:r>
      <w:r>
        <w:rPr>
          <w:rFonts w:asciiTheme="minorHAnsi" w:hAnsiTheme="minorHAnsi" w:cstheme="minorHAnsi"/>
          <w:lang w:val="en-US"/>
        </w:rPr>
        <w:t>in</w:t>
      </w:r>
      <w:r w:rsidRPr="003D1780">
        <w:rPr>
          <w:rFonts w:asciiTheme="minorHAnsi" w:hAnsiTheme="minorHAnsi" w:cstheme="minorHAnsi"/>
          <w:lang w:val="en-US"/>
        </w:rPr>
        <w:t xml:space="preserve"> </w:t>
      </w:r>
      <w:r>
        <w:rPr>
          <w:rFonts w:asciiTheme="minorHAnsi" w:hAnsiTheme="minorHAnsi" w:cstheme="minorHAnsi"/>
          <w:lang w:val="en-US"/>
        </w:rPr>
        <w:t>general</w:t>
      </w:r>
      <w:r w:rsidRPr="003D1780">
        <w:rPr>
          <w:rFonts w:asciiTheme="minorHAnsi" w:hAnsiTheme="minorHAnsi" w:cstheme="minorHAnsi"/>
          <w:lang w:val="en-US"/>
        </w:rPr>
        <w:t xml:space="preserve">, </w:t>
      </w:r>
      <w:r>
        <w:rPr>
          <w:rFonts w:asciiTheme="minorHAnsi" w:hAnsiTheme="minorHAnsi" w:cstheme="minorHAnsi"/>
          <w:lang w:val="en-US"/>
        </w:rPr>
        <w:t>without</w:t>
      </w:r>
      <w:r w:rsidRPr="003D1780">
        <w:rPr>
          <w:rFonts w:asciiTheme="minorHAnsi" w:hAnsiTheme="minorHAnsi" w:cstheme="minorHAnsi"/>
          <w:lang w:val="en-US"/>
        </w:rPr>
        <w:t xml:space="preserve"> </w:t>
      </w:r>
      <w:r>
        <w:rPr>
          <w:rFonts w:asciiTheme="minorHAnsi" w:hAnsiTheme="minorHAnsi" w:cstheme="minorHAnsi"/>
          <w:lang w:val="en-US"/>
        </w:rPr>
        <w:t>reference</w:t>
      </w:r>
      <w:r w:rsidRPr="003D1780">
        <w:rPr>
          <w:rFonts w:asciiTheme="minorHAnsi" w:hAnsiTheme="minorHAnsi" w:cstheme="minorHAnsi"/>
          <w:lang w:val="en-US"/>
        </w:rPr>
        <w:t xml:space="preserve"> </w:t>
      </w:r>
      <w:r>
        <w:rPr>
          <w:rFonts w:asciiTheme="minorHAnsi" w:hAnsiTheme="minorHAnsi" w:cstheme="minorHAnsi"/>
          <w:lang w:val="en-US"/>
        </w:rPr>
        <w:t>to their response to</w:t>
      </w:r>
      <w:r w:rsidRPr="003D1780">
        <w:rPr>
          <w:rFonts w:asciiTheme="minorHAnsi" w:hAnsiTheme="minorHAnsi" w:cstheme="minorHAnsi"/>
          <w:lang w:val="en-US"/>
        </w:rPr>
        <w:t xml:space="preserve"> </w:t>
      </w:r>
      <w:r>
        <w:rPr>
          <w:rFonts w:asciiTheme="minorHAnsi" w:hAnsiTheme="minorHAnsi" w:cstheme="minorHAnsi"/>
          <w:lang w:val="en-US"/>
        </w:rPr>
        <w:t>the</w:t>
      </w:r>
      <w:r w:rsidRPr="003D1780">
        <w:rPr>
          <w:rFonts w:asciiTheme="minorHAnsi" w:hAnsiTheme="minorHAnsi" w:cstheme="minorHAnsi"/>
          <w:lang w:val="en-US"/>
        </w:rPr>
        <w:t xml:space="preserve"> </w:t>
      </w:r>
      <w:r>
        <w:rPr>
          <w:rFonts w:asciiTheme="minorHAnsi" w:hAnsiTheme="minorHAnsi" w:cstheme="minorHAnsi"/>
          <w:lang w:val="en-US"/>
        </w:rPr>
        <w:t>gospel</w:t>
      </w:r>
      <w:r w:rsidRPr="003D1780">
        <w:rPr>
          <w:rFonts w:asciiTheme="minorHAnsi" w:hAnsiTheme="minorHAnsi" w:cstheme="minorHAnsi"/>
          <w:lang w:val="en-US"/>
        </w:rPr>
        <w:t xml:space="preserve"> (</w:t>
      </w:r>
      <w:r>
        <w:rPr>
          <w:rFonts w:asciiTheme="minorHAnsi" w:hAnsiTheme="minorHAnsi" w:cstheme="minorHAnsi"/>
          <w:lang w:val="en-US"/>
        </w:rPr>
        <w:t xml:space="preserve">see </w:t>
      </w:r>
      <w:r w:rsidRPr="003D1780">
        <w:rPr>
          <w:rFonts w:asciiTheme="minorHAnsi" w:hAnsiTheme="minorHAnsi" w:cstheme="minorHAnsi"/>
          <w:lang w:val="en-US"/>
        </w:rPr>
        <w:t xml:space="preserve">Rev 20:12-13; </w:t>
      </w:r>
      <w:proofErr w:type="spellStart"/>
      <w:r w:rsidRPr="003D1780">
        <w:rPr>
          <w:rFonts w:asciiTheme="minorHAnsi" w:hAnsiTheme="minorHAnsi" w:cstheme="minorHAnsi"/>
          <w:lang w:val="en-US"/>
        </w:rPr>
        <w:t>Jn</w:t>
      </w:r>
      <w:proofErr w:type="spellEnd"/>
      <w:r w:rsidRPr="003D1780">
        <w:rPr>
          <w:rFonts w:asciiTheme="minorHAnsi" w:hAnsiTheme="minorHAnsi" w:cstheme="minorHAnsi"/>
          <w:lang w:val="en-US"/>
        </w:rPr>
        <w:t xml:space="preserve"> 5:29; Rom 2:6-10)</w:t>
      </w:r>
      <w:r>
        <w:rPr>
          <w:rFonts w:asciiTheme="minorHAnsi" w:hAnsiTheme="minorHAnsi" w:cstheme="minorHAnsi"/>
          <w:lang w:val="en-US"/>
        </w:rPr>
        <w:t>.</w:t>
      </w:r>
      <w:r w:rsidRPr="00B859D3">
        <w:rPr>
          <w:rStyle w:val="FootnoteReference"/>
          <w:rFonts w:asciiTheme="minorHAnsi" w:hAnsiTheme="minorHAnsi" w:cstheme="minorHAnsi"/>
          <w:sz w:val="24"/>
        </w:rPr>
        <w:footnoteReference w:id="27"/>
      </w:r>
      <w:r w:rsidRPr="003D1780">
        <w:rPr>
          <w:rFonts w:asciiTheme="minorHAnsi" w:hAnsiTheme="minorHAnsi" w:cstheme="minorHAnsi"/>
          <w:lang w:val="en-US"/>
        </w:rPr>
        <w:t xml:space="preserve"> </w:t>
      </w:r>
    </w:p>
    <w:p w:rsidR="00DF308C" w:rsidRPr="00043B4B" w:rsidRDefault="00DF308C" w:rsidP="00DF308C">
      <w:pPr>
        <w:ind w:firstLine="425"/>
        <w:rPr>
          <w:rFonts w:asciiTheme="minorHAnsi" w:hAnsiTheme="minorHAnsi" w:cstheme="minorHAnsi"/>
          <w:i/>
          <w:iCs/>
          <w:lang w:val="en-US"/>
        </w:rPr>
      </w:pPr>
      <w:r>
        <w:rPr>
          <w:rFonts w:asciiTheme="minorHAnsi" w:hAnsiTheme="minorHAnsi" w:cstheme="minorHAnsi"/>
          <w:lang w:val="en-US"/>
        </w:rPr>
        <w:t>Others</w:t>
      </w:r>
      <w:r w:rsidRPr="003D1780">
        <w:rPr>
          <w:rFonts w:asciiTheme="minorHAnsi" w:hAnsiTheme="minorHAnsi" w:cstheme="minorHAnsi"/>
          <w:lang w:val="en-US"/>
        </w:rPr>
        <w:t xml:space="preserve"> </w:t>
      </w:r>
      <w:r>
        <w:rPr>
          <w:rFonts w:asciiTheme="minorHAnsi" w:hAnsiTheme="minorHAnsi" w:cstheme="minorHAnsi"/>
          <w:lang w:val="en-US"/>
        </w:rPr>
        <w:t>defend</w:t>
      </w:r>
      <w:r w:rsidRPr="003D1780">
        <w:rPr>
          <w:rFonts w:asciiTheme="minorHAnsi" w:hAnsiTheme="minorHAnsi" w:cstheme="minorHAnsi"/>
          <w:lang w:val="en-US"/>
        </w:rPr>
        <w:t xml:space="preserve"> </w:t>
      </w:r>
      <w:r>
        <w:rPr>
          <w:rFonts w:asciiTheme="minorHAnsi" w:hAnsiTheme="minorHAnsi" w:cstheme="minorHAnsi"/>
          <w:lang w:val="en-US"/>
        </w:rPr>
        <w:t>this</w:t>
      </w:r>
      <w:r w:rsidRPr="003D1780">
        <w:rPr>
          <w:rFonts w:asciiTheme="minorHAnsi" w:hAnsiTheme="minorHAnsi" w:cstheme="minorHAnsi"/>
          <w:lang w:val="en-US"/>
        </w:rPr>
        <w:t xml:space="preserve"> </w:t>
      </w:r>
      <w:r>
        <w:rPr>
          <w:rFonts w:asciiTheme="minorHAnsi" w:hAnsiTheme="minorHAnsi" w:cstheme="minorHAnsi"/>
          <w:lang w:val="en-US"/>
        </w:rPr>
        <w:t>theory</w:t>
      </w:r>
      <w:r w:rsidRPr="003D1780">
        <w:rPr>
          <w:rFonts w:asciiTheme="minorHAnsi" w:hAnsiTheme="minorHAnsi" w:cstheme="minorHAnsi"/>
          <w:lang w:val="en-US"/>
        </w:rPr>
        <w:t xml:space="preserve"> </w:t>
      </w:r>
      <w:r>
        <w:rPr>
          <w:rFonts w:asciiTheme="minorHAnsi" w:hAnsiTheme="minorHAnsi" w:cstheme="minorHAnsi"/>
          <w:lang w:val="en-US"/>
        </w:rPr>
        <w:t>by</w:t>
      </w:r>
      <w:r w:rsidRPr="003D1780">
        <w:rPr>
          <w:rFonts w:asciiTheme="minorHAnsi" w:hAnsiTheme="minorHAnsi" w:cstheme="minorHAnsi"/>
          <w:lang w:val="en-US"/>
        </w:rPr>
        <w:t xml:space="preserve"> </w:t>
      </w:r>
      <w:r>
        <w:rPr>
          <w:rFonts w:asciiTheme="minorHAnsi" w:hAnsiTheme="minorHAnsi" w:cstheme="minorHAnsi"/>
          <w:lang w:val="en-US"/>
        </w:rPr>
        <w:t>claiming</w:t>
      </w:r>
      <w:r w:rsidRPr="003D1780">
        <w:rPr>
          <w:rFonts w:asciiTheme="minorHAnsi" w:hAnsiTheme="minorHAnsi" w:cstheme="minorHAnsi"/>
          <w:lang w:val="en-US"/>
        </w:rPr>
        <w:t xml:space="preserve"> </w:t>
      </w:r>
      <w:r>
        <w:rPr>
          <w:rFonts w:asciiTheme="minorHAnsi" w:hAnsiTheme="minorHAnsi" w:cstheme="minorHAnsi"/>
          <w:lang w:val="en-US"/>
        </w:rPr>
        <w:t>that</w:t>
      </w:r>
      <w:r w:rsidRPr="003D1780">
        <w:rPr>
          <w:rFonts w:asciiTheme="minorHAnsi" w:hAnsiTheme="minorHAnsi" w:cstheme="minorHAnsi"/>
          <w:lang w:val="en-US"/>
        </w:rPr>
        <w:t xml:space="preserve"> </w:t>
      </w:r>
      <w:r>
        <w:rPr>
          <w:rFonts w:asciiTheme="minorHAnsi" w:hAnsiTheme="minorHAnsi" w:cstheme="minorHAnsi"/>
          <w:lang w:val="en-US"/>
        </w:rPr>
        <w:t>since Jesus has the keys of hell and death, He can free people from the nether world</w:t>
      </w:r>
      <w:r w:rsidRPr="003D1780">
        <w:rPr>
          <w:rFonts w:asciiTheme="minorHAnsi" w:hAnsiTheme="minorHAnsi" w:cstheme="minorHAnsi"/>
          <w:lang w:val="en-US"/>
        </w:rPr>
        <w:t xml:space="preserve"> (Rev 1:18; </w:t>
      </w:r>
      <w:proofErr w:type="spellStart"/>
      <w:r w:rsidRPr="003D1780">
        <w:rPr>
          <w:rFonts w:asciiTheme="minorHAnsi" w:hAnsiTheme="minorHAnsi" w:cstheme="minorHAnsi"/>
          <w:lang w:val="en-US"/>
        </w:rPr>
        <w:t>Heb</w:t>
      </w:r>
      <w:proofErr w:type="spellEnd"/>
      <w:r w:rsidRPr="003D1780">
        <w:rPr>
          <w:rFonts w:asciiTheme="minorHAnsi" w:hAnsiTheme="minorHAnsi" w:cstheme="minorHAnsi"/>
          <w:lang w:val="en-US"/>
        </w:rPr>
        <w:t xml:space="preserve"> 2:14). </w:t>
      </w:r>
      <w:r>
        <w:rPr>
          <w:rFonts w:asciiTheme="minorHAnsi" w:hAnsiTheme="minorHAnsi" w:cstheme="minorHAnsi"/>
          <w:lang w:val="en-US"/>
        </w:rPr>
        <w:t>Also</w:t>
      </w:r>
      <w:r w:rsidRPr="003D1780">
        <w:rPr>
          <w:rFonts w:asciiTheme="minorHAnsi" w:hAnsiTheme="minorHAnsi" w:cstheme="minorHAnsi"/>
          <w:lang w:val="en-US"/>
        </w:rPr>
        <w:t xml:space="preserve"> </w:t>
      </w:r>
      <w:r>
        <w:rPr>
          <w:rFonts w:asciiTheme="minorHAnsi" w:hAnsiTheme="minorHAnsi" w:cstheme="minorHAnsi"/>
          <w:lang w:val="en-US"/>
        </w:rPr>
        <w:t>of</w:t>
      </w:r>
      <w:r w:rsidRPr="003D1780">
        <w:rPr>
          <w:rFonts w:asciiTheme="minorHAnsi" w:hAnsiTheme="minorHAnsi" w:cstheme="minorHAnsi"/>
          <w:lang w:val="en-US"/>
        </w:rPr>
        <w:t xml:space="preserve"> </w:t>
      </w:r>
      <w:r>
        <w:rPr>
          <w:rFonts w:asciiTheme="minorHAnsi" w:hAnsiTheme="minorHAnsi" w:cstheme="minorHAnsi"/>
          <w:lang w:val="en-US"/>
        </w:rPr>
        <w:t>note</w:t>
      </w:r>
      <w:r w:rsidRPr="003D1780">
        <w:rPr>
          <w:rFonts w:asciiTheme="minorHAnsi" w:hAnsiTheme="minorHAnsi" w:cstheme="minorHAnsi"/>
          <w:lang w:val="en-US"/>
        </w:rPr>
        <w:t xml:space="preserve"> </w:t>
      </w:r>
      <w:r>
        <w:rPr>
          <w:rFonts w:asciiTheme="minorHAnsi" w:hAnsiTheme="minorHAnsi" w:cstheme="minorHAnsi"/>
          <w:lang w:val="en-US"/>
        </w:rPr>
        <w:t>is</w:t>
      </w:r>
      <w:r w:rsidRPr="003D1780">
        <w:rPr>
          <w:rFonts w:asciiTheme="minorHAnsi" w:hAnsiTheme="minorHAnsi" w:cstheme="minorHAnsi"/>
          <w:lang w:val="en-US"/>
        </w:rPr>
        <w:t xml:space="preserve"> </w:t>
      </w:r>
      <w:r>
        <w:rPr>
          <w:rFonts w:asciiTheme="minorHAnsi" w:hAnsiTheme="minorHAnsi" w:cstheme="minorHAnsi"/>
          <w:lang w:val="en-US"/>
        </w:rPr>
        <w:t>that</w:t>
      </w:r>
      <w:r w:rsidRPr="003D1780">
        <w:rPr>
          <w:rFonts w:asciiTheme="minorHAnsi" w:hAnsiTheme="minorHAnsi" w:cstheme="minorHAnsi"/>
          <w:lang w:val="en-US"/>
        </w:rPr>
        <w:t xml:space="preserve"> </w:t>
      </w:r>
      <w:r>
        <w:rPr>
          <w:rFonts w:asciiTheme="minorHAnsi" w:hAnsiTheme="minorHAnsi" w:cstheme="minorHAnsi"/>
          <w:lang w:val="en-US"/>
        </w:rPr>
        <w:t>those</w:t>
      </w:r>
      <w:r w:rsidRPr="003D1780">
        <w:rPr>
          <w:rFonts w:asciiTheme="minorHAnsi" w:hAnsiTheme="minorHAnsi" w:cstheme="minorHAnsi"/>
          <w:lang w:val="en-US"/>
        </w:rPr>
        <w:t xml:space="preserve"> “</w:t>
      </w:r>
      <w:r>
        <w:rPr>
          <w:rFonts w:asciiTheme="minorHAnsi" w:hAnsiTheme="minorHAnsi" w:cstheme="minorHAnsi"/>
          <w:lang w:val="en-US"/>
        </w:rPr>
        <w:t>under the earth” will confess Jesus as Lord</w:t>
      </w:r>
      <w:r w:rsidRPr="003D1780">
        <w:rPr>
          <w:rFonts w:asciiTheme="minorHAnsi" w:hAnsiTheme="minorHAnsi" w:cstheme="minorHAnsi"/>
          <w:lang w:val="en-US"/>
        </w:rPr>
        <w:t xml:space="preserve"> (Phil 2:10-11; Rev 5:13). </w:t>
      </w:r>
      <w:r>
        <w:rPr>
          <w:rFonts w:asciiTheme="minorHAnsi" w:hAnsiTheme="minorHAnsi" w:cstheme="minorHAnsi"/>
          <w:lang w:val="en-US"/>
        </w:rPr>
        <w:t>In</w:t>
      </w:r>
      <w:r w:rsidRPr="00043B4B">
        <w:rPr>
          <w:rFonts w:asciiTheme="minorHAnsi" w:hAnsiTheme="minorHAnsi" w:cstheme="minorHAnsi"/>
          <w:lang w:val="en-US"/>
        </w:rPr>
        <w:t xml:space="preserve"> </w:t>
      </w:r>
      <w:r>
        <w:rPr>
          <w:rFonts w:asciiTheme="minorHAnsi" w:hAnsiTheme="minorHAnsi" w:cstheme="minorHAnsi"/>
          <w:lang w:val="en-US"/>
        </w:rPr>
        <w:t>addition</w:t>
      </w:r>
      <w:r w:rsidRPr="00043B4B">
        <w:rPr>
          <w:rFonts w:asciiTheme="minorHAnsi" w:hAnsiTheme="minorHAnsi" w:cstheme="minorHAnsi"/>
          <w:lang w:val="en-US"/>
        </w:rPr>
        <w:t xml:space="preserve">, </w:t>
      </w:r>
      <w:r>
        <w:rPr>
          <w:rFonts w:asciiTheme="minorHAnsi" w:hAnsiTheme="minorHAnsi" w:cstheme="minorHAnsi"/>
          <w:lang w:val="en-US"/>
        </w:rPr>
        <w:t>the</w:t>
      </w:r>
      <w:r w:rsidRPr="00043B4B">
        <w:rPr>
          <w:rFonts w:asciiTheme="minorHAnsi" w:hAnsiTheme="minorHAnsi" w:cstheme="minorHAnsi"/>
          <w:lang w:val="en-US"/>
        </w:rPr>
        <w:t xml:space="preserve"> </w:t>
      </w:r>
      <w:r>
        <w:rPr>
          <w:rFonts w:asciiTheme="minorHAnsi" w:hAnsiTheme="minorHAnsi" w:cstheme="minorHAnsi"/>
          <w:lang w:val="en-US"/>
        </w:rPr>
        <w:t>gates</w:t>
      </w:r>
      <w:r w:rsidRPr="00043B4B">
        <w:rPr>
          <w:rFonts w:asciiTheme="minorHAnsi" w:hAnsiTheme="minorHAnsi" w:cstheme="minorHAnsi"/>
          <w:lang w:val="en-US"/>
        </w:rPr>
        <w:t xml:space="preserve"> </w:t>
      </w:r>
      <w:r>
        <w:rPr>
          <w:rFonts w:asciiTheme="minorHAnsi" w:hAnsiTheme="minorHAnsi" w:cstheme="minorHAnsi"/>
          <w:lang w:val="en-US"/>
        </w:rPr>
        <w:t>of</w:t>
      </w:r>
      <w:r w:rsidRPr="00043B4B">
        <w:rPr>
          <w:rFonts w:asciiTheme="minorHAnsi" w:hAnsiTheme="minorHAnsi" w:cstheme="minorHAnsi"/>
          <w:lang w:val="en-US"/>
        </w:rPr>
        <w:t xml:space="preserve"> </w:t>
      </w:r>
      <w:r>
        <w:rPr>
          <w:rFonts w:asciiTheme="minorHAnsi" w:hAnsiTheme="minorHAnsi" w:cstheme="minorHAnsi"/>
          <w:lang w:val="en-US"/>
        </w:rPr>
        <w:t>the</w:t>
      </w:r>
      <w:r w:rsidRPr="00043B4B">
        <w:rPr>
          <w:rFonts w:asciiTheme="minorHAnsi" w:hAnsiTheme="minorHAnsi" w:cstheme="minorHAnsi"/>
          <w:lang w:val="en-US"/>
        </w:rPr>
        <w:t xml:space="preserve"> </w:t>
      </w:r>
      <w:r>
        <w:rPr>
          <w:rFonts w:asciiTheme="minorHAnsi" w:hAnsiTheme="minorHAnsi" w:cstheme="minorHAnsi"/>
          <w:lang w:val="en-US"/>
        </w:rPr>
        <w:t>New</w:t>
      </w:r>
      <w:r w:rsidRPr="00043B4B">
        <w:rPr>
          <w:rFonts w:asciiTheme="minorHAnsi" w:hAnsiTheme="minorHAnsi" w:cstheme="minorHAnsi"/>
          <w:lang w:val="en-US"/>
        </w:rPr>
        <w:t xml:space="preserve"> </w:t>
      </w:r>
      <w:r>
        <w:rPr>
          <w:rFonts w:asciiTheme="minorHAnsi" w:hAnsiTheme="minorHAnsi" w:cstheme="minorHAnsi"/>
          <w:lang w:val="en-US"/>
        </w:rPr>
        <w:t>Jerusalem</w:t>
      </w:r>
      <w:r w:rsidRPr="00043B4B">
        <w:rPr>
          <w:rFonts w:asciiTheme="minorHAnsi" w:hAnsiTheme="minorHAnsi" w:cstheme="minorHAnsi"/>
          <w:lang w:val="en-US"/>
        </w:rPr>
        <w:t xml:space="preserve"> “will never be closed”</w:t>
      </w:r>
      <w:r>
        <w:rPr>
          <w:rFonts w:asciiTheme="minorHAnsi" w:hAnsiTheme="minorHAnsi" w:cstheme="minorHAnsi"/>
          <w:lang w:val="en-US"/>
        </w:rPr>
        <w:t xml:space="preserve"> (</w:t>
      </w:r>
      <w:r w:rsidRPr="00043B4B">
        <w:rPr>
          <w:rFonts w:asciiTheme="minorHAnsi" w:hAnsiTheme="minorHAnsi" w:cstheme="minorHAnsi"/>
          <w:lang w:val="en-US"/>
        </w:rPr>
        <w:t>Rev</w:t>
      </w:r>
      <w:r>
        <w:rPr>
          <w:rFonts w:asciiTheme="minorHAnsi" w:hAnsiTheme="minorHAnsi" w:cstheme="minorHAnsi"/>
          <w:lang w:val="en-US"/>
        </w:rPr>
        <w:t xml:space="preserve"> 21:25; cf. </w:t>
      </w:r>
      <w:r w:rsidRPr="00043B4B">
        <w:rPr>
          <w:rFonts w:asciiTheme="minorHAnsi" w:hAnsiTheme="minorHAnsi" w:cstheme="minorHAnsi"/>
          <w:lang w:val="en-US"/>
        </w:rPr>
        <w:t>Isa 60:11)</w:t>
      </w:r>
      <w:r>
        <w:rPr>
          <w:rFonts w:asciiTheme="minorHAnsi" w:hAnsiTheme="minorHAnsi" w:cstheme="minorHAnsi"/>
          <w:lang w:val="en-US"/>
        </w:rPr>
        <w:t>.</w:t>
      </w:r>
      <w:r w:rsidRPr="00B859D3">
        <w:rPr>
          <w:rStyle w:val="FootnoteReference"/>
          <w:rFonts w:asciiTheme="minorHAnsi" w:hAnsiTheme="minorHAnsi" w:cstheme="minorHAnsi"/>
          <w:sz w:val="24"/>
        </w:rPr>
        <w:footnoteReference w:id="28"/>
      </w:r>
      <w:r w:rsidRPr="00043B4B">
        <w:rPr>
          <w:rFonts w:asciiTheme="minorHAnsi" w:hAnsiTheme="minorHAnsi" w:cstheme="minorHAnsi"/>
          <w:lang w:val="en-US"/>
        </w:rPr>
        <w:t xml:space="preserve"> </w:t>
      </w:r>
      <w:r>
        <w:rPr>
          <w:rFonts w:asciiTheme="minorHAnsi" w:hAnsiTheme="minorHAnsi" w:cstheme="minorHAnsi"/>
          <w:lang w:val="en-US"/>
        </w:rPr>
        <w:t>Does</w:t>
      </w:r>
      <w:r w:rsidRPr="00043B4B">
        <w:rPr>
          <w:rFonts w:asciiTheme="minorHAnsi" w:hAnsiTheme="minorHAnsi" w:cstheme="minorHAnsi"/>
          <w:lang w:val="en-US"/>
        </w:rPr>
        <w:t xml:space="preserve"> </w:t>
      </w:r>
      <w:r>
        <w:rPr>
          <w:rFonts w:asciiTheme="minorHAnsi" w:hAnsiTheme="minorHAnsi" w:cstheme="minorHAnsi"/>
          <w:lang w:val="en-US"/>
        </w:rPr>
        <w:t>this</w:t>
      </w:r>
      <w:r w:rsidRPr="00043B4B">
        <w:rPr>
          <w:rFonts w:asciiTheme="minorHAnsi" w:hAnsiTheme="minorHAnsi" w:cstheme="minorHAnsi"/>
          <w:lang w:val="en-US"/>
        </w:rPr>
        <w:t xml:space="preserve"> </w:t>
      </w:r>
      <w:r>
        <w:rPr>
          <w:rFonts w:asciiTheme="minorHAnsi" w:hAnsiTheme="minorHAnsi" w:cstheme="minorHAnsi"/>
          <w:lang w:val="en-US"/>
        </w:rPr>
        <w:t>indicate</w:t>
      </w:r>
      <w:r w:rsidRPr="00043B4B">
        <w:rPr>
          <w:rFonts w:asciiTheme="minorHAnsi" w:hAnsiTheme="minorHAnsi" w:cstheme="minorHAnsi"/>
          <w:lang w:val="en-US"/>
        </w:rPr>
        <w:t xml:space="preserve"> </w:t>
      </w:r>
      <w:r>
        <w:rPr>
          <w:rFonts w:asciiTheme="minorHAnsi" w:hAnsiTheme="minorHAnsi" w:cstheme="minorHAnsi"/>
          <w:lang w:val="en-US"/>
        </w:rPr>
        <w:t>that</w:t>
      </w:r>
      <w:r w:rsidRPr="00043B4B">
        <w:rPr>
          <w:rFonts w:asciiTheme="minorHAnsi" w:hAnsiTheme="minorHAnsi" w:cstheme="minorHAnsi"/>
          <w:lang w:val="en-US"/>
        </w:rPr>
        <w:t xml:space="preserve"> </w:t>
      </w:r>
      <w:r>
        <w:rPr>
          <w:rFonts w:asciiTheme="minorHAnsi" w:hAnsiTheme="minorHAnsi" w:cstheme="minorHAnsi"/>
          <w:lang w:val="en-US"/>
        </w:rPr>
        <w:t>people</w:t>
      </w:r>
      <w:r w:rsidRPr="00043B4B">
        <w:rPr>
          <w:rFonts w:asciiTheme="minorHAnsi" w:hAnsiTheme="minorHAnsi" w:cstheme="minorHAnsi"/>
          <w:lang w:val="en-US"/>
        </w:rPr>
        <w:t xml:space="preserve"> </w:t>
      </w:r>
      <w:r>
        <w:rPr>
          <w:rFonts w:asciiTheme="minorHAnsi" w:hAnsiTheme="minorHAnsi" w:cstheme="minorHAnsi"/>
          <w:lang w:val="en-US"/>
        </w:rPr>
        <w:t>can</w:t>
      </w:r>
      <w:r w:rsidRPr="00043B4B">
        <w:rPr>
          <w:rFonts w:asciiTheme="minorHAnsi" w:hAnsiTheme="minorHAnsi" w:cstheme="minorHAnsi"/>
          <w:lang w:val="en-US"/>
        </w:rPr>
        <w:t xml:space="preserve"> </w:t>
      </w:r>
      <w:r>
        <w:rPr>
          <w:rFonts w:asciiTheme="minorHAnsi" w:hAnsiTheme="minorHAnsi" w:cstheme="minorHAnsi"/>
          <w:lang w:val="en-US"/>
        </w:rPr>
        <w:t>still</w:t>
      </w:r>
      <w:r w:rsidRPr="00043B4B">
        <w:rPr>
          <w:rFonts w:asciiTheme="minorHAnsi" w:hAnsiTheme="minorHAnsi" w:cstheme="minorHAnsi"/>
          <w:lang w:val="en-US"/>
        </w:rPr>
        <w:t xml:space="preserve"> </w:t>
      </w:r>
      <w:r>
        <w:rPr>
          <w:rFonts w:asciiTheme="minorHAnsi" w:hAnsiTheme="minorHAnsi" w:cstheme="minorHAnsi"/>
          <w:lang w:val="en-US"/>
        </w:rPr>
        <w:t>repent</w:t>
      </w:r>
      <w:r w:rsidRPr="00043B4B">
        <w:rPr>
          <w:rFonts w:asciiTheme="minorHAnsi" w:hAnsiTheme="minorHAnsi" w:cstheme="minorHAnsi"/>
          <w:lang w:val="en-US"/>
        </w:rPr>
        <w:t xml:space="preserve"> </w:t>
      </w:r>
      <w:r>
        <w:rPr>
          <w:rFonts w:asciiTheme="minorHAnsi" w:hAnsiTheme="minorHAnsi" w:cstheme="minorHAnsi"/>
          <w:lang w:val="en-US"/>
        </w:rPr>
        <w:t>after</w:t>
      </w:r>
      <w:r w:rsidRPr="00043B4B">
        <w:rPr>
          <w:rFonts w:asciiTheme="minorHAnsi" w:hAnsiTheme="minorHAnsi" w:cstheme="minorHAnsi"/>
          <w:lang w:val="en-US"/>
        </w:rPr>
        <w:t xml:space="preserve"> </w:t>
      </w:r>
      <w:r>
        <w:rPr>
          <w:rFonts w:asciiTheme="minorHAnsi" w:hAnsiTheme="minorHAnsi" w:cstheme="minorHAnsi"/>
          <w:lang w:val="en-US"/>
        </w:rPr>
        <w:t>death? However</w:t>
      </w:r>
      <w:r w:rsidRPr="00043B4B">
        <w:rPr>
          <w:rFonts w:asciiTheme="minorHAnsi" w:hAnsiTheme="minorHAnsi" w:cstheme="minorHAnsi"/>
          <w:lang w:val="en-US"/>
        </w:rPr>
        <w:t xml:space="preserve">, </w:t>
      </w:r>
      <w:r>
        <w:rPr>
          <w:rFonts w:asciiTheme="minorHAnsi" w:hAnsiTheme="minorHAnsi" w:cstheme="minorHAnsi"/>
          <w:lang w:val="en-US"/>
        </w:rPr>
        <w:t>Hebrews</w:t>
      </w:r>
      <w:r w:rsidRPr="00043B4B">
        <w:rPr>
          <w:rFonts w:asciiTheme="minorHAnsi" w:hAnsiTheme="minorHAnsi" w:cstheme="minorHAnsi"/>
          <w:lang w:val="en-US"/>
        </w:rPr>
        <w:t xml:space="preserve"> 9:27</w:t>
      </w:r>
      <w:r w:rsidRPr="00043B4B">
        <w:rPr>
          <w:rFonts w:asciiTheme="minorHAnsi" w:hAnsiTheme="minorHAnsi" w:cstheme="minorHAnsi"/>
          <w:i/>
          <w:iCs/>
          <w:lang w:val="en-US"/>
        </w:rPr>
        <w:t xml:space="preserve"> </w:t>
      </w:r>
      <w:r>
        <w:rPr>
          <w:rFonts w:asciiTheme="minorHAnsi" w:hAnsiTheme="minorHAnsi" w:cstheme="minorHAnsi"/>
          <w:lang w:val="en-US"/>
        </w:rPr>
        <w:t>declares</w:t>
      </w:r>
      <w:r w:rsidRPr="00043B4B">
        <w:rPr>
          <w:rFonts w:asciiTheme="minorHAnsi" w:hAnsiTheme="minorHAnsi" w:cstheme="minorHAnsi"/>
          <w:lang w:val="en-US"/>
        </w:rPr>
        <w:t>, “</w:t>
      </w:r>
      <w:r>
        <w:rPr>
          <w:rFonts w:asciiTheme="minorHAnsi" w:hAnsiTheme="minorHAnsi" w:cstheme="minorHAnsi"/>
          <w:lang w:val="en-US"/>
        </w:rPr>
        <w:t>I</w:t>
      </w:r>
      <w:r w:rsidRPr="00043B4B">
        <w:rPr>
          <w:rFonts w:asciiTheme="minorHAnsi" w:hAnsiTheme="minorHAnsi" w:cstheme="minorHAnsi"/>
          <w:lang w:val="en-US"/>
        </w:rPr>
        <w:t>t is appointed for men to die once a</w:t>
      </w:r>
      <w:r>
        <w:rPr>
          <w:rFonts w:asciiTheme="minorHAnsi" w:hAnsiTheme="minorHAnsi" w:cstheme="minorHAnsi"/>
          <w:lang w:val="en-US"/>
        </w:rPr>
        <w:t>nd after this {comes} judgment.</w:t>
      </w:r>
      <w:r w:rsidRPr="00043B4B">
        <w:rPr>
          <w:rFonts w:asciiTheme="minorHAnsi" w:hAnsiTheme="minorHAnsi" w:cstheme="minorHAnsi"/>
          <w:lang w:val="en-US"/>
        </w:rPr>
        <w:t>”</w:t>
      </w:r>
      <w:r w:rsidRPr="00B859D3">
        <w:rPr>
          <w:rStyle w:val="FootnoteReference"/>
          <w:rFonts w:asciiTheme="minorHAnsi" w:hAnsiTheme="minorHAnsi" w:cstheme="minorHAnsi"/>
          <w:sz w:val="24"/>
        </w:rPr>
        <w:footnoteReference w:id="29"/>
      </w:r>
      <w:r w:rsidRPr="00043B4B">
        <w:rPr>
          <w:rFonts w:asciiTheme="minorHAnsi" w:hAnsiTheme="minorHAnsi" w:cstheme="minorHAnsi"/>
          <w:lang w:val="en-US"/>
        </w:rPr>
        <w:t xml:space="preserve"> </w:t>
      </w:r>
      <w:r>
        <w:rPr>
          <w:rFonts w:asciiTheme="minorHAnsi" w:hAnsiTheme="minorHAnsi" w:cstheme="minorHAnsi"/>
          <w:lang w:val="en-US"/>
        </w:rPr>
        <w:t>Other passages support the claim that there is no hope for redemption after death</w:t>
      </w:r>
      <w:r w:rsidRPr="00043B4B">
        <w:rPr>
          <w:rFonts w:asciiTheme="minorHAnsi" w:hAnsiTheme="minorHAnsi" w:cstheme="minorHAnsi"/>
          <w:i/>
          <w:iCs/>
          <w:lang w:val="en-US"/>
        </w:rPr>
        <w:t xml:space="preserve"> </w:t>
      </w:r>
      <w:r w:rsidRPr="00043B4B">
        <w:rPr>
          <w:rFonts w:asciiTheme="minorHAnsi" w:hAnsiTheme="minorHAnsi" w:cstheme="minorHAnsi"/>
          <w:lang w:val="en-US"/>
        </w:rPr>
        <w:t>(Ps 48; Rev 20:11-15)</w:t>
      </w:r>
      <w:r>
        <w:rPr>
          <w:rFonts w:asciiTheme="minorHAnsi" w:hAnsiTheme="minorHAnsi" w:cstheme="minorHAnsi"/>
          <w:lang w:val="en-US"/>
        </w:rPr>
        <w:t>.</w:t>
      </w:r>
      <w:r w:rsidRPr="00B859D3">
        <w:rPr>
          <w:rStyle w:val="FootnoteReference"/>
          <w:rFonts w:asciiTheme="minorHAnsi" w:hAnsiTheme="minorHAnsi" w:cstheme="minorHAnsi"/>
          <w:sz w:val="24"/>
        </w:rPr>
        <w:footnoteReference w:id="30"/>
      </w:r>
      <w:r w:rsidRPr="00043B4B">
        <w:rPr>
          <w:rFonts w:asciiTheme="minorHAnsi" w:hAnsiTheme="minorHAnsi" w:cstheme="minorHAnsi"/>
          <w:i/>
          <w:iCs/>
          <w:lang w:val="en-US"/>
        </w:rPr>
        <w:t xml:space="preserve"> </w:t>
      </w:r>
    </w:p>
    <w:p w:rsidR="00DF308C" w:rsidRPr="00DA08EA" w:rsidRDefault="00DF308C" w:rsidP="00DF308C">
      <w:pPr>
        <w:ind w:firstLine="425"/>
        <w:rPr>
          <w:rFonts w:asciiTheme="minorHAnsi" w:hAnsiTheme="minorHAnsi" w:cstheme="minorHAnsi"/>
          <w:i/>
          <w:iCs/>
          <w:lang w:val="en-US"/>
        </w:rPr>
      </w:pPr>
      <w:r>
        <w:rPr>
          <w:rFonts w:asciiTheme="minorHAnsi" w:hAnsiTheme="minorHAnsi" w:cstheme="minorHAnsi"/>
          <w:lang w:val="en-US"/>
        </w:rPr>
        <w:t>Other arguments favoring universal opportunity are also advanced.</w:t>
      </w:r>
      <w:r w:rsidRPr="00B859D3">
        <w:rPr>
          <w:rStyle w:val="FootnoteReference"/>
          <w:rFonts w:asciiTheme="minorHAnsi" w:hAnsiTheme="minorHAnsi" w:cstheme="minorHAnsi"/>
          <w:sz w:val="24"/>
        </w:rPr>
        <w:footnoteReference w:id="31"/>
      </w:r>
      <w:r w:rsidRPr="00AD2043">
        <w:rPr>
          <w:rFonts w:asciiTheme="minorHAnsi" w:hAnsiTheme="minorHAnsi" w:cstheme="minorHAnsi"/>
          <w:lang w:val="en-US"/>
        </w:rPr>
        <w:t xml:space="preserve"> </w:t>
      </w:r>
      <w:r>
        <w:rPr>
          <w:rFonts w:asciiTheme="minorHAnsi" w:hAnsiTheme="minorHAnsi" w:cstheme="minorHAnsi"/>
          <w:lang w:val="en-US"/>
        </w:rPr>
        <w:t>In</w:t>
      </w:r>
      <w:r w:rsidRPr="00AD2043">
        <w:rPr>
          <w:rFonts w:asciiTheme="minorHAnsi" w:hAnsiTheme="minorHAnsi" w:cstheme="minorHAnsi"/>
          <w:lang w:val="en-US"/>
        </w:rPr>
        <w:t xml:space="preserve"> </w:t>
      </w:r>
      <w:r>
        <w:rPr>
          <w:rFonts w:asciiTheme="minorHAnsi" w:hAnsiTheme="minorHAnsi" w:cstheme="minorHAnsi"/>
          <w:lang w:val="en-US"/>
        </w:rPr>
        <w:t>Matthew</w:t>
      </w:r>
      <w:r w:rsidRPr="00AD2043">
        <w:rPr>
          <w:rFonts w:asciiTheme="minorHAnsi" w:hAnsiTheme="minorHAnsi" w:cstheme="minorHAnsi"/>
          <w:lang w:val="en-US"/>
        </w:rPr>
        <w:t xml:space="preserve"> 12:32, </w:t>
      </w:r>
      <w:r>
        <w:rPr>
          <w:rFonts w:asciiTheme="minorHAnsi" w:hAnsiTheme="minorHAnsi" w:cstheme="minorHAnsi"/>
          <w:lang w:val="en-US"/>
        </w:rPr>
        <w:t>Jesus</w:t>
      </w:r>
      <w:r w:rsidRPr="00AD2043">
        <w:rPr>
          <w:rFonts w:asciiTheme="minorHAnsi" w:hAnsiTheme="minorHAnsi" w:cstheme="minorHAnsi"/>
          <w:lang w:val="en-US"/>
        </w:rPr>
        <w:t xml:space="preserve"> </w:t>
      </w:r>
      <w:r>
        <w:rPr>
          <w:rFonts w:asciiTheme="minorHAnsi" w:hAnsiTheme="minorHAnsi" w:cstheme="minorHAnsi"/>
          <w:lang w:val="en-US"/>
        </w:rPr>
        <w:t>declares</w:t>
      </w:r>
      <w:r w:rsidRPr="00AD2043">
        <w:rPr>
          <w:rFonts w:asciiTheme="minorHAnsi" w:hAnsiTheme="minorHAnsi" w:cstheme="minorHAnsi"/>
          <w:lang w:val="en-US"/>
        </w:rPr>
        <w:t xml:space="preserve"> </w:t>
      </w:r>
      <w:r>
        <w:rPr>
          <w:rFonts w:asciiTheme="minorHAnsi" w:hAnsiTheme="minorHAnsi" w:cstheme="minorHAnsi"/>
          <w:lang w:val="en-US"/>
        </w:rPr>
        <w:t>that</w:t>
      </w:r>
      <w:r w:rsidRPr="00AD2043">
        <w:rPr>
          <w:rFonts w:asciiTheme="minorHAnsi" w:hAnsiTheme="minorHAnsi" w:cstheme="minorHAnsi"/>
          <w:lang w:val="en-US"/>
        </w:rPr>
        <w:t xml:space="preserve"> </w:t>
      </w:r>
      <w:r>
        <w:rPr>
          <w:rFonts w:asciiTheme="minorHAnsi" w:hAnsiTheme="minorHAnsi" w:cstheme="minorHAnsi"/>
          <w:lang w:val="en-US"/>
        </w:rPr>
        <w:t>blasphemy</w:t>
      </w:r>
      <w:r w:rsidRPr="00AD2043">
        <w:rPr>
          <w:rFonts w:asciiTheme="minorHAnsi" w:hAnsiTheme="minorHAnsi" w:cstheme="minorHAnsi"/>
          <w:lang w:val="en-US"/>
        </w:rPr>
        <w:t xml:space="preserve"> </w:t>
      </w:r>
      <w:r>
        <w:rPr>
          <w:rFonts w:asciiTheme="minorHAnsi" w:hAnsiTheme="minorHAnsi" w:cstheme="minorHAnsi"/>
          <w:lang w:val="en-US"/>
        </w:rPr>
        <w:t>against</w:t>
      </w:r>
      <w:r w:rsidRPr="00AD2043">
        <w:rPr>
          <w:rFonts w:asciiTheme="minorHAnsi" w:hAnsiTheme="minorHAnsi" w:cstheme="minorHAnsi"/>
          <w:lang w:val="en-US"/>
        </w:rPr>
        <w:t xml:space="preserve"> </w:t>
      </w:r>
      <w:r>
        <w:rPr>
          <w:rFonts w:asciiTheme="minorHAnsi" w:hAnsiTheme="minorHAnsi" w:cstheme="minorHAnsi"/>
          <w:lang w:val="en-US"/>
        </w:rPr>
        <w:t>the</w:t>
      </w:r>
      <w:r w:rsidRPr="00AD2043">
        <w:rPr>
          <w:rFonts w:asciiTheme="minorHAnsi" w:hAnsiTheme="minorHAnsi" w:cstheme="minorHAnsi"/>
          <w:lang w:val="en-US"/>
        </w:rPr>
        <w:t xml:space="preserve"> </w:t>
      </w:r>
      <w:r>
        <w:rPr>
          <w:rFonts w:asciiTheme="minorHAnsi" w:hAnsiTheme="minorHAnsi" w:cstheme="minorHAnsi"/>
          <w:lang w:val="en-US"/>
        </w:rPr>
        <w:t>Holy</w:t>
      </w:r>
      <w:r w:rsidRPr="00AD2043">
        <w:rPr>
          <w:rFonts w:asciiTheme="minorHAnsi" w:hAnsiTheme="minorHAnsi" w:cstheme="minorHAnsi"/>
          <w:lang w:val="en-US"/>
        </w:rPr>
        <w:t xml:space="preserve"> </w:t>
      </w:r>
      <w:r>
        <w:rPr>
          <w:rFonts w:asciiTheme="minorHAnsi" w:hAnsiTheme="minorHAnsi" w:cstheme="minorHAnsi"/>
          <w:lang w:val="en-US"/>
        </w:rPr>
        <w:t>Spirit</w:t>
      </w:r>
      <w:r w:rsidRPr="00AD2043">
        <w:rPr>
          <w:rFonts w:asciiTheme="minorHAnsi" w:hAnsiTheme="minorHAnsi" w:cstheme="minorHAnsi"/>
          <w:lang w:val="en-US"/>
        </w:rPr>
        <w:t xml:space="preserve"> </w:t>
      </w:r>
      <w:r>
        <w:rPr>
          <w:rFonts w:asciiTheme="minorHAnsi" w:hAnsiTheme="minorHAnsi" w:cstheme="minorHAnsi"/>
          <w:lang w:val="en-US"/>
        </w:rPr>
        <w:t>is</w:t>
      </w:r>
      <w:r w:rsidRPr="00AD2043">
        <w:rPr>
          <w:rFonts w:asciiTheme="minorHAnsi" w:hAnsiTheme="minorHAnsi" w:cstheme="minorHAnsi"/>
          <w:lang w:val="en-US"/>
        </w:rPr>
        <w:t xml:space="preserve"> </w:t>
      </w:r>
      <w:r>
        <w:rPr>
          <w:rFonts w:asciiTheme="minorHAnsi" w:hAnsiTheme="minorHAnsi" w:cstheme="minorHAnsi"/>
          <w:lang w:val="en-US"/>
        </w:rPr>
        <w:t>not forgiven “</w:t>
      </w:r>
      <w:r w:rsidRPr="00AD2043">
        <w:rPr>
          <w:rFonts w:asciiTheme="minorHAnsi" w:hAnsiTheme="minorHAnsi" w:cstheme="minorHAnsi"/>
          <w:lang w:val="en-US"/>
        </w:rPr>
        <w:t>either in this age or in the {age} to come</w:t>
      </w:r>
      <w:r>
        <w:rPr>
          <w:rFonts w:asciiTheme="minorHAnsi" w:hAnsiTheme="minorHAnsi" w:cstheme="minorHAnsi"/>
          <w:lang w:val="en-US"/>
        </w:rPr>
        <w:t>.” Could</w:t>
      </w:r>
      <w:r w:rsidRPr="00AD2043">
        <w:rPr>
          <w:rFonts w:asciiTheme="minorHAnsi" w:hAnsiTheme="minorHAnsi" w:cstheme="minorHAnsi"/>
          <w:lang w:val="en-US"/>
        </w:rPr>
        <w:t xml:space="preserve"> </w:t>
      </w:r>
      <w:r>
        <w:rPr>
          <w:rFonts w:asciiTheme="minorHAnsi" w:hAnsiTheme="minorHAnsi" w:cstheme="minorHAnsi"/>
          <w:lang w:val="en-US"/>
        </w:rPr>
        <w:t>this</w:t>
      </w:r>
      <w:r w:rsidRPr="00AD2043">
        <w:rPr>
          <w:rFonts w:asciiTheme="minorHAnsi" w:hAnsiTheme="minorHAnsi" w:cstheme="minorHAnsi"/>
          <w:lang w:val="en-US"/>
        </w:rPr>
        <w:t xml:space="preserve"> </w:t>
      </w:r>
      <w:r>
        <w:rPr>
          <w:rFonts w:asciiTheme="minorHAnsi" w:hAnsiTheme="minorHAnsi" w:cstheme="minorHAnsi"/>
          <w:lang w:val="en-US"/>
        </w:rPr>
        <w:t>indicate</w:t>
      </w:r>
      <w:r w:rsidRPr="00AD2043">
        <w:rPr>
          <w:rFonts w:asciiTheme="minorHAnsi" w:hAnsiTheme="minorHAnsi" w:cstheme="minorHAnsi"/>
          <w:lang w:val="en-US"/>
        </w:rPr>
        <w:t xml:space="preserve"> </w:t>
      </w:r>
      <w:r>
        <w:rPr>
          <w:rFonts w:asciiTheme="minorHAnsi" w:hAnsiTheme="minorHAnsi" w:cstheme="minorHAnsi"/>
          <w:lang w:val="en-US"/>
        </w:rPr>
        <w:t>that</w:t>
      </w:r>
      <w:r w:rsidRPr="00AD2043">
        <w:rPr>
          <w:rFonts w:asciiTheme="minorHAnsi" w:hAnsiTheme="minorHAnsi" w:cstheme="minorHAnsi"/>
          <w:lang w:val="en-US"/>
        </w:rPr>
        <w:t xml:space="preserve"> </w:t>
      </w:r>
      <w:r>
        <w:rPr>
          <w:rFonts w:asciiTheme="minorHAnsi" w:hAnsiTheme="minorHAnsi" w:cstheme="minorHAnsi"/>
          <w:lang w:val="en-US"/>
        </w:rPr>
        <w:t>other</w:t>
      </w:r>
      <w:r w:rsidRPr="00AD2043">
        <w:rPr>
          <w:rFonts w:asciiTheme="minorHAnsi" w:hAnsiTheme="minorHAnsi" w:cstheme="minorHAnsi"/>
          <w:lang w:val="en-US"/>
        </w:rPr>
        <w:t xml:space="preserve"> </w:t>
      </w:r>
      <w:r>
        <w:rPr>
          <w:rFonts w:asciiTheme="minorHAnsi" w:hAnsiTheme="minorHAnsi" w:cstheme="minorHAnsi"/>
          <w:lang w:val="en-US"/>
        </w:rPr>
        <w:t>sins</w:t>
      </w:r>
      <w:r w:rsidRPr="00AD2043">
        <w:rPr>
          <w:rFonts w:asciiTheme="minorHAnsi" w:hAnsiTheme="minorHAnsi" w:cstheme="minorHAnsi"/>
          <w:lang w:val="en-US"/>
        </w:rPr>
        <w:t xml:space="preserve"> </w:t>
      </w:r>
      <w:r>
        <w:rPr>
          <w:rFonts w:asciiTheme="minorHAnsi" w:hAnsiTheme="minorHAnsi" w:cstheme="minorHAnsi"/>
          <w:lang w:val="en-US"/>
        </w:rPr>
        <w:t>can</w:t>
      </w:r>
      <w:r w:rsidRPr="00AD2043">
        <w:rPr>
          <w:rFonts w:asciiTheme="minorHAnsi" w:hAnsiTheme="minorHAnsi" w:cstheme="minorHAnsi"/>
          <w:lang w:val="en-US"/>
        </w:rPr>
        <w:t xml:space="preserve"> </w:t>
      </w:r>
      <w:r>
        <w:rPr>
          <w:rFonts w:asciiTheme="minorHAnsi" w:hAnsiTheme="minorHAnsi" w:cstheme="minorHAnsi"/>
          <w:lang w:val="en-US"/>
        </w:rPr>
        <w:t>be</w:t>
      </w:r>
      <w:r w:rsidRPr="00AD2043">
        <w:rPr>
          <w:rFonts w:asciiTheme="minorHAnsi" w:hAnsiTheme="minorHAnsi" w:cstheme="minorHAnsi"/>
          <w:lang w:val="en-US"/>
        </w:rPr>
        <w:t xml:space="preserve"> </w:t>
      </w:r>
      <w:r>
        <w:rPr>
          <w:rFonts w:asciiTheme="minorHAnsi" w:hAnsiTheme="minorHAnsi" w:cstheme="minorHAnsi"/>
          <w:lang w:val="en-US"/>
        </w:rPr>
        <w:t>forgiven</w:t>
      </w:r>
      <w:r w:rsidRPr="00AD2043">
        <w:rPr>
          <w:rFonts w:asciiTheme="minorHAnsi" w:hAnsiTheme="minorHAnsi" w:cstheme="minorHAnsi"/>
          <w:lang w:val="en-US"/>
        </w:rPr>
        <w:t xml:space="preserve"> </w:t>
      </w:r>
      <w:r>
        <w:rPr>
          <w:rFonts w:asciiTheme="minorHAnsi" w:hAnsiTheme="minorHAnsi" w:cstheme="minorHAnsi"/>
          <w:lang w:val="en-US"/>
        </w:rPr>
        <w:t>in</w:t>
      </w:r>
      <w:r w:rsidRPr="00AD2043">
        <w:rPr>
          <w:rFonts w:asciiTheme="minorHAnsi" w:hAnsiTheme="minorHAnsi" w:cstheme="minorHAnsi"/>
          <w:lang w:val="en-US"/>
        </w:rPr>
        <w:t xml:space="preserve"> </w:t>
      </w:r>
      <w:r>
        <w:rPr>
          <w:rFonts w:asciiTheme="minorHAnsi" w:hAnsiTheme="minorHAnsi" w:cstheme="minorHAnsi"/>
          <w:lang w:val="en-US"/>
        </w:rPr>
        <w:t>the age to come?</w:t>
      </w:r>
      <w:r w:rsidRPr="00AD2043">
        <w:rPr>
          <w:rFonts w:asciiTheme="minorHAnsi" w:hAnsiTheme="minorHAnsi" w:cstheme="minorHAnsi"/>
          <w:lang w:val="en-US"/>
        </w:rPr>
        <w:t xml:space="preserve"> </w:t>
      </w:r>
      <w:r>
        <w:rPr>
          <w:rFonts w:asciiTheme="minorHAnsi" w:hAnsiTheme="minorHAnsi" w:cstheme="minorHAnsi"/>
          <w:lang w:val="en-US"/>
        </w:rPr>
        <w:t>In</w:t>
      </w:r>
      <w:r w:rsidRPr="00DA08EA">
        <w:rPr>
          <w:rFonts w:asciiTheme="minorHAnsi" w:hAnsiTheme="minorHAnsi" w:cstheme="minorHAnsi"/>
          <w:lang w:val="en-US"/>
        </w:rPr>
        <w:t xml:space="preserve"> </w:t>
      </w:r>
      <w:r>
        <w:rPr>
          <w:rFonts w:asciiTheme="minorHAnsi" w:hAnsiTheme="minorHAnsi" w:cstheme="minorHAnsi"/>
          <w:lang w:val="en-US"/>
        </w:rPr>
        <w:t>addition</w:t>
      </w:r>
      <w:r w:rsidRPr="00DA08EA">
        <w:rPr>
          <w:rFonts w:asciiTheme="minorHAnsi" w:hAnsiTheme="minorHAnsi" w:cstheme="minorHAnsi"/>
          <w:lang w:val="en-US"/>
        </w:rPr>
        <w:t xml:space="preserve">, </w:t>
      </w:r>
      <w:r>
        <w:rPr>
          <w:rFonts w:asciiTheme="minorHAnsi" w:hAnsiTheme="minorHAnsi" w:cstheme="minorHAnsi"/>
          <w:lang w:val="en-US"/>
        </w:rPr>
        <w:t>in</w:t>
      </w:r>
      <w:r w:rsidRPr="00DA08EA">
        <w:rPr>
          <w:rFonts w:asciiTheme="minorHAnsi" w:hAnsiTheme="minorHAnsi" w:cstheme="minorHAnsi"/>
          <w:lang w:val="en-US"/>
        </w:rPr>
        <w:t xml:space="preserve"> J</w:t>
      </w:r>
      <w:r>
        <w:rPr>
          <w:rFonts w:asciiTheme="minorHAnsi" w:hAnsiTheme="minorHAnsi" w:cstheme="minorHAnsi"/>
          <w:lang w:val="en-US"/>
        </w:rPr>
        <w:t>oh</w:t>
      </w:r>
      <w:r w:rsidRPr="00DA08EA">
        <w:rPr>
          <w:rFonts w:asciiTheme="minorHAnsi" w:hAnsiTheme="minorHAnsi" w:cstheme="minorHAnsi"/>
          <w:lang w:val="en-US"/>
        </w:rPr>
        <w:t xml:space="preserve">n 5:25 </w:t>
      </w:r>
      <w:r>
        <w:rPr>
          <w:rFonts w:asciiTheme="minorHAnsi" w:hAnsiTheme="minorHAnsi" w:cstheme="minorHAnsi"/>
          <w:lang w:val="en-US"/>
        </w:rPr>
        <w:t>we</w:t>
      </w:r>
      <w:r w:rsidRPr="00DA08EA">
        <w:rPr>
          <w:rFonts w:asciiTheme="minorHAnsi" w:hAnsiTheme="minorHAnsi" w:cstheme="minorHAnsi"/>
          <w:lang w:val="en-US"/>
        </w:rPr>
        <w:t xml:space="preserve"> </w:t>
      </w:r>
      <w:r>
        <w:rPr>
          <w:rFonts w:asciiTheme="minorHAnsi" w:hAnsiTheme="minorHAnsi" w:cstheme="minorHAnsi"/>
          <w:lang w:val="en-US"/>
        </w:rPr>
        <w:t>read</w:t>
      </w:r>
      <w:r w:rsidRPr="00DA08EA">
        <w:rPr>
          <w:rFonts w:asciiTheme="minorHAnsi" w:hAnsiTheme="minorHAnsi" w:cstheme="minorHAnsi"/>
          <w:lang w:val="en-US"/>
        </w:rPr>
        <w:t xml:space="preserve">, </w:t>
      </w:r>
      <w:r>
        <w:rPr>
          <w:rFonts w:asciiTheme="minorHAnsi" w:hAnsiTheme="minorHAnsi" w:cstheme="minorHAnsi"/>
          <w:lang w:val="en-US"/>
        </w:rPr>
        <w:t>“A</w:t>
      </w:r>
      <w:r w:rsidRPr="00DA08EA">
        <w:rPr>
          <w:rFonts w:asciiTheme="minorHAnsi" w:hAnsiTheme="minorHAnsi" w:cstheme="minorHAnsi"/>
          <w:lang w:val="en-US"/>
        </w:rPr>
        <w:t>n hour is coming and now is, when the dead will hear the voice of the Son of God, and those who hear will live</w:t>
      </w:r>
      <w:r>
        <w:rPr>
          <w:rFonts w:asciiTheme="minorHAnsi" w:hAnsiTheme="minorHAnsi" w:cstheme="minorHAnsi"/>
          <w:lang w:val="en-US"/>
        </w:rPr>
        <w:t>.” Yet</w:t>
      </w:r>
      <w:r w:rsidRPr="00DA08EA">
        <w:rPr>
          <w:rFonts w:asciiTheme="minorHAnsi" w:hAnsiTheme="minorHAnsi" w:cstheme="minorHAnsi"/>
          <w:lang w:val="en-US"/>
        </w:rPr>
        <w:t xml:space="preserve">, </w:t>
      </w:r>
      <w:r>
        <w:rPr>
          <w:rFonts w:asciiTheme="minorHAnsi" w:hAnsiTheme="minorHAnsi" w:cstheme="minorHAnsi"/>
          <w:lang w:val="en-US"/>
        </w:rPr>
        <w:t>in</w:t>
      </w:r>
      <w:r w:rsidRPr="00DA08EA">
        <w:rPr>
          <w:rFonts w:asciiTheme="minorHAnsi" w:hAnsiTheme="minorHAnsi" w:cstheme="minorHAnsi"/>
          <w:lang w:val="en-US"/>
        </w:rPr>
        <w:t xml:space="preserve"> </w:t>
      </w:r>
      <w:r>
        <w:rPr>
          <w:rFonts w:asciiTheme="minorHAnsi" w:hAnsiTheme="minorHAnsi" w:cstheme="minorHAnsi"/>
          <w:lang w:val="en-US"/>
        </w:rPr>
        <w:t>subsequent</w:t>
      </w:r>
      <w:r w:rsidRPr="00DA08EA">
        <w:rPr>
          <w:rFonts w:asciiTheme="minorHAnsi" w:hAnsiTheme="minorHAnsi" w:cstheme="minorHAnsi"/>
          <w:lang w:val="en-US"/>
        </w:rPr>
        <w:t xml:space="preserve"> </w:t>
      </w:r>
      <w:r>
        <w:rPr>
          <w:rFonts w:asciiTheme="minorHAnsi" w:hAnsiTheme="minorHAnsi" w:cstheme="minorHAnsi"/>
          <w:lang w:val="en-US"/>
        </w:rPr>
        <w:t>verses</w:t>
      </w:r>
      <w:r w:rsidRPr="00DA08EA">
        <w:rPr>
          <w:rFonts w:asciiTheme="minorHAnsi" w:hAnsiTheme="minorHAnsi" w:cstheme="minorHAnsi"/>
          <w:lang w:val="en-US"/>
        </w:rPr>
        <w:t xml:space="preserve"> </w:t>
      </w:r>
      <w:r>
        <w:rPr>
          <w:rFonts w:asciiTheme="minorHAnsi" w:hAnsiTheme="minorHAnsi" w:cstheme="minorHAnsi"/>
          <w:lang w:val="en-US"/>
        </w:rPr>
        <w:t>it</w:t>
      </w:r>
      <w:r w:rsidRPr="00DA08EA">
        <w:rPr>
          <w:rFonts w:asciiTheme="minorHAnsi" w:hAnsiTheme="minorHAnsi" w:cstheme="minorHAnsi"/>
          <w:lang w:val="en-US"/>
        </w:rPr>
        <w:t xml:space="preserve"> </w:t>
      </w:r>
      <w:r>
        <w:rPr>
          <w:rFonts w:asciiTheme="minorHAnsi" w:hAnsiTheme="minorHAnsi" w:cstheme="minorHAnsi"/>
          <w:lang w:val="en-US"/>
        </w:rPr>
        <w:t>becomes</w:t>
      </w:r>
      <w:r w:rsidRPr="00DA08EA">
        <w:rPr>
          <w:rFonts w:asciiTheme="minorHAnsi" w:hAnsiTheme="minorHAnsi" w:cstheme="minorHAnsi"/>
          <w:lang w:val="en-US"/>
        </w:rPr>
        <w:t xml:space="preserve"> </w:t>
      </w:r>
      <w:r>
        <w:rPr>
          <w:rFonts w:asciiTheme="minorHAnsi" w:hAnsiTheme="minorHAnsi" w:cstheme="minorHAnsi"/>
          <w:lang w:val="en-US"/>
        </w:rPr>
        <w:t>clear</w:t>
      </w:r>
      <w:r w:rsidRPr="00DA08EA">
        <w:rPr>
          <w:rFonts w:asciiTheme="minorHAnsi" w:hAnsiTheme="minorHAnsi" w:cstheme="minorHAnsi"/>
          <w:lang w:val="en-US"/>
        </w:rPr>
        <w:t xml:space="preserve"> </w:t>
      </w:r>
      <w:r>
        <w:rPr>
          <w:rFonts w:asciiTheme="minorHAnsi" w:hAnsiTheme="minorHAnsi" w:cstheme="minorHAnsi"/>
          <w:lang w:val="en-US"/>
        </w:rPr>
        <w:t>that</w:t>
      </w:r>
      <w:r w:rsidRPr="00DA08EA">
        <w:rPr>
          <w:rFonts w:asciiTheme="minorHAnsi" w:hAnsiTheme="minorHAnsi" w:cstheme="minorHAnsi"/>
          <w:lang w:val="en-US"/>
        </w:rPr>
        <w:t xml:space="preserve"> </w:t>
      </w:r>
      <w:r>
        <w:rPr>
          <w:rFonts w:asciiTheme="minorHAnsi" w:hAnsiTheme="minorHAnsi" w:cstheme="minorHAnsi"/>
          <w:lang w:val="en-US"/>
        </w:rPr>
        <w:t>Jesus</w:t>
      </w:r>
      <w:r w:rsidRPr="00DA08EA">
        <w:rPr>
          <w:rFonts w:asciiTheme="minorHAnsi" w:hAnsiTheme="minorHAnsi" w:cstheme="minorHAnsi"/>
          <w:lang w:val="en-US"/>
        </w:rPr>
        <w:t xml:space="preserve"> </w:t>
      </w:r>
      <w:r>
        <w:rPr>
          <w:rFonts w:asciiTheme="minorHAnsi" w:hAnsiTheme="minorHAnsi" w:cstheme="minorHAnsi"/>
          <w:lang w:val="en-US"/>
        </w:rPr>
        <w:t>is</w:t>
      </w:r>
      <w:r w:rsidRPr="00DA08EA">
        <w:rPr>
          <w:rFonts w:asciiTheme="minorHAnsi" w:hAnsiTheme="minorHAnsi" w:cstheme="minorHAnsi"/>
          <w:lang w:val="en-US"/>
        </w:rPr>
        <w:t xml:space="preserve"> </w:t>
      </w:r>
      <w:r>
        <w:rPr>
          <w:rFonts w:asciiTheme="minorHAnsi" w:hAnsiTheme="minorHAnsi" w:cstheme="minorHAnsi"/>
          <w:lang w:val="en-US"/>
        </w:rPr>
        <w:t>speaking</w:t>
      </w:r>
      <w:r w:rsidRPr="00DA08EA">
        <w:rPr>
          <w:rFonts w:asciiTheme="minorHAnsi" w:hAnsiTheme="minorHAnsi" w:cstheme="minorHAnsi"/>
          <w:lang w:val="en-US"/>
        </w:rPr>
        <w:t xml:space="preserve"> </w:t>
      </w:r>
      <w:r>
        <w:rPr>
          <w:rFonts w:asciiTheme="minorHAnsi" w:hAnsiTheme="minorHAnsi" w:cstheme="minorHAnsi"/>
          <w:lang w:val="en-US"/>
        </w:rPr>
        <w:t>about the physical resurrection of both the saved and the lost</w:t>
      </w:r>
      <w:r w:rsidRPr="00DA08EA">
        <w:rPr>
          <w:rFonts w:asciiTheme="minorHAnsi" w:hAnsiTheme="minorHAnsi" w:cstheme="minorHAnsi"/>
          <w:i/>
          <w:iCs/>
          <w:lang w:val="en-US"/>
        </w:rPr>
        <w:t xml:space="preserve">. </w:t>
      </w:r>
    </w:p>
    <w:p w:rsidR="00DF308C" w:rsidRPr="00DA08EA" w:rsidRDefault="00DF308C" w:rsidP="00DF308C">
      <w:pPr>
        <w:ind w:firstLine="425"/>
        <w:rPr>
          <w:rFonts w:asciiTheme="minorHAnsi" w:hAnsiTheme="minorHAnsi" w:cstheme="minorHAnsi"/>
          <w:lang w:val="en-US"/>
        </w:rPr>
      </w:pPr>
      <w:r w:rsidRPr="00DA08EA">
        <w:rPr>
          <w:rFonts w:asciiTheme="minorHAnsi" w:hAnsiTheme="minorHAnsi" w:cstheme="minorHAnsi"/>
          <w:lang w:val="en-US"/>
        </w:rPr>
        <w:t xml:space="preserve">Jesus’ saying in Luke 16:27-29 provides a strong refutation of the theory of universal opportunity. Jesus relates the story of a man in hell </w:t>
      </w:r>
      <w:r w:rsidRPr="00C7234D">
        <w:rPr>
          <w:rFonts w:asciiTheme="minorHAnsi" w:hAnsiTheme="minorHAnsi" w:cstheme="minorHAnsi"/>
          <w:lang w:val="en-US"/>
        </w:rPr>
        <w:t xml:space="preserve">appealing to </w:t>
      </w:r>
      <w:r w:rsidRPr="00DA08EA">
        <w:rPr>
          <w:rFonts w:asciiTheme="minorHAnsi" w:hAnsiTheme="minorHAnsi" w:cstheme="minorHAnsi"/>
          <w:lang w:val="en-US"/>
        </w:rPr>
        <w:t xml:space="preserve">Abraham, “I beg you, father, that you send him to my father's house – for I have five brothers – in order that he may warn them, so that they will not also come to this place of torment.” Abraham responds, “They have Moses and the Prophets; let them hear them.” Clearly, neither the man in hell, nor Abraham expected that these brothers would have opportunity to repent after death. </w:t>
      </w:r>
    </w:p>
    <w:p w:rsidR="00DF308C" w:rsidRPr="00A162CC" w:rsidRDefault="00DF308C" w:rsidP="00DF308C">
      <w:pPr>
        <w:ind w:firstLine="425"/>
        <w:rPr>
          <w:rFonts w:asciiTheme="minorHAnsi" w:eastAsia="MS Mincho" w:hAnsiTheme="minorHAnsi" w:cstheme="minorHAnsi"/>
          <w:i/>
          <w:iCs/>
          <w:lang w:val="en-US" w:eastAsia="ja-JP"/>
        </w:rPr>
      </w:pPr>
      <w:r>
        <w:rPr>
          <w:rFonts w:asciiTheme="minorHAnsi" w:hAnsiTheme="minorHAnsi" w:cstheme="minorHAnsi"/>
          <w:lang w:val="en-US"/>
        </w:rPr>
        <w:t>Also in</w:t>
      </w:r>
      <w:r w:rsidRPr="006B7085">
        <w:rPr>
          <w:rFonts w:asciiTheme="minorHAnsi" w:hAnsiTheme="minorHAnsi" w:cstheme="minorHAnsi"/>
          <w:lang w:val="en-US"/>
        </w:rPr>
        <w:t xml:space="preserve"> </w:t>
      </w:r>
      <w:r>
        <w:rPr>
          <w:rFonts w:asciiTheme="minorHAnsi" w:hAnsiTheme="minorHAnsi" w:cstheme="minorHAnsi"/>
          <w:lang w:val="en-US"/>
        </w:rPr>
        <w:t>refutation</w:t>
      </w:r>
      <w:r w:rsidRPr="006B7085">
        <w:rPr>
          <w:rFonts w:asciiTheme="minorHAnsi" w:hAnsiTheme="minorHAnsi" w:cstheme="minorHAnsi"/>
          <w:lang w:val="en-US"/>
        </w:rPr>
        <w:t xml:space="preserve"> </w:t>
      </w:r>
      <w:r>
        <w:rPr>
          <w:rFonts w:asciiTheme="minorHAnsi" w:hAnsiTheme="minorHAnsi" w:cstheme="minorHAnsi"/>
          <w:lang w:val="en-US"/>
        </w:rPr>
        <w:t>of</w:t>
      </w:r>
      <w:r w:rsidRPr="006B7085">
        <w:rPr>
          <w:rFonts w:asciiTheme="minorHAnsi" w:hAnsiTheme="minorHAnsi" w:cstheme="minorHAnsi"/>
          <w:lang w:val="en-US"/>
        </w:rPr>
        <w:t xml:space="preserve"> </w:t>
      </w:r>
      <w:r>
        <w:rPr>
          <w:rFonts w:asciiTheme="minorHAnsi" w:hAnsiTheme="minorHAnsi" w:cstheme="minorHAnsi"/>
          <w:lang w:val="en-US"/>
        </w:rPr>
        <w:t>this</w:t>
      </w:r>
      <w:r w:rsidRPr="006B7085">
        <w:rPr>
          <w:rFonts w:asciiTheme="minorHAnsi" w:hAnsiTheme="minorHAnsi" w:cstheme="minorHAnsi"/>
          <w:lang w:val="en-US"/>
        </w:rPr>
        <w:t xml:space="preserve"> </w:t>
      </w:r>
      <w:r>
        <w:rPr>
          <w:rFonts w:asciiTheme="minorHAnsi" w:hAnsiTheme="minorHAnsi" w:cstheme="minorHAnsi"/>
          <w:lang w:val="en-US"/>
        </w:rPr>
        <w:t>teaching</w:t>
      </w:r>
      <w:r w:rsidRPr="006B7085">
        <w:rPr>
          <w:rFonts w:asciiTheme="minorHAnsi" w:hAnsiTheme="minorHAnsi" w:cstheme="minorHAnsi"/>
          <w:lang w:val="en-US"/>
        </w:rPr>
        <w:t xml:space="preserve">, </w:t>
      </w:r>
      <w:r>
        <w:rPr>
          <w:rFonts w:asciiTheme="minorHAnsi" w:hAnsiTheme="minorHAnsi" w:cstheme="minorHAnsi"/>
          <w:lang w:val="en-US"/>
        </w:rPr>
        <w:t>its</w:t>
      </w:r>
      <w:r w:rsidRPr="006B7085">
        <w:rPr>
          <w:rFonts w:asciiTheme="minorHAnsi" w:hAnsiTheme="minorHAnsi" w:cstheme="minorHAnsi"/>
          <w:lang w:val="en-US"/>
        </w:rPr>
        <w:t xml:space="preserve"> </w:t>
      </w:r>
      <w:r>
        <w:rPr>
          <w:rFonts w:asciiTheme="minorHAnsi" w:hAnsiTheme="minorHAnsi" w:cstheme="minorHAnsi"/>
          <w:lang w:val="en-US"/>
        </w:rPr>
        <w:t>opponents</w:t>
      </w:r>
      <w:r w:rsidRPr="006B7085">
        <w:rPr>
          <w:rFonts w:asciiTheme="minorHAnsi" w:hAnsiTheme="minorHAnsi" w:cstheme="minorHAnsi"/>
          <w:lang w:val="en-US"/>
        </w:rPr>
        <w:t xml:space="preserve"> </w:t>
      </w:r>
      <w:r>
        <w:rPr>
          <w:rFonts w:asciiTheme="minorHAnsi" w:hAnsiTheme="minorHAnsi" w:cstheme="minorHAnsi"/>
          <w:lang w:val="en-US"/>
        </w:rPr>
        <w:t>ask</w:t>
      </w:r>
      <w:r w:rsidRPr="006B7085">
        <w:rPr>
          <w:rFonts w:asciiTheme="minorHAnsi" w:hAnsiTheme="minorHAnsi" w:cstheme="minorHAnsi"/>
          <w:lang w:val="en-US"/>
        </w:rPr>
        <w:t xml:space="preserve"> </w:t>
      </w:r>
      <w:r>
        <w:rPr>
          <w:rFonts w:asciiTheme="minorHAnsi" w:hAnsiTheme="minorHAnsi" w:cstheme="minorHAnsi"/>
          <w:lang w:val="en-US"/>
        </w:rPr>
        <w:t>the</w:t>
      </w:r>
      <w:r w:rsidRPr="006B7085">
        <w:rPr>
          <w:rFonts w:asciiTheme="minorHAnsi" w:hAnsiTheme="minorHAnsi" w:cstheme="minorHAnsi"/>
          <w:lang w:val="en-US"/>
        </w:rPr>
        <w:t xml:space="preserve"> </w:t>
      </w:r>
      <w:r>
        <w:rPr>
          <w:rFonts w:asciiTheme="minorHAnsi" w:hAnsiTheme="minorHAnsi" w:cstheme="minorHAnsi"/>
          <w:lang w:val="en-US"/>
        </w:rPr>
        <w:t>question</w:t>
      </w:r>
      <w:r w:rsidRPr="006B7085">
        <w:rPr>
          <w:rFonts w:asciiTheme="minorHAnsi" w:hAnsiTheme="minorHAnsi" w:cstheme="minorHAnsi"/>
          <w:lang w:val="en-US"/>
        </w:rPr>
        <w:t>, “</w:t>
      </w:r>
      <w:r>
        <w:rPr>
          <w:rFonts w:asciiTheme="minorHAnsi" w:hAnsiTheme="minorHAnsi" w:cstheme="minorHAnsi"/>
          <w:lang w:val="en-US"/>
        </w:rPr>
        <w:t>Why</w:t>
      </w:r>
      <w:r w:rsidRPr="006B7085">
        <w:rPr>
          <w:rFonts w:asciiTheme="minorHAnsi" w:hAnsiTheme="minorHAnsi" w:cstheme="minorHAnsi"/>
          <w:lang w:val="en-US"/>
        </w:rPr>
        <w:t xml:space="preserve"> </w:t>
      </w:r>
      <w:r>
        <w:rPr>
          <w:rFonts w:asciiTheme="minorHAnsi" w:hAnsiTheme="minorHAnsi" w:cstheme="minorHAnsi"/>
          <w:lang w:val="en-US"/>
        </w:rPr>
        <w:t>did</w:t>
      </w:r>
      <w:r w:rsidRPr="006B7085">
        <w:rPr>
          <w:rFonts w:asciiTheme="minorHAnsi" w:hAnsiTheme="minorHAnsi" w:cstheme="minorHAnsi"/>
          <w:lang w:val="en-US"/>
        </w:rPr>
        <w:t xml:space="preserve"> </w:t>
      </w:r>
      <w:r>
        <w:rPr>
          <w:rFonts w:asciiTheme="minorHAnsi" w:hAnsiTheme="minorHAnsi" w:cstheme="minorHAnsi"/>
          <w:lang w:val="en-US"/>
        </w:rPr>
        <w:t>Peter</w:t>
      </w:r>
      <w:r w:rsidRPr="006B7085">
        <w:rPr>
          <w:rFonts w:asciiTheme="minorHAnsi" w:hAnsiTheme="minorHAnsi" w:cstheme="minorHAnsi"/>
          <w:lang w:val="en-US"/>
        </w:rPr>
        <w:t xml:space="preserve">, </w:t>
      </w:r>
      <w:r>
        <w:rPr>
          <w:rFonts w:asciiTheme="minorHAnsi" w:hAnsiTheme="minorHAnsi" w:cstheme="minorHAnsi"/>
          <w:lang w:val="en-US"/>
        </w:rPr>
        <w:t>writing</w:t>
      </w:r>
      <w:r w:rsidRPr="006B7085">
        <w:rPr>
          <w:rFonts w:asciiTheme="minorHAnsi" w:hAnsiTheme="minorHAnsi" w:cstheme="minorHAnsi"/>
          <w:lang w:val="en-US"/>
        </w:rPr>
        <w:t xml:space="preserve"> </w:t>
      </w:r>
      <w:r>
        <w:rPr>
          <w:rFonts w:asciiTheme="minorHAnsi" w:hAnsiTheme="minorHAnsi" w:cstheme="minorHAnsi"/>
          <w:lang w:val="en-US"/>
        </w:rPr>
        <w:t>with</w:t>
      </w:r>
      <w:r w:rsidRPr="006B7085">
        <w:rPr>
          <w:rFonts w:asciiTheme="minorHAnsi" w:hAnsiTheme="minorHAnsi" w:cstheme="minorHAnsi"/>
          <w:lang w:val="en-US"/>
        </w:rPr>
        <w:t xml:space="preserve"> </w:t>
      </w:r>
      <w:r>
        <w:rPr>
          <w:rFonts w:asciiTheme="minorHAnsi" w:hAnsiTheme="minorHAnsi" w:cstheme="minorHAnsi"/>
          <w:lang w:val="en-US"/>
        </w:rPr>
        <w:t>the</w:t>
      </w:r>
      <w:r w:rsidRPr="006B7085">
        <w:rPr>
          <w:rFonts w:asciiTheme="minorHAnsi" w:hAnsiTheme="minorHAnsi" w:cstheme="minorHAnsi"/>
          <w:lang w:val="en-US"/>
        </w:rPr>
        <w:t xml:space="preserve"> </w:t>
      </w:r>
      <w:r>
        <w:rPr>
          <w:rFonts w:asciiTheme="minorHAnsi" w:hAnsiTheme="minorHAnsi" w:cstheme="minorHAnsi"/>
          <w:lang w:val="en-US"/>
        </w:rPr>
        <w:t>goal</w:t>
      </w:r>
      <w:r w:rsidRPr="006B7085">
        <w:rPr>
          <w:rFonts w:asciiTheme="minorHAnsi" w:hAnsiTheme="minorHAnsi" w:cstheme="minorHAnsi"/>
          <w:lang w:val="en-US"/>
        </w:rPr>
        <w:t xml:space="preserve"> </w:t>
      </w:r>
      <w:r>
        <w:rPr>
          <w:rFonts w:asciiTheme="minorHAnsi" w:hAnsiTheme="minorHAnsi" w:cstheme="minorHAnsi"/>
          <w:lang w:val="en-US"/>
        </w:rPr>
        <w:t>of</w:t>
      </w:r>
      <w:r w:rsidRPr="006B7085">
        <w:rPr>
          <w:rFonts w:asciiTheme="minorHAnsi" w:hAnsiTheme="minorHAnsi" w:cstheme="minorHAnsi"/>
          <w:lang w:val="en-US"/>
        </w:rPr>
        <w:t xml:space="preserve"> </w:t>
      </w:r>
      <w:r>
        <w:rPr>
          <w:rFonts w:asciiTheme="minorHAnsi" w:hAnsiTheme="minorHAnsi" w:cstheme="minorHAnsi"/>
          <w:lang w:val="en-US"/>
        </w:rPr>
        <w:t>encouraging</w:t>
      </w:r>
      <w:r w:rsidRPr="006B7085">
        <w:rPr>
          <w:rFonts w:asciiTheme="minorHAnsi" w:hAnsiTheme="minorHAnsi" w:cstheme="minorHAnsi"/>
          <w:lang w:val="en-US"/>
        </w:rPr>
        <w:t xml:space="preserve"> </w:t>
      </w:r>
      <w:r>
        <w:rPr>
          <w:rFonts w:asciiTheme="minorHAnsi" w:hAnsiTheme="minorHAnsi" w:cstheme="minorHAnsi"/>
          <w:lang w:val="en-US"/>
        </w:rPr>
        <w:t>persecuted</w:t>
      </w:r>
      <w:r w:rsidRPr="006B7085">
        <w:rPr>
          <w:rFonts w:asciiTheme="minorHAnsi" w:hAnsiTheme="minorHAnsi" w:cstheme="minorHAnsi"/>
          <w:lang w:val="en-US"/>
        </w:rPr>
        <w:t xml:space="preserve"> </w:t>
      </w:r>
      <w:r>
        <w:rPr>
          <w:rFonts w:asciiTheme="minorHAnsi" w:hAnsiTheme="minorHAnsi" w:cstheme="minorHAnsi"/>
          <w:lang w:val="en-US"/>
        </w:rPr>
        <w:t>believers</w:t>
      </w:r>
      <w:r w:rsidRPr="006B7085">
        <w:rPr>
          <w:rFonts w:asciiTheme="minorHAnsi" w:hAnsiTheme="minorHAnsi" w:cstheme="minorHAnsi"/>
          <w:lang w:val="en-US"/>
        </w:rPr>
        <w:t xml:space="preserve"> </w:t>
      </w:r>
      <w:r>
        <w:rPr>
          <w:rFonts w:asciiTheme="minorHAnsi" w:hAnsiTheme="minorHAnsi" w:cstheme="minorHAnsi"/>
          <w:lang w:val="en-US"/>
        </w:rPr>
        <w:t>to hold</w:t>
      </w:r>
      <w:r w:rsidRPr="006B7085">
        <w:rPr>
          <w:rFonts w:asciiTheme="minorHAnsi" w:hAnsiTheme="minorHAnsi" w:cstheme="minorHAnsi"/>
          <w:lang w:val="en-US"/>
        </w:rPr>
        <w:t xml:space="preserve"> </w:t>
      </w:r>
      <w:r>
        <w:rPr>
          <w:rFonts w:asciiTheme="minorHAnsi" w:hAnsiTheme="minorHAnsi" w:cstheme="minorHAnsi"/>
          <w:lang w:val="en-US"/>
        </w:rPr>
        <w:t>fast</w:t>
      </w:r>
      <w:r w:rsidRPr="006B7085">
        <w:rPr>
          <w:rFonts w:asciiTheme="minorHAnsi" w:hAnsiTheme="minorHAnsi" w:cstheme="minorHAnsi"/>
          <w:lang w:val="en-US"/>
        </w:rPr>
        <w:t xml:space="preserve"> </w:t>
      </w:r>
      <w:r>
        <w:rPr>
          <w:rFonts w:asciiTheme="minorHAnsi" w:hAnsiTheme="minorHAnsi" w:cstheme="minorHAnsi"/>
          <w:lang w:val="en-US"/>
        </w:rPr>
        <w:t>to</w:t>
      </w:r>
      <w:r w:rsidRPr="006B7085">
        <w:rPr>
          <w:rFonts w:asciiTheme="minorHAnsi" w:hAnsiTheme="minorHAnsi" w:cstheme="minorHAnsi"/>
          <w:lang w:val="en-US"/>
        </w:rPr>
        <w:t xml:space="preserve"> </w:t>
      </w:r>
      <w:r>
        <w:rPr>
          <w:rFonts w:asciiTheme="minorHAnsi" w:hAnsiTheme="minorHAnsi" w:cstheme="minorHAnsi"/>
          <w:lang w:val="en-US"/>
        </w:rPr>
        <w:t>their</w:t>
      </w:r>
      <w:r w:rsidRPr="006B7085">
        <w:rPr>
          <w:rFonts w:asciiTheme="minorHAnsi" w:hAnsiTheme="minorHAnsi" w:cstheme="minorHAnsi"/>
          <w:lang w:val="en-US"/>
        </w:rPr>
        <w:t xml:space="preserve"> </w:t>
      </w:r>
      <w:r>
        <w:rPr>
          <w:rFonts w:asciiTheme="minorHAnsi" w:hAnsiTheme="minorHAnsi" w:cstheme="minorHAnsi"/>
          <w:lang w:val="en-US"/>
        </w:rPr>
        <w:t>faith</w:t>
      </w:r>
      <w:r w:rsidRPr="006B7085">
        <w:rPr>
          <w:rFonts w:asciiTheme="minorHAnsi" w:hAnsiTheme="minorHAnsi" w:cstheme="minorHAnsi"/>
          <w:lang w:val="en-US"/>
        </w:rPr>
        <w:t xml:space="preserve">, </w:t>
      </w:r>
      <w:r>
        <w:rPr>
          <w:rFonts w:asciiTheme="minorHAnsi" w:hAnsiTheme="minorHAnsi" w:cstheme="minorHAnsi"/>
          <w:lang w:val="en-US"/>
        </w:rPr>
        <w:t>allow</w:t>
      </w:r>
      <w:r w:rsidRPr="006B7085">
        <w:rPr>
          <w:rFonts w:asciiTheme="minorHAnsi" w:hAnsiTheme="minorHAnsi" w:cstheme="minorHAnsi"/>
          <w:lang w:val="en-US"/>
        </w:rPr>
        <w:t xml:space="preserve"> </w:t>
      </w:r>
      <w:r>
        <w:rPr>
          <w:rFonts w:asciiTheme="minorHAnsi" w:hAnsiTheme="minorHAnsi" w:cstheme="minorHAnsi"/>
          <w:lang w:val="en-US"/>
        </w:rPr>
        <w:t>an</w:t>
      </w:r>
      <w:r w:rsidRPr="006B7085">
        <w:rPr>
          <w:rFonts w:asciiTheme="minorHAnsi" w:hAnsiTheme="minorHAnsi" w:cstheme="minorHAnsi"/>
          <w:lang w:val="en-US"/>
        </w:rPr>
        <w:t xml:space="preserve"> </w:t>
      </w:r>
      <w:r>
        <w:rPr>
          <w:rFonts w:asciiTheme="minorHAnsi" w:hAnsiTheme="minorHAnsi" w:cstheme="minorHAnsi"/>
          <w:lang w:val="en-US"/>
        </w:rPr>
        <w:t>opportunity</w:t>
      </w:r>
      <w:r w:rsidRPr="006B7085">
        <w:rPr>
          <w:rFonts w:asciiTheme="minorHAnsi" w:hAnsiTheme="minorHAnsi" w:cstheme="minorHAnsi"/>
          <w:lang w:val="en-US"/>
        </w:rPr>
        <w:t xml:space="preserve"> </w:t>
      </w:r>
      <w:r>
        <w:rPr>
          <w:rFonts w:asciiTheme="minorHAnsi" w:hAnsiTheme="minorHAnsi" w:cstheme="minorHAnsi"/>
          <w:lang w:val="en-US"/>
        </w:rPr>
        <w:t>to</w:t>
      </w:r>
      <w:r w:rsidRPr="006B7085">
        <w:rPr>
          <w:rFonts w:asciiTheme="minorHAnsi" w:hAnsiTheme="minorHAnsi" w:cstheme="minorHAnsi"/>
          <w:lang w:val="en-US"/>
        </w:rPr>
        <w:t xml:space="preserve"> </w:t>
      </w:r>
      <w:r>
        <w:rPr>
          <w:rFonts w:asciiTheme="minorHAnsi" w:hAnsiTheme="minorHAnsi" w:cstheme="minorHAnsi"/>
          <w:lang w:val="en-US"/>
        </w:rPr>
        <w:t>find</w:t>
      </w:r>
      <w:r w:rsidRPr="006B7085">
        <w:rPr>
          <w:rFonts w:asciiTheme="minorHAnsi" w:hAnsiTheme="minorHAnsi" w:cstheme="minorHAnsi"/>
          <w:lang w:val="en-US"/>
        </w:rPr>
        <w:t xml:space="preserve"> </w:t>
      </w:r>
      <w:r>
        <w:rPr>
          <w:rFonts w:asciiTheme="minorHAnsi" w:hAnsiTheme="minorHAnsi" w:cstheme="minorHAnsi"/>
          <w:lang w:val="en-US"/>
        </w:rPr>
        <w:t>salvation</w:t>
      </w:r>
      <w:r w:rsidRPr="006B7085">
        <w:rPr>
          <w:rFonts w:asciiTheme="minorHAnsi" w:hAnsiTheme="minorHAnsi" w:cstheme="minorHAnsi"/>
          <w:lang w:val="en-US"/>
        </w:rPr>
        <w:t xml:space="preserve"> </w:t>
      </w:r>
      <w:r>
        <w:rPr>
          <w:rFonts w:asciiTheme="minorHAnsi" w:hAnsiTheme="minorHAnsi" w:cstheme="minorHAnsi"/>
          <w:lang w:val="en-US"/>
        </w:rPr>
        <w:t>after</w:t>
      </w:r>
      <w:r w:rsidRPr="006B7085">
        <w:rPr>
          <w:rFonts w:asciiTheme="minorHAnsi" w:hAnsiTheme="minorHAnsi" w:cstheme="minorHAnsi"/>
          <w:lang w:val="en-US"/>
        </w:rPr>
        <w:t xml:space="preserve"> </w:t>
      </w:r>
      <w:r>
        <w:rPr>
          <w:rFonts w:asciiTheme="minorHAnsi" w:hAnsiTheme="minorHAnsi" w:cstheme="minorHAnsi"/>
          <w:lang w:val="en-US"/>
        </w:rPr>
        <w:t>death</w:t>
      </w:r>
      <w:r w:rsidRPr="006B7085">
        <w:rPr>
          <w:rFonts w:asciiTheme="minorHAnsi" w:hAnsiTheme="minorHAnsi" w:cstheme="minorHAnsi"/>
          <w:lang w:val="en-US"/>
        </w:rPr>
        <w:t>?</w:t>
      </w:r>
      <w:r>
        <w:rPr>
          <w:rFonts w:asciiTheme="minorHAnsi" w:hAnsiTheme="minorHAnsi" w:cstheme="minorHAnsi"/>
          <w:lang w:val="en-US"/>
        </w:rPr>
        <w:t xml:space="preserve"> Would</w:t>
      </w:r>
      <w:r w:rsidRPr="006B7085">
        <w:rPr>
          <w:rFonts w:asciiTheme="minorHAnsi" w:hAnsiTheme="minorHAnsi" w:cstheme="minorHAnsi"/>
          <w:lang w:val="en-US"/>
        </w:rPr>
        <w:t xml:space="preserve"> </w:t>
      </w:r>
      <w:r>
        <w:rPr>
          <w:rFonts w:asciiTheme="minorHAnsi" w:hAnsiTheme="minorHAnsi" w:cstheme="minorHAnsi"/>
          <w:lang w:val="en-US"/>
        </w:rPr>
        <w:t>this</w:t>
      </w:r>
      <w:r w:rsidRPr="006B7085">
        <w:rPr>
          <w:rFonts w:asciiTheme="minorHAnsi" w:hAnsiTheme="minorHAnsi" w:cstheme="minorHAnsi"/>
          <w:lang w:val="en-US"/>
        </w:rPr>
        <w:t xml:space="preserve"> </w:t>
      </w:r>
      <w:r>
        <w:rPr>
          <w:rFonts w:asciiTheme="minorHAnsi" w:hAnsiTheme="minorHAnsi" w:cstheme="minorHAnsi"/>
          <w:lang w:val="en-US"/>
        </w:rPr>
        <w:t>not</w:t>
      </w:r>
      <w:r w:rsidRPr="006B7085">
        <w:rPr>
          <w:rFonts w:asciiTheme="minorHAnsi" w:hAnsiTheme="minorHAnsi" w:cstheme="minorHAnsi"/>
          <w:lang w:val="en-US"/>
        </w:rPr>
        <w:t xml:space="preserve"> </w:t>
      </w:r>
      <w:r>
        <w:rPr>
          <w:rFonts w:asciiTheme="minorHAnsi" w:hAnsiTheme="minorHAnsi" w:cstheme="minorHAnsi"/>
          <w:lang w:val="en-US"/>
        </w:rPr>
        <w:t>have</w:t>
      </w:r>
      <w:r w:rsidRPr="006B7085">
        <w:rPr>
          <w:rFonts w:asciiTheme="minorHAnsi" w:hAnsiTheme="minorHAnsi" w:cstheme="minorHAnsi"/>
          <w:lang w:val="en-US"/>
        </w:rPr>
        <w:t xml:space="preserve"> </w:t>
      </w:r>
      <w:r>
        <w:rPr>
          <w:rFonts w:asciiTheme="minorHAnsi" w:hAnsiTheme="minorHAnsi" w:cstheme="minorHAnsi"/>
          <w:lang w:val="en-US"/>
        </w:rPr>
        <w:t>undermined</w:t>
      </w:r>
      <w:r w:rsidRPr="006B7085">
        <w:rPr>
          <w:rFonts w:asciiTheme="minorHAnsi" w:hAnsiTheme="minorHAnsi" w:cstheme="minorHAnsi"/>
          <w:lang w:val="en-US"/>
        </w:rPr>
        <w:t xml:space="preserve"> </w:t>
      </w:r>
      <w:r>
        <w:rPr>
          <w:rFonts w:asciiTheme="minorHAnsi" w:hAnsiTheme="minorHAnsi" w:cstheme="minorHAnsi"/>
          <w:lang w:val="en-US"/>
        </w:rPr>
        <w:t>his</w:t>
      </w:r>
      <w:r w:rsidRPr="006B7085">
        <w:rPr>
          <w:rFonts w:asciiTheme="minorHAnsi" w:hAnsiTheme="minorHAnsi" w:cstheme="minorHAnsi"/>
          <w:lang w:val="en-US"/>
        </w:rPr>
        <w:t xml:space="preserve"> </w:t>
      </w:r>
      <w:r>
        <w:rPr>
          <w:rFonts w:asciiTheme="minorHAnsi" w:hAnsiTheme="minorHAnsi" w:cstheme="minorHAnsi"/>
          <w:lang w:val="en-US"/>
        </w:rPr>
        <w:t>readers’ steadfastness in persecution</w:t>
      </w:r>
      <w:r w:rsidRPr="006B7085">
        <w:rPr>
          <w:rFonts w:asciiTheme="minorHAnsi" w:hAnsiTheme="minorHAnsi" w:cstheme="minorHAnsi"/>
          <w:lang w:val="en-US"/>
        </w:rPr>
        <w:t>?</w:t>
      </w:r>
      <w:r w:rsidRPr="00B859D3">
        <w:rPr>
          <w:rStyle w:val="FootnoteReference"/>
          <w:rFonts w:asciiTheme="minorHAnsi" w:hAnsiTheme="minorHAnsi" w:cstheme="minorHAnsi"/>
          <w:sz w:val="24"/>
        </w:rPr>
        <w:footnoteReference w:id="32"/>
      </w:r>
      <w:r>
        <w:rPr>
          <w:rFonts w:asciiTheme="minorHAnsi" w:hAnsiTheme="minorHAnsi" w:cstheme="minorHAnsi"/>
          <w:lang w:val="en-US"/>
        </w:rPr>
        <w:t xml:space="preserve"> Another</w:t>
      </w:r>
      <w:r w:rsidRPr="00043B4B">
        <w:rPr>
          <w:rFonts w:asciiTheme="minorHAnsi" w:hAnsiTheme="minorHAnsi" w:cstheme="minorHAnsi"/>
          <w:lang w:val="en-US"/>
        </w:rPr>
        <w:t xml:space="preserve"> </w:t>
      </w:r>
      <w:r>
        <w:rPr>
          <w:rFonts w:asciiTheme="minorHAnsi" w:hAnsiTheme="minorHAnsi" w:cstheme="minorHAnsi"/>
          <w:lang w:val="en-US"/>
        </w:rPr>
        <w:t>objection</w:t>
      </w:r>
      <w:r w:rsidRPr="00043B4B">
        <w:rPr>
          <w:rFonts w:asciiTheme="minorHAnsi" w:hAnsiTheme="minorHAnsi" w:cstheme="minorHAnsi"/>
          <w:lang w:val="en-US"/>
        </w:rPr>
        <w:t xml:space="preserve"> </w:t>
      </w:r>
      <w:r>
        <w:rPr>
          <w:rFonts w:asciiTheme="minorHAnsi" w:hAnsiTheme="minorHAnsi" w:cstheme="minorHAnsi"/>
          <w:lang w:val="en-US"/>
        </w:rPr>
        <w:t xml:space="preserve">is the negative effect this teaching might </w:t>
      </w:r>
      <w:r>
        <w:rPr>
          <w:rFonts w:asciiTheme="minorHAnsi" w:hAnsiTheme="minorHAnsi" w:cstheme="minorHAnsi"/>
          <w:lang w:val="en-US"/>
        </w:rPr>
        <w:lastRenderedPageBreak/>
        <w:t>have on motivating for evangelization and missions.</w:t>
      </w:r>
      <w:r w:rsidRPr="00B859D3">
        <w:rPr>
          <w:rStyle w:val="FootnoteReference"/>
          <w:rFonts w:asciiTheme="minorHAnsi" w:hAnsiTheme="minorHAnsi" w:cstheme="minorHAnsi"/>
          <w:sz w:val="24"/>
        </w:rPr>
        <w:footnoteReference w:id="33"/>
      </w:r>
      <w:r>
        <w:rPr>
          <w:rFonts w:asciiTheme="minorHAnsi" w:hAnsiTheme="minorHAnsi" w:cstheme="minorHAnsi"/>
          <w:lang w:val="en-US"/>
        </w:rPr>
        <w:t xml:space="preserve"> Finally, the Bible repeatedly calls people to come to God in this life</w:t>
      </w:r>
      <w:r w:rsidRPr="00043B4B">
        <w:rPr>
          <w:rFonts w:asciiTheme="minorHAnsi" w:hAnsiTheme="minorHAnsi" w:cstheme="minorHAnsi"/>
          <w:i/>
          <w:iCs/>
          <w:lang w:val="en-US"/>
        </w:rPr>
        <w:t xml:space="preserve"> </w:t>
      </w:r>
      <w:r w:rsidRPr="00043B4B">
        <w:rPr>
          <w:rFonts w:asciiTheme="minorHAnsi" w:hAnsiTheme="minorHAnsi" w:cstheme="minorHAnsi"/>
          <w:lang w:val="en-US"/>
        </w:rPr>
        <w:t>(</w:t>
      </w:r>
      <w:proofErr w:type="spellStart"/>
      <w:r w:rsidRPr="00043B4B">
        <w:rPr>
          <w:rFonts w:asciiTheme="minorHAnsi" w:hAnsiTheme="minorHAnsi" w:cstheme="minorHAnsi"/>
          <w:lang w:val="en-US"/>
        </w:rPr>
        <w:t>Prov</w:t>
      </w:r>
      <w:proofErr w:type="spellEnd"/>
      <w:r w:rsidRPr="00043B4B">
        <w:rPr>
          <w:rFonts w:asciiTheme="minorHAnsi" w:hAnsiTheme="minorHAnsi" w:cstheme="minorHAnsi"/>
          <w:lang w:val="en-US"/>
        </w:rPr>
        <w:t xml:space="preserve"> 29:1; </w:t>
      </w:r>
      <w:proofErr w:type="spellStart"/>
      <w:r w:rsidRPr="00043B4B">
        <w:rPr>
          <w:rFonts w:asciiTheme="minorHAnsi" w:hAnsiTheme="minorHAnsi" w:cstheme="minorHAnsi"/>
          <w:lang w:val="en-US"/>
        </w:rPr>
        <w:t>Jn</w:t>
      </w:r>
      <w:proofErr w:type="spellEnd"/>
      <w:r w:rsidRPr="00043B4B">
        <w:rPr>
          <w:rFonts w:asciiTheme="minorHAnsi" w:hAnsiTheme="minorHAnsi" w:cstheme="minorHAnsi"/>
          <w:lang w:val="en-US"/>
        </w:rPr>
        <w:t xml:space="preserve"> 8:24; </w:t>
      </w:r>
      <w:proofErr w:type="spellStart"/>
      <w:r w:rsidRPr="00043B4B">
        <w:rPr>
          <w:rFonts w:asciiTheme="minorHAnsi" w:hAnsiTheme="minorHAnsi" w:cstheme="minorHAnsi"/>
          <w:lang w:val="en-US"/>
        </w:rPr>
        <w:t>Heb</w:t>
      </w:r>
      <w:proofErr w:type="spellEnd"/>
      <w:r w:rsidRPr="00043B4B">
        <w:rPr>
          <w:rFonts w:asciiTheme="minorHAnsi" w:hAnsiTheme="minorHAnsi" w:cstheme="minorHAnsi"/>
          <w:lang w:val="en-US"/>
        </w:rPr>
        <w:t xml:space="preserve"> 3:7-13; 2 Pet 3:9)</w:t>
      </w:r>
      <w:r w:rsidRPr="00043B4B">
        <w:rPr>
          <w:rFonts w:asciiTheme="minorHAnsi" w:hAnsiTheme="minorHAnsi" w:cstheme="minorHAnsi"/>
          <w:i/>
          <w:iCs/>
          <w:lang w:val="en-US"/>
        </w:rPr>
        <w:t>.</w:t>
      </w:r>
      <w:r w:rsidRPr="00A162CC">
        <w:rPr>
          <w:rFonts w:asciiTheme="minorHAnsi" w:eastAsia="MS Mincho" w:hAnsiTheme="minorHAnsi" w:cstheme="minorHAnsi"/>
          <w:i/>
          <w:iCs/>
          <w:lang w:val="en-US" w:eastAsia="ja-JP"/>
        </w:rPr>
        <w:t xml:space="preserve"> </w:t>
      </w:r>
    </w:p>
    <w:p w:rsidR="00DF308C" w:rsidRPr="00A162CC" w:rsidRDefault="00DF308C" w:rsidP="00DF308C">
      <w:pPr>
        <w:rPr>
          <w:rFonts w:asciiTheme="minorHAnsi" w:hAnsiTheme="minorHAnsi" w:cstheme="minorHAnsi"/>
          <w:b/>
          <w:bCs/>
          <w:lang w:val="en-US"/>
        </w:rPr>
      </w:pPr>
    </w:p>
    <w:p w:rsidR="00DF308C" w:rsidRPr="00242A4E" w:rsidRDefault="00DF308C" w:rsidP="00DF308C">
      <w:pPr>
        <w:pStyle w:val="Heading3"/>
        <w:rPr>
          <w:rFonts w:cstheme="minorHAnsi"/>
          <w:lang w:val="en-US"/>
        </w:rPr>
      </w:pPr>
      <w:r>
        <w:rPr>
          <w:rFonts w:cstheme="minorHAnsi"/>
          <w:lang w:val="en-US"/>
        </w:rPr>
        <w:t>C</w:t>
      </w:r>
      <w:r w:rsidRPr="00242A4E">
        <w:rPr>
          <w:rFonts w:cstheme="minorHAnsi"/>
          <w:lang w:val="en-US"/>
        </w:rPr>
        <w:t xml:space="preserve">. </w:t>
      </w:r>
      <w:r>
        <w:rPr>
          <w:rFonts w:cstheme="minorHAnsi"/>
          <w:lang w:val="en-US"/>
        </w:rPr>
        <w:t>Pluralism</w:t>
      </w:r>
    </w:p>
    <w:p w:rsidR="00DF308C" w:rsidRPr="00242A4E" w:rsidRDefault="00DF308C" w:rsidP="00DF308C">
      <w:pPr>
        <w:ind w:firstLine="425"/>
        <w:rPr>
          <w:rFonts w:asciiTheme="minorHAnsi" w:hAnsiTheme="minorHAnsi" w:cstheme="minorHAnsi"/>
          <w:lang w:val="en-US"/>
        </w:rPr>
      </w:pPr>
    </w:p>
    <w:p w:rsidR="00DF308C" w:rsidRPr="00AC3F38" w:rsidRDefault="00DF308C" w:rsidP="00DF308C">
      <w:pPr>
        <w:ind w:firstLine="450"/>
        <w:rPr>
          <w:rFonts w:asciiTheme="minorHAnsi" w:hAnsiTheme="minorHAnsi" w:cstheme="minorHAnsi"/>
          <w:lang w:val="en-US"/>
        </w:rPr>
      </w:pPr>
      <w:r w:rsidRPr="00AC3F38">
        <w:rPr>
          <w:rFonts w:asciiTheme="minorHAnsi" w:hAnsiTheme="minorHAnsi" w:cstheme="minorHAnsi"/>
          <w:lang w:val="en-US"/>
        </w:rPr>
        <w:t>The term “pluralism” can have different meanings in different contexts.</w:t>
      </w:r>
      <w:r>
        <w:rPr>
          <w:rFonts w:asciiTheme="minorHAnsi" w:hAnsiTheme="minorHAnsi" w:cstheme="minorHAnsi"/>
          <w:lang w:val="en-US"/>
        </w:rPr>
        <w:t xml:space="preserve"> </w:t>
      </w:r>
      <w:r w:rsidRPr="00AC3F38">
        <w:rPr>
          <w:rFonts w:asciiTheme="minorHAnsi" w:hAnsiTheme="minorHAnsi" w:cstheme="minorHAnsi"/>
          <w:lang w:val="en-US"/>
        </w:rPr>
        <w:t>One can speak of cultural pluralism, philosophical plur</w:t>
      </w:r>
      <w:r>
        <w:rPr>
          <w:rFonts w:asciiTheme="minorHAnsi" w:hAnsiTheme="minorHAnsi" w:cstheme="minorHAnsi"/>
          <w:lang w:val="en-US"/>
        </w:rPr>
        <w:t xml:space="preserve">alism, or religious pluralism. </w:t>
      </w:r>
      <w:r w:rsidRPr="00AC3F38">
        <w:rPr>
          <w:rFonts w:asciiTheme="minorHAnsi" w:hAnsiTheme="minorHAnsi" w:cstheme="minorHAnsi"/>
          <w:lang w:val="en-US"/>
        </w:rPr>
        <w:t>In this section, we will devote</w:t>
      </w:r>
      <w:r w:rsidRPr="00102FD3">
        <w:rPr>
          <w:rFonts w:asciiTheme="minorHAnsi" w:hAnsiTheme="minorHAnsi" w:cstheme="minorHAnsi"/>
          <w:lang w:val="en-US"/>
        </w:rPr>
        <w:t xml:space="preserve"> </w:t>
      </w:r>
      <w:r>
        <w:rPr>
          <w:rFonts w:asciiTheme="minorHAnsi" w:hAnsiTheme="minorHAnsi" w:cstheme="minorHAnsi"/>
          <w:lang w:val="en-US"/>
        </w:rPr>
        <w:t xml:space="preserve">our </w:t>
      </w:r>
      <w:r w:rsidRPr="00AC3F38">
        <w:rPr>
          <w:rFonts w:asciiTheme="minorHAnsi" w:hAnsiTheme="minorHAnsi" w:cstheme="minorHAnsi"/>
          <w:lang w:val="en-US"/>
        </w:rPr>
        <w:t>attention</w:t>
      </w:r>
      <w:r w:rsidRPr="00102FD3">
        <w:rPr>
          <w:rFonts w:asciiTheme="minorHAnsi" w:hAnsiTheme="minorHAnsi" w:cstheme="minorHAnsi"/>
          <w:lang w:val="en-US"/>
        </w:rPr>
        <w:t xml:space="preserve"> </w:t>
      </w:r>
      <w:r w:rsidRPr="00AC3F38">
        <w:rPr>
          <w:rFonts w:asciiTheme="minorHAnsi" w:hAnsiTheme="minorHAnsi" w:cstheme="minorHAnsi"/>
          <w:lang w:val="en-US"/>
        </w:rPr>
        <w:t>to</w:t>
      </w:r>
      <w:r w:rsidRPr="00102FD3">
        <w:rPr>
          <w:rFonts w:asciiTheme="minorHAnsi" w:hAnsiTheme="minorHAnsi" w:cstheme="minorHAnsi"/>
          <w:lang w:val="en-US"/>
        </w:rPr>
        <w:t xml:space="preserve"> </w:t>
      </w:r>
      <w:r w:rsidRPr="00AC3F38">
        <w:rPr>
          <w:rFonts w:asciiTheme="minorHAnsi" w:hAnsiTheme="minorHAnsi" w:cstheme="minorHAnsi"/>
          <w:lang w:val="en-US"/>
        </w:rPr>
        <w:t>religious</w:t>
      </w:r>
      <w:r w:rsidRPr="00102FD3">
        <w:rPr>
          <w:rFonts w:asciiTheme="minorHAnsi" w:hAnsiTheme="minorHAnsi" w:cstheme="minorHAnsi"/>
          <w:lang w:val="en-US"/>
        </w:rPr>
        <w:t xml:space="preserve"> </w:t>
      </w:r>
      <w:r w:rsidRPr="00AC3F38">
        <w:rPr>
          <w:rFonts w:asciiTheme="minorHAnsi" w:hAnsiTheme="minorHAnsi" w:cstheme="minorHAnsi"/>
          <w:lang w:val="en-US"/>
        </w:rPr>
        <w:t>pluralism</w:t>
      </w:r>
      <w:r w:rsidRPr="00102FD3">
        <w:rPr>
          <w:rFonts w:asciiTheme="minorHAnsi" w:hAnsiTheme="minorHAnsi" w:cstheme="minorHAnsi"/>
          <w:lang w:val="en-US"/>
        </w:rPr>
        <w:t xml:space="preserve">. </w:t>
      </w:r>
      <w:r w:rsidRPr="00AC3F38">
        <w:rPr>
          <w:rFonts w:asciiTheme="minorHAnsi" w:hAnsiTheme="minorHAnsi" w:cstheme="minorHAnsi"/>
          <w:lang w:val="en-US"/>
        </w:rPr>
        <w:t xml:space="preserve">According to normative religious pluralism, one God stands behind all religions, and each of them contributes one piece of the total picture of Him and His truth. </w:t>
      </w:r>
      <w:r>
        <w:rPr>
          <w:rFonts w:asciiTheme="minorHAnsi" w:hAnsiTheme="minorHAnsi" w:cstheme="minorHAnsi"/>
          <w:lang w:val="en-US"/>
        </w:rPr>
        <w:t>Therefore, all religions lead to God</w:t>
      </w:r>
      <w:r w:rsidRPr="00AC3F38">
        <w:rPr>
          <w:rFonts w:asciiTheme="minorHAnsi" w:hAnsiTheme="minorHAnsi" w:cstheme="minorHAnsi"/>
          <w:lang w:val="en-US"/>
        </w:rPr>
        <w:t xml:space="preserve">, </w:t>
      </w:r>
      <w:r>
        <w:rPr>
          <w:rFonts w:asciiTheme="minorHAnsi" w:hAnsiTheme="minorHAnsi" w:cstheme="minorHAnsi"/>
          <w:lang w:val="en-US"/>
        </w:rPr>
        <w:t xml:space="preserve">and </w:t>
      </w:r>
      <w:r w:rsidRPr="00AC3F38">
        <w:rPr>
          <w:rFonts w:asciiTheme="minorHAnsi" w:hAnsiTheme="minorHAnsi" w:cstheme="minorHAnsi"/>
          <w:lang w:val="en-US"/>
        </w:rPr>
        <w:t xml:space="preserve">there is no one special messenger from </w:t>
      </w:r>
      <w:r>
        <w:rPr>
          <w:rFonts w:asciiTheme="minorHAnsi" w:hAnsiTheme="minorHAnsi" w:cstheme="minorHAnsi"/>
          <w:lang w:val="en-US"/>
        </w:rPr>
        <w:t xml:space="preserve">Him. </w:t>
      </w:r>
      <w:r w:rsidRPr="00AC3F38">
        <w:rPr>
          <w:rFonts w:asciiTheme="minorHAnsi" w:hAnsiTheme="minorHAnsi" w:cstheme="minorHAnsi"/>
          <w:lang w:val="en-US"/>
        </w:rPr>
        <w:t xml:space="preserve">All great religious figures taught some aspect of His truth. In addition, this theory holds that God is so great and unfathomable, that no one religion can comprehend or describe Him adequately.  </w:t>
      </w:r>
    </w:p>
    <w:p w:rsidR="00DF308C" w:rsidRDefault="00DF308C" w:rsidP="00DF308C">
      <w:pPr>
        <w:ind w:firstLine="450"/>
        <w:rPr>
          <w:rFonts w:asciiTheme="minorHAnsi" w:hAnsiTheme="minorHAnsi" w:cstheme="minorHAnsi"/>
          <w:lang w:val="en-US"/>
        </w:rPr>
      </w:pPr>
      <w:r w:rsidRPr="00AC3F38">
        <w:rPr>
          <w:rFonts w:asciiTheme="minorHAnsi" w:hAnsiTheme="minorHAnsi" w:cstheme="minorHAnsi"/>
          <w:lang w:val="en-US"/>
        </w:rPr>
        <w:t>In answer to the question why religions differ, pluralists appea</w:t>
      </w:r>
      <w:r>
        <w:rPr>
          <w:rFonts w:asciiTheme="minorHAnsi" w:hAnsiTheme="minorHAnsi" w:cstheme="minorHAnsi"/>
          <w:lang w:val="en-US"/>
        </w:rPr>
        <w:t xml:space="preserve">l to the influence of culture. </w:t>
      </w:r>
      <w:r w:rsidRPr="00AC3F38">
        <w:rPr>
          <w:rFonts w:asciiTheme="minorHAnsi" w:hAnsiTheme="minorHAnsi" w:cstheme="minorHAnsi"/>
          <w:lang w:val="en-US"/>
        </w:rPr>
        <w:t>In different cultures, people perceive God differently, which leads to differing faith systems.</w:t>
      </w:r>
      <w:r>
        <w:rPr>
          <w:rFonts w:asciiTheme="minorHAnsi" w:hAnsiTheme="minorHAnsi" w:cstheme="minorHAnsi"/>
          <w:lang w:val="en-US"/>
        </w:rPr>
        <w:t xml:space="preserve"> </w:t>
      </w:r>
      <w:r w:rsidRPr="00AC3F38">
        <w:rPr>
          <w:rFonts w:asciiTheme="minorHAnsi" w:hAnsiTheme="minorHAnsi" w:cstheme="minorHAnsi"/>
          <w:lang w:val="en-US"/>
        </w:rPr>
        <w:t>Since a single religion can only partially apprehend God’s nature and plan, we must unite all religions to better know and understand Him.</w:t>
      </w:r>
      <w:r>
        <w:rPr>
          <w:rFonts w:asciiTheme="minorHAnsi" w:hAnsiTheme="minorHAnsi" w:cstheme="minorHAnsi"/>
          <w:lang w:val="en-US"/>
        </w:rPr>
        <w:t xml:space="preserve"> Therefore, all world religions must, first of all, acknowledge that they all speak of the same Divine Being and, secondly, find common ground between themselves, eliminating all contradictory doctrines.</w:t>
      </w:r>
      <w:r w:rsidRPr="00102FD3">
        <w:rPr>
          <w:rFonts w:asciiTheme="minorHAnsi" w:hAnsiTheme="minorHAnsi" w:cstheme="minorHAnsi"/>
          <w:lang w:val="en-US"/>
        </w:rPr>
        <w:t xml:space="preserve"> </w:t>
      </w:r>
    </w:p>
    <w:p w:rsidR="00DF308C" w:rsidRPr="00AC3F38" w:rsidRDefault="00DF308C" w:rsidP="00DF308C">
      <w:pPr>
        <w:ind w:firstLine="450"/>
        <w:rPr>
          <w:rFonts w:asciiTheme="minorHAnsi" w:hAnsiTheme="minorHAnsi" w:cstheme="minorHAnsi"/>
          <w:lang w:val="en-US"/>
        </w:rPr>
      </w:pPr>
      <w:r w:rsidRPr="00AC3F38">
        <w:rPr>
          <w:rFonts w:asciiTheme="minorHAnsi" w:hAnsiTheme="minorHAnsi" w:cstheme="minorHAnsi"/>
          <w:lang w:val="en-US"/>
        </w:rPr>
        <w:t>Some of the more notable proponents of pluralism include John Hick, Paul Knitter</w:t>
      </w:r>
      <w:r>
        <w:rPr>
          <w:rFonts w:asciiTheme="minorHAnsi" w:hAnsiTheme="minorHAnsi" w:cstheme="minorHAnsi"/>
          <w:lang w:val="en-US"/>
        </w:rPr>
        <w:t>,</w:t>
      </w:r>
      <w:r w:rsidRPr="00AC3F38">
        <w:rPr>
          <w:rFonts w:asciiTheme="minorHAnsi" w:hAnsiTheme="minorHAnsi" w:cstheme="minorHAnsi"/>
          <w:lang w:val="en-US"/>
        </w:rPr>
        <w:t xml:space="preserve"> and </w:t>
      </w:r>
      <w:r w:rsidRPr="00AC3F38">
        <w:rPr>
          <w:rFonts w:asciiTheme="minorHAnsi" w:hAnsiTheme="minorHAnsi" w:cstheme="minorHAnsi"/>
          <w:lang w:val="en-US" w:bidi="he-IL"/>
        </w:rPr>
        <w:t>William Cantwell Smith.</w:t>
      </w:r>
      <w:r>
        <w:rPr>
          <w:rFonts w:asciiTheme="minorHAnsi" w:hAnsiTheme="minorHAnsi" w:cstheme="minorHAnsi"/>
          <w:lang w:val="en-US" w:bidi="he-IL"/>
        </w:rPr>
        <w:t xml:space="preserve"> </w:t>
      </w:r>
      <w:r w:rsidRPr="00AC3F38">
        <w:rPr>
          <w:rFonts w:asciiTheme="minorHAnsi" w:hAnsiTheme="minorHAnsi" w:cstheme="minorHAnsi"/>
          <w:lang w:val="en-US" w:bidi="he-IL"/>
        </w:rPr>
        <w:t>We will devote special attention to how these three approach pluralism</w:t>
      </w:r>
      <w:r>
        <w:rPr>
          <w:rFonts w:asciiTheme="minorHAnsi" w:hAnsiTheme="minorHAnsi" w:cstheme="minorHAnsi"/>
          <w:lang w:val="en-US" w:bidi="he-IL"/>
        </w:rPr>
        <w:t xml:space="preserve">. </w:t>
      </w:r>
      <w:r w:rsidRPr="00AC3F38">
        <w:rPr>
          <w:rFonts w:asciiTheme="minorHAnsi" w:hAnsiTheme="minorHAnsi" w:cstheme="minorHAnsi"/>
          <w:lang w:val="en-US"/>
        </w:rPr>
        <w:t xml:space="preserve">Like all pluralists, Hick believes that one Supreme Being stands </w:t>
      </w:r>
      <w:r>
        <w:rPr>
          <w:rFonts w:asciiTheme="minorHAnsi" w:hAnsiTheme="minorHAnsi" w:cstheme="minorHAnsi"/>
          <w:lang w:val="en-US"/>
        </w:rPr>
        <w:t xml:space="preserve">behind all world religions. </w:t>
      </w:r>
      <w:r w:rsidRPr="00AC3F38">
        <w:rPr>
          <w:rFonts w:asciiTheme="minorHAnsi" w:hAnsiTheme="minorHAnsi" w:cstheme="minorHAnsi"/>
          <w:lang w:val="en-US"/>
        </w:rPr>
        <w:t xml:space="preserve">God is so unfathomable that humans cannot know His essence or describe Him in human language. Hick theorizes that people understand God differently because in various cultures He is perceived from different cultural </w:t>
      </w:r>
      <w:r>
        <w:rPr>
          <w:rFonts w:asciiTheme="minorHAnsi" w:hAnsiTheme="minorHAnsi" w:cstheme="minorHAnsi"/>
          <w:lang w:val="en-US"/>
        </w:rPr>
        <w:t>perspectives.</w:t>
      </w:r>
      <w:r w:rsidRPr="00B859D3">
        <w:rPr>
          <w:rStyle w:val="FootnoteReference"/>
          <w:rFonts w:asciiTheme="minorHAnsi" w:hAnsiTheme="minorHAnsi" w:cstheme="minorHAnsi"/>
          <w:sz w:val="24"/>
        </w:rPr>
        <w:footnoteReference w:id="34"/>
      </w:r>
      <w:r>
        <w:rPr>
          <w:rFonts w:asciiTheme="minorHAnsi" w:hAnsiTheme="minorHAnsi" w:cstheme="minorHAnsi"/>
          <w:lang w:val="en-US"/>
        </w:rPr>
        <w:t xml:space="preserve"> </w:t>
      </w:r>
      <w:r w:rsidRPr="00AC3F38">
        <w:rPr>
          <w:rFonts w:asciiTheme="minorHAnsi" w:hAnsiTheme="minorHAnsi" w:cstheme="minorHAnsi"/>
          <w:lang w:val="en-US"/>
        </w:rPr>
        <w:t xml:space="preserve">This supposedly explains why people usually adopt </w:t>
      </w:r>
      <w:r>
        <w:rPr>
          <w:rFonts w:asciiTheme="minorHAnsi" w:hAnsiTheme="minorHAnsi" w:cstheme="minorHAnsi"/>
          <w:lang w:val="en-US"/>
        </w:rPr>
        <w:t xml:space="preserve">the religion of their culture. </w:t>
      </w:r>
      <w:r w:rsidRPr="00AC3F38">
        <w:rPr>
          <w:rFonts w:asciiTheme="minorHAnsi" w:hAnsiTheme="minorHAnsi" w:cstheme="minorHAnsi"/>
          <w:lang w:val="en-US"/>
        </w:rPr>
        <w:t>Conversion to a religion foreign to one’s culture is an infrequent phenomenon.</w:t>
      </w:r>
      <w:r w:rsidRPr="00B859D3">
        <w:rPr>
          <w:rStyle w:val="FootnoteReference"/>
          <w:rFonts w:asciiTheme="minorHAnsi" w:hAnsiTheme="minorHAnsi" w:cstheme="minorHAnsi"/>
          <w:sz w:val="24"/>
        </w:rPr>
        <w:footnoteReference w:id="35"/>
      </w:r>
      <w:r w:rsidRPr="00AC3F38">
        <w:rPr>
          <w:rFonts w:asciiTheme="minorHAnsi" w:hAnsiTheme="minorHAnsi" w:cstheme="minorHAnsi"/>
          <w:lang w:val="en-US"/>
        </w:rPr>
        <w:t xml:space="preserve">  </w:t>
      </w:r>
    </w:p>
    <w:p w:rsidR="00DF308C" w:rsidRPr="002D1B39" w:rsidRDefault="00DF308C" w:rsidP="00DF308C">
      <w:pPr>
        <w:ind w:firstLine="450"/>
        <w:rPr>
          <w:rFonts w:asciiTheme="minorHAnsi" w:hAnsiTheme="minorHAnsi" w:cstheme="minorHAnsi"/>
          <w:lang w:val="en-US"/>
        </w:rPr>
      </w:pPr>
      <w:r w:rsidRPr="00AC3F38">
        <w:rPr>
          <w:rFonts w:asciiTheme="minorHAnsi" w:hAnsiTheme="minorHAnsi" w:cstheme="minorHAnsi"/>
          <w:lang w:val="en-US"/>
        </w:rPr>
        <w:t xml:space="preserve">To describe God, Hick uses his </w:t>
      </w:r>
      <w:r>
        <w:rPr>
          <w:rFonts w:asciiTheme="minorHAnsi" w:hAnsiTheme="minorHAnsi" w:cstheme="minorHAnsi"/>
          <w:lang w:val="en-US"/>
        </w:rPr>
        <w:t xml:space="preserve">unique formulation “the Real.” </w:t>
      </w:r>
      <w:r w:rsidRPr="00AC3F38">
        <w:rPr>
          <w:rFonts w:asciiTheme="minorHAnsi" w:hAnsiTheme="minorHAnsi" w:cstheme="minorHAnsi"/>
          <w:lang w:val="en-US"/>
        </w:rPr>
        <w:t>He writes, “We do not worship the Real in itself but always one or other of its manifestations to humanity.</w:t>
      </w:r>
      <w:r w:rsidRPr="00AC3F38">
        <w:rPr>
          <w:rFonts w:asciiTheme="minorHAnsi" w:eastAsia="MS Mincho" w:hAnsiTheme="minorHAnsi" w:cstheme="minorHAnsi"/>
          <w:lang w:val="en-US" w:eastAsia="ja-JP"/>
        </w:rPr>
        <w:t>”</w:t>
      </w:r>
      <w:r w:rsidRPr="00B859D3">
        <w:rPr>
          <w:rStyle w:val="FootnoteReference"/>
          <w:rFonts w:asciiTheme="minorHAnsi" w:eastAsia="MS Mincho" w:hAnsiTheme="minorHAnsi" w:cstheme="minorHAnsi"/>
          <w:sz w:val="24"/>
          <w:lang w:eastAsia="ja-JP"/>
        </w:rPr>
        <w:footnoteReference w:id="36"/>
      </w:r>
      <w:r>
        <w:rPr>
          <w:rFonts w:asciiTheme="minorHAnsi" w:eastAsia="MS Mincho" w:hAnsiTheme="minorHAnsi" w:cstheme="minorHAnsi"/>
          <w:lang w:val="en-US" w:eastAsia="ja-JP"/>
        </w:rPr>
        <w:t xml:space="preserve"> </w:t>
      </w:r>
      <w:r w:rsidRPr="00AC3F38">
        <w:rPr>
          <w:rFonts w:asciiTheme="minorHAnsi" w:eastAsia="MS Mincho" w:hAnsiTheme="minorHAnsi" w:cstheme="minorHAnsi"/>
          <w:lang w:val="en-US" w:eastAsia="ja-JP"/>
        </w:rPr>
        <w:t>According to Hick, the task of all religions should be to eliminate all contradictions between them</w:t>
      </w:r>
      <w:r>
        <w:rPr>
          <w:rFonts w:asciiTheme="minorHAnsi" w:eastAsia="MS Mincho" w:hAnsiTheme="minorHAnsi" w:cstheme="minorHAnsi"/>
          <w:lang w:val="en-US" w:eastAsia="ja-JP"/>
        </w:rPr>
        <w:t>selves</w:t>
      </w:r>
      <w:r w:rsidRPr="00AC3F38">
        <w:rPr>
          <w:rFonts w:asciiTheme="minorHAnsi" w:eastAsia="MS Mincho" w:hAnsiTheme="minorHAnsi" w:cstheme="minorHAnsi"/>
          <w:lang w:val="en-US" w:eastAsia="ja-JP"/>
        </w:rPr>
        <w:t xml:space="preserve"> in recognition of the fact that they all speak of the same God.</w:t>
      </w:r>
    </w:p>
    <w:p w:rsidR="00DF308C" w:rsidRPr="00242A4E" w:rsidRDefault="00DF308C" w:rsidP="00DF308C">
      <w:pPr>
        <w:ind w:firstLine="450"/>
        <w:rPr>
          <w:rFonts w:asciiTheme="minorHAnsi" w:hAnsiTheme="minorHAnsi" w:cstheme="minorHAnsi"/>
          <w:lang w:val="en-US"/>
        </w:rPr>
      </w:pPr>
      <w:r w:rsidRPr="00AC3F38">
        <w:rPr>
          <w:rFonts w:asciiTheme="minorHAnsi" w:hAnsiTheme="minorHAnsi" w:cstheme="minorHAnsi"/>
          <w:lang w:val="en-US"/>
        </w:rPr>
        <w:t>Hick calls for a radical change in religious thinking, like what occurred during the Copernican revolution, when the general worldview changed form an earth-cen</w:t>
      </w:r>
      <w:r>
        <w:rPr>
          <w:rFonts w:asciiTheme="minorHAnsi" w:hAnsiTheme="minorHAnsi" w:cstheme="minorHAnsi"/>
          <w:lang w:val="en-US"/>
        </w:rPr>
        <w:t xml:space="preserve">tered to a sun-centered model. </w:t>
      </w:r>
      <w:r w:rsidRPr="00AC3F38">
        <w:rPr>
          <w:rFonts w:asciiTheme="minorHAnsi" w:hAnsiTheme="minorHAnsi" w:cstheme="minorHAnsi"/>
          <w:lang w:val="en-US"/>
        </w:rPr>
        <w:t xml:space="preserve">Similarly, Hick recommends giving center stage not to Christianity, but to God: “We have to realize that the universe of faiths centers upon </w:t>
      </w:r>
      <w:r w:rsidRPr="00AC3F38">
        <w:rPr>
          <w:rFonts w:asciiTheme="minorHAnsi" w:hAnsiTheme="minorHAnsi" w:cstheme="minorHAnsi"/>
          <w:i/>
          <w:iCs/>
          <w:lang w:val="en-US"/>
        </w:rPr>
        <w:t>God</w:t>
      </w:r>
      <w:r w:rsidRPr="00AC3F38">
        <w:rPr>
          <w:rFonts w:asciiTheme="minorHAnsi" w:hAnsiTheme="minorHAnsi" w:cstheme="minorHAnsi"/>
          <w:lang w:val="en-US"/>
        </w:rPr>
        <w:t>, and not upon Christianity or upon any other religion.”</w:t>
      </w:r>
      <w:r w:rsidRPr="00B859D3">
        <w:rPr>
          <w:rStyle w:val="FootnoteReference"/>
          <w:rFonts w:asciiTheme="minorHAnsi" w:hAnsiTheme="minorHAnsi" w:cstheme="minorHAnsi"/>
          <w:sz w:val="24"/>
        </w:rPr>
        <w:footnoteReference w:id="37"/>
      </w:r>
    </w:p>
    <w:p w:rsidR="00DF308C" w:rsidRPr="00AC3F38" w:rsidRDefault="00DF308C" w:rsidP="00DF308C">
      <w:pPr>
        <w:ind w:firstLine="450"/>
        <w:rPr>
          <w:rFonts w:asciiTheme="minorHAnsi" w:hAnsiTheme="minorHAnsi" w:cstheme="minorHAnsi"/>
          <w:lang w:val="en-US"/>
        </w:rPr>
      </w:pPr>
      <w:r w:rsidRPr="00AC3F38">
        <w:rPr>
          <w:rFonts w:asciiTheme="minorHAnsi" w:hAnsiTheme="minorHAnsi" w:cstheme="minorHAnsi"/>
          <w:lang w:val="en-US"/>
        </w:rPr>
        <w:t>Hick feels that Christianity does not surpass other world religions and occupies</w:t>
      </w:r>
      <w:r>
        <w:rPr>
          <w:rFonts w:asciiTheme="minorHAnsi" w:hAnsiTheme="minorHAnsi" w:cstheme="minorHAnsi"/>
          <w:lang w:val="en-US"/>
        </w:rPr>
        <w:t xml:space="preserve"> no pride of place among them. </w:t>
      </w:r>
      <w:r w:rsidRPr="00AC3F38">
        <w:rPr>
          <w:rFonts w:asciiTheme="minorHAnsi" w:hAnsiTheme="minorHAnsi" w:cstheme="minorHAnsi"/>
          <w:lang w:val="en-US"/>
        </w:rPr>
        <w:t xml:space="preserve">He claims to know many fine, morally upright people from non-Christian </w:t>
      </w:r>
      <w:r w:rsidRPr="00AC3F38">
        <w:rPr>
          <w:rFonts w:asciiTheme="minorHAnsi" w:hAnsiTheme="minorHAnsi" w:cstheme="minorHAnsi"/>
          <w:lang w:val="en-US"/>
        </w:rPr>
        <w:lastRenderedPageBreak/>
        <w:t>faiths. He sees no great difference in moral character among followers of different religions</w:t>
      </w:r>
      <w:r>
        <w:rPr>
          <w:rFonts w:asciiTheme="minorHAnsi" w:hAnsiTheme="minorHAnsi" w:cstheme="minorHAnsi"/>
          <w:lang w:val="en-US"/>
        </w:rPr>
        <w:t>.</w:t>
      </w:r>
      <w:r w:rsidRPr="00AC3F38">
        <w:rPr>
          <w:rFonts w:asciiTheme="minorHAnsi" w:hAnsiTheme="minorHAnsi" w:cstheme="minorHAnsi"/>
          <w:lang w:val="en-US"/>
        </w:rPr>
        <w:t xml:space="preserve"> Hick also accuses Christianity of failing to transform the world</w:t>
      </w:r>
      <w:r>
        <w:rPr>
          <w:rFonts w:asciiTheme="minorHAnsi" w:hAnsiTheme="minorHAnsi" w:cstheme="minorHAnsi"/>
          <w:lang w:val="en-US"/>
        </w:rPr>
        <w:t>.</w:t>
      </w:r>
      <w:r w:rsidRPr="00AC3F38">
        <w:rPr>
          <w:rFonts w:asciiTheme="minorHAnsi" w:hAnsiTheme="minorHAnsi" w:cstheme="minorHAnsi"/>
          <w:lang w:val="en-US"/>
        </w:rPr>
        <w:t xml:space="preserve"> He writes: </w:t>
      </w:r>
    </w:p>
    <w:p w:rsidR="00DF308C" w:rsidRPr="00AC3F38" w:rsidRDefault="00DF308C" w:rsidP="00DF308C">
      <w:pPr>
        <w:ind w:firstLine="450"/>
        <w:rPr>
          <w:rFonts w:asciiTheme="minorHAnsi" w:hAnsiTheme="minorHAnsi" w:cstheme="minorHAnsi"/>
          <w:lang w:val="en-US"/>
        </w:rPr>
      </w:pPr>
    </w:p>
    <w:p w:rsidR="00DF308C" w:rsidRPr="00AC3F38" w:rsidRDefault="00DF308C" w:rsidP="00DF308C">
      <w:pPr>
        <w:ind w:left="720"/>
        <w:rPr>
          <w:rFonts w:asciiTheme="minorHAnsi" w:hAnsiTheme="minorHAnsi" w:cstheme="minorHAnsi"/>
          <w:lang w:val="en-US"/>
        </w:rPr>
      </w:pPr>
      <w:r w:rsidRPr="00AC3F38">
        <w:rPr>
          <w:rFonts w:asciiTheme="minorHAnsi" w:hAnsiTheme="minorHAnsi" w:cstheme="minorHAnsi"/>
          <w:lang w:val="en-US"/>
        </w:rPr>
        <w:t>But if we define salvation as an actual human change, a gradual transformation from natural self-centeredness (with all the human evils that flow from this) to a radically new orientation centered on God and manifested in the “fruit of the Spirit,” then it seems clear that salvation is taking place within all of the world’s religions – and taking place, so far as we can tell, to more or less the same extent.</w:t>
      </w:r>
      <w:r w:rsidRPr="00B859D3">
        <w:rPr>
          <w:rStyle w:val="FootnoteReference"/>
          <w:rFonts w:asciiTheme="minorHAnsi" w:hAnsiTheme="minorHAnsi" w:cstheme="minorHAnsi"/>
          <w:sz w:val="24"/>
          <w:lang w:val="en-US"/>
        </w:rPr>
        <w:footnoteReference w:id="38"/>
      </w:r>
      <w:r w:rsidRPr="00AC3F38">
        <w:rPr>
          <w:rFonts w:asciiTheme="minorHAnsi" w:hAnsiTheme="minorHAnsi" w:cstheme="minorHAnsi"/>
          <w:lang w:val="en-US"/>
        </w:rPr>
        <w:t xml:space="preserve"> </w:t>
      </w:r>
    </w:p>
    <w:p w:rsidR="00DF308C" w:rsidRPr="00242A4E" w:rsidRDefault="00DF308C" w:rsidP="00DF308C">
      <w:pPr>
        <w:ind w:firstLine="425"/>
        <w:rPr>
          <w:rFonts w:asciiTheme="minorHAnsi" w:hAnsiTheme="minorHAnsi" w:cstheme="minorHAnsi"/>
          <w:lang w:val="en-US"/>
        </w:rPr>
      </w:pPr>
    </w:p>
    <w:p w:rsidR="00DF308C" w:rsidRDefault="00DF308C" w:rsidP="00DF308C">
      <w:pPr>
        <w:ind w:firstLine="425"/>
        <w:rPr>
          <w:rFonts w:asciiTheme="minorHAnsi" w:hAnsiTheme="minorHAnsi" w:cstheme="minorHAnsi"/>
          <w:lang w:val="en-US"/>
        </w:rPr>
      </w:pPr>
      <w:r w:rsidRPr="00AC3F38">
        <w:rPr>
          <w:rFonts w:asciiTheme="minorHAnsi" w:hAnsiTheme="minorHAnsi" w:cstheme="minorHAnsi"/>
          <w:lang w:val="en-US"/>
        </w:rPr>
        <w:t>Hick also observes that even within Christianity, different movements exist</w:t>
      </w:r>
      <w:r>
        <w:rPr>
          <w:rFonts w:asciiTheme="minorHAnsi" w:hAnsiTheme="minorHAnsi" w:cstheme="minorHAnsi"/>
          <w:lang w:val="en-US"/>
        </w:rPr>
        <w:t>.</w:t>
      </w:r>
      <w:r w:rsidRPr="00AC3F38">
        <w:rPr>
          <w:rFonts w:asciiTheme="minorHAnsi" w:hAnsiTheme="minorHAnsi" w:cstheme="minorHAnsi"/>
          <w:lang w:val="en-US"/>
        </w:rPr>
        <w:t xml:space="preserve"> Christianity itself is not a unified faith.</w:t>
      </w:r>
      <w:r w:rsidRPr="00B859D3">
        <w:rPr>
          <w:rStyle w:val="FootnoteReference"/>
          <w:rFonts w:asciiTheme="minorHAnsi" w:hAnsiTheme="minorHAnsi" w:cstheme="minorHAnsi"/>
          <w:sz w:val="24"/>
        </w:rPr>
        <w:footnoteReference w:id="39"/>
      </w:r>
      <w:r>
        <w:rPr>
          <w:rFonts w:asciiTheme="minorHAnsi" w:hAnsiTheme="minorHAnsi" w:cstheme="minorHAnsi"/>
          <w:lang w:val="en-US"/>
        </w:rPr>
        <w:t xml:space="preserve"> Moreover, Hick feels that if Christianity is the only true religion, then it should have found universal acceptance. He</w:t>
      </w:r>
      <w:r w:rsidRPr="008C0596">
        <w:rPr>
          <w:rFonts w:asciiTheme="minorHAnsi" w:hAnsiTheme="minorHAnsi" w:cstheme="minorHAnsi"/>
          <w:lang w:val="en-US"/>
        </w:rPr>
        <w:t xml:space="preserve"> </w:t>
      </w:r>
      <w:r>
        <w:rPr>
          <w:rFonts w:asciiTheme="minorHAnsi" w:hAnsiTheme="minorHAnsi" w:cstheme="minorHAnsi"/>
          <w:lang w:val="en-US"/>
        </w:rPr>
        <w:t>thinks</w:t>
      </w:r>
      <w:r w:rsidRPr="008C0596">
        <w:rPr>
          <w:rFonts w:asciiTheme="minorHAnsi" w:hAnsiTheme="minorHAnsi" w:cstheme="minorHAnsi"/>
          <w:lang w:val="en-US"/>
        </w:rPr>
        <w:t xml:space="preserve"> </w:t>
      </w:r>
      <w:r>
        <w:rPr>
          <w:rFonts w:asciiTheme="minorHAnsi" w:hAnsiTheme="minorHAnsi" w:cstheme="minorHAnsi"/>
          <w:lang w:val="en-US"/>
        </w:rPr>
        <w:t>that</w:t>
      </w:r>
      <w:r w:rsidRPr="008C0596">
        <w:rPr>
          <w:rFonts w:asciiTheme="minorHAnsi" w:hAnsiTheme="minorHAnsi" w:cstheme="minorHAnsi"/>
          <w:lang w:val="en-US"/>
        </w:rPr>
        <w:t xml:space="preserve"> </w:t>
      </w:r>
      <w:r>
        <w:rPr>
          <w:rFonts w:asciiTheme="minorHAnsi" w:hAnsiTheme="minorHAnsi" w:cstheme="minorHAnsi"/>
          <w:lang w:val="en-US"/>
        </w:rPr>
        <w:t>misunderstanding</w:t>
      </w:r>
      <w:r w:rsidRPr="008C0596">
        <w:rPr>
          <w:rFonts w:asciiTheme="minorHAnsi" w:hAnsiTheme="minorHAnsi" w:cstheme="minorHAnsi"/>
          <w:lang w:val="en-US"/>
        </w:rPr>
        <w:t xml:space="preserve"> </w:t>
      </w:r>
      <w:r>
        <w:rPr>
          <w:rFonts w:asciiTheme="minorHAnsi" w:hAnsiTheme="minorHAnsi" w:cstheme="minorHAnsi"/>
          <w:lang w:val="en-US"/>
        </w:rPr>
        <w:t>is</w:t>
      </w:r>
      <w:r w:rsidRPr="008C0596">
        <w:rPr>
          <w:rFonts w:asciiTheme="minorHAnsi" w:hAnsiTheme="minorHAnsi" w:cstheme="minorHAnsi"/>
          <w:lang w:val="en-US"/>
        </w:rPr>
        <w:t xml:space="preserve"> </w:t>
      </w:r>
      <w:r>
        <w:rPr>
          <w:rFonts w:asciiTheme="minorHAnsi" w:hAnsiTheme="minorHAnsi" w:cstheme="minorHAnsi"/>
          <w:lang w:val="en-US"/>
        </w:rPr>
        <w:t>the</w:t>
      </w:r>
      <w:r w:rsidRPr="008C0596">
        <w:rPr>
          <w:rFonts w:asciiTheme="minorHAnsi" w:hAnsiTheme="minorHAnsi" w:cstheme="minorHAnsi"/>
          <w:lang w:val="en-US"/>
        </w:rPr>
        <w:t xml:space="preserve"> </w:t>
      </w:r>
      <w:r>
        <w:rPr>
          <w:rFonts w:asciiTheme="minorHAnsi" w:hAnsiTheme="minorHAnsi" w:cstheme="minorHAnsi"/>
          <w:lang w:val="en-US"/>
        </w:rPr>
        <w:t>reason</w:t>
      </w:r>
      <w:r w:rsidRPr="008C0596">
        <w:rPr>
          <w:rFonts w:asciiTheme="minorHAnsi" w:hAnsiTheme="minorHAnsi" w:cstheme="minorHAnsi"/>
          <w:lang w:val="en-US"/>
        </w:rPr>
        <w:t xml:space="preserve"> </w:t>
      </w:r>
      <w:r>
        <w:rPr>
          <w:rFonts w:asciiTheme="minorHAnsi" w:hAnsiTheme="minorHAnsi" w:cstheme="minorHAnsi"/>
          <w:lang w:val="en-US"/>
        </w:rPr>
        <w:t>that</w:t>
      </w:r>
      <w:r w:rsidRPr="008C0596">
        <w:rPr>
          <w:rFonts w:asciiTheme="minorHAnsi" w:hAnsiTheme="minorHAnsi" w:cstheme="minorHAnsi"/>
          <w:lang w:val="en-US"/>
        </w:rPr>
        <w:t xml:space="preserve"> </w:t>
      </w:r>
      <w:r>
        <w:rPr>
          <w:rFonts w:asciiTheme="minorHAnsi" w:hAnsiTheme="minorHAnsi" w:cstheme="minorHAnsi"/>
          <w:lang w:val="en-US"/>
        </w:rPr>
        <w:t>Christians</w:t>
      </w:r>
      <w:r w:rsidRPr="008C0596">
        <w:rPr>
          <w:rFonts w:asciiTheme="minorHAnsi" w:hAnsiTheme="minorHAnsi" w:cstheme="minorHAnsi"/>
          <w:lang w:val="en-US"/>
        </w:rPr>
        <w:t xml:space="preserve"> </w:t>
      </w:r>
      <w:r>
        <w:rPr>
          <w:rFonts w:asciiTheme="minorHAnsi" w:hAnsiTheme="minorHAnsi" w:cstheme="minorHAnsi"/>
          <w:lang w:val="en-US"/>
        </w:rPr>
        <w:t>distinguish themselves from non-Christians.</w:t>
      </w:r>
      <w:r w:rsidRPr="00B859D3">
        <w:rPr>
          <w:rStyle w:val="FootnoteReference"/>
          <w:rFonts w:asciiTheme="minorHAnsi" w:hAnsiTheme="minorHAnsi" w:cstheme="minorHAnsi"/>
          <w:sz w:val="24"/>
        </w:rPr>
        <w:footnoteReference w:id="40"/>
      </w:r>
    </w:p>
    <w:p w:rsidR="00DF308C" w:rsidRPr="008C0596" w:rsidRDefault="00DF308C" w:rsidP="00DF308C">
      <w:pPr>
        <w:ind w:firstLine="425"/>
        <w:rPr>
          <w:rFonts w:asciiTheme="minorHAnsi" w:hAnsiTheme="minorHAnsi" w:cstheme="minorHAnsi"/>
          <w:lang w:val="en-US"/>
        </w:rPr>
      </w:pPr>
      <w:r w:rsidRPr="00AC3F38">
        <w:rPr>
          <w:rFonts w:asciiTheme="minorHAnsi" w:hAnsiTheme="minorHAnsi" w:cstheme="minorHAnsi"/>
          <w:lang w:val="en-US"/>
        </w:rPr>
        <w:t>When critics of pluralism claim that progress in European countries resulted from the positive presence and influence of Christianity, Hick responds that the key</w:t>
      </w:r>
      <w:r>
        <w:rPr>
          <w:rFonts w:asciiTheme="minorHAnsi" w:hAnsiTheme="minorHAnsi" w:cstheme="minorHAnsi"/>
          <w:lang w:val="en-US"/>
        </w:rPr>
        <w:t>s</w:t>
      </w:r>
      <w:r w:rsidRPr="00AC3F38">
        <w:rPr>
          <w:rFonts w:asciiTheme="minorHAnsi" w:hAnsiTheme="minorHAnsi" w:cstheme="minorHAnsi"/>
          <w:lang w:val="en-US"/>
        </w:rPr>
        <w:t xml:space="preserve"> to Europe’s development, rather, were factors like the Renaissance and the Enlightenment.</w:t>
      </w:r>
      <w:r>
        <w:rPr>
          <w:rFonts w:asciiTheme="minorHAnsi" w:hAnsiTheme="minorHAnsi" w:cstheme="minorHAnsi"/>
          <w:lang w:val="en-US"/>
        </w:rPr>
        <w:t xml:space="preserve"> </w:t>
      </w:r>
      <w:r w:rsidRPr="00AC3F38">
        <w:rPr>
          <w:rFonts w:asciiTheme="minorHAnsi" w:hAnsiTheme="minorHAnsi" w:cstheme="minorHAnsi"/>
          <w:lang w:val="en-US"/>
        </w:rPr>
        <w:t>Christianity, in fact, opposed these movements.</w:t>
      </w:r>
      <w:r>
        <w:rPr>
          <w:rFonts w:asciiTheme="minorHAnsi" w:hAnsiTheme="minorHAnsi" w:cstheme="minorHAnsi"/>
          <w:lang w:val="en-US"/>
        </w:rPr>
        <w:t xml:space="preserve"> </w:t>
      </w:r>
      <w:r w:rsidRPr="00AC3F38">
        <w:rPr>
          <w:rFonts w:asciiTheme="minorHAnsi" w:hAnsiTheme="minorHAnsi" w:cstheme="minorHAnsi"/>
          <w:lang w:val="en-US"/>
        </w:rPr>
        <w:t>Hick also cites examples in world history of harm caused by Christians, such as the Crusades, persecution of Jews, etc. Furthermore, Hick cannot tolerate the idea that a loving God would condemn tho</w:t>
      </w:r>
      <w:r>
        <w:rPr>
          <w:rFonts w:asciiTheme="minorHAnsi" w:hAnsiTheme="minorHAnsi" w:cstheme="minorHAnsi"/>
          <w:lang w:val="en-US"/>
        </w:rPr>
        <w:t xml:space="preserve">se who never heard the gospel. </w:t>
      </w:r>
      <w:r w:rsidRPr="00AC3F38">
        <w:rPr>
          <w:rFonts w:asciiTheme="minorHAnsi" w:hAnsiTheme="minorHAnsi" w:cstheme="minorHAnsi"/>
          <w:lang w:val="en-US"/>
        </w:rPr>
        <w:t>He believes that in the end all people will be saved.</w:t>
      </w:r>
      <w:r w:rsidRPr="00B859D3">
        <w:rPr>
          <w:rStyle w:val="FootnoteReference"/>
          <w:rFonts w:asciiTheme="minorHAnsi" w:hAnsiTheme="minorHAnsi" w:cstheme="minorHAnsi"/>
          <w:sz w:val="24"/>
        </w:rPr>
        <w:footnoteReference w:id="41"/>
      </w:r>
    </w:p>
    <w:p w:rsidR="00DF308C" w:rsidRPr="00242A4E" w:rsidRDefault="00DF308C" w:rsidP="00DF308C">
      <w:pPr>
        <w:ind w:firstLine="450"/>
        <w:rPr>
          <w:rFonts w:asciiTheme="minorHAnsi" w:hAnsiTheme="minorHAnsi" w:cstheme="minorHAnsi"/>
          <w:lang w:val="en-US"/>
        </w:rPr>
      </w:pPr>
      <w:r w:rsidRPr="00AC3F38">
        <w:rPr>
          <w:rFonts w:asciiTheme="minorHAnsi" w:hAnsiTheme="minorHAnsi" w:cstheme="minorHAnsi"/>
          <w:lang w:val="en-US"/>
        </w:rPr>
        <w:t>Hick rejects the Christian teaching of salvation thro</w:t>
      </w:r>
      <w:r>
        <w:rPr>
          <w:rFonts w:asciiTheme="minorHAnsi" w:hAnsiTheme="minorHAnsi" w:cstheme="minorHAnsi"/>
          <w:lang w:val="en-US"/>
        </w:rPr>
        <w:t xml:space="preserve">ugh the death of Jesus Christ. </w:t>
      </w:r>
      <w:r w:rsidRPr="00AC3F38">
        <w:rPr>
          <w:rFonts w:asciiTheme="minorHAnsi" w:hAnsiTheme="minorHAnsi" w:cstheme="minorHAnsi"/>
          <w:lang w:val="en-US"/>
        </w:rPr>
        <w:t>This idea, he feels, deriv</w:t>
      </w:r>
      <w:r>
        <w:rPr>
          <w:rFonts w:asciiTheme="minorHAnsi" w:hAnsiTheme="minorHAnsi" w:cstheme="minorHAnsi"/>
          <w:lang w:val="en-US"/>
        </w:rPr>
        <w:t xml:space="preserve">es from ancient pagan culture. </w:t>
      </w:r>
      <w:r w:rsidRPr="00AC3F38">
        <w:rPr>
          <w:rFonts w:asciiTheme="minorHAnsi" w:hAnsiTheme="minorHAnsi" w:cstheme="minorHAnsi"/>
          <w:lang w:val="en-US"/>
        </w:rPr>
        <w:t xml:space="preserve">It would be unjust for the innocent to die for the guilty. In addition, if God required a sacrifice for sin, then the pardon He offers in not true forgiveness, since He received retribution for sin </w:t>
      </w:r>
      <w:r w:rsidRPr="00AC3F38">
        <w:rPr>
          <w:rFonts w:asciiTheme="minorHAnsi" w:hAnsiTheme="minorHAnsi" w:cstheme="minorHAnsi"/>
          <w:lang w:val="en-US" w:bidi="he-IL"/>
        </w:rPr>
        <w:t>– the death of Christ</w:t>
      </w:r>
      <w:r w:rsidRPr="00AC3F38">
        <w:rPr>
          <w:rFonts w:asciiTheme="minorHAnsi" w:hAnsiTheme="minorHAnsi" w:cstheme="minorHAnsi"/>
          <w:lang w:val="en-US"/>
        </w:rPr>
        <w:t>.</w:t>
      </w:r>
      <w:r w:rsidRPr="00B859D3">
        <w:rPr>
          <w:rStyle w:val="FootnoteReference"/>
          <w:rFonts w:asciiTheme="minorHAnsi" w:hAnsiTheme="minorHAnsi" w:cstheme="minorHAnsi"/>
          <w:sz w:val="24"/>
        </w:rPr>
        <w:footnoteReference w:id="42"/>
      </w:r>
      <w:r>
        <w:rPr>
          <w:rFonts w:asciiTheme="minorHAnsi" w:hAnsiTheme="minorHAnsi" w:cstheme="minorHAnsi"/>
          <w:lang w:val="en-US"/>
        </w:rPr>
        <w:t xml:space="preserve"> </w:t>
      </w:r>
      <w:r w:rsidRPr="00AC3F38">
        <w:rPr>
          <w:rFonts w:asciiTheme="minorHAnsi" w:hAnsiTheme="minorHAnsi" w:cstheme="minorHAnsi"/>
          <w:lang w:val="en-US"/>
        </w:rPr>
        <w:t>Hick reject</w:t>
      </w:r>
      <w:r>
        <w:rPr>
          <w:rFonts w:asciiTheme="minorHAnsi" w:hAnsiTheme="minorHAnsi" w:cstheme="minorHAnsi"/>
          <w:lang w:val="en-US"/>
        </w:rPr>
        <w:t xml:space="preserve">s the Deity of Christ as well. </w:t>
      </w:r>
      <w:r w:rsidRPr="00AC3F38">
        <w:rPr>
          <w:rFonts w:asciiTheme="minorHAnsi" w:hAnsiTheme="minorHAnsi" w:cstheme="minorHAnsi"/>
          <w:lang w:val="en-US"/>
        </w:rPr>
        <w:t>The Early Church, under the influence of Greek philosophy, ascribed to Him this exalted status.</w:t>
      </w:r>
      <w:r w:rsidRPr="00B859D3">
        <w:rPr>
          <w:rStyle w:val="FootnoteReference"/>
          <w:rFonts w:asciiTheme="minorHAnsi" w:hAnsiTheme="minorHAnsi" w:cstheme="minorHAnsi"/>
          <w:sz w:val="24"/>
        </w:rPr>
        <w:footnoteReference w:id="43"/>
      </w:r>
    </w:p>
    <w:p w:rsidR="00DF308C" w:rsidRPr="00AC3F38" w:rsidRDefault="00DF308C" w:rsidP="00DF308C">
      <w:pPr>
        <w:ind w:firstLine="450"/>
        <w:rPr>
          <w:rFonts w:asciiTheme="minorHAnsi" w:hAnsiTheme="minorHAnsi" w:cstheme="minorHAnsi"/>
          <w:lang w:val="en-US"/>
        </w:rPr>
      </w:pPr>
      <w:r w:rsidRPr="00AC3F38">
        <w:rPr>
          <w:rFonts w:asciiTheme="minorHAnsi" w:hAnsiTheme="minorHAnsi" w:cstheme="minorHAnsi"/>
          <w:lang w:val="en-US"/>
        </w:rPr>
        <w:t>Paul Knitter also believes that behind all rel</w:t>
      </w:r>
      <w:r>
        <w:rPr>
          <w:rFonts w:asciiTheme="minorHAnsi" w:hAnsiTheme="minorHAnsi" w:cstheme="minorHAnsi"/>
          <w:lang w:val="en-US"/>
        </w:rPr>
        <w:t>igions stands one Supreme Being,</w:t>
      </w:r>
      <w:r w:rsidRPr="00AC3F38">
        <w:rPr>
          <w:rFonts w:asciiTheme="minorHAnsi" w:hAnsiTheme="minorHAnsi" w:cstheme="minorHAnsi"/>
          <w:lang w:val="en-US"/>
        </w:rPr>
        <w:t xml:space="preserve"> </w:t>
      </w:r>
      <w:r w:rsidRPr="00E21FDF">
        <w:rPr>
          <w:rFonts w:asciiTheme="minorHAnsi" w:hAnsiTheme="minorHAnsi" w:cstheme="minorHAnsi"/>
          <w:lang w:val="en-US"/>
        </w:rPr>
        <w:t xml:space="preserve">who </w:t>
      </w:r>
      <w:r>
        <w:rPr>
          <w:rFonts w:asciiTheme="minorHAnsi" w:hAnsiTheme="minorHAnsi" w:cstheme="minorHAnsi"/>
          <w:lang w:val="en-US"/>
        </w:rPr>
        <w:t>He is so unfathomable</w:t>
      </w:r>
      <w:r w:rsidRPr="00AC3F38">
        <w:rPr>
          <w:rFonts w:asciiTheme="minorHAnsi" w:hAnsiTheme="minorHAnsi" w:cstheme="minorHAnsi"/>
          <w:lang w:val="en-US"/>
        </w:rPr>
        <w:t xml:space="preserve"> that humans cannot comprehend Him, and that no one re</w:t>
      </w:r>
      <w:r>
        <w:rPr>
          <w:rFonts w:asciiTheme="minorHAnsi" w:hAnsiTheme="minorHAnsi" w:cstheme="minorHAnsi"/>
          <w:lang w:val="en-US"/>
        </w:rPr>
        <w:t xml:space="preserve">ligion can fully describe Him. </w:t>
      </w:r>
      <w:r w:rsidRPr="00AC3F38">
        <w:rPr>
          <w:rFonts w:asciiTheme="minorHAnsi" w:hAnsiTheme="minorHAnsi" w:cstheme="minorHAnsi"/>
          <w:lang w:val="en-US"/>
        </w:rPr>
        <w:t>Knitt</w:t>
      </w:r>
      <w:r>
        <w:rPr>
          <w:rFonts w:asciiTheme="minorHAnsi" w:hAnsiTheme="minorHAnsi" w:cstheme="minorHAnsi"/>
          <w:lang w:val="en-US"/>
        </w:rPr>
        <w:t xml:space="preserve">er names this Being “Mystery.” </w:t>
      </w:r>
      <w:r w:rsidRPr="00AC3F38">
        <w:rPr>
          <w:rFonts w:asciiTheme="minorHAnsi" w:hAnsiTheme="minorHAnsi" w:cstheme="minorHAnsi"/>
          <w:lang w:val="en-US"/>
        </w:rPr>
        <w:t>He has revealed Himself to different relig</w:t>
      </w:r>
      <w:r>
        <w:rPr>
          <w:rFonts w:asciiTheme="minorHAnsi" w:hAnsiTheme="minorHAnsi" w:cstheme="minorHAnsi"/>
          <w:lang w:val="en-US"/>
        </w:rPr>
        <w:t>ious groups in different ways. E</w:t>
      </w:r>
      <w:r w:rsidRPr="00AC3F38">
        <w:rPr>
          <w:rFonts w:asciiTheme="minorHAnsi" w:hAnsiTheme="minorHAnsi" w:cstheme="minorHAnsi"/>
          <w:lang w:val="en-US"/>
        </w:rPr>
        <w:t xml:space="preserve">ach religion expresses only a partial understanding </w:t>
      </w:r>
      <w:r>
        <w:rPr>
          <w:rFonts w:asciiTheme="minorHAnsi" w:hAnsiTheme="minorHAnsi" w:cstheme="minorHAnsi"/>
          <w:lang w:val="en-US"/>
        </w:rPr>
        <w:t xml:space="preserve">of this “Mystery.” </w:t>
      </w:r>
      <w:r w:rsidRPr="00AC3F38">
        <w:rPr>
          <w:rFonts w:asciiTheme="minorHAnsi" w:hAnsiTheme="minorHAnsi" w:cstheme="minorHAnsi"/>
          <w:lang w:val="en-US"/>
        </w:rPr>
        <w:t xml:space="preserve">Therefore, we must treat all religions with respect and seek unity between them.   </w:t>
      </w:r>
    </w:p>
    <w:p w:rsidR="00DF308C" w:rsidRDefault="00DF308C" w:rsidP="00DF308C">
      <w:pPr>
        <w:ind w:firstLine="450"/>
        <w:rPr>
          <w:rFonts w:asciiTheme="minorHAnsi" w:hAnsiTheme="minorHAnsi" w:cstheme="minorHAnsi"/>
          <w:lang w:val="en-US"/>
        </w:rPr>
      </w:pPr>
      <w:r w:rsidRPr="00AC3F38">
        <w:rPr>
          <w:rFonts w:asciiTheme="minorHAnsi" w:hAnsiTheme="minorHAnsi" w:cstheme="minorHAnsi"/>
          <w:lang w:val="en-US"/>
        </w:rPr>
        <w:t>Knitter defends the position that the most important tasks for religions to accomplish are eliminating pover</w:t>
      </w:r>
      <w:r>
        <w:rPr>
          <w:rFonts w:asciiTheme="minorHAnsi" w:hAnsiTheme="minorHAnsi" w:cstheme="minorHAnsi"/>
          <w:lang w:val="en-US"/>
        </w:rPr>
        <w:t xml:space="preserve">ty and oppression in the world </w:t>
      </w:r>
      <w:r w:rsidRPr="00AC3F38">
        <w:rPr>
          <w:rFonts w:asciiTheme="minorHAnsi" w:hAnsiTheme="minorHAnsi" w:cstheme="minorHAnsi"/>
          <w:lang w:val="en-US"/>
        </w:rPr>
        <w:t>a</w:t>
      </w:r>
      <w:r>
        <w:rPr>
          <w:rFonts w:asciiTheme="minorHAnsi" w:hAnsiTheme="minorHAnsi" w:cstheme="minorHAnsi"/>
          <w:lang w:val="en-US"/>
        </w:rPr>
        <w:t xml:space="preserve">nd protecting the environment. </w:t>
      </w:r>
      <w:r w:rsidRPr="00AC3F38">
        <w:rPr>
          <w:rFonts w:asciiTheme="minorHAnsi" w:hAnsiTheme="minorHAnsi" w:cstheme="minorHAnsi"/>
          <w:lang w:val="en-US"/>
        </w:rPr>
        <w:t xml:space="preserve">He evaluates the quality of world religions by their success in accomplishing these goals. Regarding Christianity, </w:t>
      </w:r>
      <w:r>
        <w:rPr>
          <w:rFonts w:asciiTheme="minorHAnsi" w:hAnsiTheme="minorHAnsi" w:cstheme="minorHAnsi"/>
          <w:lang w:val="en-US"/>
        </w:rPr>
        <w:t>t</w:t>
      </w:r>
      <w:r w:rsidRPr="00AC3F38">
        <w:rPr>
          <w:rFonts w:asciiTheme="minorHAnsi" w:hAnsiTheme="minorHAnsi" w:cstheme="minorHAnsi"/>
          <w:lang w:val="en-US"/>
        </w:rPr>
        <w:t>he death of Christ is interpreted as His identification wit</w:t>
      </w:r>
      <w:r>
        <w:rPr>
          <w:rFonts w:asciiTheme="minorHAnsi" w:hAnsiTheme="minorHAnsi" w:cstheme="minorHAnsi"/>
          <w:lang w:val="en-US"/>
        </w:rPr>
        <w:t xml:space="preserve">h all who suffer in the world. </w:t>
      </w:r>
      <w:r w:rsidRPr="00AC3F38">
        <w:rPr>
          <w:rFonts w:asciiTheme="minorHAnsi" w:hAnsiTheme="minorHAnsi" w:cstheme="minorHAnsi"/>
          <w:lang w:val="en-US"/>
        </w:rPr>
        <w:t xml:space="preserve">The resurrection of Christ points to and guarantees ultimate victory for those who suffer now.  </w:t>
      </w:r>
    </w:p>
    <w:p w:rsidR="00DF308C" w:rsidRPr="00AC3F38" w:rsidRDefault="00DF308C" w:rsidP="00DF308C">
      <w:pPr>
        <w:ind w:firstLine="450"/>
        <w:rPr>
          <w:rFonts w:asciiTheme="minorHAnsi" w:hAnsiTheme="minorHAnsi" w:cstheme="minorHAnsi"/>
          <w:lang w:val="en-US"/>
        </w:rPr>
      </w:pPr>
      <w:r w:rsidRPr="00AC3F38">
        <w:rPr>
          <w:rFonts w:asciiTheme="minorHAnsi" w:hAnsiTheme="minorHAnsi" w:cstheme="minorHAnsi"/>
          <w:lang w:val="en-US"/>
        </w:rPr>
        <w:lastRenderedPageBreak/>
        <w:t>Knitter feels that pursuing the above-mentioned goals will s</w:t>
      </w:r>
      <w:r>
        <w:rPr>
          <w:rFonts w:asciiTheme="minorHAnsi" w:hAnsiTheme="minorHAnsi" w:cstheme="minorHAnsi"/>
          <w:lang w:val="en-US"/>
        </w:rPr>
        <w:t xml:space="preserve">ecure religious unity as well. </w:t>
      </w:r>
      <w:r w:rsidRPr="00AC3F38">
        <w:rPr>
          <w:rFonts w:asciiTheme="minorHAnsi" w:hAnsiTheme="minorHAnsi" w:cstheme="minorHAnsi"/>
          <w:lang w:val="en-US"/>
        </w:rPr>
        <w:t>In order to effectively deal with poverty, oppression, and pollution of the planet, followers of all religions m</w:t>
      </w:r>
      <w:r>
        <w:rPr>
          <w:rFonts w:asciiTheme="minorHAnsi" w:hAnsiTheme="minorHAnsi" w:cstheme="minorHAnsi"/>
          <w:lang w:val="en-US"/>
        </w:rPr>
        <w:t xml:space="preserve">ust cooperate and participate. </w:t>
      </w:r>
      <w:r w:rsidRPr="00AC3F38">
        <w:rPr>
          <w:rFonts w:asciiTheme="minorHAnsi" w:hAnsiTheme="minorHAnsi" w:cstheme="minorHAnsi"/>
          <w:lang w:val="en-US"/>
        </w:rPr>
        <w:t>As they begin to work together on these issues, Knitter assumes, they will discover how much they have in common, and walls between</w:t>
      </w:r>
      <w:r>
        <w:rPr>
          <w:rFonts w:asciiTheme="minorHAnsi" w:hAnsiTheme="minorHAnsi" w:cstheme="minorHAnsi"/>
          <w:lang w:val="en-US"/>
        </w:rPr>
        <w:t xml:space="preserve"> them will start to come down. </w:t>
      </w:r>
      <w:r w:rsidRPr="00AC3F38">
        <w:rPr>
          <w:rFonts w:asciiTheme="minorHAnsi" w:hAnsiTheme="minorHAnsi" w:cstheme="minorHAnsi"/>
          <w:lang w:val="en-US"/>
        </w:rPr>
        <w:t>The end result will be the unification of all religions.</w:t>
      </w:r>
      <w:r w:rsidRPr="00B859D3">
        <w:rPr>
          <w:rStyle w:val="FootnoteReference"/>
          <w:rFonts w:asciiTheme="minorHAnsi" w:hAnsiTheme="minorHAnsi" w:cstheme="minorHAnsi"/>
          <w:sz w:val="24"/>
        </w:rPr>
        <w:footnoteReference w:id="44"/>
      </w:r>
    </w:p>
    <w:p w:rsidR="00DF308C" w:rsidRPr="00AC3F38" w:rsidRDefault="00DF308C" w:rsidP="00DF308C">
      <w:pPr>
        <w:ind w:firstLine="450"/>
        <w:rPr>
          <w:rFonts w:asciiTheme="minorHAnsi" w:hAnsiTheme="minorHAnsi" w:cstheme="minorHAnsi"/>
          <w:lang w:val="en-US"/>
        </w:rPr>
      </w:pPr>
      <w:r>
        <w:rPr>
          <w:rFonts w:asciiTheme="minorHAnsi" w:hAnsiTheme="minorHAnsi" w:cstheme="minorHAnsi"/>
          <w:lang w:val="en-US"/>
        </w:rPr>
        <w:t xml:space="preserve">The final figure we will highlight is </w:t>
      </w:r>
      <w:r w:rsidRPr="00AC3F38">
        <w:rPr>
          <w:rFonts w:asciiTheme="minorHAnsi" w:hAnsiTheme="minorHAnsi" w:cstheme="minorHAnsi"/>
          <w:lang w:val="en-US"/>
        </w:rPr>
        <w:t>William Cantwell Smith</w:t>
      </w:r>
      <w:r>
        <w:rPr>
          <w:rFonts w:asciiTheme="minorHAnsi" w:hAnsiTheme="minorHAnsi" w:cstheme="minorHAnsi"/>
          <w:lang w:val="en-US"/>
        </w:rPr>
        <w:t xml:space="preserve">. </w:t>
      </w:r>
      <w:r w:rsidRPr="00AC3F38">
        <w:rPr>
          <w:rFonts w:asciiTheme="minorHAnsi" w:hAnsiTheme="minorHAnsi" w:cstheme="minorHAnsi"/>
          <w:lang w:val="en-US"/>
        </w:rPr>
        <w:t xml:space="preserve">The unique feature of </w:t>
      </w:r>
      <w:r>
        <w:rPr>
          <w:rFonts w:asciiTheme="minorHAnsi" w:hAnsiTheme="minorHAnsi" w:cstheme="minorHAnsi"/>
          <w:lang w:val="en-US"/>
        </w:rPr>
        <w:t xml:space="preserve">his brand of pluralism is </w:t>
      </w:r>
      <w:r w:rsidRPr="00AC3F38">
        <w:rPr>
          <w:rFonts w:asciiTheme="minorHAnsi" w:hAnsiTheme="minorHAnsi" w:cstheme="minorHAnsi"/>
          <w:lang w:val="en-US"/>
        </w:rPr>
        <w:t>his defens</w:t>
      </w:r>
      <w:r>
        <w:rPr>
          <w:rFonts w:asciiTheme="minorHAnsi" w:hAnsiTheme="minorHAnsi" w:cstheme="minorHAnsi"/>
          <w:lang w:val="en-US"/>
        </w:rPr>
        <w:t xml:space="preserve">e of the practice of idolatry. </w:t>
      </w:r>
      <w:r w:rsidRPr="00AC3F38">
        <w:rPr>
          <w:rFonts w:asciiTheme="minorHAnsi" w:hAnsiTheme="minorHAnsi" w:cstheme="minorHAnsi"/>
          <w:lang w:val="en-US"/>
        </w:rPr>
        <w:t>He claims we</w:t>
      </w:r>
      <w:r>
        <w:rPr>
          <w:rFonts w:asciiTheme="minorHAnsi" w:hAnsiTheme="minorHAnsi" w:cstheme="minorHAnsi"/>
          <w:lang w:val="en-US"/>
        </w:rPr>
        <w:t xml:space="preserve"> wrongfully charge idol worship</w:t>
      </w:r>
      <w:r w:rsidRPr="00AC3F38">
        <w:rPr>
          <w:rFonts w:asciiTheme="minorHAnsi" w:hAnsiTheme="minorHAnsi" w:cstheme="minorHAnsi"/>
          <w:lang w:val="en-US"/>
        </w:rPr>
        <w:t>ers with the wo</w:t>
      </w:r>
      <w:r>
        <w:rPr>
          <w:rFonts w:asciiTheme="minorHAnsi" w:hAnsiTheme="minorHAnsi" w:cstheme="minorHAnsi"/>
          <w:lang w:val="en-US"/>
        </w:rPr>
        <w:t xml:space="preserve">rship of objects. </w:t>
      </w:r>
      <w:r w:rsidRPr="00AC3F38">
        <w:rPr>
          <w:rFonts w:asciiTheme="minorHAnsi" w:hAnsiTheme="minorHAnsi" w:cstheme="minorHAnsi"/>
          <w:lang w:val="en-US"/>
        </w:rPr>
        <w:t>They</w:t>
      </w:r>
      <w:r w:rsidRPr="0015125E">
        <w:rPr>
          <w:rFonts w:asciiTheme="minorHAnsi" w:hAnsiTheme="minorHAnsi" w:cstheme="minorHAnsi"/>
          <w:lang w:val="en-US"/>
        </w:rPr>
        <w:t xml:space="preserve"> </w:t>
      </w:r>
      <w:r w:rsidRPr="00AC3F38">
        <w:rPr>
          <w:rFonts w:asciiTheme="minorHAnsi" w:hAnsiTheme="minorHAnsi" w:cstheme="minorHAnsi"/>
          <w:lang w:val="en-US"/>
        </w:rPr>
        <w:t>actually</w:t>
      </w:r>
      <w:r w:rsidRPr="0015125E">
        <w:rPr>
          <w:rFonts w:asciiTheme="minorHAnsi" w:hAnsiTheme="minorHAnsi" w:cstheme="minorHAnsi"/>
          <w:lang w:val="en-US"/>
        </w:rPr>
        <w:t xml:space="preserve"> </w:t>
      </w:r>
      <w:r w:rsidRPr="00AC3F38">
        <w:rPr>
          <w:rFonts w:asciiTheme="minorHAnsi" w:hAnsiTheme="minorHAnsi" w:cstheme="minorHAnsi"/>
          <w:lang w:val="en-US"/>
        </w:rPr>
        <w:t>worship</w:t>
      </w:r>
      <w:r w:rsidRPr="0015125E">
        <w:rPr>
          <w:rFonts w:asciiTheme="minorHAnsi" w:hAnsiTheme="minorHAnsi" w:cstheme="minorHAnsi"/>
          <w:lang w:val="en-US"/>
        </w:rPr>
        <w:t xml:space="preserve"> </w:t>
      </w:r>
      <w:r w:rsidRPr="00AC3F38">
        <w:rPr>
          <w:rFonts w:asciiTheme="minorHAnsi" w:hAnsiTheme="minorHAnsi" w:cstheme="minorHAnsi"/>
          <w:lang w:val="en-US"/>
        </w:rPr>
        <w:t>the</w:t>
      </w:r>
      <w:r w:rsidRPr="0015125E">
        <w:rPr>
          <w:rFonts w:asciiTheme="minorHAnsi" w:hAnsiTheme="minorHAnsi" w:cstheme="minorHAnsi"/>
          <w:lang w:val="en-US"/>
        </w:rPr>
        <w:t xml:space="preserve"> </w:t>
      </w:r>
      <w:r w:rsidRPr="00AC3F38">
        <w:rPr>
          <w:rFonts w:asciiTheme="minorHAnsi" w:hAnsiTheme="minorHAnsi" w:cstheme="minorHAnsi"/>
          <w:lang w:val="en-US"/>
        </w:rPr>
        <w:t>gods</w:t>
      </w:r>
      <w:r w:rsidRPr="0015125E">
        <w:rPr>
          <w:rFonts w:asciiTheme="minorHAnsi" w:hAnsiTheme="minorHAnsi" w:cstheme="minorHAnsi"/>
          <w:lang w:val="en-US"/>
        </w:rPr>
        <w:t xml:space="preserve"> </w:t>
      </w:r>
      <w:r w:rsidRPr="00AC3F38">
        <w:rPr>
          <w:rFonts w:asciiTheme="minorHAnsi" w:hAnsiTheme="minorHAnsi" w:cstheme="minorHAnsi"/>
          <w:lang w:val="en-US"/>
        </w:rPr>
        <w:t>represented</w:t>
      </w:r>
      <w:r w:rsidRPr="0015125E">
        <w:rPr>
          <w:rFonts w:asciiTheme="minorHAnsi" w:hAnsiTheme="minorHAnsi" w:cstheme="minorHAnsi"/>
          <w:lang w:val="en-US"/>
        </w:rPr>
        <w:t xml:space="preserve"> </w:t>
      </w:r>
      <w:r w:rsidRPr="00AC3F38">
        <w:rPr>
          <w:rFonts w:asciiTheme="minorHAnsi" w:hAnsiTheme="minorHAnsi" w:cstheme="minorHAnsi"/>
          <w:lang w:val="en-US"/>
        </w:rPr>
        <w:t>by</w:t>
      </w:r>
      <w:r w:rsidRPr="0015125E">
        <w:rPr>
          <w:rFonts w:asciiTheme="minorHAnsi" w:hAnsiTheme="minorHAnsi" w:cstheme="minorHAnsi"/>
          <w:lang w:val="en-US"/>
        </w:rPr>
        <w:t xml:space="preserve"> </w:t>
      </w:r>
      <w:r w:rsidRPr="00AC3F38">
        <w:rPr>
          <w:rFonts w:asciiTheme="minorHAnsi" w:hAnsiTheme="minorHAnsi" w:cstheme="minorHAnsi"/>
          <w:lang w:val="en-US"/>
        </w:rPr>
        <w:t>the</w:t>
      </w:r>
      <w:r w:rsidRPr="0015125E">
        <w:rPr>
          <w:rFonts w:asciiTheme="minorHAnsi" w:hAnsiTheme="minorHAnsi" w:cstheme="minorHAnsi"/>
          <w:lang w:val="en-US"/>
        </w:rPr>
        <w:t xml:space="preserve"> </w:t>
      </w:r>
      <w:r w:rsidRPr="00AC3F38">
        <w:rPr>
          <w:rFonts w:asciiTheme="minorHAnsi" w:hAnsiTheme="minorHAnsi" w:cstheme="minorHAnsi"/>
          <w:lang w:val="en-US"/>
        </w:rPr>
        <w:t>idols</w:t>
      </w:r>
      <w:r w:rsidRPr="0015125E">
        <w:rPr>
          <w:rFonts w:asciiTheme="minorHAnsi" w:hAnsiTheme="minorHAnsi" w:cstheme="minorHAnsi"/>
          <w:lang w:val="en-US"/>
        </w:rPr>
        <w:t>.</w:t>
      </w:r>
      <w:r w:rsidRPr="00B859D3">
        <w:rPr>
          <w:rStyle w:val="FootnoteReference"/>
          <w:rFonts w:asciiTheme="minorHAnsi" w:hAnsiTheme="minorHAnsi" w:cstheme="minorHAnsi"/>
          <w:sz w:val="24"/>
        </w:rPr>
        <w:footnoteReference w:id="45"/>
      </w:r>
      <w:r>
        <w:rPr>
          <w:rFonts w:asciiTheme="minorHAnsi" w:hAnsiTheme="minorHAnsi" w:cstheme="minorHAnsi"/>
          <w:lang w:val="en-US"/>
        </w:rPr>
        <w:t xml:space="preserve"> </w:t>
      </w:r>
      <w:r w:rsidRPr="00AC3F38">
        <w:rPr>
          <w:rFonts w:asciiTheme="minorHAnsi" w:hAnsiTheme="minorHAnsi" w:cstheme="minorHAnsi"/>
          <w:lang w:val="en-US"/>
        </w:rPr>
        <w:t xml:space="preserve">Since God is unfathomable and exceeds all human understanding, idols are useful, Smith believes, </w:t>
      </w:r>
      <w:r>
        <w:rPr>
          <w:rFonts w:asciiTheme="minorHAnsi" w:hAnsiTheme="minorHAnsi" w:cstheme="minorHAnsi"/>
          <w:lang w:val="en-US"/>
        </w:rPr>
        <w:t>in that they provide the worshi</w:t>
      </w:r>
      <w:r w:rsidRPr="00AC3F38">
        <w:rPr>
          <w:rFonts w:asciiTheme="minorHAnsi" w:hAnsiTheme="minorHAnsi" w:cstheme="minorHAnsi"/>
          <w:lang w:val="en-US"/>
        </w:rPr>
        <w:t>per with a visible imag</w:t>
      </w:r>
      <w:r>
        <w:rPr>
          <w:rFonts w:asciiTheme="minorHAnsi" w:hAnsiTheme="minorHAnsi" w:cstheme="minorHAnsi"/>
          <w:lang w:val="en-US"/>
        </w:rPr>
        <w:t>e to worship the invisible God.</w:t>
      </w:r>
      <w:r w:rsidRPr="00AC3F38">
        <w:rPr>
          <w:rFonts w:asciiTheme="minorHAnsi" w:hAnsiTheme="minorHAnsi" w:cstheme="minorHAnsi"/>
          <w:lang w:val="en-US"/>
        </w:rPr>
        <w:t xml:space="preserve"> In his opinion, all religions, including Christianity, utilize symbols (i.e. “idols”) in worship. Idol worship is detrimental only </w:t>
      </w:r>
      <w:r>
        <w:rPr>
          <w:rFonts w:asciiTheme="minorHAnsi" w:hAnsiTheme="minorHAnsi" w:cstheme="minorHAnsi"/>
          <w:lang w:val="en-US"/>
        </w:rPr>
        <w:t xml:space="preserve">when one insists that his or </w:t>
      </w:r>
      <w:r w:rsidRPr="00AC3F38">
        <w:rPr>
          <w:rFonts w:asciiTheme="minorHAnsi" w:hAnsiTheme="minorHAnsi" w:cstheme="minorHAnsi"/>
          <w:lang w:val="en-US"/>
        </w:rPr>
        <w:t>her idol is the only genuine reflection of the true God.</w:t>
      </w:r>
      <w:r w:rsidRPr="00B859D3">
        <w:rPr>
          <w:rStyle w:val="FootnoteReference"/>
          <w:rFonts w:asciiTheme="minorHAnsi" w:hAnsiTheme="minorHAnsi" w:cstheme="minorHAnsi"/>
          <w:sz w:val="24"/>
        </w:rPr>
        <w:footnoteReference w:id="46"/>
      </w:r>
    </w:p>
    <w:p w:rsidR="00DF308C" w:rsidRPr="00AC3F38" w:rsidRDefault="00DF308C" w:rsidP="00DF308C">
      <w:pPr>
        <w:ind w:firstLine="450"/>
        <w:rPr>
          <w:rFonts w:asciiTheme="minorHAnsi" w:hAnsiTheme="minorHAnsi" w:cstheme="minorHAnsi"/>
          <w:lang w:val="en-US"/>
        </w:rPr>
      </w:pPr>
      <w:r>
        <w:rPr>
          <w:rFonts w:asciiTheme="minorHAnsi" w:hAnsiTheme="minorHAnsi" w:cstheme="minorHAnsi"/>
          <w:lang w:val="en-US"/>
        </w:rPr>
        <w:t>We will begin our evaluation and</w:t>
      </w:r>
      <w:r w:rsidRPr="008E1D29">
        <w:rPr>
          <w:rFonts w:asciiTheme="minorHAnsi" w:hAnsiTheme="minorHAnsi" w:cstheme="minorHAnsi"/>
          <w:lang w:val="en-US"/>
        </w:rPr>
        <w:t xml:space="preserve"> refutation of pluralism by focusing first on its inconsistencies.</w:t>
      </w:r>
      <w:r>
        <w:rPr>
          <w:rFonts w:asciiTheme="minorHAnsi" w:hAnsiTheme="minorHAnsi" w:cstheme="minorHAnsi"/>
          <w:lang w:val="en-US"/>
        </w:rPr>
        <w:t xml:space="preserve"> P</w:t>
      </w:r>
      <w:r w:rsidRPr="00AC3F38">
        <w:rPr>
          <w:rFonts w:asciiTheme="minorHAnsi" w:hAnsiTheme="minorHAnsi" w:cstheme="minorHAnsi"/>
          <w:lang w:val="en-US"/>
        </w:rPr>
        <w:t>luralist</w:t>
      </w:r>
      <w:r>
        <w:rPr>
          <w:rFonts w:asciiTheme="minorHAnsi" w:hAnsiTheme="minorHAnsi" w:cstheme="minorHAnsi"/>
          <w:lang w:val="en-US"/>
        </w:rPr>
        <w:t>s</w:t>
      </w:r>
      <w:r w:rsidRPr="00AC3F38">
        <w:rPr>
          <w:rFonts w:asciiTheme="minorHAnsi" w:hAnsiTheme="minorHAnsi" w:cstheme="minorHAnsi"/>
          <w:lang w:val="en-US"/>
        </w:rPr>
        <w:t xml:space="preserve"> claim that no one religion can proclaim the whole truth about God. Yet, if all religions are limited in their perception of God and His truth, then how can proponents of pluralism claim that their understanding of </w:t>
      </w:r>
      <w:r>
        <w:rPr>
          <w:rFonts w:asciiTheme="minorHAnsi" w:hAnsiTheme="minorHAnsi" w:cstheme="minorHAnsi"/>
          <w:lang w:val="en-US"/>
        </w:rPr>
        <w:t xml:space="preserve">God is true and comprehensive? </w:t>
      </w:r>
      <w:r w:rsidRPr="00AC3F38">
        <w:rPr>
          <w:rFonts w:asciiTheme="minorHAnsi" w:hAnsiTheme="minorHAnsi" w:cstheme="minorHAnsi"/>
          <w:lang w:val="en-US"/>
        </w:rPr>
        <w:t>Are they not limited</w:t>
      </w:r>
      <w:r>
        <w:rPr>
          <w:rFonts w:asciiTheme="minorHAnsi" w:hAnsiTheme="minorHAnsi" w:cstheme="minorHAnsi"/>
          <w:lang w:val="en-US"/>
        </w:rPr>
        <w:t xml:space="preserve"> in their perspective as well? </w:t>
      </w:r>
      <w:r w:rsidRPr="00AC3F38">
        <w:rPr>
          <w:rFonts w:asciiTheme="minorHAnsi" w:hAnsiTheme="minorHAnsi" w:cstheme="minorHAnsi"/>
          <w:lang w:val="en-US"/>
        </w:rPr>
        <w:t>If their perception is limited, then why should we accept their system as the true approach to religion and consider other views incomplete?</w:t>
      </w:r>
      <w:r w:rsidRPr="00B859D3">
        <w:rPr>
          <w:rStyle w:val="FootnoteReference"/>
          <w:rFonts w:asciiTheme="minorHAnsi" w:hAnsiTheme="minorHAnsi" w:cstheme="minorHAnsi"/>
          <w:sz w:val="24"/>
        </w:rPr>
        <w:footnoteReference w:id="47"/>
      </w:r>
    </w:p>
    <w:p w:rsidR="00DF308C" w:rsidRPr="00AC3F38" w:rsidRDefault="00DF308C" w:rsidP="00DF308C">
      <w:pPr>
        <w:ind w:firstLine="450"/>
        <w:rPr>
          <w:rFonts w:asciiTheme="minorHAnsi" w:hAnsiTheme="minorHAnsi" w:cstheme="minorHAnsi"/>
          <w:lang w:val="en-US"/>
        </w:rPr>
      </w:pPr>
      <w:r w:rsidRPr="00AC3F38">
        <w:rPr>
          <w:rFonts w:asciiTheme="minorHAnsi" w:hAnsiTheme="minorHAnsi" w:cstheme="minorHAnsi"/>
          <w:lang w:val="en-US"/>
        </w:rPr>
        <w:t>Pluralism also underestimates Go</w:t>
      </w:r>
      <w:r>
        <w:rPr>
          <w:rFonts w:asciiTheme="minorHAnsi" w:hAnsiTheme="minorHAnsi" w:cstheme="minorHAnsi"/>
          <w:lang w:val="en-US"/>
        </w:rPr>
        <w:t xml:space="preserve">d’s ability to reveal Himself. </w:t>
      </w:r>
      <w:r w:rsidRPr="00AC3F38">
        <w:rPr>
          <w:rFonts w:asciiTheme="minorHAnsi" w:hAnsiTheme="minorHAnsi" w:cstheme="minorHAnsi"/>
          <w:lang w:val="en-US"/>
        </w:rPr>
        <w:t>The knowledge of God depends more o</w:t>
      </w:r>
      <w:r>
        <w:rPr>
          <w:rFonts w:asciiTheme="minorHAnsi" w:hAnsiTheme="minorHAnsi" w:cstheme="minorHAnsi"/>
          <w:lang w:val="en-US"/>
        </w:rPr>
        <w:t>n His ability to reveal Himself</w:t>
      </w:r>
      <w:r w:rsidRPr="00AC3F38">
        <w:rPr>
          <w:rFonts w:asciiTheme="minorHAnsi" w:hAnsiTheme="minorHAnsi" w:cstheme="minorHAnsi"/>
          <w:lang w:val="en-US"/>
        </w:rPr>
        <w:t xml:space="preserve"> than on people’s abil</w:t>
      </w:r>
      <w:r>
        <w:rPr>
          <w:rFonts w:asciiTheme="minorHAnsi" w:hAnsiTheme="minorHAnsi" w:cstheme="minorHAnsi"/>
          <w:lang w:val="en-US"/>
        </w:rPr>
        <w:t>ity to perceive His revelation.</w:t>
      </w:r>
      <w:r w:rsidRPr="00AC3F38">
        <w:rPr>
          <w:rFonts w:asciiTheme="minorHAnsi" w:hAnsiTheme="minorHAnsi" w:cstheme="minorHAnsi"/>
          <w:lang w:val="en-US"/>
        </w:rPr>
        <w:t xml:space="preserve"> If we properly assess God’s ability to reveal Himself, then it behooves us not to unite all religions, but seek that religion in which God has truly made Himself known</w:t>
      </w:r>
      <w:r>
        <w:rPr>
          <w:rFonts w:asciiTheme="minorHAnsi" w:hAnsiTheme="minorHAnsi" w:cstheme="minorHAnsi"/>
          <w:lang w:val="en-US"/>
        </w:rPr>
        <w:t>.</w:t>
      </w:r>
      <w:r w:rsidRPr="00AC3F38">
        <w:rPr>
          <w:rFonts w:asciiTheme="minorHAnsi" w:hAnsiTheme="minorHAnsi" w:cstheme="minorHAnsi"/>
          <w:lang w:val="en-US"/>
        </w:rPr>
        <w:t xml:space="preserve"> Another factor weighing against pluralism is the fact that the basic doctrines of various religions sh</w:t>
      </w:r>
      <w:r>
        <w:rPr>
          <w:rFonts w:asciiTheme="minorHAnsi" w:hAnsiTheme="minorHAnsi" w:cstheme="minorHAnsi"/>
          <w:lang w:val="en-US"/>
        </w:rPr>
        <w:t xml:space="preserve">arply differ from one another. </w:t>
      </w:r>
      <w:r w:rsidRPr="00AC3F38">
        <w:rPr>
          <w:rFonts w:asciiTheme="minorHAnsi" w:hAnsiTheme="minorHAnsi" w:cstheme="minorHAnsi"/>
          <w:lang w:val="en-US"/>
        </w:rPr>
        <w:t>How can one conclude that they all tes</w:t>
      </w:r>
      <w:r>
        <w:rPr>
          <w:rFonts w:asciiTheme="minorHAnsi" w:hAnsiTheme="minorHAnsi" w:cstheme="minorHAnsi"/>
          <w:lang w:val="en-US"/>
        </w:rPr>
        <w:t>tify of the same Supreme Being?</w:t>
      </w:r>
      <w:r w:rsidRPr="00B859D3">
        <w:rPr>
          <w:rStyle w:val="FootnoteReference"/>
          <w:rFonts w:asciiTheme="minorHAnsi" w:hAnsiTheme="minorHAnsi" w:cstheme="minorHAnsi"/>
          <w:sz w:val="24"/>
        </w:rPr>
        <w:footnoteReference w:id="48"/>
      </w:r>
      <w:r w:rsidRPr="00AC3F38">
        <w:rPr>
          <w:rFonts w:asciiTheme="minorHAnsi" w:hAnsiTheme="minorHAnsi" w:cstheme="minorHAnsi"/>
          <w:lang w:val="en-US"/>
        </w:rPr>
        <w:t xml:space="preserve"> </w:t>
      </w:r>
    </w:p>
    <w:p w:rsidR="00DF308C" w:rsidRPr="0015125E" w:rsidRDefault="00DF308C" w:rsidP="00DF308C">
      <w:pPr>
        <w:ind w:firstLine="450"/>
        <w:rPr>
          <w:rFonts w:asciiTheme="minorHAnsi" w:hAnsiTheme="minorHAnsi" w:cstheme="minorHAnsi"/>
          <w:lang w:val="en-US"/>
        </w:rPr>
      </w:pPr>
      <w:r w:rsidRPr="00AC3F38">
        <w:rPr>
          <w:rFonts w:asciiTheme="minorHAnsi" w:hAnsiTheme="minorHAnsi" w:cstheme="minorHAnsi"/>
          <w:lang w:val="en-US"/>
        </w:rPr>
        <w:t>Furthermore, because of the substantial differences between religions, any attempt to unite them will u</w:t>
      </w:r>
      <w:r>
        <w:rPr>
          <w:rFonts w:asciiTheme="minorHAnsi" w:hAnsiTheme="minorHAnsi" w:cstheme="minorHAnsi"/>
          <w:lang w:val="en-US"/>
        </w:rPr>
        <w:t xml:space="preserve">navoidably lead to compromise. </w:t>
      </w:r>
      <w:r w:rsidRPr="00AC3F38">
        <w:rPr>
          <w:rFonts w:asciiTheme="minorHAnsi" w:hAnsiTheme="minorHAnsi" w:cstheme="minorHAnsi"/>
          <w:lang w:val="en-US"/>
        </w:rPr>
        <w:t>As a result, each religion will lose its uniqueness and essentially cease to exist, at least in its traditional form.</w:t>
      </w:r>
      <w:r>
        <w:rPr>
          <w:rFonts w:asciiTheme="minorHAnsi" w:hAnsiTheme="minorHAnsi" w:cstheme="minorHAnsi"/>
          <w:lang w:val="en-US"/>
        </w:rPr>
        <w:t xml:space="preserve"> </w:t>
      </w:r>
      <w:r w:rsidRPr="00AC3F38">
        <w:rPr>
          <w:rFonts w:asciiTheme="minorHAnsi" w:hAnsiTheme="minorHAnsi" w:cstheme="minorHAnsi"/>
          <w:lang w:val="en-US"/>
        </w:rPr>
        <w:t>So then, the religion that results from the merging of all existing religions is, in fact, a new religion, which fundamentally differs from the faiths that preceded it and replaces them.  Pluralism does not unite religions, but replaces them with a new religion – pluralism.</w:t>
      </w:r>
    </w:p>
    <w:p w:rsidR="00DF308C" w:rsidRPr="00AC3F38" w:rsidRDefault="00DF308C" w:rsidP="00DF308C">
      <w:pPr>
        <w:ind w:firstLine="450"/>
        <w:rPr>
          <w:rFonts w:asciiTheme="minorHAnsi" w:hAnsiTheme="minorHAnsi" w:cstheme="minorHAnsi"/>
          <w:lang w:val="en-US"/>
        </w:rPr>
      </w:pPr>
      <w:r>
        <w:rPr>
          <w:rFonts w:asciiTheme="minorHAnsi" w:hAnsiTheme="minorHAnsi" w:cstheme="minorHAnsi"/>
          <w:lang w:val="en-US"/>
        </w:rPr>
        <w:t xml:space="preserve">We can also appeal to Scripture to refute pluralism. </w:t>
      </w:r>
      <w:r w:rsidRPr="00AC3F38">
        <w:rPr>
          <w:rFonts w:asciiTheme="minorHAnsi" w:hAnsiTheme="minorHAnsi" w:cstheme="minorHAnsi"/>
          <w:lang w:val="en-US"/>
        </w:rPr>
        <w:t>First, the biblical attitude toward other religions, in both Old and New Testaments, is consistently negative.</w:t>
      </w:r>
      <w:r w:rsidRPr="00B859D3">
        <w:rPr>
          <w:rStyle w:val="FootnoteReference"/>
          <w:rFonts w:asciiTheme="minorHAnsi" w:hAnsiTheme="minorHAnsi" w:cstheme="minorHAnsi"/>
          <w:sz w:val="24"/>
        </w:rPr>
        <w:footnoteReference w:id="49"/>
      </w:r>
      <w:r w:rsidRPr="00AC3F38">
        <w:rPr>
          <w:rFonts w:asciiTheme="minorHAnsi" w:hAnsiTheme="minorHAnsi" w:cstheme="minorHAnsi"/>
          <w:lang w:val="en-US"/>
        </w:rPr>
        <w:t xml:space="preserve"> The apostle Paul, in fact, engaged in turning adherents of other religions “from darkness to light and from the dominion </w:t>
      </w:r>
      <w:r>
        <w:rPr>
          <w:rFonts w:asciiTheme="minorHAnsi" w:hAnsiTheme="minorHAnsi" w:cstheme="minorHAnsi"/>
          <w:lang w:val="en-US"/>
        </w:rPr>
        <w:lastRenderedPageBreak/>
        <w:t xml:space="preserve">of Satan to God” (Acts 26:18). </w:t>
      </w:r>
      <w:r w:rsidRPr="00AC3F38">
        <w:rPr>
          <w:rFonts w:asciiTheme="minorHAnsi" w:hAnsiTheme="minorHAnsi" w:cstheme="minorHAnsi"/>
          <w:lang w:val="en-US"/>
        </w:rPr>
        <w:t>Jesus called leaders of other faiths not “coworkers” or “brothers,” but “t</w:t>
      </w:r>
      <w:r>
        <w:rPr>
          <w:rFonts w:asciiTheme="minorHAnsi" w:hAnsiTheme="minorHAnsi" w:cstheme="minorHAnsi"/>
          <w:lang w:val="en-US"/>
        </w:rPr>
        <w:t>hieves and robbers” (</w:t>
      </w:r>
      <w:proofErr w:type="spellStart"/>
      <w:r>
        <w:rPr>
          <w:rFonts w:asciiTheme="minorHAnsi" w:hAnsiTheme="minorHAnsi" w:cstheme="minorHAnsi"/>
          <w:lang w:val="en-US"/>
        </w:rPr>
        <w:t>Jn</w:t>
      </w:r>
      <w:proofErr w:type="spellEnd"/>
      <w:r>
        <w:rPr>
          <w:rFonts w:asciiTheme="minorHAnsi" w:hAnsiTheme="minorHAnsi" w:cstheme="minorHAnsi"/>
          <w:lang w:val="en-US"/>
        </w:rPr>
        <w:t xml:space="preserve"> 10:8). </w:t>
      </w:r>
      <w:r w:rsidRPr="00AC3F38">
        <w:rPr>
          <w:rFonts w:asciiTheme="minorHAnsi" w:hAnsiTheme="minorHAnsi" w:cstheme="minorHAnsi"/>
          <w:lang w:val="en-US"/>
        </w:rPr>
        <w:t>He claimed to be the exclusive path to God (</w:t>
      </w:r>
      <w:proofErr w:type="spellStart"/>
      <w:r w:rsidRPr="00AC3F38">
        <w:rPr>
          <w:rFonts w:asciiTheme="minorHAnsi" w:hAnsiTheme="minorHAnsi" w:cstheme="minorHAnsi"/>
          <w:lang w:val="en-US"/>
        </w:rPr>
        <w:t>Jn</w:t>
      </w:r>
      <w:proofErr w:type="spellEnd"/>
      <w:r w:rsidRPr="00AC3F38">
        <w:rPr>
          <w:rFonts w:asciiTheme="minorHAnsi" w:hAnsiTheme="minorHAnsi" w:cstheme="minorHAnsi"/>
          <w:lang w:val="en-US"/>
        </w:rPr>
        <w:t xml:space="preserve"> 14:6; Acts 4:12).</w:t>
      </w:r>
    </w:p>
    <w:p w:rsidR="00DF308C" w:rsidRPr="00AC3F38" w:rsidRDefault="00DF308C" w:rsidP="00DF308C">
      <w:pPr>
        <w:ind w:firstLine="450"/>
        <w:rPr>
          <w:rFonts w:asciiTheme="minorHAnsi" w:hAnsiTheme="minorHAnsi" w:cstheme="minorHAnsi"/>
          <w:lang w:val="en-US"/>
        </w:rPr>
      </w:pPr>
      <w:r w:rsidRPr="00AC3F38">
        <w:rPr>
          <w:rFonts w:asciiTheme="minorHAnsi" w:hAnsiTheme="minorHAnsi" w:cstheme="minorHAnsi"/>
          <w:lang w:val="en-US"/>
        </w:rPr>
        <w:t>Another key passage concerns Cornelius (Acts 10:1-2), a God-fearing man, but still in need of the g</w:t>
      </w:r>
      <w:r>
        <w:rPr>
          <w:rFonts w:asciiTheme="minorHAnsi" w:hAnsiTheme="minorHAnsi" w:cstheme="minorHAnsi"/>
          <w:lang w:val="en-US"/>
        </w:rPr>
        <w:t xml:space="preserve">ospel of Christ to be saved. </w:t>
      </w:r>
      <w:r w:rsidRPr="00AC3F38">
        <w:rPr>
          <w:rFonts w:asciiTheme="minorHAnsi" w:hAnsiTheme="minorHAnsi" w:cstheme="minorHAnsi"/>
          <w:lang w:val="en-US"/>
        </w:rPr>
        <w:t>Peter did say that “the man who fears Him and does what is right is welcome to Him” (Acts 10:34-35), but earlier the angel announced to Cornelius that Peter would speak “</w:t>
      </w:r>
      <w:r w:rsidRPr="00AC3F38">
        <w:rPr>
          <w:rFonts w:asciiTheme="minorHAnsi" w:hAnsiTheme="minorHAnsi" w:cstheme="minorHAnsi"/>
          <w:lang w:val="en-US" w:eastAsia="en-US" w:bidi="he-IL"/>
        </w:rPr>
        <w:t>words to you by which you will be saved</w:t>
      </w:r>
      <w:r w:rsidRPr="00AC3F38">
        <w:rPr>
          <w:rFonts w:asciiTheme="minorHAnsi" w:hAnsiTheme="minorHAnsi" w:cstheme="minorHAnsi"/>
          <w:lang w:val="en-US"/>
        </w:rPr>
        <w:t xml:space="preserve">” (Acts 11:14). This means that the phrase “is welcome to Him” refers not to salvation without Christ, but to God’s willingness to receive all who accept the gospel, whether Jew or Gentile.  </w:t>
      </w:r>
    </w:p>
    <w:p w:rsidR="00DF308C" w:rsidRPr="00242A4E" w:rsidRDefault="00DF308C" w:rsidP="00DF308C">
      <w:pPr>
        <w:ind w:firstLine="450"/>
        <w:rPr>
          <w:rFonts w:asciiTheme="minorHAnsi" w:hAnsiTheme="minorHAnsi" w:cstheme="minorHAnsi"/>
          <w:lang w:val="en-US"/>
        </w:rPr>
      </w:pPr>
      <w:r w:rsidRPr="00AC3F38">
        <w:rPr>
          <w:rFonts w:asciiTheme="minorHAnsi" w:hAnsiTheme="minorHAnsi" w:cstheme="minorHAnsi"/>
          <w:lang w:val="en-US" w:bidi="he-IL"/>
        </w:rPr>
        <w:t>Finally, Church history rejects</w:t>
      </w:r>
      <w:r>
        <w:rPr>
          <w:rFonts w:asciiTheme="minorHAnsi" w:hAnsiTheme="minorHAnsi" w:cstheme="minorHAnsi"/>
          <w:lang w:val="en-US" w:bidi="he-IL"/>
        </w:rPr>
        <w:t xml:space="preserve"> pluralism. </w:t>
      </w:r>
      <w:r w:rsidRPr="00AC3F38">
        <w:rPr>
          <w:rFonts w:asciiTheme="minorHAnsi" w:hAnsiTheme="minorHAnsi" w:cstheme="minorHAnsi"/>
          <w:lang w:val="en-US" w:bidi="he-IL"/>
        </w:rPr>
        <w:t>Early Christianity was birthed in a pluralistic milieu, but the Early Church recognized no other religion as valid. Pluralism thus runs contrary to the historical position of the Church in regards to other fait</w:t>
      </w:r>
      <w:r>
        <w:rPr>
          <w:rFonts w:asciiTheme="minorHAnsi" w:hAnsiTheme="minorHAnsi" w:cstheme="minorHAnsi"/>
          <w:lang w:val="en-US" w:bidi="he-IL"/>
        </w:rPr>
        <w:t>h traditions.</w:t>
      </w:r>
      <w:r w:rsidRPr="00AC3F38">
        <w:rPr>
          <w:rFonts w:asciiTheme="minorHAnsi" w:hAnsiTheme="minorHAnsi" w:cstheme="minorHAnsi"/>
          <w:lang w:val="en-US" w:bidi="he-IL"/>
        </w:rPr>
        <w:t xml:space="preserve"> </w:t>
      </w:r>
    </w:p>
    <w:p w:rsidR="00DF308C" w:rsidRPr="000E568A" w:rsidRDefault="00DF308C" w:rsidP="00DF308C">
      <w:pPr>
        <w:ind w:firstLine="425"/>
        <w:rPr>
          <w:rFonts w:asciiTheme="minorHAnsi" w:hAnsiTheme="minorHAnsi" w:cstheme="minorHAnsi"/>
          <w:lang w:val="en-US"/>
        </w:rPr>
      </w:pPr>
      <w:r>
        <w:rPr>
          <w:rFonts w:asciiTheme="minorHAnsi" w:hAnsiTheme="minorHAnsi" w:cstheme="minorHAnsi"/>
          <w:lang w:val="en-US"/>
        </w:rPr>
        <w:t>For</w:t>
      </w:r>
      <w:r w:rsidRPr="000E568A">
        <w:rPr>
          <w:rFonts w:asciiTheme="minorHAnsi" w:hAnsiTheme="minorHAnsi" w:cstheme="minorHAnsi"/>
          <w:lang w:val="en-US"/>
        </w:rPr>
        <w:t xml:space="preserve"> </w:t>
      </w:r>
      <w:r>
        <w:rPr>
          <w:rFonts w:asciiTheme="minorHAnsi" w:hAnsiTheme="minorHAnsi" w:cstheme="minorHAnsi"/>
          <w:lang w:val="en-US"/>
        </w:rPr>
        <w:t>a</w:t>
      </w:r>
      <w:r w:rsidRPr="000E568A">
        <w:rPr>
          <w:rFonts w:asciiTheme="minorHAnsi" w:hAnsiTheme="minorHAnsi" w:cstheme="minorHAnsi"/>
          <w:lang w:val="en-US"/>
        </w:rPr>
        <w:t xml:space="preserve"> </w:t>
      </w:r>
      <w:r>
        <w:rPr>
          <w:rFonts w:asciiTheme="minorHAnsi" w:hAnsiTheme="minorHAnsi" w:cstheme="minorHAnsi"/>
          <w:lang w:val="en-US"/>
        </w:rPr>
        <w:t>more</w:t>
      </w:r>
      <w:r w:rsidRPr="000E568A">
        <w:rPr>
          <w:rFonts w:asciiTheme="minorHAnsi" w:hAnsiTheme="minorHAnsi" w:cstheme="minorHAnsi"/>
          <w:lang w:val="en-US"/>
        </w:rPr>
        <w:t xml:space="preserve"> </w:t>
      </w:r>
      <w:r>
        <w:rPr>
          <w:rFonts w:asciiTheme="minorHAnsi" w:hAnsiTheme="minorHAnsi" w:cstheme="minorHAnsi"/>
          <w:lang w:val="en-US"/>
        </w:rPr>
        <w:t>comprehensive</w:t>
      </w:r>
      <w:r w:rsidRPr="000E568A">
        <w:rPr>
          <w:rFonts w:asciiTheme="minorHAnsi" w:hAnsiTheme="minorHAnsi" w:cstheme="minorHAnsi"/>
          <w:lang w:val="en-US"/>
        </w:rPr>
        <w:t xml:space="preserve"> </w:t>
      </w:r>
      <w:r>
        <w:rPr>
          <w:rFonts w:asciiTheme="minorHAnsi" w:hAnsiTheme="minorHAnsi" w:cstheme="minorHAnsi"/>
          <w:lang w:val="en-US"/>
        </w:rPr>
        <w:t>analysis</w:t>
      </w:r>
      <w:r w:rsidRPr="000E568A">
        <w:rPr>
          <w:rFonts w:asciiTheme="minorHAnsi" w:hAnsiTheme="minorHAnsi" w:cstheme="minorHAnsi"/>
          <w:lang w:val="en-US"/>
        </w:rPr>
        <w:t xml:space="preserve"> </w:t>
      </w:r>
      <w:r>
        <w:rPr>
          <w:rFonts w:asciiTheme="minorHAnsi" w:hAnsiTheme="minorHAnsi" w:cstheme="minorHAnsi"/>
          <w:lang w:val="en-US"/>
        </w:rPr>
        <w:t>of</w:t>
      </w:r>
      <w:r w:rsidRPr="000E568A">
        <w:rPr>
          <w:rFonts w:asciiTheme="minorHAnsi" w:hAnsiTheme="minorHAnsi" w:cstheme="minorHAnsi"/>
          <w:lang w:val="en-US"/>
        </w:rPr>
        <w:t xml:space="preserve"> </w:t>
      </w:r>
      <w:r>
        <w:rPr>
          <w:rFonts w:asciiTheme="minorHAnsi" w:hAnsiTheme="minorHAnsi" w:cstheme="minorHAnsi"/>
          <w:lang w:val="en-US"/>
        </w:rPr>
        <w:t>pluralism</w:t>
      </w:r>
      <w:r w:rsidRPr="000E568A">
        <w:rPr>
          <w:rFonts w:asciiTheme="minorHAnsi" w:hAnsiTheme="minorHAnsi" w:cstheme="minorHAnsi"/>
          <w:lang w:val="en-US"/>
        </w:rPr>
        <w:t xml:space="preserve">, </w:t>
      </w:r>
      <w:r>
        <w:rPr>
          <w:rFonts w:asciiTheme="minorHAnsi" w:hAnsiTheme="minorHAnsi" w:cstheme="minorHAnsi"/>
          <w:lang w:val="en-US"/>
        </w:rPr>
        <w:t>see</w:t>
      </w:r>
      <w:r w:rsidRPr="000E568A">
        <w:rPr>
          <w:rFonts w:asciiTheme="minorHAnsi" w:hAnsiTheme="minorHAnsi" w:cstheme="minorHAnsi"/>
          <w:lang w:val="en-US"/>
        </w:rPr>
        <w:t xml:space="preserve"> </w:t>
      </w:r>
      <w:r>
        <w:rPr>
          <w:rFonts w:asciiTheme="minorHAnsi" w:hAnsiTheme="minorHAnsi" w:cstheme="minorHAnsi"/>
          <w:lang w:val="en-US"/>
        </w:rPr>
        <w:t>chapter</w:t>
      </w:r>
      <w:r w:rsidRPr="000E568A">
        <w:rPr>
          <w:rFonts w:asciiTheme="minorHAnsi" w:hAnsiTheme="minorHAnsi" w:cstheme="minorHAnsi"/>
          <w:lang w:val="en-US"/>
        </w:rPr>
        <w:t xml:space="preserve"> 10 </w:t>
      </w:r>
      <w:r>
        <w:rPr>
          <w:rFonts w:asciiTheme="minorHAnsi" w:hAnsiTheme="minorHAnsi" w:cstheme="minorHAnsi"/>
          <w:lang w:val="en-US"/>
        </w:rPr>
        <w:t>in</w:t>
      </w:r>
      <w:r w:rsidRPr="000E568A">
        <w:rPr>
          <w:rFonts w:asciiTheme="minorHAnsi" w:hAnsiTheme="minorHAnsi" w:cstheme="minorHAnsi"/>
          <w:lang w:val="en-US"/>
        </w:rPr>
        <w:t xml:space="preserve"> </w:t>
      </w:r>
      <w:r>
        <w:rPr>
          <w:rFonts w:asciiTheme="minorHAnsi" w:hAnsiTheme="minorHAnsi" w:cstheme="minorHAnsi"/>
          <w:lang w:val="en-US"/>
        </w:rPr>
        <w:t>volume</w:t>
      </w:r>
      <w:r w:rsidRPr="000E568A">
        <w:rPr>
          <w:rFonts w:asciiTheme="minorHAnsi" w:hAnsiTheme="minorHAnsi" w:cstheme="minorHAnsi"/>
          <w:lang w:val="en-US"/>
        </w:rPr>
        <w:t xml:space="preserve"> 1 </w:t>
      </w:r>
      <w:r>
        <w:rPr>
          <w:rFonts w:asciiTheme="minorHAnsi" w:hAnsiTheme="minorHAnsi" w:cstheme="minorHAnsi"/>
          <w:lang w:val="en-US"/>
        </w:rPr>
        <w:t>of</w:t>
      </w:r>
      <w:r w:rsidRPr="000E568A">
        <w:rPr>
          <w:rFonts w:asciiTheme="minorHAnsi" w:hAnsiTheme="minorHAnsi" w:cstheme="minorHAnsi"/>
          <w:lang w:val="en-US"/>
        </w:rPr>
        <w:t xml:space="preserve"> </w:t>
      </w:r>
      <w:r>
        <w:rPr>
          <w:rFonts w:asciiTheme="minorHAnsi" w:hAnsiTheme="minorHAnsi" w:cstheme="minorHAnsi"/>
          <w:lang w:val="en-US"/>
        </w:rPr>
        <w:t>this</w:t>
      </w:r>
      <w:r w:rsidRPr="000E568A">
        <w:rPr>
          <w:rFonts w:asciiTheme="minorHAnsi" w:hAnsiTheme="minorHAnsi" w:cstheme="minorHAnsi"/>
          <w:lang w:val="en-US"/>
        </w:rPr>
        <w:t xml:space="preserve"> </w:t>
      </w:r>
      <w:r>
        <w:rPr>
          <w:rFonts w:asciiTheme="minorHAnsi" w:hAnsiTheme="minorHAnsi" w:cstheme="minorHAnsi"/>
          <w:lang w:val="en-US"/>
        </w:rPr>
        <w:t>series</w:t>
      </w:r>
      <w:r w:rsidRPr="000E568A">
        <w:rPr>
          <w:rFonts w:asciiTheme="minorHAnsi" w:hAnsiTheme="minorHAnsi" w:cstheme="minorHAnsi"/>
          <w:lang w:val="en-US"/>
        </w:rPr>
        <w:t xml:space="preserve">. </w:t>
      </w:r>
    </w:p>
    <w:p w:rsidR="00DF308C" w:rsidRPr="000E568A" w:rsidRDefault="00DF308C" w:rsidP="00DF308C">
      <w:pPr>
        <w:rPr>
          <w:rFonts w:asciiTheme="minorHAnsi" w:hAnsiTheme="minorHAnsi" w:cstheme="minorHAnsi"/>
          <w:lang w:val="en-US" w:bidi="he-IL"/>
        </w:rPr>
      </w:pPr>
    </w:p>
    <w:p w:rsidR="00DF308C" w:rsidRPr="00735E67" w:rsidRDefault="00DF308C" w:rsidP="00DF308C">
      <w:pPr>
        <w:pStyle w:val="Heading3"/>
        <w:rPr>
          <w:rFonts w:cstheme="minorHAnsi"/>
          <w:lang w:val="en-US"/>
        </w:rPr>
      </w:pPr>
      <w:r>
        <w:rPr>
          <w:rFonts w:cstheme="minorHAnsi"/>
          <w:lang w:val="en-US"/>
        </w:rPr>
        <w:t>D</w:t>
      </w:r>
      <w:r w:rsidRPr="00735E67">
        <w:rPr>
          <w:rFonts w:cstheme="minorHAnsi"/>
          <w:lang w:val="en-US"/>
        </w:rPr>
        <w:t xml:space="preserve">. </w:t>
      </w:r>
      <w:r>
        <w:rPr>
          <w:rFonts w:cstheme="minorHAnsi"/>
          <w:lang w:val="en-US"/>
        </w:rPr>
        <w:t>Inclusivism</w:t>
      </w:r>
    </w:p>
    <w:p w:rsidR="00DF308C" w:rsidRPr="00735E67" w:rsidRDefault="00DF308C" w:rsidP="00DF308C">
      <w:pPr>
        <w:ind w:firstLine="425"/>
        <w:rPr>
          <w:rFonts w:asciiTheme="minorHAnsi" w:hAnsiTheme="minorHAnsi" w:cstheme="minorHAnsi"/>
          <w:lang w:val="en-US"/>
        </w:rPr>
      </w:pPr>
    </w:p>
    <w:p w:rsidR="00DF308C" w:rsidRPr="00A47B8C" w:rsidRDefault="00DF308C" w:rsidP="00DF308C">
      <w:pPr>
        <w:ind w:firstLine="425"/>
        <w:rPr>
          <w:rFonts w:asciiTheme="minorHAnsi" w:hAnsiTheme="minorHAnsi" w:cstheme="minorHAnsi"/>
          <w:lang w:val="en-US"/>
        </w:rPr>
      </w:pPr>
      <w:r>
        <w:rPr>
          <w:rFonts w:asciiTheme="minorHAnsi" w:hAnsiTheme="minorHAnsi" w:cstheme="minorHAnsi"/>
          <w:lang w:val="en-US"/>
        </w:rPr>
        <w:t>The</w:t>
      </w:r>
      <w:r w:rsidRPr="00111A2A">
        <w:rPr>
          <w:rFonts w:asciiTheme="minorHAnsi" w:hAnsiTheme="minorHAnsi" w:cstheme="minorHAnsi"/>
          <w:lang w:val="en-US"/>
        </w:rPr>
        <w:t xml:space="preserve"> </w:t>
      </w:r>
      <w:r>
        <w:rPr>
          <w:rFonts w:asciiTheme="minorHAnsi" w:hAnsiTheme="minorHAnsi" w:cstheme="minorHAnsi"/>
          <w:lang w:val="en-US"/>
        </w:rPr>
        <w:t>teaching</w:t>
      </w:r>
      <w:r w:rsidRPr="00111A2A">
        <w:rPr>
          <w:rFonts w:asciiTheme="minorHAnsi" w:hAnsiTheme="minorHAnsi" w:cstheme="minorHAnsi"/>
          <w:lang w:val="en-US"/>
        </w:rPr>
        <w:t xml:space="preserve"> </w:t>
      </w:r>
      <w:r>
        <w:rPr>
          <w:rFonts w:asciiTheme="minorHAnsi" w:hAnsiTheme="minorHAnsi" w:cstheme="minorHAnsi"/>
          <w:lang w:val="en-US"/>
        </w:rPr>
        <w:t>of</w:t>
      </w:r>
      <w:r w:rsidRPr="00111A2A">
        <w:rPr>
          <w:rFonts w:asciiTheme="minorHAnsi" w:hAnsiTheme="minorHAnsi" w:cstheme="minorHAnsi"/>
          <w:lang w:val="en-US"/>
        </w:rPr>
        <w:t xml:space="preserve"> “</w:t>
      </w:r>
      <w:r>
        <w:rPr>
          <w:rFonts w:asciiTheme="minorHAnsi" w:hAnsiTheme="minorHAnsi" w:cstheme="minorHAnsi"/>
          <w:lang w:val="en-US"/>
        </w:rPr>
        <w:t>inclusivism</w:t>
      </w:r>
      <w:r w:rsidRPr="00111A2A">
        <w:rPr>
          <w:rFonts w:asciiTheme="minorHAnsi" w:hAnsiTheme="minorHAnsi" w:cstheme="minorHAnsi"/>
          <w:lang w:val="en-US"/>
        </w:rPr>
        <w:t xml:space="preserve">” </w:t>
      </w:r>
      <w:r>
        <w:rPr>
          <w:rFonts w:asciiTheme="minorHAnsi" w:hAnsiTheme="minorHAnsi" w:cstheme="minorHAnsi"/>
          <w:lang w:val="en-US"/>
        </w:rPr>
        <w:t>is</w:t>
      </w:r>
      <w:r w:rsidRPr="00111A2A">
        <w:rPr>
          <w:rFonts w:asciiTheme="minorHAnsi" w:hAnsiTheme="minorHAnsi" w:cstheme="minorHAnsi"/>
          <w:lang w:val="en-US"/>
        </w:rPr>
        <w:t xml:space="preserve"> </w:t>
      </w:r>
      <w:r>
        <w:rPr>
          <w:rFonts w:asciiTheme="minorHAnsi" w:hAnsiTheme="minorHAnsi" w:cstheme="minorHAnsi"/>
          <w:lang w:val="en-US"/>
        </w:rPr>
        <w:t>similar</w:t>
      </w:r>
      <w:r w:rsidRPr="00111A2A">
        <w:rPr>
          <w:rFonts w:asciiTheme="minorHAnsi" w:hAnsiTheme="minorHAnsi" w:cstheme="minorHAnsi"/>
          <w:lang w:val="en-US"/>
        </w:rPr>
        <w:t xml:space="preserve"> </w:t>
      </w:r>
      <w:r>
        <w:rPr>
          <w:rFonts w:asciiTheme="minorHAnsi" w:hAnsiTheme="minorHAnsi" w:cstheme="minorHAnsi"/>
          <w:lang w:val="en-US"/>
        </w:rPr>
        <w:t>to</w:t>
      </w:r>
      <w:r w:rsidRPr="00111A2A">
        <w:rPr>
          <w:rFonts w:asciiTheme="minorHAnsi" w:hAnsiTheme="minorHAnsi" w:cstheme="minorHAnsi"/>
          <w:lang w:val="en-US"/>
        </w:rPr>
        <w:t xml:space="preserve"> </w:t>
      </w:r>
      <w:r>
        <w:rPr>
          <w:rFonts w:asciiTheme="minorHAnsi" w:hAnsiTheme="minorHAnsi" w:cstheme="minorHAnsi"/>
          <w:lang w:val="en-US"/>
        </w:rPr>
        <w:t>pluralism</w:t>
      </w:r>
      <w:r w:rsidRPr="00111A2A">
        <w:rPr>
          <w:rFonts w:asciiTheme="minorHAnsi" w:hAnsiTheme="minorHAnsi" w:cstheme="minorHAnsi"/>
          <w:lang w:val="en-US"/>
        </w:rPr>
        <w:t xml:space="preserve"> </w:t>
      </w:r>
      <w:r>
        <w:rPr>
          <w:rFonts w:asciiTheme="minorHAnsi" w:hAnsiTheme="minorHAnsi" w:cstheme="minorHAnsi"/>
          <w:lang w:val="en-US"/>
        </w:rPr>
        <w:t>in</w:t>
      </w:r>
      <w:r w:rsidRPr="00111A2A">
        <w:rPr>
          <w:rFonts w:asciiTheme="minorHAnsi" w:hAnsiTheme="minorHAnsi" w:cstheme="minorHAnsi"/>
          <w:lang w:val="en-US"/>
        </w:rPr>
        <w:t xml:space="preserve"> </w:t>
      </w:r>
      <w:r>
        <w:rPr>
          <w:rFonts w:asciiTheme="minorHAnsi" w:hAnsiTheme="minorHAnsi" w:cstheme="minorHAnsi"/>
          <w:lang w:val="en-US"/>
        </w:rPr>
        <w:t>that</w:t>
      </w:r>
      <w:r w:rsidRPr="00111A2A">
        <w:rPr>
          <w:rFonts w:asciiTheme="minorHAnsi" w:hAnsiTheme="minorHAnsi" w:cstheme="minorHAnsi"/>
          <w:lang w:val="en-US"/>
        </w:rPr>
        <w:t xml:space="preserve"> </w:t>
      </w:r>
      <w:r>
        <w:rPr>
          <w:rFonts w:asciiTheme="minorHAnsi" w:hAnsiTheme="minorHAnsi" w:cstheme="minorHAnsi"/>
          <w:lang w:val="en-US"/>
        </w:rPr>
        <w:t>sincere</w:t>
      </w:r>
      <w:r w:rsidRPr="00111A2A">
        <w:rPr>
          <w:rFonts w:asciiTheme="minorHAnsi" w:hAnsiTheme="minorHAnsi" w:cstheme="minorHAnsi"/>
          <w:lang w:val="en-US"/>
        </w:rPr>
        <w:t xml:space="preserve"> </w:t>
      </w:r>
      <w:r>
        <w:rPr>
          <w:rFonts w:asciiTheme="minorHAnsi" w:hAnsiTheme="minorHAnsi" w:cstheme="minorHAnsi"/>
          <w:lang w:val="en-US"/>
        </w:rPr>
        <w:t>devotees</w:t>
      </w:r>
      <w:r w:rsidRPr="00111A2A">
        <w:rPr>
          <w:rFonts w:asciiTheme="minorHAnsi" w:hAnsiTheme="minorHAnsi" w:cstheme="minorHAnsi"/>
          <w:lang w:val="en-US"/>
        </w:rPr>
        <w:t xml:space="preserve"> </w:t>
      </w:r>
      <w:r>
        <w:rPr>
          <w:rFonts w:asciiTheme="minorHAnsi" w:hAnsiTheme="minorHAnsi" w:cstheme="minorHAnsi"/>
          <w:lang w:val="en-US"/>
        </w:rPr>
        <w:t>of</w:t>
      </w:r>
      <w:r w:rsidRPr="00111A2A">
        <w:rPr>
          <w:rFonts w:asciiTheme="minorHAnsi" w:hAnsiTheme="minorHAnsi" w:cstheme="minorHAnsi"/>
          <w:lang w:val="en-US"/>
        </w:rPr>
        <w:t xml:space="preserve"> </w:t>
      </w:r>
      <w:r>
        <w:rPr>
          <w:rFonts w:asciiTheme="minorHAnsi" w:hAnsiTheme="minorHAnsi" w:cstheme="minorHAnsi"/>
          <w:lang w:val="en-US"/>
        </w:rPr>
        <w:t>any</w:t>
      </w:r>
      <w:r w:rsidRPr="00111A2A">
        <w:rPr>
          <w:rFonts w:asciiTheme="minorHAnsi" w:hAnsiTheme="minorHAnsi" w:cstheme="minorHAnsi"/>
          <w:lang w:val="en-US"/>
        </w:rPr>
        <w:t xml:space="preserve"> </w:t>
      </w:r>
      <w:r>
        <w:rPr>
          <w:rFonts w:asciiTheme="minorHAnsi" w:hAnsiTheme="minorHAnsi" w:cstheme="minorHAnsi"/>
          <w:lang w:val="en-US"/>
        </w:rPr>
        <w:t>religion</w:t>
      </w:r>
      <w:r w:rsidRPr="00111A2A">
        <w:rPr>
          <w:rFonts w:asciiTheme="minorHAnsi" w:hAnsiTheme="minorHAnsi" w:cstheme="minorHAnsi"/>
          <w:lang w:val="en-US"/>
        </w:rPr>
        <w:t xml:space="preserve"> </w:t>
      </w:r>
      <w:r>
        <w:rPr>
          <w:rFonts w:asciiTheme="minorHAnsi" w:hAnsiTheme="minorHAnsi" w:cstheme="minorHAnsi"/>
          <w:lang w:val="en-US"/>
        </w:rPr>
        <w:t>can</w:t>
      </w:r>
      <w:r w:rsidRPr="00111A2A">
        <w:rPr>
          <w:rFonts w:asciiTheme="minorHAnsi" w:hAnsiTheme="minorHAnsi" w:cstheme="minorHAnsi"/>
          <w:lang w:val="en-US"/>
        </w:rPr>
        <w:t xml:space="preserve"> </w:t>
      </w:r>
      <w:r>
        <w:rPr>
          <w:rFonts w:asciiTheme="minorHAnsi" w:hAnsiTheme="minorHAnsi" w:cstheme="minorHAnsi"/>
          <w:lang w:val="en-US"/>
        </w:rPr>
        <w:t>be</w:t>
      </w:r>
      <w:r w:rsidRPr="00111A2A">
        <w:rPr>
          <w:rFonts w:asciiTheme="minorHAnsi" w:hAnsiTheme="minorHAnsi" w:cstheme="minorHAnsi"/>
          <w:lang w:val="en-US"/>
        </w:rPr>
        <w:t xml:space="preserve"> </w:t>
      </w:r>
      <w:r>
        <w:rPr>
          <w:rFonts w:asciiTheme="minorHAnsi" w:hAnsiTheme="minorHAnsi" w:cstheme="minorHAnsi"/>
          <w:lang w:val="en-US"/>
        </w:rPr>
        <w:t>saved</w:t>
      </w:r>
      <w:r w:rsidRPr="00111A2A">
        <w:rPr>
          <w:rFonts w:asciiTheme="minorHAnsi" w:hAnsiTheme="minorHAnsi" w:cstheme="minorHAnsi"/>
          <w:lang w:val="en-US"/>
        </w:rPr>
        <w:t xml:space="preserve"> </w:t>
      </w:r>
      <w:r>
        <w:rPr>
          <w:rFonts w:asciiTheme="minorHAnsi" w:hAnsiTheme="minorHAnsi" w:cstheme="minorHAnsi"/>
          <w:lang w:val="en-US"/>
        </w:rPr>
        <w:t>in</w:t>
      </w:r>
      <w:r w:rsidRPr="00111A2A">
        <w:rPr>
          <w:rFonts w:asciiTheme="minorHAnsi" w:hAnsiTheme="minorHAnsi" w:cstheme="minorHAnsi"/>
          <w:lang w:val="en-US"/>
        </w:rPr>
        <w:t xml:space="preserve"> </w:t>
      </w:r>
      <w:r>
        <w:rPr>
          <w:rFonts w:asciiTheme="minorHAnsi" w:hAnsiTheme="minorHAnsi" w:cstheme="minorHAnsi"/>
          <w:lang w:val="en-US"/>
        </w:rPr>
        <w:t>the</w:t>
      </w:r>
      <w:r w:rsidRPr="00111A2A">
        <w:rPr>
          <w:rFonts w:asciiTheme="minorHAnsi" w:hAnsiTheme="minorHAnsi" w:cstheme="minorHAnsi"/>
          <w:lang w:val="en-US"/>
        </w:rPr>
        <w:t xml:space="preserve"> </w:t>
      </w:r>
      <w:r>
        <w:rPr>
          <w:rFonts w:asciiTheme="minorHAnsi" w:hAnsiTheme="minorHAnsi" w:cstheme="minorHAnsi"/>
          <w:lang w:val="en-US"/>
        </w:rPr>
        <w:t>context</w:t>
      </w:r>
      <w:r w:rsidRPr="00111A2A">
        <w:rPr>
          <w:rFonts w:asciiTheme="minorHAnsi" w:hAnsiTheme="minorHAnsi" w:cstheme="minorHAnsi"/>
          <w:lang w:val="en-US"/>
        </w:rPr>
        <w:t xml:space="preserve"> </w:t>
      </w:r>
      <w:r>
        <w:rPr>
          <w:rFonts w:asciiTheme="minorHAnsi" w:hAnsiTheme="minorHAnsi" w:cstheme="minorHAnsi"/>
          <w:lang w:val="en-US"/>
        </w:rPr>
        <w:t>of</w:t>
      </w:r>
      <w:r w:rsidRPr="00111A2A">
        <w:rPr>
          <w:rFonts w:asciiTheme="minorHAnsi" w:hAnsiTheme="minorHAnsi" w:cstheme="minorHAnsi"/>
          <w:lang w:val="en-US"/>
        </w:rPr>
        <w:t xml:space="preserve"> </w:t>
      </w:r>
      <w:r>
        <w:rPr>
          <w:rFonts w:asciiTheme="minorHAnsi" w:hAnsiTheme="minorHAnsi" w:cstheme="minorHAnsi"/>
          <w:lang w:val="en-US"/>
        </w:rPr>
        <w:t>their</w:t>
      </w:r>
      <w:r w:rsidRPr="00111A2A">
        <w:rPr>
          <w:rFonts w:asciiTheme="minorHAnsi" w:hAnsiTheme="minorHAnsi" w:cstheme="minorHAnsi"/>
          <w:lang w:val="en-US"/>
        </w:rPr>
        <w:t xml:space="preserve"> </w:t>
      </w:r>
      <w:r>
        <w:rPr>
          <w:rFonts w:asciiTheme="minorHAnsi" w:hAnsiTheme="minorHAnsi" w:cstheme="minorHAnsi"/>
          <w:lang w:val="en-US"/>
        </w:rPr>
        <w:t>religious convictions. The</w:t>
      </w:r>
      <w:r w:rsidRPr="00111A2A">
        <w:rPr>
          <w:rFonts w:asciiTheme="minorHAnsi" w:hAnsiTheme="minorHAnsi" w:cstheme="minorHAnsi"/>
          <w:lang w:val="en-US"/>
        </w:rPr>
        <w:t xml:space="preserve"> </w:t>
      </w:r>
      <w:r>
        <w:rPr>
          <w:rFonts w:asciiTheme="minorHAnsi" w:hAnsiTheme="minorHAnsi" w:cstheme="minorHAnsi"/>
          <w:lang w:val="en-US"/>
        </w:rPr>
        <w:t>difference</w:t>
      </w:r>
      <w:r w:rsidRPr="00111A2A">
        <w:rPr>
          <w:rFonts w:asciiTheme="minorHAnsi" w:hAnsiTheme="minorHAnsi" w:cstheme="minorHAnsi"/>
          <w:lang w:val="en-US"/>
        </w:rPr>
        <w:t xml:space="preserve"> </w:t>
      </w:r>
      <w:r>
        <w:rPr>
          <w:rFonts w:asciiTheme="minorHAnsi" w:hAnsiTheme="minorHAnsi" w:cstheme="minorHAnsi"/>
          <w:lang w:val="en-US"/>
        </w:rPr>
        <w:t>with</w:t>
      </w:r>
      <w:r w:rsidRPr="00111A2A">
        <w:rPr>
          <w:rFonts w:asciiTheme="minorHAnsi" w:hAnsiTheme="minorHAnsi" w:cstheme="minorHAnsi"/>
          <w:lang w:val="en-US"/>
        </w:rPr>
        <w:t xml:space="preserve"> </w:t>
      </w:r>
      <w:r>
        <w:rPr>
          <w:rFonts w:asciiTheme="minorHAnsi" w:hAnsiTheme="minorHAnsi" w:cstheme="minorHAnsi"/>
          <w:lang w:val="en-US"/>
        </w:rPr>
        <w:t>pluralism</w:t>
      </w:r>
      <w:r w:rsidRPr="00111A2A">
        <w:rPr>
          <w:rFonts w:asciiTheme="minorHAnsi" w:hAnsiTheme="minorHAnsi" w:cstheme="minorHAnsi"/>
          <w:lang w:val="en-US"/>
        </w:rPr>
        <w:t xml:space="preserve"> </w:t>
      </w:r>
      <w:r>
        <w:rPr>
          <w:rFonts w:asciiTheme="minorHAnsi" w:hAnsiTheme="minorHAnsi" w:cstheme="minorHAnsi"/>
          <w:lang w:val="en-US"/>
        </w:rPr>
        <w:t>is</w:t>
      </w:r>
      <w:r w:rsidRPr="00111A2A">
        <w:rPr>
          <w:rFonts w:asciiTheme="minorHAnsi" w:hAnsiTheme="minorHAnsi" w:cstheme="minorHAnsi"/>
          <w:lang w:val="en-US"/>
        </w:rPr>
        <w:t xml:space="preserve"> </w:t>
      </w:r>
      <w:r>
        <w:rPr>
          <w:rFonts w:asciiTheme="minorHAnsi" w:hAnsiTheme="minorHAnsi" w:cstheme="minorHAnsi"/>
          <w:lang w:val="en-US"/>
        </w:rPr>
        <w:t>that</w:t>
      </w:r>
      <w:r w:rsidRPr="00111A2A">
        <w:rPr>
          <w:rFonts w:asciiTheme="minorHAnsi" w:hAnsiTheme="minorHAnsi" w:cstheme="minorHAnsi"/>
          <w:lang w:val="en-US"/>
        </w:rPr>
        <w:t xml:space="preserve"> </w:t>
      </w:r>
      <w:r>
        <w:rPr>
          <w:rFonts w:asciiTheme="minorHAnsi" w:hAnsiTheme="minorHAnsi" w:cstheme="minorHAnsi"/>
          <w:lang w:val="en-US"/>
        </w:rPr>
        <w:t>in</w:t>
      </w:r>
      <w:r w:rsidRPr="00111A2A">
        <w:rPr>
          <w:rFonts w:asciiTheme="minorHAnsi" w:hAnsiTheme="minorHAnsi" w:cstheme="minorHAnsi"/>
          <w:lang w:val="en-US"/>
        </w:rPr>
        <w:t xml:space="preserve"> </w:t>
      </w:r>
      <w:r>
        <w:rPr>
          <w:rFonts w:asciiTheme="minorHAnsi" w:hAnsiTheme="minorHAnsi" w:cstheme="minorHAnsi"/>
          <w:lang w:val="en-US"/>
        </w:rPr>
        <w:t>pluralism</w:t>
      </w:r>
      <w:r w:rsidRPr="00111A2A">
        <w:rPr>
          <w:rFonts w:asciiTheme="minorHAnsi" w:hAnsiTheme="minorHAnsi" w:cstheme="minorHAnsi"/>
          <w:lang w:val="en-US"/>
        </w:rPr>
        <w:t xml:space="preserve">, </w:t>
      </w:r>
      <w:r>
        <w:rPr>
          <w:rFonts w:asciiTheme="minorHAnsi" w:hAnsiTheme="minorHAnsi" w:cstheme="minorHAnsi"/>
          <w:lang w:val="en-US"/>
        </w:rPr>
        <w:t>God</w:t>
      </w:r>
      <w:r w:rsidRPr="00111A2A">
        <w:rPr>
          <w:rFonts w:asciiTheme="minorHAnsi" w:hAnsiTheme="minorHAnsi" w:cstheme="minorHAnsi"/>
          <w:lang w:val="en-US"/>
        </w:rPr>
        <w:t xml:space="preserve"> </w:t>
      </w:r>
      <w:r>
        <w:rPr>
          <w:rFonts w:asciiTheme="minorHAnsi" w:hAnsiTheme="minorHAnsi" w:cstheme="minorHAnsi"/>
          <w:lang w:val="en-US"/>
        </w:rPr>
        <w:t>recognizes all religions as equal. There</w:t>
      </w:r>
      <w:r w:rsidRPr="00B072CD">
        <w:rPr>
          <w:rFonts w:asciiTheme="minorHAnsi" w:hAnsiTheme="minorHAnsi" w:cstheme="minorHAnsi"/>
          <w:lang w:val="en-US"/>
        </w:rPr>
        <w:t xml:space="preserve"> </w:t>
      </w:r>
      <w:r>
        <w:rPr>
          <w:rFonts w:asciiTheme="minorHAnsi" w:hAnsiTheme="minorHAnsi" w:cstheme="minorHAnsi"/>
          <w:lang w:val="en-US"/>
        </w:rPr>
        <w:t>are</w:t>
      </w:r>
      <w:r w:rsidRPr="00B072CD">
        <w:rPr>
          <w:rFonts w:asciiTheme="minorHAnsi" w:hAnsiTheme="minorHAnsi" w:cstheme="minorHAnsi"/>
          <w:lang w:val="en-US"/>
        </w:rPr>
        <w:t xml:space="preserve"> </w:t>
      </w:r>
      <w:r>
        <w:rPr>
          <w:rFonts w:asciiTheme="minorHAnsi" w:hAnsiTheme="minorHAnsi" w:cstheme="minorHAnsi"/>
          <w:lang w:val="en-US"/>
        </w:rPr>
        <w:t>many</w:t>
      </w:r>
      <w:r w:rsidRPr="00B072CD">
        <w:rPr>
          <w:rFonts w:asciiTheme="minorHAnsi" w:hAnsiTheme="minorHAnsi" w:cstheme="minorHAnsi"/>
          <w:lang w:val="en-US"/>
        </w:rPr>
        <w:t xml:space="preserve"> </w:t>
      </w:r>
      <w:r>
        <w:rPr>
          <w:rFonts w:asciiTheme="minorHAnsi" w:hAnsiTheme="minorHAnsi" w:cstheme="minorHAnsi"/>
          <w:lang w:val="en-US"/>
        </w:rPr>
        <w:t>paths</w:t>
      </w:r>
      <w:r w:rsidRPr="00B072CD">
        <w:rPr>
          <w:rFonts w:asciiTheme="minorHAnsi" w:hAnsiTheme="minorHAnsi" w:cstheme="minorHAnsi"/>
          <w:lang w:val="en-US"/>
        </w:rPr>
        <w:t xml:space="preserve"> </w:t>
      </w:r>
      <w:r>
        <w:rPr>
          <w:rFonts w:asciiTheme="minorHAnsi" w:hAnsiTheme="minorHAnsi" w:cstheme="minorHAnsi"/>
          <w:lang w:val="en-US"/>
        </w:rPr>
        <w:t>to</w:t>
      </w:r>
      <w:r w:rsidRPr="00B072CD">
        <w:rPr>
          <w:rFonts w:asciiTheme="minorHAnsi" w:hAnsiTheme="minorHAnsi" w:cstheme="minorHAnsi"/>
          <w:lang w:val="en-US"/>
        </w:rPr>
        <w:t xml:space="preserve"> </w:t>
      </w:r>
      <w:r>
        <w:rPr>
          <w:rFonts w:asciiTheme="minorHAnsi" w:hAnsiTheme="minorHAnsi" w:cstheme="minorHAnsi"/>
          <w:lang w:val="en-US"/>
        </w:rPr>
        <w:t>God</w:t>
      </w:r>
      <w:r w:rsidRPr="00B072CD">
        <w:rPr>
          <w:rFonts w:asciiTheme="minorHAnsi" w:hAnsiTheme="minorHAnsi" w:cstheme="minorHAnsi"/>
          <w:lang w:val="en-US"/>
        </w:rPr>
        <w:t xml:space="preserve">. </w:t>
      </w:r>
      <w:r>
        <w:rPr>
          <w:rFonts w:asciiTheme="minorHAnsi" w:hAnsiTheme="minorHAnsi" w:cstheme="minorHAnsi"/>
          <w:lang w:val="en-US"/>
        </w:rPr>
        <w:t>According</w:t>
      </w:r>
      <w:r w:rsidRPr="00111A2A">
        <w:rPr>
          <w:rFonts w:asciiTheme="minorHAnsi" w:hAnsiTheme="minorHAnsi" w:cstheme="minorHAnsi"/>
          <w:lang w:val="en-US"/>
        </w:rPr>
        <w:t xml:space="preserve"> </w:t>
      </w:r>
      <w:r>
        <w:rPr>
          <w:rFonts w:asciiTheme="minorHAnsi" w:hAnsiTheme="minorHAnsi" w:cstheme="minorHAnsi"/>
          <w:lang w:val="en-US"/>
        </w:rPr>
        <w:t>to</w:t>
      </w:r>
      <w:r w:rsidRPr="00111A2A">
        <w:rPr>
          <w:rFonts w:asciiTheme="minorHAnsi" w:hAnsiTheme="minorHAnsi" w:cstheme="minorHAnsi"/>
          <w:lang w:val="en-US"/>
        </w:rPr>
        <w:t xml:space="preserve"> </w:t>
      </w:r>
      <w:r>
        <w:rPr>
          <w:rFonts w:asciiTheme="minorHAnsi" w:hAnsiTheme="minorHAnsi" w:cstheme="minorHAnsi"/>
          <w:lang w:val="en-US"/>
        </w:rPr>
        <w:t>inclusivism</w:t>
      </w:r>
      <w:r w:rsidRPr="00111A2A">
        <w:rPr>
          <w:rFonts w:asciiTheme="minorHAnsi" w:hAnsiTheme="minorHAnsi" w:cstheme="minorHAnsi"/>
          <w:lang w:val="en-US"/>
        </w:rPr>
        <w:t xml:space="preserve">, </w:t>
      </w:r>
      <w:r>
        <w:rPr>
          <w:rFonts w:asciiTheme="minorHAnsi" w:hAnsiTheme="minorHAnsi" w:cstheme="minorHAnsi"/>
          <w:lang w:val="en-US"/>
        </w:rPr>
        <w:t>Jesus</w:t>
      </w:r>
      <w:r w:rsidRPr="00111A2A">
        <w:rPr>
          <w:rFonts w:asciiTheme="minorHAnsi" w:hAnsiTheme="minorHAnsi" w:cstheme="minorHAnsi"/>
          <w:lang w:val="en-US"/>
        </w:rPr>
        <w:t xml:space="preserve"> </w:t>
      </w:r>
      <w:r>
        <w:rPr>
          <w:rFonts w:asciiTheme="minorHAnsi" w:hAnsiTheme="minorHAnsi" w:cstheme="minorHAnsi"/>
          <w:lang w:val="en-US"/>
        </w:rPr>
        <w:t>Christ</w:t>
      </w:r>
      <w:r w:rsidRPr="00111A2A">
        <w:rPr>
          <w:rFonts w:asciiTheme="minorHAnsi" w:hAnsiTheme="minorHAnsi" w:cstheme="minorHAnsi"/>
          <w:lang w:val="en-US"/>
        </w:rPr>
        <w:t xml:space="preserve"> </w:t>
      </w:r>
      <w:r>
        <w:rPr>
          <w:rFonts w:asciiTheme="minorHAnsi" w:hAnsiTheme="minorHAnsi" w:cstheme="minorHAnsi"/>
          <w:lang w:val="en-US"/>
        </w:rPr>
        <w:t>is</w:t>
      </w:r>
      <w:r w:rsidRPr="00111A2A">
        <w:rPr>
          <w:rFonts w:asciiTheme="minorHAnsi" w:hAnsiTheme="minorHAnsi" w:cstheme="minorHAnsi"/>
          <w:lang w:val="en-US"/>
        </w:rPr>
        <w:t xml:space="preserve"> </w:t>
      </w:r>
      <w:r>
        <w:rPr>
          <w:rFonts w:asciiTheme="minorHAnsi" w:hAnsiTheme="minorHAnsi" w:cstheme="minorHAnsi"/>
          <w:lang w:val="en-US"/>
        </w:rPr>
        <w:t>the</w:t>
      </w:r>
      <w:r w:rsidRPr="00111A2A">
        <w:rPr>
          <w:rFonts w:asciiTheme="minorHAnsi" w:hAnsiTheme="minorHAnsi" w:cstheme="minorHAnsi"/>
          <w:lang w:val="en-US"/>
        </w:rPr>
        <w:t xml:space="preserve"> </w:t>
      </w:r>
      <w:r>
        <w:rPr>
          <w:rFonts w:asciiTheme="minorHAnsi" w:hAnsiTheme="minorHAnsi" w:cstheme="minorHAnsi"/>
          <w:lang w:val="en-US"/>
        </w:rPr>
        <w:t>only</w:t>
      </w:r>
      <w:r w:rsidRPr="00111A2A">
        <w:rPr>
          <w:rFonts w:asciiTheme="minorHAnsi" w:hAnsiTheme="minorHAnsi" w:cstheme="minorHAnsi"/>
          <w:lang w:val="en-US"/>
        </w:rPr>
        <w:t xml:space="preserve"> </w:t>
      </w:r>
      <w:r>
        <w:rPr>
          <w:rFonts w:asciiTheme="minorHAnsi" w:hAnsiTheme="minorHAnsi" w:cstheme="minorHAnsi"/>
          <w:lang w:val="en-US"/>
        </w:rPr>
        <w:t>way</w:t>
      </w:r>
      <w:r w:rsidRPr="00111A2A">
        <w:rPr>
          <w:rFonts w:asciiTheme="minorHAnsi" w:hAnsiTheme="minorHAnsi" w:cstheme="minorHAnsi"/>
          <w:lang w:val="en-US"/>
        </w:rPr>
        <w:t xml:space="preserve"> </w:t>
      </w:r>
      <w:r>
        <w:rPr>
          <w:rFonts w:asciiTheme="minorHAnsi" w:hAnsiTheme="minorHAnsi" w:cstheme="minorHAnsi"/>
          <w:lang w:val="en-US"/>
        </w:rPr>
        <w:t>to</w:t>
      </w:r>
      <w:r w:rsidRPr="00111A2A">
        <w:rPr>
          <w:rFonts w:asciiTheme="minorHAnsi" w:hAnsiTheme="minorHAnsi" w:cstheme="minorHAnsi"/>
          <w:lang w:val="en-US"/>
        </w:rPr>
        <w:t xml:space="preserve"> </w:t>
      </w:r>
      <w:r>
        <w:rPr>
          <w:rFonts w:asciiTheme="minorHAnsi" w:hAnsiTheme="minorHAnsi" w:cstheme="minorHAnsi"/>
          <w:lang w:val="en-US"/>
        </w:rPr>
        <w:t>salvation. Yet</w:t>
      </w:r>
      <w:r w:rsidRPr="00111A2A">
        <w:rPr>
          <w:rFonts w:asciiTheme="minorHAnsi" w:hAnsiTheme="minorHAnsi" w:cstheme="minorHAnsi"/>
          <w:lang w:val="en-US"/>
        </w:rPr>
        <w:t xml:space="preserve">, </w:t>
      </w:r>
      <w:r>
        <w:rPr>
          <w:rFonts w:asciiTheme="minorHAnsi" w:hAnsiTheme="minorHAnsi" w:cstheme="minorHAnsi"/>
          <w:lang w:val="en-US"/>
        </w:rPr>
        <w:t>those</w:t>
      </w:r>
      <w:r w:rsidRPr="00111A2A">
        <w:rPr>
          <w:rFonts w:asciiTheme="minorHAnsi" w:hAnsiTheme="minorHAnsi" w:cstheme="minorHAnsi"/>
          <w:lang w:val="en-US"/>
        </w:rPr>
        <w:t xml:space="preserve"> </w:t>
      </w:r>
      <w:r>
        <w:rPr>
          <w:rFonts w:asciiTheme="minorHAnsi" w:hAnsiTheme="minorHAnsi" w:cstheme="minorHAnsi"/>
          <w:lang w:val="en-US"/>
        </w:rPr>
        <w:t>who</w:t>
      </w:r>
      <w:r w:rsidRPr="00111A2A">
        <w:rPr>
          <w:rFonts w:asciiTheme="minorHAnsi" w:hAnsiTheme="minorHAnsi" w:cstheme="minorHAnsi"/>
          <w:lang w:val="en-US"/>
        </w:rPr>
        <w:t xml:space="preserve"> </w:t>
      </w:r>
      <w:r>
        <w:rPr>
          <w:rFonts w:asciiTheme="minorHAnsi" w:hAnsiTheme="minorHAnsi" w:cstheme="minorHAnsi"/>
          <w:lang w:val="en-US"/>
        </w:rPr>
        <w:t>have</w:t>
      </w:r>
      <w:r w:rsidRPr="00111A2A">
        <w:rPr>
          <w:rFonts w:asciiTheme="minorHAnsi" w:hAnsiTheme="minorHAnsi" w:cstheme="minorHAnsi"/>
          <w:lang w:val="en-US"/>
        </w:rPr>
        <w:t xml:space="preserve"> </w:t>
      </w:r>
      <w:r>
        <w:rPr>
          <w:rFonts w:asciiTheme="minorHAnsi" w:hAnsiTheme="minorHAnsi" w:cstheme="minorHAnsi"/>
          <w:lang w:val="en-US"/>
        </w:rPr>
        <w:t>not</w:t>
      </w:r>
      <w:r w:rsidRPr="00111A2A">
        <w:rPr>
          <w:rFonts w:asciiTheme="minorHAnsi" w:hAnsiTheme="minorHAnsi" w:cstheme="minorHAnsi"/>
          <w:lang w:val="en-US"/>
        </w:rPr>
        <w:t xml:space="preserve"> </w:t>
      </w:r>
      <w:r>
        <w:rPr>
          <w:rFonts w:asciiTheme="minorHAnsi" w:hAnsiTheme="minorHAnsi" w:cstheme="minorHAnsi"/>
          <w:lang w:val="en-US"/>
        </w:rPr>
        <w:t>had</w:t>
      </w:r>
      <w:r w:rsidRPr="00111A2A">
        <w:rPr>
          <w:rFonts w:asciiTheme="minorHAnsi" w:hAnsiTheme="minorHAnsi" w:cstheme="minorHAnsi"/>
          <w:lang w:val="en-US"/>
        </w:rPr>
        <w:t xml:space="preserve"> </w:t>
      </w:r>
      <w:r>
        <w:rPr>
          <w:rFonts w:asciiTheme="minorHAnsi" w:hAnsiTheme="minorHAnsi" w:cstheme="minorHAnsi"/>
          <w:lang w:val="en-US"/>
        </w:rPr>
        <w:t>opportunity</w:t>
      </w:r>
      <w:r w:rsidRPr="00111A2A">
        <w:rPr>
          <w:rFonts w:asciiTheme="minorHAnsi" w:hAnsiTheme="minorHAnsi" w:cstheme="minorHAnsi"/>
          <w:lang w:val="en-US"/>
        </w:rPr>
        <w:t xml:space="preserve"> </w:t>
      </w:r>
      <w:r>
        <w:rPr>
          <w:rFonts w:asciiTheme="minorHAnsi" w:hAnsiTheme="minorHAnsi" w:cstheme="minorHAnsi"/>
          <w:lang w:val="en-US"/>
        </w:rPr>
        <w:t>to</w:t>
      </w:r>
      <w:r w:rsidRPr="00111A2A">
        <w:rPr>
          <w:rFonts w:asciiTheme="minorHAnsi" w:hAnsiTheme="minorHAnsi" w:cstheme="minorHAnsi"/>
          <w:lang w:val="en-US"/>
        </w:rPr>
        <w:t xml:space="preserve"> </w:t>
      </w:r>
      <w:r>
        <w:rPr>
          <w:rFonts w:asciiTheme="minorHAnsi" w:hAnsiTheme="minorHAnsi" w:cstheme="minorHAnsi"/>
          <w:lang w:val="en-US"/>
        </w:rPr>
        <w:t>hear about Jesus, but were nonetheless devoted to their own religion, will be acceptable to God, who will apply the benefits of redemption in Christ to such individuals. Thus</w:t>
      </w:r>
      <w:r w:rsidRPr="00A47B8C">
        <w:rPr>
          <w:rFonts w:asciiTheme="minorHAnsi" w:hAnsiTheme="minorHAnsi" w:cstheme="minorHAnsi"/>
          <w:lang w:val="en-US"/>
        </w:rPr>
        <w:t xml:space="preserve">, </w:t>
      </w:r>
      <w:r>
        <w:rPr>
          <w:rFonts w:asciiTheme="minorHAnsi" w:hAnsiTheme="minorHAnsi" w:cstheme="minorHAnsi"/>
          <w:lang w:val="en-US"/>
        </w:rPr>
        <w:t>they</w:t>
      </w:r>
      <w:r w:rsidRPr="00A47B8C">
        <w:rPr>
          <w:rFonts w:asciiTheme="minorHAnsi" w:hAnsiTheme="minorHAnsi" w:cstheme="minorHAnsi"/>
          <w:lang w:val="en-US"/>
        </w:rPr>
        <w:t xml:space="preserve"> </w:t>
      </w:r>
      <w:r>
        <w:rPr>
          <w:rFonts w:asciiTheme="minorHAnsi" w:hAnsiTheme="minorHAnsi" w:cstheme="minorHAnsi"/>
          <w:lang w:val="en-US"/>
        </w:rPr>
        <w:t>are</w:t>
      </w:r>
      <w:r w:rsidRPr="00A47B8C">
        <w:rPr>
          <w:rFonts w:asciiTheme="minorHAnsi" w:hAnsiTheme="minorHAnsi" w:cstheme="minorHAnsi"/>
          <w:lang w:val="en-US"/>
        </w:rPr>
        <w:t xml:space="preserve"> </w:t>
      </w:r>
      <w:r>
        <w:rPr>
          <w:rFonts w:asciiTheme="minorHAnsi" w:hAnsiTheme="minorHAnsi" w:cstheme="minorHAnsi"/>
          <w:lang w:val="en-US"/>
        </w:rPr>
        <w:t>saved</w:t>
      </w:r>
      <w:r w:rsidRPr="00A47B8C">
        <w:rPr>
          <w:rFonts w:asciiTheme="minorHAnsi" w:hAnsiTheme="minorHAnsi" w:cstheme="minorHAnsi"/>
          <w:lang w:val="en-US"/>
        </w:rPr>
        <w:t xml:space="preserve"> </w:t>
      </w:r>
      <w:r>
        <w:rPr>
          <w:rFonts w:asciiTheme="minorHAnsi" w:hAnsiTheme="minorHAnsi" w:cstheme="minorHAnsi"/>
          <w:lang w:val="en-US"/>
        </w:rPr>
        <w:t>by</w:t>
      </w:r>
      <w:r w:rsidRPr="00A47B8C">
        <w:rPr>
          <w:rFonts w:asciiTheme="minorHAnsi" w:hAnsiTheme="minorHAnsi" w:cstheme="minorHAnsi"/>
          <w:lang w:val="en-US"/>
        </w:rPr>
        <w:t xml:space="preserve"> </w:t>
      </w:r>
      <w:r>
        <w:rPr>
          <w:rFonts w:asciiTheme="minorHAnsi" w:hAnsiTheme="minorHAnsi" w:cstheme="minorHAnsi"/>
          <w:lang w:val="en-US"/>
        </w:rPr>
        <w:t>the</w:t>
      </w:r>
      <w:r w:rsidRPr="00A47B8C">
        <w:rPr>
          <w:rFonts w:asciiTheme="minorHAnsi" w:hAnsiTheme="minorHAnsi" w:cstheme="minorHAnsi"/>
          <w:lang w:val="en-US"/>
        </w:rPr>
        <w:t xml:space="preserve"> </w:t>
      </w:r>
      <w:r>
        <w:rPr>
          <w:rFonts w:asciiTheme="minorHAnsi" w:hAnsiTheme="minorHAnsi" w:cstheme="minorHAnsi"/>
          <w:lang w:val="en-US"/>
        </w:rPr>
        <w:t>blood</w:t>
      </w:r>
      <w:r w:rsidRPr="00A47B8C">
        <w:rPr>
          <w:rFonts w:asciiTheme="minorHAnsi" w:hAnsiTheme="minorHAnsi" w:cstheme="minorHAnsi"/>
          <w:lang w:val="en-US"/>
        </w:rPr>
        <w:t xml:space="preserve"> </w:t>
      </w:r>
      <w:r>
        <w:rPr>
          <w:rFonts w:asciiTheme="minorHAnsi" w:hAnsiTheme="minorHAnsi" w:cstheme="minorHAnsi"/>
          <w:lang w:val="en-US"/>
        </w:rPr>
        <w:t>of Jesus.</w:t>
      </w:r>
      <w:r w:rsidRPr="00B859D3">
        <w:rPr>
          <w:rStyle w:val="FootnoteReference"/>
          <w:rFonts w:asciiTheme="minorHAnsi" w:hAnsiTheme="minorHAnsi" w:cstheme="minorHAnsi"/>
          <w:sz w:val="24"/>
        </w:rPr>
        <w:footnoteReference w:id="50"/>
      </w:r>
      <w:r w:rsidRPr="00A47B8C">
        <w:rPr>
          <w:rFonts w:asciiTheme="minorHAnsi" w:hAnsiTheme="minorHAnsi" w:cstheme="minorHAnsi"/>
          <w:lang w:val="en-US"/>
        </w:rPr>
        <w:t xml:space="preserve"> </w:t>
      </w:r>
      <w:r>
        <w:rPr>
          <w:rFonts w:asciiTheme="minorHAnsi" w:hAnsiTheme="minorHAnsi" w:cstheme="minorHAnsi"/>
          <w:lang w:val="en-US"/>
        </w:rPr>
        <w:t xml:space="preserve">It is mandatory, though, that such people have never rejected the gospel, but are merely ignorant of it. </w:t>
      </w:r>
    </w:p>
    <w:p w:rsidR="00DF308C" w:rsidRPr="00A47B8C" w:rsidRDefault="00DF308C" w:rsidP="00DF308C">
      <w:pPr>
        <w:ind w:firstLine="425"/>
        <w:rPr>
          <w:rFonts w:asciiTheme="minorHAnsi" w:hAnsiTheme="minorHAnsi" w:cstheme="minorHAnsi"/>
          <w:i/>
          <w:iCs/>
          <w:lang w:val="en-US"/>
        </w:rPr>
      </w:pPr>
      <w:r w:rsidRPr="00A47B8C">
        <w:rPr>
          <w:rFonts w:asciiTheme="minorHAnsi" w:hAnsiTheme="minorHAnsi" w:cstheme="minorHAnsi"/>
          <w:lang w:val="en-US"/>
        </w:rPr>
        <w:t xml:space="preserve">Acts 17:23 </w:t>
      </w:r>
      <w:r>
        <w:rPr>
          <w:rFonts w:asciiTheme="minorHAnsi" w:hAnsiTheme="minorHAnsi" w:cstheme="minorHAnsi"/>
          <w:lang w:val="en-US"/>
        </w:rPr>
        <w:t>is</w:t>
      </w:r>
      <w:r w:rsidRPr="00A47B8C">
        <w:rPr>
          <w:rFonts w:asciiTheme="minorHAnsi" w:hAnsiTheme="minorHAnsi" w:cstheme="minorHAnsi"/>
          <w:lang w:val="en-US"/>
        </w:rPr>
        <w:t xml:space="preserve"> </w:t>
      </w:r>
      <w:r>
        <w:rPr>
          <w:rFonts w:asciiTheme="minorHAnsi" w:hAnsiTheme="minorHAnsi" w:cstheme="minorHAnsi"/>
          <w:lang w:val="en-US"/>
        </w:rPr>
        <w:t>cited</w:t>
      </w:r>
      <w:r w:rsidRPr="00A47B8C">
        <w:rPr>
          <w:rFonts w:asciiTheme="minorHAnsi" w:hAnsiTheme="minorHAnsi" w:cstheme="minorHAnsi"/>
          <w:lang w:val="en-US"/>
        </w:rPr>
        <w:t xml:space="preserve"> </w:t>
      </w:r>
      <w:r>
        <w:rPr>
          <w:rFonts w:asciiTheme="minorHAnsi" w:hAnsiTheme="minorHAnsi" w:cstheme="minorHAnsi"/>
          <w:lang w:val="en-US"/>
        </w:rPr>
        <w:t>in</w:t>
      </w:r>
      <w:r w:rsidRPr="00A47B8C">
        <w:rPr>
          <w:rFonts w:asciiTheme="minorHAnsi" w:hAnsiTheme="minorHAnsi" w:cstheme="minorHAnsi"/>
          <w:lang w:val="en-US"/>
        </w:rPr>
        <w:t xml:space="preserve"> </w:t>
      </w:r>
      <w:r>
        <w:rPr>
          <w:rFonts w:asciiTheme="minorHAnsi" w:hAnsiTheme="minorHAnsi" w:cstheme="minorHAnsi"/>
          <w:lang w:val="en-US"/>
        </w:rPr>
        <w:t>support</w:t>
      </w:r>
      <w:r w:rsidRPr="00A47B8C">
        <w:rPr>
          <w:rFonts w:asciiTheme="minorHAnsi" w:hAnsiTheme="minorHAnsi" w:cstheme="minorHAnsi"/>
          <w:lang w:val="en-US"/>
        </w:rPr>
        <w:t xml:space="preserve"> </w:t>
      </w:r>
      <w:r>
        <w:rPr>
          <w:rFonts w:asciiTheme="minorHAnsi" w:hAnsiTheme="minorHAnsi" w:cstheme="minorHAnsi"/>
          <w:lang w:val="en-US"/>
        </w:rPr>
        <w:t>of</w:t>
      </w:r>
      <w:r w:rsidRPr="00A47B8C">
        <w:rPr>
          <w:rFonts w:asciiTheme="minorHAnsi" w:hAnsiTheme="minorHAnsi" w:cstheme="minorHAnsi"/>
          <w:lang w:val="en-US"/>
        </w:rPr>
        <w:t xml:space="preserve"> </w:t>
      </w:r>
      <w:r>
        <w:rPr>
          <w:rFonts w:asciiTheme="minorHAnsi" w:hAnsiTheme="minorHAnsi" w:cstheme="minorHAnsi"/>
          <w:lang w:val="en-US"/>
        </w:rPr>
        <w:t>inclusivism</w:t>
      </w:r>
      <w:r w:rsidRPr="00A47B8C">
        <w:rPr>
          <w:rFonts w:asciiTheme="minorHAnsi" w:hAnsiTheme="minorHAnsi" w:cstheme="minorHAnsi"/>
          <w:lang w:val="en-US"/>
        </w:rPr>
        <w:t xml:space="preserve">, </w:t>
      </w:r>
      <w:r>
        <w:rPr>
          <w:rFonts w:asciiTheme="minorHAnsi" w:hAnsiTheme="minorHAnsi" w:cstheme="minorHAnsi"/>
          <w:lang w:val="en-US"/>
        </w:rPr>
        <w:t>where</w:t>
      </w:r>
      <w:r w:rsidRPr="00A47B8C">
        <w:rPr>
          <w:rFonts w:asciiTheme="minorHAnsi" w:hAnsiTheme="minorHAnsi" w:cstheme="minorHAnsi"/>
          <w:lang w:val="en-US"/>
        </w:rPr>
        <w:t xml:space="preserve"> </w:t>
      </w:r>
      <w:r>
        <w:rPr>
          <w:rFonts w:asciiTheme="minorHAnsi" w:hAnsiTheme="minorHAnsi" w:cstheme="minorHAnsi"/>
          <w:lang w:val="en-US"/>
        </w:rPr>
        <w:t>in</w:t>
      </w:r>
      <w:r w:rsidRPr="00A47B8C">
        <w:rPr>
          <w:rFonts w:asciiTheme="minorHAnsi" w:hAnsiTheme="minorHAnsi" w:cstheme="minorHAnsi"/>
          <w:lang w:val="en-US"/>
        </w:rPr>
        <w:t xml:space="preserve"> </w:t>
      </w:r>
      <w:r>
        <w:rPr>
          <w:rFonts w:asciiTheme="minorHAnsi" w:hAnsiTheme="minorHAnsi" w:cstheme="minorHAnsi"/>
          <w:lang w:val="en-US"/>
        </w:rPr>
        <w:t>his</w:t>
      </w:r>
      <w:r w:rsidRPr="00A47B8C">
        <w:rPr>
          <w:rFonts w:asciiTheme="minorHAnsi" w:hAnsiTheme="minorHAnsi" w:cstheme="minorHAnsi"/>
          <w:lang w:val="en-US"/>
        </w:rPr>
        <w:t xml:space="preserve"> </w:t>
      </w:r>
      <w:r>
        <w:rPr>
          <w:rFonts w:asciiTheme="minorHAnsi" w:hAnsiTheme="minorHAnsi" w:cstheme="minorHAnsi"/>
          <w:lang w:val="en-US"/>
        </w:rPr>
        <w:t>preaching in Athens, Paul</w:t>
      </w:r>
      <w:r w:rsidRPr="00A47B8C">
        <w:rPr>
          <w:rFonts w:asciiTheme="minorHAnsi" w:hAnsiTheme="minorHAnsi" w:cstheme="minorHAnsi"/>
          <w:lang w:val="en-US"/>
        </w:rPr>
        <w:t xml:space="preserve"> </w:t>
      </w:r>
      <w:r>
        <w:rPr>
          <w:rFonts w:asciiTheme="minorHAnsi" w:hAnsiTheme="minorHAnsi" w:cstheme="minorHAnsi"/>
          <w:lang w:val="en-US"/>
        </w:rPr>
        <w:t>finds a point of contact with his pagan Greek audience:</w:t>
      </w:r>
      <w:r w:rsidRPr="00A47B8C">
        <w:rPr>
          <w:rFonts w:asciiTheme="minorHAnsi" w:hAnsiTheme="minorHAnsi" w:cstheme="minorHAnsi"/>
          <w:lang w:val="en-US"/>
        </w:rPr>
        <w:t xml:space="preserve"> </w:t>
      </w:r>
      <w:r>
        <w:rPr>
          <w:rFonts w:asciiTheme="minorHAnsi" w:hAnsiTheme="minorHAnsi" w:cstheme="minorHAnsi"/>
          <w:lang w:val="en-US"/>
        </w:rPr>
        <w:t>“</w:t>
      </w:r>
      <w:r w:rsidRPr="00A47B8C">
        <w:rPr>
          <w:rFonts w:asciiTheme="minorHAnsi" w:hAnsiTheme="minorHAnsi" w:cstheme="minorHAnsi"/>
          <w:lang w:val="en-US"/>
        </w:rPr>
        <w:t>For while I was passing through and examining the objects of your worship, I also found a</w:t>
      </w:r>
      <w:r>
        <w:rPr>
          <w:rFonts w:asciiTheme="minorHAnsi" w:hAnsiTheme="minorHAnsi" w:cstheme="minorHAnsi"/>
          <w:lang w:val="en-US"/>
        </w:rPr>
        <w:t xml:space="preserve">n altar with this inscription, ‘To an unknown God.’ </w:t>
      </w:r>
      <w:r w:rsidRPr="00A47B8C">
        <w:rPr>
          <w:rFonts w:asciiTheme="minorHAnsi" w:hAnsiTheme="minorHAnsi" w:cstheme="minorHAnsi"/>
          <w:lang w:val="en-US"/>
        </w:rPr>
        <w:t>Therefore what you worship in ignorance, this I proclaim to you</w:t>
      </w:r>
      <w:r>
        <w:rPr>
          <w:rFonts w:asciiTheme="minorHAnsi" w:hAnsiTheme="minorHAnsi" w:cstheme="minorHAnsi"/>
          <w:lang w:val="en-US"/>
        </w:rPr>
        <w:t>.” On</w:t>
      </w:r>
      <w:r w:rsidRPr="00A47B8C">
        <w:rPr>
          <w:rFonts w:asciiTheme="minorHAnsi" w:hAnsiTheme="minorHAnsi" w:cstheme="minorHAnsi"/>
          <w:lang w:val="en-US"/>
        </w:rPr>
        <w:t xml:space="preserve"> </w:t>
      </w:r>
      <w:r>
        <w:rPr>
          <w:rFonts w:asciiTheme="minorHAnsi" w:hAnsiTheme="minorHAnsi" w:cstheme="minorHAnsi"/>
          <w:lang w:val="en-US"/>
        </w:rPr>
        <w:t>the</w:t>
      </w:r>
      <w:r w:rsidRPr="00A47B8C">
        <w:rPr>
          <w:rFonts w:asciiTheme="minorHAnsi" w:hAnsiTheme="minorHAnsi" w:cstheme="minorHAnsi"/>
          <w:lang w:val="en-US"/>
        </w:rPr>
        <w:t xml:space="preserve"> </w:t>
      </w:r>
      <w:r>
        <w:rPr>
          <w:rFonts w:asciiTheme="minorHAnsi" w:hAnsiTheme="minorHAnsi" w:cstheme="minorHAnsi"/>
          <w:lang w:val="en-US"/>
        </w:rPr>
        <w:t>other</w:t>
      </w:r>
      <w:r w:rsidRPr="00A47B8C">
        <w:rPr>
          <w:rFonts w:asciiTheme="minorHAnsi" w:hAnsiTheme="minorHAnsi" w:cstheme="minorHAnsi"/>
          <w:lang w:val="en-US"/>
        </w:rPr>
        <w:t xml:space="preserve"> </w:t>
      </w:r>
      <w:r>
        <w:rPr>
          <w:rFonts w:asciiTheme="minorHAnsi" w:hAnsiTheme="minorHAnsi" w:cstheme="minorHAnsi"/>
          <w:lang w:val="en-US"/>
        </w:rPr>
        <w:t>hand</w:t>
      </w:r>
      <w:r w:rsidRPr="00A47B8C">
        <w:rPr>
          <w:rFonts w:asciiTheme="minorHAnsi" w:hAnsiTheme="minorHAnsi" w:cstheme="minorHAnsi"/>
          <w:lang w:val="en-US"/>
        </w:rPr>
        <w:t xml:space="preserve">, </w:t>
      </w:r>
      <w:r>
        <w:rPr>
          <w:rFonts w:asciiTheme="minorHAnsi" w:hAnsiTheme="minorHAnsi" w:cstheme="minorHAnsi"/>
          <w:lang w:val="en-US"/>
        </w:rPr>
        <w:t>before</w:t>
      </w:r>
      <w:r w:rsidRPr="00A47B8C">
        <w:rPr>
          <w:rFonts w:asciiTheme="minorHAnsi" w:hAnsiTheme="minorHAnsi" w:cstheme="minorHAnsi"/>
          <w:lang w:val="en-US"/>
        </w:rPr>
        <w:t xml:space="preserve"> </w:t>
      </w:r>
      <w:r>
        <w:rPr>
          <w:rFonts w:asciiTheme="minorHAnsi" w:hAnsiTheme="minorHAnsi" w:cstheme="minorHAnsi"/>
          <w:lang w:val="en-US"/>
        </w:rPr>
        <w:t>Paul</w:t>
      </w:r>
      <w:r w:rsidRPr="00A47B8C">
        <w:rPr>
          <w:rFonts w:asciiTheme="minorHAnsi" w:hAnsiTheme="minorHAnsi" w:cstheme="minorHAnsi"/>
          <w:lang w:val="en-US"/>
        </w:rPr>
        <w:t xml:space="preserve"> </w:t>
      </w:r>
      <w:r>
        <w:rPr>
          <w:rFonts w:asciiTheme="minorHAnsi" w:hAnsiTheme="minorHAnsi" w:cstheme="minorHAnsi"/>
          <w:lang w:val="en-US"/>
        </w:rPr>
        <w:t>came</w:t>
      </w:r>
      <w:r w:rsidRPr="00A47B8C">
        <w:rPr>
          <w:rFonts w:asciiTheme="minorHAnsi" w:hAnsiTheme="minorHAnsi" w:cstheme="minorHAnsi"/>
          <w:lang w:val="en-US"/>
        </w:rPr>
        <w:t xml:space="preserve"> </w:t>
      </w:r>
      <w:r>
        <w:rPr>
          <w:rFonts w:asciiTheme="minorHAnsi" w:hAnsiTheme="minorHAnsi" w:cstheme="minorHAnsi"/>
          <w:lang w:val="en-US"/>
        </w:rPr>
        <w:t>upon</w:t>
      </w:r>
      <w:r w:rsidRPr="00A47B8C">
        <w:rPr>
          <w:rFonts w:asciiTheme="minorHAnsi" w:hAnsiTheme="minorHAnsi" w:cstheme="minorHAnsi"/>
          <w:lang w:val="en-US"/>
        </w:rPr>
        <w:t xml:space="preserve"> </w:t>
      </w:r>
      <w:r>
        <w:rPr>
          <w:rFonts w:asciiTheme="minorHAnsi" w:hAnsiTheme="minorHAnsi" w:cstheme="minorHAnsi"/>
          <w:lang w:val="en-US"/>
        </w:rPr>
        <w:t>this</w:t>
      </w:r>
      <w:r w:rsidRPr="00A47B8C">
        <w:rPr>
          <w:rFonts w:asciiTheme="minorHAnsi" w:hAnsiTheme="minorHAnsi" w:cstheme="minorHAnsi"/>
          <w:lang w:val="en-US"/>
        </w:rPr>
        <w:t xml:space="preserve"> </w:t>
      </w:r>
      <w:r>
        <w:rPr>
          <w:rFonts w:asciiTheme="minorHAnsi" w:hAnsiTheme="minorHAnsi" w:cstheme="minorHAnsi"/>
          <w:lang w:val="en-US"/>
        </w:rPr>
        <w:t>altar, he had already passed by many statues and altars devoted to Greek gods. Yet</w:t>
      </w:r>
      <w:r w:rsidRPr="00A47B8C">
        <w:rPr>
          <w:rFonts w:asciiTheme="minorHAnsi" w:hAnsiTheme="minorHAnsi" w:cstheme="minorHAnsi"/>
          <w:lang w:val="en-US"/>
        </w:rPr>
        <w:t xml:space="preserve">, </w:t>
      </w:r>
      <w:r>
        <w:rPr>
          <w:rFonts w:asciiTheme="minorHAnsi" w:hAnsiTheme="minorHAnsi" w:cstheme="minorHAnsi"/>
          <w:lang w:val="en-US"/>
        </w:rPr>
        <w:t>he</w:t>
      </w:r>
      <w:r w:rsidRPr="00A47B8C">
        <w:rPr>
          <w:rFonts w:asciiTheme="minorHAnsi" w:hAnsiTheme="minorHAnsi" w:cstheme="minorHAnsi"/>
          <w:lang w:val="en-US"/>
        </w:rPr>
        <w:t xml:space="preserve"> </w:t>
      </w:r>
      <w:r>
        <w:rPr>
          <w:rFonts w:asciiTheme="minorHAnsi" w:hAnsiTheme="minorHAnsi" w:cstheme="minorHAnsi"/>
          <w:lang w:val="en-US"/>
        </w:rPr>
        <w:t>refrained</w:t>
      </w:r>
      <w:r w:rsidRPr="00A47B8C">
        <w:rPr>
          <w:rFonts w:asciiTheme="minorHAnsi" w:hAnsiTheme="minorHAnsi" w:cstheme="minorHAnsi"/>
          <w:lang w:val="en-US"/>
        </w:rPr>
        <w:t xml:space="preserve"> </w:t>
      </w:r>
      <w:r>
        <w:rPr>
          <w:rFonts w:asciiTheme="minorHAnsi" w:hAnsiTheme="minorHAnsi" w:cstheme="minorHAnsi"/>
          <w:lang w:val="en-US"/>
        </w:rPr>
        <w:t>from</w:t>
      </w:r>
      <w:r w:rsidRPr="00A47B8C">
        <w:rPr>
          <w:rFonts w:asciiTheme="minorHAnsi" w:hAnsiTheme="minorHAnsi" w:cstheme="minorHAnsi"/>
          <w:lang w:val="en-US"/>
        </w:rPr>
        <w:t xml:space="preserve"> </w:t>
      </w:r>
      <w:r>
        <w:rPr>
          <w:rFonts w:asciiTheme="minorHAnsi" w:hAnsiTheme="minorHAnsi" w:cstheme="minorHAnsi"/>
          <w:lang w:val="en-US"/>
        </w:rPr>
        <w:t>mentioning</w:t>
      </w:r>
      <w:r w:rsidRPr="00A47B8C">
        <w:rPr>
          <w:rFonts w:asciiTheme="minorHAnsi" w:hAnsiTheme="minorHAnsi" w:cstheme="minorHAnsi"/>
          <w:lang w:val="en-US"/>
        </w:rPr>
        <w:t xml:space="preserve"> </w:t>
      </w:r>
      <w:r>
        <w:rPr>
          <w:rFonts w:asciiTheme="minorHAnsi" w:hAnsiTheme="minorHAnsi" w:cstheme="minorHAnsi"/>
          <w:lang w:val="en-US"/>
        </w:rPr>
        <w:t>any</w:t>
      </w:r>
      <w:r w:rsidRPr="00A47B8C">
        <w:rPr>
          <w:rFonts w:asciiTheme="minorHAnsi" w:hAnsiTheme="minorHAnsi" w:cstheme="minorHAnsi"/>
          <w:lang w:val="en-US"/>
        </w:rPr>
        <w:t xml:space="preserve"> </w:t>
      </w:r>
      <w:r>
        <w:rPr>
          <w:rFonts w:asciiTheme="minorHAnsi" w:hAnsiTheme="minorHAnsi" w:cstheme="minorHAnsi"/>
          <w:lang w:val="en-US"/>
        </w:rPr>
        <w:t>of</w:t>
      </w:r>
      <w:r w:rsidRPr="00A47B8C">
        <w:rPr>
          <w:rFonts w:asciiTheme="minorHAnsi" w:hAnsiTheme="minorHAnsi" w:cstheme="minorHAnsi"/>
          <w:lang w:val="en-US"/>
        </w:rPr>
        <w:t xml:space="preserve"> </w:t>
      </w:r>
      <w:r>
        <w:rPr>
          <w:rFonts w:asciiTheme="minorHAnsi" w:hAnsiTheme="minorHAnsi" w:cstheme="minorHAnsi"/>
          <w:lang w:val="en-US"/>
        </w:rPr>
        <w:t>them</w:t>
      </w:r>
      <w:r w:rsidRPr="00A47B8C">
        <w:rPr>
          <w:rFonts w:asciiTheme="minorHAnsi" w:hAnsiTheme="minorHAnsi" w:cstheme="minorHAnsi"/>
          <w:lang w:val="en-US"/>
        </w:rPr>
        <w:t xml:space="preserve"> </w:t>
      </w:r>
      <w:r>
        <w:rPr>
          <w:rFonts w:asciiTheme="minorHAnsi" w:hAnsiTheme="minorHAnsi" w:cstheme="minorHAnsi"/>
          <w:lang w:val="en-US"/>
        </w:rPr>
        <w:t>since</w:t>
      </w:r>
      <w:r w:rsidRPr="00A47B8C">
        <w:rPr>
          <w:rFonts w:asciiTheme="minorHAnsi" w:hAnsiTheme="minorHAnsi" w:cstheme="minorHAnsi"/>
          <w:lang w:val="en-US"/>
        </w:rPr>
        <w:t xml:space="preserve"> </w:t>
      </w:r>
      <w:r>
        <w:rPr>
          <w:rFonts w:asciiTheme="minorHAnsi" w:hAnsiTheme="minorHAnsi" w:cstheme="minorHAnsi"/>
          <w:lang w:val="en-US"/>
        </w:rPr>
        <w:t>he could find little commonality between them and the true God. Also</w:t>
      </w:r>
      <w:r w:rsidRPr="00A47B8C">
        <w:rPr>
          <w:rFonts w:asciiTheme="minorHAnsi" w:hAnsiTheme="minorHAnsi" w:cstheme="minorHAnsi"/>
          <w:lang w:val="en-US"/>
        </w:rPr>
        <w:t xml:space="preserve"> </w:t>
      </w:r>
      <w:r>
        <w:rPr>
          <w:rFonts w:asciiTheme="minorHAnsi" w:hAnsiTheme="minorHAnsi" w:cstheme="minorHAnsi"/>
          <w:lang w:val="en-US"/>
        </w:rPr>
        <w:t>significant</w:t>
      </w:r>
      <w:r w:rsidRPr="00A47B8C">
        <w:rPr>
          <w:rFonts w:asciiTheme="minorHAnsi" w:hAnsiTheme="minorHAnsi" w:cstheme="minorHAnsi"/>
          <w:lang w:val="en-US"/>
        </w:rPr>
        <w:t xml:space="preserve"> </w:t>
      </w:r>
      <w:r>
        <w:rPr>
          <w:rFonts w:asciiTheme="minorHAnsi" w:hAnsiTheme="minorHAnsi" w:cstheme="minorHAnsi"/>
          <w:lang w:val="en-US"/>
        </w:rPr>
        <w:t>is</w:t>
      </w:r>
      <w:r w:rsidRPr="00A47B8C">
        <w:rPr>
          <w:rFonts w:asciiTheme="minorHAnsi" w:hAnsiTheme="minorHAnsi" w:cstheme="minorHAnsi"/>
          <w:lang w:val="en-US"/>
        </w:rPr>
        <w:t xml:space="preserve"> </w:t>
      </w:r>
      <w:r>
        <w:rPr>
          <w:rFonts w:asciiTheme="minorHAnsi" w:hAnsiTheme="minorHAnsi" w:cstheme="minorHAnsi"/>
          <w:lang w:val="en-US"/>
        </w:rPr>
        <w:t>that</w:t>
      </w:r>
      <w:r w:rsidRPr="00A47B8C">
        <w:rPr>
          <w:rFonts w:asciiTheme="minorHAnsi" w:hAnsiTheme="minorHAnsi" w:cstheme="minorHAnsi"/>
          <w:lang w:val="en-US"/>
        </w:rPr>
        <w:t xml:space="preserve"> </w:t>
      </w:r>
      <w:r>
        <w:rPr>
          <w:rFonts w:asciiTheme="minorHAnsi" w:hAnsiTheme="minorHAnsi" w:cstheme="minorHAnsi"/>
          <w:lang w:val="en-US"/>
        </w:rPr>
        <w:t>when</w:t>
      </w:r>
      <w:r w:rsidRPr="00A47B8C">
        <w:rPr>
          <w:rFonts w:asciiTheme="minorHAnsi" w:hAnsiTheme="minorHAnsi" w:cstheme="minorHAnsi"/>
          <w:lang w:val="en-US"/>
        </w:rPr>
        <w:t xml:space="preserve"> </w:t>
      </w:r>
      <w:r>
        <w:rPr>
          <w:rFonts w:asciiTheme="minorHAnsi" w:hAnsiTheme="minorHAnsi" w:cstheme="minorHAnsi"/>
          <w:lang w:val="en-US"/>
        </w:rPr>
        <w:t>Paul</w:t>
      </w:r>
      <w:r w:rsidRPr="00A47B8C">
        <w:rPr>
          <w:rFonts w:asciiTheme="minorHAnsi" w:hAnsiTheme="minorHAnsi" w:cstheme="minorHAnsi"/>
          <w:lang w:val="en-US"/>
        </w:rPr>
        <w:t xml:space="preserve"> </w:t>
      </w:r>
      <w:r>
        <w:rPr>
          <w:rFonts w:asciiTheme="minorHAnsi" w:hAnsiTheme="minorHAnsi" w:cstheme="minorHAnsi"/>
          <w:lang w:val="en-US"/>
        </w:rPr>
        <w:t>preached</w:t>
      </w:r>
      <w:r w:rsidRPr="00A47B8C">
        <w:rPr>
          <w:rFonts w:asciiTheme="minorHAnsi" w:hAnsiTheme="minorHAnsi" w:cstheme="minorHAnsi"/>
          <w:lang w:val="en-US"/>
        </w:rPr>
        <w:t xml:space="preserve"> </w:t>
      </w:r>
      <w:r>
        <w:rPr>
          <w:rFonts w:asciiTheme="minorHAnsi" w:hAnsiTheme="minorHAnsi" w:cstheme="minorHAnsi"/>
          <w:lang w:val="en-US"/>
        </w:rPr>
        <w:t>the</w:t>
      </w:r>
      <w:r w:rsidRPr="00A47B8C">
        <w:rPr>
          <w:rFonts w:asciiTheme="minorHAnsi" w:hAnsiTheme="minorHAnsi" w:cstheme="minorHAnsi"/>
          <w:lang w:val="en-US"/>
        </w:rPr>
        <w:t xml:space="preserve"> </w:t>
      </w:r>
      <w:r>
        <w:rPr>
          <w:rFonts w:asciiTheme="minorHAnsi" w:hAnsiTheme="minorHAnsi" w:cstheme="minorHAnsi"/>
          <w:lang w:val="en-US"/>
        </w:rPr>
        <w:t>gospel</w:t>
      </w:r>
      <w:r w:rsidRPr="00A47B8C">
        <w:rPr>
          <w:rFonts w:asciiTheme="minorHAnsi" w:hAnsiTheme="minorHAnsi" w:cstheme="minorHAnsi"/>
          <w:lang w:val="en-US"/>
        </w:rPr>
        <w:t xml:space="preserve"> </w:t>
      </w:r>
      <w:r>
        <w:rPr>
          <w:rFonts w:asciiTheme="minorHAnsi" w:hAnsiTheme="minorHAnsi" w:cstheme="minorHAnsi"/>
          <w:lang w:val="en-US"/>
        </w:rPr>
        <w:t>to</w:t>
      </w:r>
      <w:r w:rsidRPr="00A47B8C">
        <w:rPr>
          <w:rFonts w:asciiTheme="minorHAnsi" w:hAnsiTheme="minorHAnsi" w:cstheme="minorHAnsi"/>
          <w:lang w:val="en-US"/>
        </w:rPr>
        <w:t xml:space="preserve"> </w:t>
      </w:r>
      <w:r>
        <w:rPr>
          <w:rFonts w:asciiTheme="minorHAnsi" w:hAnsiTheme="minorHAnsi" w:cstheme="minorHAnsi"/>
          <w:lang w:val="en-US"/>
        </w:rPr>
        <w:t>them</w:t>
      </w:r>
      <w:r w:rsidRPr="00A47B8C">
        <w:rPr>
          <w:rFonts w:asciiTheme="minorHAnsi" w:hAnsiTheme="minorHAnsi" w:cstheme="minorHAnsi"/>
          <w:lang w:val="en-US"/>
        </w:rPr>
        <w:t xml:space="preserve">, </w:t>
      </w:r>
      <w:r>
        <w:rPr>
          <w:rFonts w:asciiTheme="minorHAnsi" w:hAnsiTheme="minorHAnsi" w:cstheme="minorHAnsi"/>
          <w:lang w:val="en-US"/>
        </w:rPr>
        <w:t>few</w:t>
      </w:r>
      <w:r w:rsidRPr="00A47B8C">
        <w:rPr>
          <w:rFonts w:asciiTheme="minorHAnsi" w:hAnsiTheme="minorHAnsi" w:cstheme="minorHAnsi"/>
          <w:lang w:val="en-US"/>
        </w:rPr>
        <w:t xml:space="preserve"> </w:t>
      </w:r>
      <w:r>
        <w:rPr>
          <w:rFonts w:asciiTheme="minorHAnsi" w:hAnsiTheme="minorHAnsi" w:cstheme="minorHAnsi"/>
          <w:lang w:val="en-US"/>
        </w:rPr>
        <w:t>responded in faith. It</w:t>
      </w:r>
      <w:r w:rsidRPr="00A47B8C">
        <w:rPr>
          <w:rFonts w:asciiTheme="minorHAnsi" w:hAnsiTheme="minorHAnsi" w:cstheme="minorHAnsi"/>
          <w:lang w:val="en-US"/>
        </w:rPr>
        <w:t xml:space="preserve"> </w:t>
      </w:r>
      <w:r>
        <w:rPr>
          <w:rFonts w:asciiTheme="minorHAnsi" w:hAnsiTheme="minorHAnsi" w:cstheme="minorHAnsi"/>
          <w:lang w:val="en-US"/>
        </w:rPr>
        <w:t>seems</w:t>
      </w:r>
      <w:r w:rsidRPr="00A47B8C">
        <w:rPr>
          <w:rFonts w:asciiTheme="minorHAnsi" w:hAnsiTheme="minorHAnsi" w:cstheme="minorHAnsi"/>
          <w:lang w:val="en-US"/>
        </w:rPr>
        <w:t xml:space="preserve"> </w:t>
      </w:r>
      <w:r>
        <w:rPr>
          <w:rFonts w:asciiTheme="minorHAnsi" w:hAnsiTheme="minorHAnsi" w:cstheme="minorHAnsi"/>
          <w:lang w:val="en-US"/>
        </w:rPr>
        <w:t>that</w:t>
      </w:r>
      <w:r w:rsidRPr="00A47B8C">
        <w:rPr>
          <w:rFonts w:asciiTheme="minorHAnsi" w:hAnsiTheme="minorHAnsi" w:cstheme="minorHAnsi"/>
          <w:lang w:val="en-US"/>
        </w:rPr>
        <w:t xml:space="preserve"> </w:t>
      </w:r>
      <w:r>
        <w:rPr>
          <w:rFonts w:asciiTheme="minorHAnsi" w:hAnsiTheme="minorHAnsi" w:cstheme="minorHAnsi"/>
          <w:lang w:val="en-US"/>
        </w:rPr>
        <w:t>their</w:t>
      </w:r>
      <w:r w:rsidRPr="00A47B8C">
        <w:rPr>
          <w:rFonts w:asciiTheme="minorHAnsi" w:hAnsiTheme="minorHAnsi" w:cstheme="minorHAnsi"/>
          <w:lang w:val="en-US"/>
        </w:rPr>
        <w:t xml:space="preserve"> </w:t>
      </w:r>
      <w:r>
        <w:rPr>
          <w:rFonts w:asciiTheme="minorHAnsi" w:hAnsiTheme="minorHAnsi" w:cstheme="minorHAnsi"/>
          <w:lang w:val="en-US"/>
        </w:rPr>
        <w:t>pagan</w:t>
      </w:r>
      <w:r w:rsidRPr="00A47B8C">
        <w:rPr>
          <w:rFonts w:asciiTheme="minorHAnsi" w:hAnsiTheme="minorHAnsi" w:cstheme="minorHAnsi"/>
          <w:lang w:val="en-US"/>
        </w:rPr>
        <w:t xml:space="preserve"> </w:t>
      </w:r>
      <w:r>
        <w:rPr>
          <w:rFonts w:asciiTheme="minorHAnsi" w:hAnsiTheme="minorHAnsi" w:cstheme="minorHAnsi"/>
          <w:lang w:val="en-US"/>
        </w:rPr>
        <w:t>faith</w:t>
      </w:r>
      <w:r w:rsidRPr="00A47B8C">
        <w:rPr>
          <w:rFonts w:asciiTheme="minorHAnsi" w:hAnsiTheme="minorHAnsi" w:cstheme="minorHAnsi"/>
          <w:lang w:val="en-US"/>
        </w:rPr>
        <w:t xml:space="preserve"> </w:t>
      </w:r>
      <w:r>
        <w:rPr>
          <w:rFonts w:asciiTheme="minorHAnsi" w:hAnsiTheme="minorHAnsi" w:cstheme="minorHAnsi"/>
          <w:lang w:val="en-US"/>
        </w:rPr>
        <w:t>was</w:t>
      </w:r>
      <w:r w:rsidRPr="00A47B8C">
        <w:rPr>
          <w:rFonts w:asciiTheme="minorHAnsi" w:hAnsiTheme="minorHAnsi" w:cstheme="minorHAnsi"/>
          <w:lang w:val="en-US"/>
        </w:rPr>
        <w:t xml:space="preserve"> </w:t>
      </w:r>
      <w:r>
        <w:rPr>
          <w:rFonts w:asciiTheme="minorHAnsi" w:hAnsiTheme="minorHAnsi" w:cstheme="minorHAnsi"/>
          <w:lang w:val="en-US"/>
        </w:rPr>
        <w:t>inadequate</w:t>
      </w:r>
      <w:r w:rsidRPr="00A47B8C">
        <w:rPr>
          <w:rFonts w:asciiTheme="minorHAnsi" w:hAnsiTheme="minorHAnsi" w:cstheme="minorHAnsi"/>
          <w:lang w:val="en-US"/>
        </w:rPr>
        <w:t xml:space="preserve"> </w:t>
      </w:r>
      <w:r>
        <w:rPr>
          <w:rFonts w:asciiTheme="minorHAnsi" w:hAnsiTheme="minorHAnsi" w:cstheme="minorHAnsi"/>
          <w:lang w:val="en-US"/>
        </w:rPr>
        <w:t>to</w:t>
      </w:r>
      <w:r w:rsidRPr="00A47B8C">
        <w:rPr>
          <w:rFonts w:asciiTheme="minorHAnsi" w:hAnsiTheme="minorHAnsi" w:cstheme="minorHAnsi"/>
          <w:lang w:val="en-US"/>
        </w:rPr>
        <w:t xml:space="preserve"> </w:t>
      </w:r>
      <w:r>
        <w:rPr>
          <w:rFonts w:asciiTheme="minorHAnsi" w:hAnsiTheme="minorHAnsi" w:cstheme="minorHAnsi"/>
          <w:lang w:val="en-US"/>
        </w:rPr>
        <w:t>prepare</w:t>
      </w:r>
      <w:r w:rsidRPr="00A47B8C">
        <w:rPr>
          <w:rFonts w:asciiTheme="minorHAnsi" w:hAnsiTheme="minorHAnsi" w:cstheme="minorHAnsi"/>
          <w:lang w:val="en-US"/>
        </w:rPr>
        <w:t xml:space="preserve"> </w:t>
      </w:r>
      <w:r>
        <w:rPr>
          <w:rFonts w:asciiTheme="minorHAnsi" w:hAnsiTheme="minorHAnsi" w:cstheme="minorHAnsi"/>
          <w:lang w:val="en-US"/>
        </w:rPr>
        <w:t>them</w:t>
      </w:r>
      <w:r w:rsidRPr="00A47B8C">
        <w:rPr>
          <w:rFonts w:asciiTheme="minorHAnsi" w:hAnsiTheme="minorHAnsi" w:cstheme="minorHAnsi"/>
          <w:lang w:val="en-US"/>
        </w:rPr>
        <w:t xml:space="preserve"> </w:t>
      </w:r>
      <w:r>
        <w:rPr>
          <w:rFonts w:asciiTheme="minorHAnsi" w:hAnsiTheme="minorHAnsi" w:cstheme="minorHAnsi"/>
          <w:lang w:val="en-US"/>
        </w:rPr>
        <w:t>to</w:t>
      </w:r>
      <w:r w:rsidRPr="00A47B8C">
        <w:rPr>
          <w:rFonts w:asciiTheme="minorHAnsi" w:hAnsiTheme="minorHAnsi" w:cstheme="minorHAnsi"/>
          <w:lang w:val="en-US"/>
        </w:rPr>
        <w:t xml:space="preserve"> </w:t>
      </w:r>
      <w:r>
        <w:rPr>
          <w:rFonts w:asciiTheme="minorHAnsi" w:hAnsiTheme="minorHAnsi" w:cstheme="minorHAnsi"/>
          <w:lang w:val="en-US"/>
        </w:rPr>
        <w:t>recognize</w:t>
      </w:r>
      <w:r w:rsidRPr="00A47B8C">
        <w:rPr>
          <w:rFonts w:asciiTheme="minorHAnsi" w:hAnsiTheme="minorHAnsi" w:cstheme="minorHAnsi"/>
          <w:lang w:val="en-US"/>
        </w:rPr>
        <w:t xml:space="preserve"> </w:t>
      </w:r>
      <w:r>
        <w:rPr>
          <w:rFonts w:asciiTheme="minorHAnsi" w:hAnsiTheme="minorHAnsi" w:cstheme="minorHAnsi"/>
          <w:lang w:val="en-US"/>
        </w:rPr>
        <w:t>and receive the Christian God</w:t>
      </w:r>
      <w:r w:rsidRPr="00A47B8C">
        <w:rPr>
          <w:rFonts w:asciiTheme="minorHAnsi" w:hAnsiTheme="minorHAnsi" w:cstheme="minorHAnsi"/>
          <w:i/>
          <w:iCs/>
          <w:lang w:val="en-US"/>
        </w:rPr>
        <w:t xml:space="preserve">. </w:t>
      </w:r>
    </w:p>
    <w:p w:rsidR="00DF308C" w:rsidRPr="00A47B8C" w:rsidRDefault="00DF308C" w:rsidP="00DF308C">
      <w:pPr>
        <w:ind w:firstLine="425"/>
        <w:rPr>
          <w:rFonts w:asciiTheme="minorHAnsi" w:hAnsiTheme="minorHAnsi" w:cstheme="minorHAnsi"/>
          <w:lang w:val="en-US"/>
        </w:rPr>
      </w:pPr>
      <w:r>
        <w:rPr>
          <w:rFonts w:asciiTheme="minorHAnsi" w:hAnsiTheme="minorHAnsi" w:cstheme="minorHAnsi"/>
          <w:lang w:val="en-US"/>
        </w:rPr>
        <w:t>There</w:t>
      </w:r>
      <w:r w:rsidRPr="00A47B8C">
        <w:rPr>
          <w:rFonts w:asciiTheme="minorHAnsi" w:hAnsiTheme="minorHAnsi" w:cstheme="minorHAnsi"/>
          <w:lang w:val="en-US"/>
        </w:rPr>
        <w:t xml:space="preserve"> </w:t>
      </w:r>
      <w:r>
        <w:rPr>
          <w:rFonts w:asciiTheme="minorHAnsi" w:hAnsiTheme="minorHAnsi" w:cstheme="minorHAnsi"/>
          <w:lang w:val="en-US"/>
        </w:rPr>
        <w:t>are</w:t>
      </w:r>
      <w:r w:rsidRPr="00A47B8C">
        <w:rPr>
          <w:rFonts w:asciiTheme="minorHAnsi" w:hAnsiTheme="minorHAnsi" w:cstheme="minorHAnsi"/>
          <w:lang w:val="en-US"/>
        </w:rPr>
        <w:t xml:space="preserve"> </w:t>
      </w:r>
      <w:r>
        <w:rPr>
          <w:rFonts w:asciiTheme="minorHAnsi" w:hAnsiTheme="minorHAnsi" w:cstheme="minorHAnsi"/>
          <w:lang w:val="en-US"/>
        </w:rPr>
        <w:t>two</w:t>
      </w:r>
      <w:r w:rsidRPr="00A47B8C">
        <w:rPr>
          <w:rFonts w:asciiTheme="minorHAnsi" w:hAnsiTheme="minorHAnsi" w:cstheme="minorHAnsi"/>
          <w:lang w:val="en-US"/>
        </w:rPr>
        <w:t xml:space="preserve"> </w:t>
      </w:r>
      <w:r>
        <w:rPr>
          <w:rFonts w:asciiTheme="minorHAnsi" w:hAnsiTheme="minorHAnsi" w:cstheme="minorHAnsi"/>
          <w:lang w:val="en-US"/>
        </w:rPr>
        <w:t>types</w:t>
      </w:r>
      <w:r w:rsidRPr="00A47B8C">
        <w:rPr>
          <w:rFonts w:asciiTheme="minorHAnsi" w:hAnsiTheme="minorHAnsi" w:cstheme="minorHAnsi"/>
          <w:lang w:val="en-US"/>
        </w:rPr>
        <w:t xml:space="preserve"> </w:t>
      </w:r>
      <w:r>
        <w:rPr>
          <w:rFonts w:asciiTheme="minorHAnsi" w:hAnsiTheme="minorHAnsi" w:cstheme="minorHAnsi"/>
          <w:lang w:val="en-US"/>
        </w:rPr>
        <w:t>of</w:t>
      </w:r>
      <w:r w:rsidRPr="00A47B8C">
        <w:rPr>
          <w:rFonts w:asciiTheme="minorHAnsi" w:hAnsiTheme="minorHAnsi" w:cstheme="minorHAnsi"/>
          <w:lang w:val="en-US"/>
        </w:rPr>
        <w:t xml:space="preserve"> </w:t>
      </w:r>
      <w:r>
        <w:rPr>
          <w:rFonts w:asciiTheme="minorHAnsi" w:hAnsiTheme="minorHAnsi" w:cstheme="minorHAnsi"/>
          <w:lang w:val="en-US"/>
        </w:rPr>
        <w:t>inclusivism</w:t>
      </w:r>
      <w:r w:rsidRPr="00A47B8C">
        <w:rPr>
          <w:rFonts w:asciiTheme="minorHAnsi" w:hAnsiTheme="minorHAnsi" w:cstheme="minorHAnsi"/>
          <w:lang w:val="en-US"/>
        </w:rPr>
        <w:t xml:space="preserve">: </w:t>
      </w:r>
      <w:r>
        <w:rPr>
          <w:rFonts w:asciiTheme="minorHAnsi" w:hAnsiTheme="minorHAnsi" w:cstheme="minorHAnsi"/>
          <w:lang w:val="en-US"/>
        </w:rPr>
        <w:t>objective</w:t>
      </w:r>
      <w:r w:rsidRPr="00A47B8C">
        <w:rPr>
          <w:rFonts w:asciiTheme="minorHAnsi" w:hAnsiTheme="minorHAnsi" w:cstheme="minorHAnsi"/>
          <w:lang w:val="en-US"/>
        </w:rPr>
        <w:t xml:space="preserve"> </w:t>
      </w:r>
      <w:r>
        <w:rPr>
          <w:rFonts w:asciiTheme="minorHAnsi" w:hAnsiTheme="minorHAnsi" w:cstheme="minorHAnsi"/>
          <w:lang w:val="en-US"/>
        </w:rPr>
        <w:t>and subjective. Objective</w:t>
      </w:r>
      <w:r w:rsidRPr="00A47B8C">
        <w:rPr>
          <w:rFonts w:asciiTheme="minorHAnsi" w:hAnsiTheme="minorHAnsi" w:cstheme="minorHAnsi"/>
          <w:lang w:val="en-US"/>
        </w:rPr>
        <w:t xml:space="preserve"> </w:t>
      </w:r>
      <w:r>
        <w:rPr>
          <w:rFonts w:asciiTheme="minorHAnsi" w:hAnsiTheme="minorHAnsi" w:cstheme="minorHAnsi"/>
          <w:lang w:val="en-US"/>
        </w:rPr>
        <w:t>inclusivism</w:t>
      </w:r>
      <w:r w:rsidRPr="00A47B8C">
        <w:rPr>
          <w:rFonts w:asciiTheme="minorHAnsi" w:hAnsiTheme="minorHAnsi" w:cstheme="minorHAnsi"/>
          <w:lang w:val="en-US"/>
        </w:rPr>
        <w:t xml:space="preserve"> </w:t>
      </w:r>
      <w:r>
        <w:rPr>
          <w:rFonts w:asciiTheme="minorHAnsi" w:hAnsiTheme="minorHAnsi" w:cstheme="minorHAnsi"/>
          <w:lang w:val="en-US"/>
        </w:rPr>
        <w:t>is</w:t>
      </w:r>
      <w:r w:rsidRPr="00A47B8C">
        <w:rPr>
          <w:rFonts w:asciiTheme="minorHAnsi" w:hAnsiTheme="minorHAnsi" w:cstheme="minorHAnsi"/>
          <w:lang w:val="en-US"/>
        </w:rPr>
        <w:t xml:space="preserve"> </w:t>
      </w:r>
      <w:r>
        <w:rPr>
          <w:rFonts w:asciiTheme="minorHAnsi" w:hAnsiTheme="minorHAnsi" w:cstheme="minorHAnsi"/>
          <w:lang w:val="en-US"/>
        </w:rPr>
        <w:t>the</w:t>
      </w:r>
      <w:r w:rsidRPr="00A47B8C">
        <w:rPr>
          <w:rFonts w:asciiTheme="minorHAnsi" w:hAnsiTheme="minorHAnsi" w:cstheme="minorHAnsi"/>
          <w:lang w:val="en-US"/>
        </w:rPr>
        <w:t xml:space="preserve"> </w:t>
      </w:r>
      <w:r>
        <w:rPr>
          <w:rFonts w:asciiTheme="minorHAnsi" w:hAnsiTheme="minorHAnsi" w:cstheme="minorHAnsi"/>
          <w:lang w:val="en-US"/>
        </w:rPr>
        <w:t>conviction</w:t>
      </w:r>
      <w:r w:rsidRPr="00A47B8C">
        <w:rPr>
          <w:rFonts w:asciiTheme="minorHAnsi" w:hAnsiTheme="minorHAnsi" w:cstheme="minorHAnsi"/>
          <w:lang w:val="en-US"/>
        </w:rPr>
        <w:t xml:space="preserve"> </w:t>
      </w:r>
      <w:r>
        <w:rPr>
          <w:rFonts w:asciiTheme="minorHAnsi" w:hAnsiTheme="minorHAnsi" w:cstheme="minorHAnsi"/>
          <w:lang w:val="en-US"/>
        </w:rPr>
        <w:t>that</w:t>
      </w:r>
      <w:r w:rsidRPr="00A47B8C">
        <w:rPr>
          <w:rFonts w:asciiTheme="minorHAnsi" w:hAnsiTheme="minorHAnsi" w:cstheme="minorHAnsi"/>
          <w:lang w:val="en-US"/>
        </w:rPr>
        <w:t xml:space="preserve"> </w:t>
      </w:r>
      <w:r>
        <w:rPr>
          <w:rFonts w:asciiTheme="minorHAnsi" w:hAnsiTheme="minorHAnsi" w:cstheme="minorHAnsi"/>
          <w:lang w:val="en-US"/>
        </w:rPr>
        <w:t>God accepts faith in another religion as faith in Himself. Consequently</w:t>
      </w:r>
      <w:r w:rsidRPr="00A47B8C">
        <w:rPr>
          <w:rFonts w:asciiTheme="minorHAnsi" w:hAnsiTheme="minorHAnsi" w:cstheme="minorHAnsi"/>
          <w:lang w:val="en-US"/>
        </w:rPr>
        <w:t xml:space="preserve">, </w:t>
      </w:r>
      <w:r>
        <w:rPr>
          <w:rFonts w:asciiTheme="minorHAnsi" w:hAnsiTheme="minorHAnsi" w:cstheme="minorHAnsi"/>
          <w:lang w:val="en-US"/>
        </w:rPr>
        <w:t>sincere</w:t>
      </w:r>
      <w:r w:rsidRPr="00A47B8C">
        <w:rPr>
          <w:rFonts w:asciiTheme="minorHAnsi" w:hAnsiTheme="minorHAnsi" w:cstheme="minorHAnsi"/>
          <w:lang w:val="en-US"/>
        </w:rPr>
        <w:t xml:space="preserve"> </w:t>
      </w:r>
      <w:r>
        <w:rPr>
          <w:rFonts w:asciiTheme="minorHAnsi" w:hAnsiTheme="minorHAnsi" w:cstheme="minorHAnsi"/>
          <w:lang w:val="en-US"/>
        </w:rPr>
        <w:t>worshipers</w:t>
      </w:r>
      <w:r w:rsidRPr="00A47B8C">
        <w:rPr>
          <w:rFonts w:asciiTheme="minorHAnsi" w:hAnsiTheme="minorHAnsi" w:cstheme="minorHAnsi"/>
          <w:lang w:val="en-US"/>
        </w:rPr>
        <w:t xml:space="preserve"> </w:t>
      </w:r>
      <w:r>
        <w:rPr>
          <w:rFonts w:asciiTheme="minorHAnsi" w:hAnsiTheme="minorHAnsi" w:cstheme="minorHAnsi"/>
          <w:lang w:val="en-US"/>
        </w:rPr>
        <w:t>in</w:t>
      </w:r>
      <w:r w:rsidRPr="00A47B8C">
        <w:rPr>
          <w:rFonts w:asciiTheme="minorHAnsi" w:hAnsiTheme="minorHAnsi" w:cstheme="minorHAnsi"/>
          <w:lang w:val="en-US"/>
        </w:rPr>
        <w:t xml:space="preserve"> </w:t>
      </w:r>
      <w:r>
        <w:rPr>
          <w:rFonts w:asciiTheme="minorHAnsi" w:hAnsiTheme="minorHAnsi" w:cstheme="minorHAnsi"/>
          <w:lang w:val="en-US"/>
        </w:rPr>
        <w:t>other</w:t>
      </w:r>
      <w:r w:rsidRPr="00A47B8C">
        <w:rPr>
          <w:rFonts w:asciiTheme="minorHAnsi" w:hAnsiTheme="minorHAnsi" w:cstheme="minorHAnsi"/>
          <w:lang w:val="en-US"/>
        </w:rPr>
        <w:t xml:space="preserve"> </w:t>
      </w:r>
      <w:r>
        <w:rPr>
          <w:rFonts w:asciiTheme="minorHAnsi" w:hAnsiTheme="minorHAnsi" w:cstheme="minorHAnsi"/>
          <w:lang w:val="en-US"/>
        </w:rPr>
        <w:t>faith</w:t>
      </w:r>
      <w:r w:rsidRPr="00A47B8C">
        <w:rPr>
          <w:rFonts w:asciiTheme="minorHAnsi" w:hAnsiTheme="minorHAnsi" w:cstheme="minorHAnsi"/>
          <w:lang w:val="en-US"/>
        </w:rPr>
        <w:t xml:space="preserve"> </w:t>
      </w:r>
      <w:r>
        <w:rPr>
          <w:rFonts w:asciiTheme="minorHAnsi" w:hAnsiTheme="minorHAnsi" w:cstheme="minorHAnsi"/>
          <w:lang w:val="en-US"/>
        </w:rPr>
        <w:t>traditions</w:t>
      </w:r>
      <w:r w:rsidRPr="00A47B8C">
        <w:rPr>
          <w:rFonts w:asciiTheme="minorHAnsi" w:hAnsiTheme="minorHAnsi" w:cstheme="minorHAnsi"/>
          <w:lang w:val="en-US"/>
        </w:rPr>
        <w:t xml:space="preserve"> </w:t>
      </w:r>
      <w:r>
        <w:rPr>
          <w:rFonts w:asciiTheme="minorHAnsi" w:hAnsiTheme="minorHAnsi" w:cstheme="minorHAnsi"/>
          <w:lang w:val="en-US"/>
        </w:rPr>
        <w:t>are</w:t>
      </w:r>
      <w:r w:rsidRPr="00A47B8C">
        <w:rPr>
          <w:rFonts w:asciiTheme="minorHAnsi" w:hAnsiTheme="minorHAnsi" w:cstheme="minorHAnsi"/>
          <w:lang w:val="en-US"/>
        </w:rPr>
        <w:t xml:space="preserve"> </w:t>
      </w:r>
      <w:r>
        <w:rPr>
          <w:rFonts w:asciiTheme="minorHAnsi" w:hAnsiTheme="minorHAnsi" w:cstheme="minorHAnsi"/>
          <w:lang w:val="en-US"/>
        </w:rPr>
        <w:t>actually worshiping the true God</w:t>
      </w:r>
      <w:r w:rsidRPr="00A47B8C">
        <w:rPr>
          <w:rFonts w:asciiTheme="minorHAnsi" w:hAnsiTheme="minorHAnsi" w:cstheme="minorHAnsi"/>
          <w:lang w:val="en-US"/>
        </w:rPr>
        <w:t xml:space="preserve">. </w:t>
      </w:r>
      <w:r>
        <w:rPr>
          <w:rFonts w:asciiTheme="minorHAnsi" w:hAnsiTheme="minorHAnsi" w:cstheme="minorHAnsi"/>
          <w:lang w:val="en-US"/>
        </w:rPr>
        <w:t>Subjective</w:t>
      </w:r>
      <w:r w:rsidRPr="00A47B8C">
        <w:rPr>
          <w:rFonts w:asciiTheme="minorHAnsi" w:hAnsiTheme="minorHAnsi" w:cstheme="minorHAnsi"/>
          <w:lang w:val="en-US"/>
        </w:rPr>
        <w:t xml:space="preserve"> </w:t>
      </w:r>
      <w:r>
        <w:rPr>
          <w:rFonts w:asciiTheme="minorHAnsi" w:hAnsiTheme="minorHAnsi" w:cstheme="minorHAnsi"/>
          <w:lang w:val="en-US"/>
        </w:rPr>
        <w:t>inclusivism</w:t>
      </w:r>
      <w:r w:rsidRPr="00A47B8C">
        <w:rPr>
          <w:rFonts w:asciiTheme="minorHAnsi" w:hAnsiTheme="minorHAnsi" w:cstheme="minorHAnsi"/>
          <w:lang w:val="en-US"/>
        </w:rPr>
        <w:t xml:space="preserve"> </w:t>
      </w:r>
      <w:r>
        <w:rPr>
          <w:rFonts w:asciiTheme="minorHAnsi" w:hAnsiTheme="minorHAnsi" w:cstheme="minorHAnsi"/>
          <w:lang w:val="en-US"/>
        </w:rPr>
        <w:t>asserts</w:t>
      </w:r>
      <w:r w:rsidRPr="00A47B8C">
        <w:rPr>
          <w:rFonts w:asciiTheme="minorHAnsi" w:hAnsiTheme="minorHAnsi" w:cstheme="minorHAnsi"/>
          <w:lang w:val="en-US"/>
        </w:rPr>
        <w:t xml:space="preserve"> </w:t>
      </w:r>
      <w:r>
        <w:rPr>
          <w:rFonts w:asciiTheme="minorHAnsi" w:hAnsiTheme="minorHAnsi" w:cstheme="minorHAnsi"/>
          <w:lang w:val="en-US"/>
        </w:rPr>
        <w:t>that</w:t>
      </w:r>
      <w:r w:rsidRPr="00A47B8C">
        <w:rPr>
          <w:rFonts w:asciiTheme="minorHAnsi" w:hAnsiTheme="minorHAnsi" w:cstheme="minorHAnsi"/>
          <w:lang w:val="en-US"/>
        </w:rPr>
        <w:t xml:space="preserve"> </w:t>
      </w:r>
      <w:r>
        <w:rPr>
          <w:rFonts w:asciiTheme="minorHAnsi" w:hAnsiTheme="minorHAnsi" w:cstheme="minorHAnsi"/>
          <w:lang w:val="en-US"/>
        </w:rPr>
        <w:t>the</w:t>
      </w:r>
      <w:r w:rsidRPr="00A47B8C">
        <w:rPr>
          <w:rFonts w:asciiTheme="minorHAnsi" w:hAnsiTheme="minorHAnsi" w:cstheme="minorHAnsi"/>
          <w:lang w:val="en-US"/>
        </w:rPr>
        <w:t xml:space="preserve"> “</w:t>
      </w:r>
      <w:r>
        <w:rPr>
          <w:rFonts w:asciiTheme="minorHAnsi" w:hAnsiTheme="minorHAnsi" w:cstheme="minorHAnsi"/>
          <w:lang w:val="en-US"/>
        </w:rPr>
        <w:t>object” of faith is not important. What</w:t>
      </w:r>
      <w:r w:rsidRPr="00B072CD">
        <w:rPr>
          <w:rFonts w:asciiTheme="minorHAnsi" w:hAnsiTheme="minorHAnsi" w:cstheme="minorHAnsi"/>
          <w:lang w:val="en-US"/>
        </w:rPr>
        <w:t xml:space="preserve"> </w:t>
      </w:r>
      <w:r>
        <w:rPr>
          <w:rFonts w:asciiTheme="minorHAnsi" w:hAnsiTheme="minorHAnsi" w:cstheme="minorHAnsi"/>
          <w:lang w:val="en-US"/>
        </w:rPr>
        <w:t>is</w:t>
      </w:r>
      <w:r w:rsidRPr="00B072CD">
        <w:rPr>
          <w:rFonts w:asciiTheme="minorHAnsi" w:hAnsiTheme="minorHAnsi" w:cstheme="minorHAnsi"/>
          <w:lang w:val="en-US"/>
        </w:rPr>
        <w:t xml:space="preserve"> </w:t>
      </w:r>
      <w:r>
        <w:rPr>
          <w:rFonts w:asciiTheme="minorHAnsi" w:hAnsiTheme="minorHAnsi" w:cstheme="minorHAnsi"/>
          <w:lang w:val="en-US"/>
        </w:rPr>
        <w:t>vital</w:t>
      </w:r>
      <w:r w:rsidRPr="00B072CD">
        <w:rPr>
          <w:rFonts w:asciiTheme="minorHAnsi" w:hAnsiTheme="minorHAnsi" w:cstheme="minorHAnsi"/>
          <w:lang w:val="en-US"/>
        </w:rPr>
        <w:t xml:space="preserve"> </w:t>
      </w:r>
      <w:r>
        <w:rPr>
          <w:rFonts w:asciiTheme="minorHAnsi" w:hAnsiTheme="minorHAnsi" w:cstheme="minorHAnsi"/>
          <w:lang w:val="en-US"/>
        </w:rPr>
        <w:t>is</w:t>
      </w:r>
      <w:r w:rsidRPr="00B072CD">
        <w:rPr>
          <w:rFonts w:asciiTheme="minorHAnsi" w:hAnsiTheme="minorHAnsi" w:cstheme="minorHAnsi"/>
          <w:lang w:val="en-US"/>
        </w:rPr>
        <w:t xml:space="preserve"> </w:t>
      </w:r>
      <w:r>
        <w:rPr>
          <w:rFonts w:asciiTheme="minorHAnsi" w:hAnsiTheme="minorHAnsi" w:cstheme="minorHAnsi"/>
          <w:lang w:val="en-US"/>
        </w:rPr>
        <w:t>faith</w:t>
      </w:r>
      <w:r w:rsidRPr="00B072CD">
        <w:rPr>
          <w:rFonts w:asciiTheme="minorHAnsi" w:hAnsiTheme="minorHAnsi" w:cstheme="minorHAnsi"/>
          <w:lang w:val="en-US"/>
        </w:rPr>
        <w:t xml:space="preserve"> </w:t>
      </w:r>
      <w:r>
        <w:rPr>
          <w:rFonts w:asciiTheme="minorHAnsi" w:hAnsiTheme="minorHAnsi" w:cstheme="minorHAnsi"/>
          <w:lang w:val="en-US"/>
        </w:rPr>
        <w:t>itself</w:t>
      </w:r>
      <w:r w:rsidRPr="00B072CD">
        <w:rPr>
          <w:rFonts w:asciiTheme="minorHAnsi" w:hAnsiTheme="minorHAnsi" w:cstheme="minorHAnsi"/>
          <w:lang w:val="en-US"/>
        </w:rPr>
        <w:t xml:space="preserve">. </w:t>
      </w:r>
      <w:r>
        <w:rPr>
          <w:rFonts w:asciiTheme="minorHAnsi" w:hAnsiTheme="minorHAnsi" w:cstheme="minorHAnsi"/>
          <w:lang w:val="en-US"/>
        </w:rPr>
        <w:t>It</w:t>
      </w:r>
      <w:r w:rsidRPr="00A47B8C">
        <w:rPr>
          <w:rFonts w:asciiTheme="minorHAnsi" w:hAnsiTheme="minorHAnsi" w:cstheme="minorHAnsi"/>
          <w:lang w:val="en-US"/>
        </w:rPr>
        <w:t xml:space="preserve"> </w:t>
      </w:r>
      <w:r>
        <w:rPr>
          <w:rFonts w:asciiTheme="minorHAnsi" w:hAnsiTheme="minorHAnsi" w:cstheme="minorHAnsi"/>
          <w:lang w:val="en-US"/>
        </w:rPr>
        <w:t>does</w:t>
      </w:r>
      <w:r w:rsidRPr="00A47B8C">
        <w:rPr>
          <w:rFonts w:asciiTheme="minorHAnsi" w:hAnsiTheme="minorHAnsi" w:cstheme="minorHAnsi"/>
          <w:lang w:val="en-US"/>
        </w:rPr>
        <w:t xml:space="preserve"> </w:t>
      </w:r>
      <w:r>
        <w:rPr>
          <w:rFonts w:asciiTheme="minorHAnsi" w:hAnsiTheme="minorHAnsi" w:cstheme="minorHAnsi"/>
          <w:lang w:val="en-US"/>
        </w:rPr>
        <w:t>not</w:t>
      </w:r>
      <w:r w:rsidRPr="00A47B8C">
        <w:rPr>
          <w:rFonts w:asciiTheme="minorHAnsi" w:hAnsiTheme="minorHAnsi" w:cstheme="minorHAnsi"/>
          <w:lang w:val="en-US"/>
        </w:rPr>
        <w:t xml:space="preserve"> </w:t>
      </w:r>
      <w:r>
        <w:rPr>
          <w:rFonts w:asciiTheme="minorHAnsi" w:hAnsiTheme="minorHAnsi" w:cstheme="minorHAnsi"/>
          <w:lang w:val="en-US"/>
        </w:rPr>
        <w:t>matter</w:t>
      </w:r>
      <w:r w:rsidRPr="00A47B8C">
        <w:rPr>
          <w:rFonts w:asciiTheme="minorHAnsi" w:hAnsiTheme="minorHAnsi" w:cstheme="minorHAnsi"/>
          <w:lang w:val="en-US"/>
        </w:rPr>
        <w:t xml:space="preserve"> </w:t>
      </w:r>
      <w:r>
        <w:rPr>
          <w:rFonts w:asciiTheme="minorHAnsi" w:hAnsiTheme="minorHAnsi" w:cstheme="minorHAnsi"/>
          <w:lang w:val="en-US"/>
        </w:rPr>
        <w:t>what</w:t>
      </w:r>
      <w:r w:rsidRPr="00A47B8C">
        <w:rPr>
          <w:rFonts w:asciiTheme="minorHAnsi" w:hAnsiTheme="minorHAnsi" w:cstheme="minorHAnsi"/>
          <w:lang w:val="en-US"/>
        </w:rPr>
        <w:t xml:space="preserve"> </w:t>
      </w:r>
      <w:r>
        <w:rPr>
          <w:rFonts w:asciiTheme="minorHAnsi" w:hAnsiTheme="minorHAnsi" w:cstheme="minorHAnsi"/>
          <w:lang w:val="en-US"/>
        </w:rPr>
        <w:t>or</w:t>
      </w:r>
      <w:r w:rsidRPr="00A47B8C">
        <w:rPr>
          <w:rFonts w:asciiTheme="minorHAnsi" w:hAnsiTheme="minorHAnsi" w:cstheme="minorHAnsi"/>
          <w:lang w:val="en-US"/>
        </w:rPr>
        <w:t xml:space="preserve"> </w:t>
      </w:r>
      <w:r>
        <w:rPr>
          <w:rFonts w:asciiTheme="minorHAnsi" w:hAnsiTheme="minorHAnsi" w:cstheme="minorHAnsi"/>
          <w:lang w:val="en-US"/>
        </w:rPr>
        <w:t>whom</w:t>
      </w:r>
      <w:r w:rsidRPr="00A47B8C">
        <w:rPr>
          <w:rFonts w:asciiTheme="minorHAnsi" w:hAnsiTheme="minorHAnsi" w:cstheme="minorHAnsi"/>
          <w:lang w:val="en-US"/>
        </w:rPr>
        <w:t xml:space="preserve"> </w:t>
      </w:r>
      <w:r>
        <w:rPr>
          <w:rFonts w:asciiTheme="minorHAnsi" w:hAnsiTheme="minorHAnsi" w:cstheme="minorHAnsi"/>
          <w:lang w:val="en-US"/>
        </w:rPr>
        <w:t>a</w:t>
      </w:r>
      <w:r w:rsidRPr="00A47B8C">
        <w:rPr>
          <w:rFonts w:asciiTheme="minorHAnsi" w:hAnsiTheme="minorHAnsi" w:cstheme="minorHAnsi"/>
          <w:lang w:val="en-US"/>
        </w:rPr>
        <w:t xml:space="preserve"> </w:t>
      </w:r>
      <w:r>
        <w:rPr>
          <w:rFonts w:asciiTheme="minorHAnsi" w:hAnsiTheme="minorHAnsi" w:cstheme="minorHAnsi"/>
          <w:lang w:val="en-US"/>
        </w:rPr>
        <w:t>person</w:t>
      </w:r>
      <w:r w:rsidRPr="00A47B8C">
        <w:rPr>
          <w:rFonts w:asciiTheme="minorHAnsi" w:hAnsiTheme="minorHAnsi" w:cstheme="minorHAnsi"/>
          <w:lang w:val="en-US"/>
        </w:rPr>
        <w:t xml:space="preserve"> </w:t>
      </w:r>
      <w:r>
        <w:rPr>
          <w:rFonts w:asciiTheme="minorHAnsi" w:hAnsiTheme="minorHAnsi" w:cstheme="minorHAnsi"/>
          <w:lang w:val="en-US"/>
        </w:rPr>
        <w:t>believes</w:t>
      </w:r>
      <w:r w:rsidRPr="00A47B8C">
        <w:rPr>
          <w:rFonts w:asciiTheme="minorHAnsi" w:hAnsiTheme="minorHAnsi" w:cstheme="minorHAnsi"/>
          <w:lang w:val="en-US"/>
        </w:rPr>
        <w:t xml:space="preserve"> </w:t>
      </w:r>
      <w:r>
        <w:rPr>
          <w:rFonts w:asciiTheme="minorHAnsi" w:hAnsiTheme="minorHAnsi" w:cstheme="minorHAnsi"/>
          <w:lang w:val="en-US"/>
        </w:rPr>
        <w:t>in</w:t>
      </w:r>
      <w:r w:rsidRPr="00A47B8C">
        <w:rPr>
          <w:rFonts w:asciiTheme="minorHAnsi" w:hAnsiTheme="minorHAnsi" w:cstheme="minorHAnsi"/>
          <w:lang w:val="en-US"/>
        </w:rPr>
        <w:t xml:space="preserve">, </w:t>
      </w:r>
      <w:r>
        <w:rPr>
          <w:rFonts w:asciiTheme="minorHAnsi" w:hAnsiTheme="minorHAnsi" w:cstheme="minorHAnsi"/>
          <w:lang w:val="en-US"/>
        </w:rPr>
        <w:t>but rather the presence of sincere faith</w:t>
      </w:r>
      <w:r w:rsidRPr="00A47B8C">
        <w:rPr>
          <w:rFonts w:asciiTheme="minorHAnsi" w:hAnsiTheme="minorHAnsi" w:cstheme="minorHAnsi"/>
          <w:lang w:val="en-US"/>
        </w:rPr>
        <w:t xml:space="preserve">. </w:t>
      </w:r>
    </w:p>
    <w:p w:rsidR="00DF308C" w:rsidRPr="00D535A0" w:rsidRDefault="00DF308C" w:rsidP="00DF308C">
      <w:pPr>
        <w:ind w:firstLine="425"/>
        <w:rPr>
          <w:rFonts w:asciiTheme="minorHAnsi" w:hAnsiTheme="minorHAnsi" w:cstheme="minorHAnsi"/>
          <w:lang w:val="en-US"/>
        </w:rPr>
      </w:pPr>
      <w:r>
        <w:rPr>
          <w:rFonts w:asciiTheme="minorHAnsi" w:hAnsiTheme="minorHAnsi" w:cstheme="minorHAnsi"/>
          <w:lang w:val="en-US"/>
        </w:rPr>
        <w:t>Let us</w:t>
      </w:r>
      <w:r w:rsidRPr="00D535A0">
        <w:rPr>
          <w:rFonts w:asciiTheme="minorHAnsi" w:hAnsiTheme="minorHAnsi" w:cstheme="minorHAnsi"/>
          <w:lang w:val="en-US"/>
        </w:rPr>
        <w:t xml:space="preserve"> </w:t>
      </w:r>
      <w:r>
        <w:rPr>
          <w:rFonts w:asciiTheme="minorHAnsi" w:hAnsiTheme="minorHAnsi" w:cstheme="minorHAnsi"/>
          <w:lang w:val="en-US"/>
        </w:rPr>
        <w:t>discuss</w:t>
      </w:r>
      <w:r w:rsidRPr="00D535A0">
        <w:rPr>
          <w:rFonts w:asciiTheme="minorHAnsi" w:hAnsiTheme="minorHAnsi" w:cstheme="minorHAnsi"/>
          <w:lang w:val="en-US"/>
        </w:rPr>
        <w:t xml:space="preserve"> </w:t>
      </w:r>
      <w:r>
        <w:rPr>
          <w:rFonts w:asciiTheme="minorHAnsi" w:hAnsiTheme="minorHAnsi" w:cstheme="minorHAnsi"/>
          <w:lang w:val="en-US"/>
        </w:rPr>
        <w:t>objective</w:t>
      </w:r>
      <w:r w:rsidRPr="00D535A0">
        <w:rPr>
          <w:rFonts w:asciiTheme="minorHAnsi" w:hAnsiTheme="minorHAnsi" w:cstheme="minorHAnsi"/>
          <w:lang w:val="en-US"/>
        </w:rPr>
        <w:t xml:space="preserve"> </w:t>
      </w:r>
      <w:r>
        <w:rPr>
          <w:rFonts w:asciiTheme="minorHAnsi" w:hAnsiTheme="minorHAnsi" w:cstheme="minorHAnsi"/>
          <w:lang w:val="en-US"/>
        </w:rPr>
        <w:t>inclusivism in more detail. Its</w:t>
      </w:r>
      <w:r w:rsidRPr="00D535A0">
        <w:rPr>
          <w:rFonts w:asciiTheme="minorHAnsi" w:hAnsiTheme="minorHAnsi" w:cstheme="minorHAnsi"/>
          <w:lang w:val="en-US"/>
        </w:rPr>
        <w:t xml:space="preserve"> </w:t>
      </w:r>
      <w:r>
        <w:rPr>
          <w:rFonts w:asciiTheme="minorHAnsi" w:hAnsiTheme="minorHAnsi" w:cstheme="minorHAnsi"/>
          <w:lang w:val="en-US"/>
        </w:rPr>
        <w:t>leading</w:t>
      </w:r>
      <w:r w:rsidRPr="00D535A0">
        <w:rPr>
          <w:rFonts w:asciiTheme="minorHAnsi" w:hAnsiTheme="minorHAnsi" w:cstheme="minorHAnsi"/>
          <w:lang w:val="en-US"/>
        </w:rPr>
        <w:t xml:space="preserve"> </w:t>
      </w:r>
      <w:r>
        <w:rPr>
          <w:rFonts w:asciiTheme="minorHAnsi" w:hAnsiTheme="minorHAnsi" w:cstheme="minorHAnsi"/>
          <w:lang w:val="en-US"/>
        </w:rPr>
        <w:t>proponent</w:t>
      </w:r>
      <w:r w:rsidRPr="00D535A0">
        <w:rPr>
          <w:rFonts w:asciiTheme="minorHAnsi" w:hAnsiTheme="minorHAnsi" w:cstheme="minorHAnsi"/>
          <w:lang w:val="en-US"/>
        </w:rPr>
        <w:t xml:space="preserve"> </w:t>
      </w:r>
      <w:r>
        <w:rPr>
          <w:rFonts w:asciiTheme="minorHAnsi" w:hAnsiTheme="minorHAnsi" w:cstheme="minorHAnsi"/>
          <w:lang w:val="en-US"/>
        </w:rPr>
        <w:t>is</w:t>
      </w:r>
      <w:r w:rsidRPr="00D535A0">
        <w:rPr>
          <w:rFonts w:asciiTheme="minorHAnsi" w:hAnsiTheme="minorHAnsi" w:cstheme="minorHAnsi"/>
          <w:lang w:val="en-US"/>
        </w:rPr>
        <w:t xml:space="preserve"> Jacques </w:t>
      </w:r>
      <w:proofErr w:type="spellStart"/>
      <w:r w:rsidRPr="00D535A0">
        <w:rPr>
          <w:rFonts w:asciiTheme="minorHAnsi" w:hAnsiTheme="minorHAnsi" w:cstheme="minorHAnsi"/>
          <w:lang w:val="en-US"/>
        </w:rPr>
        <w:t>Dupius</w:t>
      </w:r>
      <w:proofErr w:type="spellEnd"/>
      <w:r>
        <w:rPr>
          <w:rFonts w:asciiTheme="minorHAnsi" w:hAnsiTheme="minorHAnsi" w:cstheme="minorHAnsi"/>
          <w:lang w:val="en-US"/>
        </w:rPr>
        <w:t xml:space="preserve">. In his view, God revealed Himself not only to Jews, but also to all peoples. For example, every </w:t>
      </w:r>
      <w:r>
        <w:rPr>
          <w:rFonts w:asciiTheme="minorHAnsi" w:hAnsiTheme="minorHAnsi" w:cstheme="minorHAnsi"/>
          <w:lang w:val="en-US"/>
        </w:rPr>
        <w:lastRenderedPageBreak/>
        <w:t>individual can know about God through conscience and observation of nature. In</w:t>
      </w:r>
      <w:r w:rsidRPr="00D535A0">
        <w:rPr>
          <w:rFonts w:asciiTheme="minorHAnsi" w:hAnsiTheme="minorHAnsi" w:cstheme="minorHAnsi"/>
          <w:lang w:val="en-US"/>
        </w:rPr>
        <w:t xml:space="preserve"> </w:t>
      </w:r>
      <w:r>
        <w:rPr>
          <w:rFonts w:asciiTheme="minorHAnsi" w:hAnsiTheme="minorHAnsi" w:cstheme="minorHAnsi"/>
          <w:lang w:val="en-US"/>
        </w:rPr>
        <w:t>addition</w:t>
      </w:r>
      <w:r w:rsidRPr="00D535A0">
        <w:rPr>
          <w:rFonts w:asciiTheme="minorHAnsi" w:hAnsiTheme="minorHAnsi" w:cstheme="minorHAnsi"/>
          <w:lang w:val="en-US"/>
        </w:rPr>
        <w:t xml:space="preserve">, </w:t>
      </w:r>
      <w:r>
        <w:rPr>
          <w:rFonts w:asciiTheme="minorHAnsi" w:hAnsiTheme="minorHAnsi" w:cstheme="minorHAnsi"/>
          <w:lang w:val="en-US"/>
        </w:rPr>
        <w:t>people</w:t>
      </w:r>
      <w:r w:rsidRPr="00D535A0">
        <w:rPr>
          <w:rFonts w:asciiTheme="minorHAnsi" w:hAnsiTheme="minorHAnsi" w:cstheme="minorHAnsi"/>
          <w:lang w:val="en-US"/>
        </w:rPr>
        <w:t xml:space="preserve"> </w:t>
      </w:r>
      <w:r>
        <w:rPr>
          <w:rFonts w:asciiTheme="minorHAnsi" w:hAnsiTheme="minorHAnsi" w:cstheme="minorHAnsi"/>
          <w:lang w:val="en-US"/>
        </w:rPr>
        <w:t>in</w:t>
      </w:r>
      <w:r w:rsidRPr="00D535A0">
        <w:rPr>
          <w:rFonts w:asciiTheme="minorHAnsi" w:hAnsiTheme="minorHAnsi" w:cstheme="minorHAnsi"/>
          <w:lang w:val="en-US"/>
        </w:rPr>
        <w:t xml:space="preserve"> </w:t>
      </w:r>
      <w:r>
        <w:rPr>
          <w:rFonts w:asciiTheme="minorHAnsi" w:hAnsiTheme="minorHAnsi" w:cstheme="minorHAnsi"/>
          <w:lang w:val="en-US"/>
        </w:rPr>
        <w:t>antiquity</w:t>
      </w:r>
      <w:r w:rsidRPr="00D535A0">
        <w:rPr>
          <w:rFonts w:asciiTheme="minorHAnsi" w:hAnsiTheme="minorHAnsi" w:cstheme="minorHAnsi"/>
          <w:lang w:val="en-US"/>
        </w:rPr>
        <w:t xml:space="preserve"> </w:t>
      </w:r>
      <w:r>
        <w:rPr>
          <w:rFonts w:asciiTheme="minorHAnsi" w:hAnsiTheme="minorHAnsi" w:cstheme="minorHAnsi"/>
          <w:lang w:val="en-US"/>
        </w:rPr>
        <w:t>could</w:t>
      </w:r>
      <w:r w:rsidRPr="00D535A0">
        <w:rPr>
          <w:rFonts w:asciiTheme="minorHAnsi" w:hAnsiTheme="minorHAnsi" w:cstheme="minorHAnsi"/>
          <w:lang w:val="en-US"/>
        </w:rPr>
        <w:t xml:space="preserve"> </w:t>
      </w:r>
      <w:r>
        <w:rPr>
          <w:rFonts w:asciiTheme="minorHAnsi" w:hAnsiTheme="minorHAnsi" w:cstheme="minorHAnsi"/>
          <w:lang w:val="en-US"/>
        </w:rPr>
        <w:t>learn</w:t>
      </w:r>
      <w:r w:rsidRPr="00D535A0">
        <w:rPr>
          <w:rFonts w:asciiTheme="minorHAnsi" w:hAnsiTheme="minorHAnsi" w:cstheme="minorHAnsi"/>
          <w:lang w:val="en-US"/>
        </w:rPr>
        <w:t xml:space="preserve"> </w:t>
      </w:r>
      <w:r>
        <w:rPr>
          <w:rFonts w:asciiTheme="minorHAnsi" w:hAnsiTheme="minorHAnsi" w:cstheme="minorHAnsi"/>
          <w:lang w:val="en-US"/>
        </w:rPr>
        <w:t>about</w:t>
      </w:r>
      <w:r w:rsidRPr="00D535A0">
        <w:rPr>
          <w:rFonts w:asciiTheme="minorHAnsi" w:hAnsiTheme="minorHAnsi" w:cstheme="minorHAnsi"/>
          <w:lang w:val="en-US"/>
        </w:rPr>
        <w:t xml:space="preserve"> </w:t>
      </w:r>
      <w:r>
        <w:rPr>
          <w:rFonts w:asciiTheme="minorHAnsi" w:hAnsiTheme="minorHAnsi" w:cstheme="minorHAnsi"/>
          <w:lang w:val="en-US"/>
        </w:rPr>
        <w:t>God</w:t>
      </w:r>
      <w:r w:rsidRPr="00D535A0">
        <w:rPr>
          <w:rFonts w:asciiTheme="minorHAnsi" w:hAnsiTheme="minorHAnsi" w:cstheme="minorHAnsi"/>
          <w:lang w:val="en-US"/>
        </w:rPr>
        <w:t xml:space="preserve"> </w:t>
      </w:r>
      <w:r>
        <w:rPr>
          <w:rFonts w:asciiTheme="minorHAnsi" w:hAnsiTheme="minorHAnsi" w:cstheme="minorHAnsi"/>
          <w:lang w:val="en-US"/>
        </w:rPr>
        <w:t>through Noah’s encounters with Him. John</w:t>
      </w:r>
      <w:r w:rsidRPr="00D535A0">
        <w:rPr>
          <w:rFonts w:asciiTheme="minorHAnsi" w:hAnsiTheme="minorHAnsi" w:cstheme="minorHAnsi"/>
          <w:lang w:val="en-US"/>
        </w:rPr>
        <w:t xml:space="preserve"> 1:9 </w:t>
      </w:r>
      <w:r>
        <w:rPr>
          <w:rFonts w:asciiTheme="minorHAnsi" w:hAnsiTheme="minorHAnsi" w:cstheme="minorHAnsi"/>
          <w:lang w:val="en-US"/>
        </w:rPr>
        <w:t>is</w:t>
      </w:r>
      <w:r w:rsidRPr="00D535A0">
        <w:rPr>
          <w:rFonts w:asciiTheme="minorHAnsi" w:hAnsiTheme="minorHAnsi" w:cstheme="minorHAnsi"/>
          <w:lang w:val="en-US"/>
        </w:rPr>
        <w:t xml:space="preserve"> </w:t>
      </w:r>
      <w:r>
        <w:rPr>
          <w:rFonts w:asciiTheme="minorHAnsi" w:hAnsiTheme="minorHAnsi" w:cstheme="minorHAnsi"/>
          <w:lang w:val="en-US"/>
        </w:rPr>
        <w:t>also</w:t>
      </w:r>
      <w:r w:rsidRPr="00D535A0">
        <w:rPr>
          <w:rFonts w:asciiTheme="minorHAnsi" w:hAnsiTheme="minorHAnsi" w:cstheme="minorHAnsi"/>
          <w:lang w:val="en-US"/>
        </w:rPr>
        <w:t xml:space="preserve"> </w:t>
      </w:r>
      <w:r>
        <w:rPr>
          <w:rFonts w:asciiTheme="minorHAnsi" w:hAnsiTheme="minorHAnsi" w:cstheme="minorHAnsi"/>
          <w:lang w:val="en-US"/>
        </w:rPr>
        <w:t>interpreted</w:t>
      </w:r>
      <w:r w:rsidRPr="00D535A0">
        <w:rPr>
          <w:rFonts w:asciiTheme="minorHAnsi" w:hAnsiTheme="minorHAnsi" w:cstheme="minorHAnsi"/>
          <w:lang w:val="en-US"/>
        </w:rPr>
        <w:t xml:space="preserve"> </w:t>
      </w:r>
      <w:r>
        <w:rPr>
          <w:rFonts w:asciiTheme="minorHAnsi" w:hAnsiTheme="minorHAnsi" w:cstheme="minorHAnsi"/>
          <w:lang w:val="en-US"/>
        </w:rPr>
        <w:t>to</w:t>
      </w:r>
      <w:r w:rsidRPr="00D535A0">
        <w:rPr>
          <w:rFonts w:asciiTheme="minorHAnsi" w:hAnsiTheme="minorHAnsi" w:cstheme="minorHAnsi"/>
          <w:lang w:val="en-US"/>
        </w:rPr>
        <w:t xml:space="preserve"> </w:t>
      </w:r>
      <w:r>
        <w:rPr>
          <w:rFonts w:asciiTheme="minorHAnsi" w:hAnsiTheme="minorHAnsi" w:cstheme="minorHAnsi"/>
          <w:lang w:val="en-US"/>
        </w:rPr>
        <w:t>say</w:t>
      </w:r>
      <w:r w:rsidRPr="00D535A0">
        <w:rPr>
          <w:rFonts w:asciiTheme="minorHAnsi" w:hAnsiTheme="minorHAnsi" w:cstheme="minorHAnsi"/>
          <w:lang w:val="en-US"/>
        </w:rPr>
        <w:t xml:space="preserve"> </w:t>
      </w:r>
      <w:r>
        <w:rPr>
          <w:rFonts w:asciiTheme="minorHAnsi" w:hAnsiTheme="minorHAnsi" w:cstheme="minorHAnsi"/>
          <w:lang w:val="en-US"/>
        </w:rPr>
        <w:t>that</w:t>
      </w:r>
      <w:r w:rsidRPr="00D535A0">
        <w:rPr>
          <w:rFonts w:asciiTheme="minorHAnsi" w:hAnsiTheme="minorHAnsi" w:cstheme="minorHAnsi"/>
          <w:lang w:val="en-US"/>
        </w:rPr>
        <w:t xml:space="preserve"> </w:t>
      </w:r>
      <w:r>
        <w:rPr>
          <w:rFonts w:asciiTheme="minorHAnsi" w:hAnsiTheme="minorHAnsi" w:cstheme="minorHAnsi"/>
          <w:lang w:val="en-US"/>
        </w:rPr>
        <w:t>God</w:t>
      </w:r>
      <w:r w:rsidRPr="00D535A0">
        <w:rPr>
          <w:rFonts w:asciiTheme="minorHAnsi" w:hAnsiTheme="minorHAnsi" w:cstheme="minorHAnsi"/>
          <w:lang w:val="en-US"/>
        </w:rPr>
        <w:t xml:space="preserve"> </w:t>
      </w:r>
      <w:r>
        <w:rPr>
          <w:rFonts w:asciiTheme="minorHAnsi" w:hAnsiTheme="minorHAnsi" w:cstheme="minorHAnsi"/>
          <w:lang w:val="en-US"/>
        </w:rPr>
        <w:t>gives</w:t>
      </w:r>
      <w:r w:rsidRPr="00D535A0">
        <w:rPr>
          <w:rFonts w:asciiTheme="minorHAnsi" w:hAnsiTheme="minorHAnsi" w:cstheme="minorHAnsi"/>
          <w:lang w:val="en-US"/>
        </w:rPr>
        <w:t xml:space="preserve"> </w:t>
      </w:r>
      <w:r>
        <w:rPr>
          <w:rFonts w:asciiTheme="minorHAnsi" w:hAnsiTheme="minorHAnsi" w:cstheme="minorHAnsi"/>
          <w:lang w:val="en-US"/>
        </w:rPr>
        <w:t>special</w:t>
      </w:r>
      <w:r w:rsidRPr="00D535A0">
        <w:rPr>
          <w:rFonts w:asciiTheme="minorHAnsi" w:hAnsiTheme="minorHAnsi" w:cstheme="minorHAnsi"/>
          <w:lang w:val="en-US"/>
        </w:rPr>
        <w:t xml:space="preserve"> </w:t>
      </w:r>
      <w:r>
        <w:rPr>
          <w:rFonts w:asciiTheme="minorHAnsi" w:hAnsiTheme="minorHAnsi" w:cstheme="minorHAnsi"/>
          <w:lang w:val="en-US"/>
        </w:rPr>
        <w:t>revelation</w:t>
      </w:r>
      <w:r w:rsidRPr="00D535A0">
        <w:rPr>
          <w:rFonts w:asciiTheme="minorHAnsi" w:hAnsiTheme="minorHAnsi" w:cstheme="minorHAnsi"/>
          <w:lang w:val="en-US"/>
        </w:rPr>
        <w:t xml:space="preserve"> </w:t>
      </w:r>
      <w:r>
        <w:rPr>
          <w:rFonts w:asciiTheme="minorHAnsi" w:hAnsiTheme="minorHAnsi" w:cstheme="minorHAnsi"/>
          <w:lang w:val="en-US"/>
        </w:rPr>
        <w:t>to everyone who comes into the world</w:t>
      </w:r>
      <w:r w:rsidRPr="00D535A0">
        <w:rPr>
          <w:rFonts w:asciiTheme="minorHAnsi" w:hAnsiTheme="minorHAnsi" w:cstheme="minorHAnsi"/>
          <w:lang w:val="en-US"/>
        </w:rPr>
        <w:t xml:space="preserve">. </w:t>
      </w:r>
      <w:r>
        <w:rPr>
          <w:rFonts w:asciiTheme="minorHAnsi" w:hAnsiTheme="minorHAnsi" w:cstheme="minorHAnsi"/>
          <w:lang w:val="en-US"/>
        </w:rPr>
        <w:t>It</w:t>
      </w:r>
      <w:r w:rsidRPr="00D535A0">
        <w:rPr>
          <w:rFonts w:asciiTheme="minorHAnsi" w:hAnsiTheme="minorHAnsi" w:cstheme="minorHAnsi"/>
          <w:lang w:val="en-US"/>
        </w:rPr>
        <w:t xml:space="preserve"> </w:t>
      </w:r>
      <w:r>
        <w:rPr>
          <w:rFonts w:asciiTheme="minorHAnsi" w:hAnsiTheme="minorHAnsi" w:cstheme="minorHAnsi"/>
          <w:lang w:val="en-US"/>
        </w:rPr>
        <w:t>is</w:t>
      </w:r>
      <w:r w:rsidRPr="00D535A0">
        <w:rPr>
          <w:rFonts w:asciiTheme="minorHAnsi" w:hAnsiTheme="minorHAnsi" w:cstheme="minorHAnsi"/>
          <w:lang w:val="en-US"/>
        </w:rPr>
        <w:t xml:space="preserve"> </w:t>
      </w:r>
      <w:r>
        <w:rPr>
          <w:rFonts w:asciiTheme="minorHAnsi" w:hAnsiTheme="minorHAnsi" w:cstheme="minorHAnsi"/>
          <w:lang w:val="en-US"/>
        </w:rPr>
        <w:t>also</w:t>
      </w:r>
      <w:r w:rsidRPr="00D535A0">
        <w:rPr>
          <w:rFonts w:asciiTheme="minorHAnsi" w:hAnsiTheme="minorHAnsi" w:cstheme="minorHAnsi"/>
          <w:lang w:val="en-US"/>
        </w:rPr>
        <w:t xml:space="preserve"> </w:t>
      </w:r>
      <w:r>
        <w:rPr>
          <w:rFonts w:asciiTheme="minorHAnsi" w:hAnsiTheme="minorHAnsi" w:cstheme="minorHAnsi"/>
          <w:lang w:val="en-US"/>
        </w:rPr>
        <w:t>thought</w:t>
      </w:r>
      <w:r w:rsidRPr="00D535A0">
        <w:rPr>
          <w:rFonts w:asciiTheme="minorHAnsi" w:hAnsiTheme="minorHAnsi" w:cstheme="minorHAnsi"/>
          <w:lang w:val="en-US"/>
        </w:rPr>
        <w:t xml:space="preserve"> </w:t>
      </w:r>
      <w:r>
        <w:rPr>
          <w:rFonts w:asciiTheme="minorHAnsi" w:hAnsiTheme="minorHAnsi" w:cstheme="minorHAnsi"/>
          <w:lang w:val="en-US"/>
        </w:rPr>
        <w:t>that</w:t>
      </w:r>
      <w:r w:rsidRPr="00D535A0">
        <w:rPr>
          <w:rFonts w:asciiTheme="minorHAnsi" w:hAnsiTheme="minorHAnsi" w:cstheme="minorHAnsi"/>
          <w:lang w:val="en-US"/>
        </w:rPr>
        <w:t xml:space="preserve"> </w:t>
      </w:r>
      <w:r>
        <w:rPr>
          <w:rFonts w:asciiTheme="minorHAnsi" w:hAnsiTheme="minorHAnsi" w:cstheme="minorHAnsi"/>
          <w:lang w:val="en-US"/>
        </w:rPr>
        <w:t>ancient</w:t>
      </w:r>
      <w:r w:rsidRPr="00D535A0">
        <w:rPr>
          <w:rFonts w:asciiTheme="minorHAnsi" w:hAnsiTheme="minorHAnsi" w:cstheme="minorHAnsi"/>
          <w:lang w:val="en-US"/>
        </w:rPr>
        <w:t xml:space="preserve"> </w:t>
      </w:r>
      <w:r>
        <w:rPr>
          <w:rFonts w:asciiTheme="minorHAnsi" w:hAnsiTheme="minorHAnsi" w:cstheme="minorHAnsi"/>
          <w:lang w:val="en-US"/>
        </w:rPr>
        <w:t>religions</w:t>
      </w:r>
      <w:r w:rsidRPr="00D535A0">
        <w:rPr>
          <w:rFonts w:asciiTheme="minorHAnsi" w:hAnsiTheme="minorHAnsi" w:cstheme="minorHAnsi"/>
          <w:lang w:val="en-US"/>
        </w:rPr>
        <w:t xml:space="preserve"> </w:t>
      </w:r>
      <w:r>
        <w:rPr>
          <w:rFonts w:asciiTheme="minorHAnsi" w:hAnsiTheme="minorHAnsi" w:cstheme="minorHAnsi"/>
          <w:lang w:val="en-US"/>
        </w:rPr>
        <w:t>have</w:t>
      </w:r>
      <w:r w:rsidRPr="00D535A0">
        <w:rPr>
          <w:rFonts w:asciiTheme="minorHAnsi" w:hAnsiTheme="minorHAnsi" w:cstheme="minorHAnsi"/>
          <w:lang w:val="en-US"/>
        </w:rPr>
        <w:t xml:space="preserve"> </w:t>
      </w:r>
      <w:r>
        <w:rPr>
          <w:rFonts w:asciiTheme="minorHAnsi" w:hAnsiTheme="minorHAnsi" w:cstheme="minorHAnsi"/>
          <w:lang w:val="en-US"/>
        </w:rPr>
        <w:t>preserved</w:t>
      </w:r>
      <w:r w:rsidRPr="00D535A0">
        <w:rPr>
          <w:rFonts w:asciiTheme="minorHAnsi" w:hAnsiTheme="minorHAnsi" w:cstheme="minorHAnsi"/>
          <w:lang w:val="en-US"/>
        </w:rPr>
        <w:t xml:space="preserve"> </w:t>
      </w:r>
      <w:r>
        <w:rPr>
          <w:rFonts w:asciiTheme="minorHAnsi" w:hAnsiTheme="minorHAnsi" w:cstheme="minorHAnsi"/>
          <w:lang w:val="en-US"/>
        </w:rPr>
        <w:t>revelation</w:t>
      </w:r>
      <w:r w:rsidRPr="00D535A0">
        <w:rPr>
          <w:rFonts w:asciiTheme="minorHAnsi" w:hAnsiTheme="minorHAnsi" w:cstheme="minorHAnsi"/>
          <w:lang w:val="en-US"/>
        </w:rPr>
        <w:t xml:space="preserve"> </w:t>
      </w:r>
      <w:r>
        <w:rPr>
          <w:rFonts w:asciiTheme="minorHAnsi" w:hAnsiTheme="minorHAnsi" w:cstheme="minorHAnsi"/>
          <w:lang w:val="en-US"/>
        </w:rPr>
        <w:t>received from the Lord</w:t>
      </w:r>
      <w:r w:rsidRPr="00D535A0">
        <w:rPr>
          <w:rFonts w:asciiTheme="minorHAnsi" w:hAnsiTheme="minorHAnsi" w:cstheme="minorHAnsi"/>
          <w:lang w:val="en-US"/>
        </w:rPr>
        <w:t xml:space="preserve">. </w:t>
      </w:r>
      <w:r>
        <w:rPr>
          <w:rFonts w:asciiTheme="minorHAnsi" w:hAnsiTheme="minorHAnsi" w:cstheme="minorHAnsi"/>
          <w:lang w:val="en-US"/>
        </w:rPr>
        <w:t>Paul</w:t>
      </w:r>
      <w:r w:rsidRPr="00D535A0">
        <w:rPr>
          <w:rFonts w:asciiTheme="minorHAnsi" w:hAnsiTheme="minorHAnsi" w:cstheme="minorHAnsi"/>
          <w:lang w:val="en-US"/>
        </w:rPr>
        <w:t>’</w:t>
      </w:r>
      <w:r>
        <w:rPr>
          <w:rFonts w:asciiTheme="minorHAnsi" w:hAnsiTheme="minorHAnsi" w:cstheme="minorHAnsi"/>
          <w:lang w:val="en-US"/>
        </w:rPr>
        <w:t>s</w:t>
      </w:r>
      <w:r w:rsidRPr="00D535A0">
        <w:rPr>
          <w:rFonts w:asciiTheme="minorHAnsi" w:hAnsiTheme="minorHAnsi" w:cstheme="minorHAnsi"/>
          <w:lang w:val="en-US"/>
        </w:rPr>
        <w:t xml:space="preserve"> </w:t>
      </w:r>
      <w:r>
        <w:rPr>
          <w:rFonts w:asciiTheme="minorHAnsi" w:hAnsiTheme="minorHAnsi" w:cstheme="minorHAnsi"/>
          <w:lang w:val="en-US"/>
        </w:rPr>
        <w:t>appeal</w:t>
      </w:r>
      <w:r w:rsidRPr="00D535A0">
        <w:rPr>
          <w:rFonts w:asciiTheme="minorHAnsi" w:hAnsiTheme="minorHAnsi" w:cstheme="minorHAnsi"/>
          <w:lang w:val="en-US"/>
        </w:rPr>
        <w:t xml:space="preserve"> </w:t>
      </w:r>
      <w:r>
        <w:rPr>
          <w:rFonts w:asciiTheme="minorHAnsi" w:hAnsiTheme="minorHAnsi" w:cstheme="minorHAnsi"/>
          <w:lang w:val="en-US"/>
        </w:rPr>
        <w:t>to</w:t>
      </w:r>
      <w:r w:rsidRPr="00D535A0">
        <w:rPr>
          <w:rFonts w:asciiTheme="minorHAnsi" w:hAnsiTheme="minorHAnsi" w:cstheme="minorHAnsi"/>
          <w:lang w:val="en-US"/>
        </w:rPr>
        <w:t xml:space="preserve"> </w:t>
      </w:r>
      <w:r>
        <w:rPr>
          <w:rFonts w:asciiTheme="minorHAnsi" w:hAnsiTheme="minorHAnsi" w:cstheme="minorHAnsi"/>
          <w:lang w:val="en-US"/>
        </w:rPr>
        <w:t>Greek</w:t>
      </w:r>
      <w:r w:rsidRPr="00D535A0">
        <w:rPr>
          <w:rFonts w:asciiTheme="minorHAnsi" w:hAnsiTheme="minorHAnsi" w:cstheme="minorHAnsi"/>
          <w:lang w:val="en-US"/>
        </w:rPr>
        <w:t xml:space="preserve"> </w:t>
      </w:r>
      <w:r>
        <w:rPr>
          <w:rFonts w:asciiTheme="minorHAnsi" w:hAnsiTheme="minorHAnsi" w:cstheme="minorHAnsi"/>
          <w:lang w:val="en-US"/>
        </w:rPr>
        <w:t>poets</w:t>
      </w:r>
      <w:r w:rsidRPr="00D535A0">
        <w:rPr>
          <w:rFonts w:asciiTheme="minorHAnsi" w:hAnsiTheme="minorHAnsi" w:cstheme="minorHAnsi"/>
          <w:lang w:val="en-US"/>
        </w:rPr>
        <w:t xml:space="preserve"> (Acts 17:22-28) </w:t>
      </w:r>
      <w:r>
        <w:rPr>
          <w:rFonts w:asciiTheme="minorHAnsi" w:hAnsiTheme="minorHAnsi" w:cstheme="minorHAnsi"/>
          <w:lang w:val="en-US"/>
        </w:rPr>
        <w:t>may</w:t>
      </w:r>
      <w:r w:rsidRPr="00D535A0">
        <w:rPr>
          <w:rFonts w:asciiTheme="minorHAnsi" w:hAnsiTheme="minorHAnsi" w:cstheme="minorHAnsi"/>
          <w:lang w:val="en-US"/>
        </w:rPr>
        <w:t xml:space="preserve"> </w:t>
      </w:r>
      <w:r>
        <w:rPr>
          <w:rFonts w:asciiTheme="minorHAnsi" w:hAnsiTheme="minorHAnsi" w:cstheme="minorHAnsi"/>
          <w:lang w:val="en-US"/>
        </w:rPr>
        <w:t>serve</w:t>
      </w:r>
      <w:r w:rsidRPr="00D535A0">
        <w:rPr>
          <w:rFonts w:asciiTheme="minorHAnsi" w:hAnsiTheme="minorHAnsi" w:cstheme="minorHAnsi"/>
          <w:lang w:val="en-US"/>
        </w:rPr>
        <w:t xml:space="preserve"> </w:t>
      </w:r>
      <w:r>
        <w:rPr>
          <w:rFonts w:asciiTheme="minorHAnsi" w:hAnsiTheme="minorHAnsi" w:cstheme="minorHAnsi"/>
          <w:lang w:val="en-US"/>
        </w:rPr>
        <w:t>to</w:t>
      </w:r>
      <w:r w:rsidRPr="00D535A0">
        <w:rPr>
          <w:rFonts w:asciiTheme="minorHAnsi" w:hAnsiTheme="minorHAnsi" w:cstheme="minorHAnsi"/>
          <w:lang w:val="en-US"/>
        </w:rPr>
        <w:t xml:space="preserve"> </w:t>
      </w:r>
      <w:r>
        <w:rPr>
          <w:rFonts w:asciiTheme="minorHAnsi" w:hAnsiTheme="minorHAnsi" w:cstheme="minorHAnsi"/>
          <w:lang w:val="en-US"/>
        </w:rPr>
        <w:t>confirm</w:t>
      </w:r>
      <w:r w:rsidRPr="00D535A0">
        <w:rPr>
          <w:rFonts w:asciiTheme="minorHAnsi" w:hAnsiTheme="minorHAnsi" w:cstheme="minorHAnsi"/>
          <w:lang w:val="en-US"/>
        </w:rPr>
        <w:t xml:space="preserve"> </w:t>
      </w:r>
      <w:r>
        <w:rPr>
          <w:rFonts w:asciiTheme="minorHAnsi" w:hAnsiTheme="minorHAnsi" w:cstheme="minorHAnsi"/>
          <w:lang w:val="en-US"/>
        </w:rPr>
        <w:t>this</w:t>
      </w:r>
      <w:r w:rsidRPr="00D535A0">
        <w:rPr>
          <w:rFonts w:asciiTheme="minorHAnsi" w:hAnsiTheme="minorHAnsi" w:cstheme="minorHAnsi"/>
          <w:lang w:val="en-US"/>
        </w:rPr>
        <w:t xml:space="preserve"> </w:t>
      </w:r>
      <w:r>
        <w:rPr>
          <w:rFonts w:asciiTheme="minorHAnsi" w:hAnsiTheme="minorHAnsi" w:cstheme="minorHAnsi"/>
          <w:lang w:val="en-US"/>
        </w:rPr>
        <w:t>claim</w:t>
      </w:r>
      <w:r w:rsidRPr="00D535A0">
        <w:rPr>
          <w:rFonts w:asciiTheme="minorHAnsi" w:hAnsiTheme="minorHAnsi" w:cstheme="minorHAnsi"/>
          <w:lang w:val="en-US"/>
        </w:rPr>
        <w:t xml:space="preserve">, </w:t>
      </w:r>
      <w:r>
        <w:rPr>
          <w:rFonts w:asciiTheme="minorHAnsi" w:hAnsiTheme="minorHAnsi" w:cstheme="minorHAnsi"/>
          <w:lang w:val="en-US"/>
        </w:rPr>
        <w:t>as</w:t>
      </w:r>
      <w:r w:rsidRPr="00D535A0">
        <w:rPr>
          <w:rFonts w:asciiTheme="minorHAnsi" w:hAnsiTheme="minorHAnsi" w:cstheme="minorHAnsi"/>
          <w:lang w:val="en-US"/>
        </w:rPr>
        <w:t xml:space="preserve"> </w:t>
      </w:r>
      <w:r>
        <w:rPr>
          <w:rFonts w:asciiTheme="minorHAnsi" w:hAnsiTheme="minorHAnsi" w:cstheme="minorHAnsi"/>
          <w:lang w:val="en-US"/>
        </w:rPr>
        <w:t>does</w:t>
      </w:r>
      <w:r w:rsidRPr="00D535A0">
        <w:rPr>
          <w:rFonts w:asciiTheme="minorHAnsi" w:hAnsiTheme="minorHAnsi" w:cstheme="minorHAnsi"/>
          <w:lang w:val="en-US"/>
        </w:rPr>
        <w:t xml:space="preserve"> </w:t>
      </w:r>
      <w:r>
        <w:rPr>
          <w:rFonts w:asciiTheme="minorHAnsi" w:hAnsiTheme="minorHAnsi" w:cstheme="minorHAnsi"/>
          <w:lang w:val="en-US"/>
        </w:rPr>
        <w:t>the</w:t>
      </w:r>
      <w:r w:rsidRPr="00D535A0">
        <w:rPr>
          <w:rFonts w:asciiTheme="minorHAnsi" w:hAnsiTheme="minorHAnsi" w:cstheme="minorHAnsi"/>
          <w:lang w:val="en-US"/>
        </w:rPr>
        <w:t xml:space="preserve"> </w:t>
      </w:r>
      <w:r>
        <w:rPr>
          <w:rFonts w:asciiTheme="minorHAnsi" w:hAnsiTheme="minorHAnsi" w:cstheme="minorHAnsi"/>
          <w:lang w:val="en-US"/>
        </w:rPr>
        <w:t xml:space="preserve">account of </w:t>
      </w:r>
      <w:r w:rsidRPr="003E2910">
        <w:rPr>
          <w:rFonts w:asciiTheme="minorHAnsi" w:hAnsiTheme="minorHAnsi" w:cstheme="minorHAnsi"/>
          <w:lang w:val="en-US"/>
        </w:rPr>
        <w:t>Melchizedek</w:t>
      </w:r>
      <w:r>
        <w:rPr>
          <w:rFonts w:asciiTheme="minorHAnsi" w:hAnsiTheme="minorHAnsi" w:cstheme="minorHAnsi"/>
          <w:lang w:val="en-US"/>
        </w:rPr>
        <w:t>, who worshiped and served the true God among the Gentiles</w:t>
      </w:r>
      <w:r w:rsidRPr="00D535A0">
        <w:rPr>
          <w:rFonts w:asciiTheme="minorHAnsi" w:hAnsiTheme="minorHAnsi" w:cstheme="minorHAnsi"/>
          <w:lang w:val="en-US"/>
        </w:rPr>
        <w:t xml:space="preserve">. </w:t>
      </w:r>
    </w:p>
    <w:p w:rsidR="00DF308C" w:rsidRPr="003E2910" w:rsidRDefault="00DF308C" w:rsidP="00DF308C">
      <w:pPr>
        <w:ind w:firstLine="425"/>
        <w:rPr>
          <w:rFonts w:asciiTheme="minorHAnsi" w:hAnsiTheme="minorHAnsi" w:cstheme="minorHAnsi"/>
          <w:lang w:val="en-US"/>
        </w:rPr>
      </w:pPr>
      <w:r w:rsidRPr="002E6289">
        <w:rPr>
          <w:rFonts w:asciiTheme="minorHAnsi" w:hAnsiTheme="minorHAnsi" w:cstheme="minorHAnsi"/>
          <w:lang w:val="en-US"/>
        </w:rPr>
        <w:t xml:space="preserve">At the same time, </w:t>
      </w:r>
      <w:proofErr w:type="spellStart"/>
      <w:r w:rsidRPr="002E6289">
        <w:rPr>
          <w:rFonts w:asciiTheme="minorHAnsi" w:hAnsiTheme="minorHAnsi" w:cstheme="minorHAnsi"/>
          <w:lang w:val="en-US"/>
        </w:rPr>
        <w:t>Dupius</w:t>
      </w:r>
      <w:proofErr w:type="spellEnd"/>
      <w:r w:rsidRPr="002E6289">
        <w:rPr>
          <w:rFonts w:asciiTheme="minorHAnsi" w:hAnsiTheme="minorHAnsi" w:cstheme="minorHAnsi"/>
          <w:lang w:val="en-US"/>
        </w:rPr>
        <w:t xml:space="preserve"> fails to appreciate the marked differences between Christian and non-Christian religion. This makes the claim that ancient religions have preserved revelation from God</w:t>
      </w:r>
      <w:r>
        <w:rPr>
          <w:rFonts w:asciiTheme="minorHAnsi" w:hAnsiTheme="minorHAnsi" w:cstheme="minorHAnsi"/>
          <w:lang w:val="en-US"/>
        </w:rPr>
        <w:t xml:space="preserve"> suspect</w:t>
      </w:r>
      <w:r w:rsidRPr="002E6289">
        <w:rPr>
          <w:rFonts w:asciiTheme="minorHAnsi" w:hAnsiTheme="minorHAnsi" w:cstheme="minorHAnsi"/>
          <w:lang w:val="en-US"/>
        </w:rPr>
        <w:t xml:space="preserve">. Furthermore, the Bible does not endorse other religions. </w:t>
      </w:r>
      <w:r>
        <w:rPr>
          <w:rFonts w:asciiTheme="minorHAnsi" w:hAnsiTheme="minorHAnsi" w:cstheme="minorHAnsi"/>
          <w:lang w:val="en-US"/>
        </w:rPr>
        <w:t>Ultimate t</w:t>
      </w:r>
      <w:r w:rsidRPr="002E6289">
        <w:rPr>
          <w:rFonts w:asciiTheme="minorHAnsi" w:hAnsiTheme="minorHAnsi" w:cstheme="minorHAnsi"/>
          <w:lang w:val="en-US"/>
        </w:rPr>
        <w:t xml:space="preserve">ruth is found </w:t>
      </w:r>
      <w:r>
        <w:rPr>
          <w:rFonts w:asciiTheme="minorHAnsi" w:hAnsiTheme="minorHAnsi" w:cstheme="minorHAnsi"/>
          <w:lang w:val="en-US"/>
        </w:rPr>
        <w:t xml:space="preserve">only </w:t>
      </w:r>
      <w:r w:rsidRPr="002E6289">
        <w:rPr>
          <w:rFonts w:asciiTheme="minorHAnsi" w:hAnsiTheme="minorHAnsi" w:cstheme="minorHAnsi"/>
          <w:lang w:val="en-US"/>
        </w:rPr>
        <w:t xml:space="preserve">in the Judeo-Christian tradition. </w:t>
      </w:r>
      <w:r>
        <w:rPr>
          <w:rFonts w:asciiTheme="minorHAnsi" w:hAnsiTheme="minorHAnsi" w:cstheme="minorHAnsi"/>
          <w:lang w:val="en-US"/>
        </w:rPr>
        <w:t xml:space="preserve">Additionally, there is no evidence that </w:t>
      </w:r>
      <w:r w:rsidRPr="003E2910">
        <w:rPr>
          <w:rFonts w:asciiTheme="minorHAnsi" w:hAnsiTheme="minorHAnsi" w:cstheme="minorHAnsi"/>
          <w:lang w:val="en-US"/>
        </w:rPr>
        <w:t>Melchizedek</w:t>
      </w:r>
      <w:r>
        <w:rPr>
          <w:rFonts w:asciiTheme="minorHAnsi" w:hAnsiTheme="minorHAnsi" w:cstheme="minorHAnsi"/>
          <w:lang w:val="en-US"/>
        </w:rPr>
        <w:t xml:space="preserve"> was a </w:t>
      </w:r>
      <w:r w:rsidRPr="003E2910">
        <w:rPr>
          <w:rFonts w:asciiTheme="minorHAnsi" w:hAnsiTheme="minorHAnsi" w:cstheme="minorHAnsi"/>
          <w:i/>
          <w:iCs/>
          <w:lang w:val="en-US"/>
        </w:rPr>
        <w:t>pagan</w:t>
      </w:r>
      <w:r>
        <w:rPr>
          <w:rFonts w:asciiTheme="minorHAnsi" w:hAnsiTheme="minorHAnsi" w:cstheme="minorHAnsi"/>
          <w:lang w:val="en-US"/>
        </w:rPr>
        <w:t xml:space="preserve"> priest. He did indeed serve and worship the true God, but we have no information about his relation to pagan religion.</w:t>
      </w:r>
      <w:r w:rsidRPr="002E6289">
        <w:rPr>
          <w:rFonts w:asciiTheme="minorHAnsi" w:hAnsiTheme="minorHAnsi" w:cstheme="minorHAnsi"/>
          <w:i/>
          <w:iCs/>
          <w:lang w:val="en-US"/>
        </w:rPr>
        <w:t xml:space="preserve"> </w:t>
      </w:r>
      <w:r w:rsidRPr="002E6289">
        <w:rPr>
          <w:rFonts w:asciiTheme="minorHAnsi" w:hAnsiTheme="minorHAnsi" w:cstheme="minorHAnsi"/>
          <w:lang w:val="en-US"/>
        </w:rPr>
        <w:t>Finally, John 1:9 relates how Jesus the Messiah br</w:t>
      </w:r>
      <w:r>
        <w:rPr>
          <w:rFonts w:asciiTheme="minorHAnsi" w:hAnsiTheme="minorHAnsi" w:cstheme="minorHAnsi"/>
          <w:lang w:val="en-US"/>
        </w:rPr>
        <w:t>ings</w:t>
      </w:r>
      <w:r w:rsidRPr="002E6289">
        <w:rPr>
          <w:rFonts w:asciiTheme="minorHAnsi" w:hAnsiTheme="minorHAnsi" w:cstheme="minorHAnsi"/>
          <w:lang w:val="en-US"/>
        </w:rPr>
        <w:t xml:space="preserve"> people the knowledge of God </w:t>
      </w:r>
      <w:r>
        <w:rPr>
          <w:rFonts w:asciiTheme="minorHAnsi" w:hAnsiTheme="minorHAnsi" w:cstheme="minorHAnsi"/>
          <w:lang w:val="en-US"/>
        </w:rPr>
        <w:t>through</w:t>
      </w:r>
      <w:r w:rsidRPr="002E6289">
        <w:rPr>
          <w:rFonts w:asciiTheme="minorHAnsi" w:hAnsiTheme="minorHAnsi" w:cstheme="minorHAnsi"/>
          <w:lang w:val="en-US"/>
        </w:rPr>
        <w:t xml:space="preserve"> His earthly </w:t>
      </w:r>
      <w:r>
        <w:rPr>
          <w:rFonts w:asciiTheme="minorHAnsi" w:hAnsiTheme="minorHAnsi" w:cstheme="minorHAnsi"/>
          <w:lang w:val="en-US"/>
        </w:rPr>
        <w:t xml:space="preserve">teaching </w:t>
      </w:r>
      <w:r w:rsidRPr="002E6289">
        <w:rPr>
          <w:rFonts w:asciiTheme="minorHAnsi" w:hAnsiTheme="minorHAnsi" w:cstheme="minorHAnsi"/>
          <w:lang w:val="en-US"/>
        </w:rPr>
        <w:t>ministry.</w:t>
      </w:r>
      <w:r w:rsidRPr="002E6289">
        <w:rPr>
          <w:rFonts w:asciiTheme="minorHAnsi" w:hAnsiTheme="minorHAnsi" w:cstheme="minorHAnsi"/>
          <w:i/>
          <w:iCs/>
          <w:lang w:val="en-US"/>
        </w:rPr>
        <w:t xml:space="preserve"> </w:t>
      </w:r>
    </w:p>
    <w:p w:rsidR="00DF308C" w:rsidRPr="00DB0846" w:rsidRDefault="00DF308C" w:rsidP="00DF308C">
      <w:pPr>
        <w:ind w:firstLine="425"/>
        <w:rPr>
          <w:rFonts w:asciiTheme="minorHAnsi" w:hAnsiTheme="minorHAnsi" w:cstheme="minorHAnsi"/>
          <w:lang w:val="en-US"/>
        </w:rPr>
      </w:pPr>
      <w:r>
        <w:rPr>
          <w:rFonts w:asciiTheme="minorHAnsi" w:hAnsiTheme="minorHAnsi" w:cstheme="minorHAnsi"/>
          <w:lang w:val="en-US"/>
        </w:rPr>
        <w:t>A</w:t>
      </w:r>
      <w:r w:rsidRPr="00DB0846">
        <w:rPr>
          <w:rFonts w:asciiTheme="minorHAnsi" w:hAnsiTheme="minorHAnsi" w:cstheme="minorHAnsi"/>
          <w:lang w:val="en-US"/>
        </w:rPr>
        <w:t xml:space="preserve"> </w:t>
      </w:r>
      <w:r>
        <w:rPr>
          <w:rFonts w:asciiTheme="minorHAnsi" w:hAnsiTheme="minorHAnsi" w:cstheme="minorHAnsi"/>
          <w:lang w:val="en-US"/>
        </w:rPr>
        <w:t>teacher</w:t>
      </w:r>
      <w:r w:rsidRPr="00DB0846">
        <w:rPr>
          <w:rFonts w:asciiTheme="minorHAnsi" w:hAnsiTheme="minorHAnsi" w:cstheme="minorHAnsi"/>
          <w:lang w:val="en-US"/>
        </w:rPr>
        <w:t xml:space="preserve"> </w:t>
      </w:r>
      <w:r>
        <w:rPr>
          <w:rFonts w:asciiTheme="minorHAnsi" w:hAnsiTheme="minorHAnsi" w:cstheme="minorHAnsi"/>
          <w:lang w:val="en-US"/>
        </w:rPr>
        <w:t>of</w:t>
      </w:r>
      <w:r w:rsidRPr="00DB0846">
        <w:rPr>
          <w:rFonts w:asciiTheme="minorHAnsi" w:hAnsiTheme="minorHAnsi" w:cstheme="minorHAnsi"/>
          <w:lang w:val="en-US"/>
        </w:rPr>
        <w:t xml:space="preserve"> </w:t>
      </w:r>
      <w:r>
        <w:rPr>
          <w:rFonts w:asciiTheme="minorHAnsi" w:hAnsiTheme="minorHAnsi" w:cstheme="minorHAnsi"/>
          <w:lang w:val="en-US"/>
        </w:rPr>
        <w:t>subjective inclusivi</w:t>
      </w:r>
      <w:r w:rsidRPr="00DB0846">
        <w:rPr>
          <w:rFonts w:asciiTheme="minorHAnsi" w:hAnsiTheme="minorHAnsi" w:cstheme="minorHAnsi"/>
          <w:lang w:val="en-US"/>
        </w:rPr>
        <w:t xml:space="preserve">sm, </w:t>
      </w:r>
      <w:r w:rsidRPr="00DB0846">
        <w:rPr>
          <w:rFonts w:asciiTheme="minorHAnsi" w:hAnsiTheme="minorHAnsi" w:cstheme="minorHAnsi"/>
          <w:shd w:val="clear" w:color="auto" w:fill="FFFFFF"/>
          <w:lang w:val="en-US"/>
        </w:rPr>
        <w:t xml:space="preserve">Christoph </w:t>
      </w:r>
      <w:proofErr w:type="spellStart"/>
      <w:r w:rsidRPr="00DB0846">
        <w:rPr>
          <w:rFonts w:asciiTheme="minorHAnsi" w:hAnsiTheme="minorHAnsi" w:cstheme="minorHAnsi"/>
          <w:shd w:val="clear" w:color="auto" w:fill="FFFFFF"/>
          <w:lang w:val="en-US"/>
        </w:rPr>
        <w:t>Schwöbel</w:t>
      </w:r>
      <w:proofErr w:type="spellEnd"/>
      <w:r>
        <w:rPr>
          <w:rFonts w:asciiTheme="minorHAnsi" w:hAnsiTheme="minorHAnsi" w:cstheme="minorHAnsi"/>
          <w:shd w:val="clear" w:color="auto" w:fill="FFFFFF"/>
          <w:lang w:val="en-US"/>
        </w:rPr>
        <w:t>, works off the Reformation principle of salvation by “grace alone” through “faith alone.” Therefore</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he</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considers</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it</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inconsequential</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what</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or</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whom</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a</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person</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believes in. All</w:t>
      </w:r>
      <w:r w:rsidRPr="00B072CD">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that</w:t>
      </w:r>
      <w:r w:rsidRPr="00B072CD">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matters</w:t>
      </w:r>
      <w:r w:rsidRPr="00B072CD">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it</w:t>
      </w:r>
      <w:r w:rsidRPr="00B072CD">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that</w:t>
      </w:r>
      <w:r w:rsidRPr="00B072CD">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a</w:t>
      </w:r>
      <w:r w:rsidRPr="00B072CD">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person</w:t>
      </w:r>
      <w:r w:rsidRPr="00B072CD">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has</w:t>
      </w:r>
      <w:r w:rsidRPr="00B072CD">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faith</w:t>
      </w:r>
      <w:r w:rsidRPr="00B072CD">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If</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we</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require</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people</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to</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hold</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to</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certain</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doctrines</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then</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we</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violate</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the</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principle</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of</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salvation</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by</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grace</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alone</w:t>
      </w:r>
      <w:r w:rsidRPr="00DB0846">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since</w:t>
      </w:r>
      <w:r w:rsidRPr="00DB0846">
        <w:rPr>
          <w:rFonts w:asciiTheme="minorHAnsi" w:hAnsiTheme="minorHAnsi" w:cstheme="minorHAnsi"/>
          <w:shd w:val="clear" w:color="auto" w:fill="FFFFFF"/>
          <w:lang w:val="en-US"/>
        </w:rPr>
        <w:t xml:space="preserve"> </w:t>
      </w:r>
      <w:r>
        <w:rPr>
          <w:rFonts w:asciiTheme="minorHAnsi" w:hAnsiTheme="minorHAnsi" w:cstheme="minorHAnsi"/>
          <w:lang w:val="en-US"/>
        </w:rPr>
        <w:t>acceptance</w:t>
      </w:r>
      <w:r w:rsidRPr="00DB0846">
        <w:rPr>
          <w:rFonts w:asciiTheme="minorHAnsi" w:hAnsiTheme="minorHAnsi" w:cstheme="minorHAnsi"/>
          <w:lang w:val="en-US"/>
        </w:rPr>
        <w:t xml:space="preserve"> </w:t>
      </w:r>
      <w:r>
        <w:rPr>
          <w:rFonts w:asciiTheme="minorHAnsi" w:hAnsiTheme="minorHAnsi" w:cstheme="minorHAnsi"/>
          <w:lang w:val="en-US"/>
        </w:rPr>
        <w:t>of</w:t>
      </w:r>
      <w:r w:rsidRPr="00DB0846">
        <w:rPr>
          <w:rFonts w:asciiTheme="minorHAnsi" w:hAnsiTheme="minorHAnsi" w:cstheme="minorHAnsi"/>
          <w:lang w:val="en-US"/>
        </w:rPr>
        <w:t xml:space="preserve"> </w:t>
      </w:r>
      <w:r>
        <w:rPr>
          <w:rFonts w:asciiTheme="minorHAnsi" w:hAnsiTheme="minorHAnsi" w:cstheme="minorHAnsi"/>
          <w:lang w:val="en-US"/>
        </w:rPr>
        <w:t>doctrine</w:t>
      </w:r>
      <w:r w:rsidRPr="00DB0846">
        <w:rPr>
          <w:rFonts w:asciiTheme="minorHAnsi" w:hAnsiTheme="minorHAnsi" w:cstheme="minorHAnsi"/>
          <w:lang w:val="en-US"/>
        </w:rPr>
        <w:t xml:space="preserve"> </w:t>
      </w:r>
      <w:r>
        <w:rPr>
          <w:rFonts w:asciiTheme="minorHAnsi" w:hAnsiTheme="minorHAnsi" w:cstheme="minorHAnsi"/>
          <w:lang w:val="en-US"/>
        </w:rPr>
        <w:t>is considered a “work” that results in salvation by works</w:t>
      </w:r>
      <w:r w:rsidRPr="00DB0846">
        <w:rPr>
          <w:rFonts w:asciiTheme="minorHAnsi" w:hAnsiTheme="minorHAnsi" w:cstheme="minorHAnsi"/>
          <w:lang w:val="en-US"/>
        </w:rPr>
        <w:t xml:space="preserve">. </w:t>
      </w:r>
    </w:p>
    <w:p w:rsidR="00DF308C" w:rsidRPr="00DB0846" w:rsidRDefault="00DF308C" w:rsidP="00DF308C">
      <w:pPr>
        <w:ind w:firstLine="425"/>
        <w:rPr>
          <w:rFonts w:asciiTheme="minorHAnsi" w:hAnsiTheme="minorHAnsi" w:cstheme="minorHAnsi"/>
          <w:i/>
          <w:iCs/>
          <w:lang w:val="en-US"/>
        </w:rPr>
      </w:pPr>
      <w:r>
        <w:rPr>
          <w:rFonts w:asciiTheme="minorHAnsi" w:hAnsiTheme="minorHAnsi" w:cstheme="minorHAnsi"/>
          <w:lang w:val="en-US"/>
        </w:rPr>
        <w:t>However</w:t>
      </w:r>
      <w:r w:rsidRPr="00DB0846">
        <w:rPr>
          <w:rFonts w:asciiTheme="minorHAnsi" w:hAnsiTheme="minorHAnsi" w:cstheme="minorHAnsi"/>
          <w:lang w:val="en-US"/>
        </w:rPr>
        <w:t xml:space="preserve">, </w:t>
      </w:r>
      <w:r>
        <w:rPr>
          <w:rFonts w:asciiTheme="minorHAnsi" w:hAnsiTheme="minorHAnsi" w:cstheme="minorHAnsi"/>
          <w:lang w:val="en-US"/>
        </w:rPr>
        <w:t>this</w:t>
      </w:r>
      <w:r w:rsidRPr="00DB0846">
        <w:rPr>
          <w:rFonts w:asciiTheme="minorHAnsi" w:hAnsiTheme="minorHAnsi" w:cstheme="minorHAnsi"/>
          <w:lang w:val="en-US"/>
        </w:rPr>
        <w:t xml:space="preserve"> </w:t>
      </w:r>
      <w:r>
        <w:rPr>
          <w:rFonts w:asciiTheme="minorHAnsi" w:hAnsiTheme="minorHAnsi" w:cstheme="minorHAnsi"/>
          <w:lang w:val="en-US"/>
        </w:rPr>
        <w:t>approach</w:t>
      </w:r>
      <w:r w:rsidRPr="00DB0846">
        <w:rPr>
          <w:rFonts w:asciiTheme="minorHAnsi" w:hAnsiTheme="minorHAnsi" w:cstheme="minorHAnsi"/>
          <w:lang w:val="en-US"/>
        </w:rPr>
        <w:t xml:space="preserve"> </w:t>
      </w:r>
      <w:r>
        <w:rPr>
          <w:rFonts w:asciiTheme="minorHAnsi" w:hAnsiTheme="minorHAnsi" w:cstheme="minorHAnsi"/>
          <w:lang w:val="en-US"/>
        </w:rPr>
        <w:t>encounters</w:t>
      </w:r>
      <w:r w:rsidRPr="00DB0846">
        <w:rPr>
          <w:rFonts w:asciiTheme="minorHAnsi" w:hAnsiTheme="minorHAnsi" w:cstheme="minorHAnsi"/>
          <w:lang w:val="en-US"/>
        </w:rPr>
        <w:t xml:space="preserve"> </w:t>
      </w:r>
      <w:r>
        <w:rPr>
          <w:rFonts w:asciiTheme="minorHAnsi" w:hAnsiTheme="minorHAnsi" w:cstheme="minorHAnsi"/>
          <w:lang w:val="en-US"/>
        </w:rPr>
        <w:t>serious</w:t>
      </w:r>
      <w:r w:rsidRPr="00DB0846">
        <w:rPr>
          <w:rFonts w:asciiTheme="minorHAnsi" w:hAnsiTheme="minorHAnsi" w:cstheme="minorHAnsi"/>
          <w:lang w:val="en-US"/>
        </w:rPr>
        <w:t xml:space="preserve"> </w:t>
      </w:r>
      <w:r>
        <w:rPr>
          <w:rFonts w:asciiTheme="minorHAnsi" w:hAnsiTheme="minorHAnsi" w:cstheme="minorHAnsi"/>
          <w:lang w:val="en-US"/>
        </w:rPr>
        <w:t>logical</w:t>
      </w:r>
      <w:r w:rsidRPr="00DB0846">
        <w:rPr>
          <w:rFonts w:asciiTheme="minorHAnsi" w:hAnsiTheme="minorHAnsi" w:cstheme="minorHAnsi"/>
          <w:lang w:val="en-US"/>
        </w:rPr>
        <w:t xml:space="preserve"> </w:t>
      </w:r>
      <w:r>
        <w:rPr>
          <w:rFonts w:asciiTheme="minorHAnsi" w:hAnsiTheme="minorHAnsi" w:cstheme="minorHAnsi"/>
          <w:lang w:val="en-US"/>
        </w:rPr>
        <w:t>and</w:t>
      </w:r>
      <w:r w:rsidRPr="00DB0846">
        <w:rPr>
          <w:rFonts w:asciiTheme="minorHAnsi" w:hAnsiTheme="minorHAnsi" w:cstheme="minorHAnsi"/>
          <w:lang w:val="en-US"/>
        </w:rPr>
        <w:t xml:space="preserve"> </w:t>
      </w:r>
      <w:r>
        <w:rPr>
          <w:rFonts w:asciiTheme="minorHAnsi" w:hAnsiTheme="minorHAnsi" w:cstheme="minorHAnsi"/>
          <w:lang w:val="en-US"/>
        </w:rPr>
        <w:t>theological i</w:t>
      </w:r>
      <w:r w:rsidRPr="00DB0846">
        <w:rPr>
          <w:rFonts w:asciiTheme="minorHAnsi" w:hAnsiTheme="minorHAnsi" w:cstheme="minorHAnsi"/>
          <w:lang w:val="en-US"/>
        </w:rPr>
        <w:t xml:space="preserve">nconsistencies. </w:t>
      </w:r>
      <w:r w:rsidRPr="00B072CD">
        <w:rPr>
          <w:rFonts w:asciiTheme="minorHAnsi" w:hAnsiTheme="minorHAnsi" w:cstheme="minorHAnsi"/>
          <w:lang w:val="en-US"/>
        </w:rPr>
        <w:t>“</w:t>
      </w:r>
      <w:r w:rsidRPr="00DB0846">
        <w:rPr>
          <w:rFonts w:asciiTheme="minorHAnsi" w:hAnsiTheme="minorHAnsi" w:cstheme="minorHAnsi"/>
          <w:lang w:val="en-US"/>
        </w:rPr>
        <w:t>Faith</w:t>
      </w:r>
      <w:r w:rsidRPr="00B072CD">
        <w:rPr>
          <w:rFonts w:asciiTheme="minorHAnsi" w:hAnsiTheme="minorHAnsi" w:cstheme="minorHAnsi"/>
          <w:lang w:val="en-US"/>
        </w:rPr>
        <w:t xml:space="preserve">” </w:t>
      </w:r>
      <w:r w:rsidRPr="00DB0846">
        <w:rPr>
          <w:rFonts w:asciiTheme="minorHAnsi" w:hAnsiTheme="minorHAnsi" w:cstheme="minorHAnsi"/>
          <w:lang w:val="en-US"/>
        </w:rPr>
        <w:t>without</w:t>
      </w:r>
      <w:r w:rsidRPr="00B072CD">
        <w:rPr>
          <w:rFonts w:asciiTheme="minorHAnsi" w:hAnsiTheme="minorHAnsi" w:cstheme="minorHAnsi"/>
          <w:lang w:val="en-US"/>
        </w:rPr>
        <w:t xml:space="preserve"> </w:t>
      </w:r>
      <w:r w:rsidRPr="00DB0846">
        <w:rPr>
          <w:rFonts w:asciiTheme="minorHAnsi" w:hAnsiTheme="minorHAnsi" w:cstheme="minorHAnsi"/>
          <w:lang w:val="en-US"/>
        </w:rPr>
        <w:t>an</w:t>
      </w:r>
      <w:r w:rsidRPr="00B072CD">
        <w:rPr>
          <w:rFonts w:asciiTheme="minorHAnsi" w:hAnsiTheme="minorHAnsi" w:cstheme="minorHAnsi"/>
          <w:lang w:val="en-US"/>
        </w:rPr>
        <w:t xml:space="preserve"> </w:t>
      </w:r>
      <w:r w:rsidRPr="00DB0846">
        <w:rPr>
          <w:rFonts w:asciiTheme="minorHAnsi" w:hAnsiTheme="minorHAnsi" w:cstheme="minorHAnsi"/>
          <w:lang w:val="en-US"/>
        </w:rPr>
        <w:t>object</w:t>
      </w:r>
      <w:r w:rsidRPr="00B072CD">
        <w:rPr>
          <w:rFonts w:asciiTheme="minorHAnsi" w:hAnsiTheme="minorHAnsi" w:cstheme="minorHAnsi"/>
          <w:lang w:val="en-US"/>
        </w:rPr>
        <w:t xml:space="preserve"> </w:t>
      </w:r>
      <w:r w:rsidRPr="00DB0846">
        <w:rPr>
          <w:rFonts w:asciiTheme="minorHAnsi" w:hAnsiTheme="minorHAnsi" w:cstheme="minorHAnsi"/>
          <w:lang w:val="en-US"/>
        </w:rPr>
        <w:t>of</w:t>
      </w:r>
      <w:r w:rsidRPr="00B072CD">
        <w:rPr>
          <w:rFonts w:asciiTheme="minorHAnsi" w:hAnsiTheme="minorHAnsi" w:cstheme="minorHAnsi"/>
          <w:lang w:val="en-US"/>
        </w:rPr>
        <w:t xml:space="preserve"> </w:t>
      </w:r>
      <w:r w:rsidRPr="00DB0846">
        <w:rPr>
          <w:rFonts w:asciiTheme="minorHAnsi" w:hAnsiTheme="minorHAnsi" w:cstheme="minorHAnsi"/>
          <w:lang w:val="en-US"/>
        </w:rPr>
        <w:t>faith</w:t>
      </w:r>
      <w:r w:rsidRPr="00B072CD">
        <w:rPr>
          <w:rFonts w:asciiTheme="minorHAnsi" w:hAnsiTheme="minorHAnsi" w:cstheme="minorHAnsi"/>
          <w:lang w:val="en-US"/>
        </w:rPr>
        <w:t xml:space="preserve"> </w:t>
      </w:r>
      <w:r w:rsidRPr="00DB0846">
        <w:rPr>
          <w:rFonts w:asciiTheme="minorHAnsi" w:hAnsiTheme="minorHAnsi" w:cstheme="minorHAnsi"/>
          <w:lang w:val="en-US"/>
        </w:rPr>
        <w:t>is</w:t>
      </w:r>
      <w:r w:rsidRPr="00B072CD">
        <w:rPr>
          <w:rFonts w:asciiTheme="minorHAnsi" w:hAnsiTheme="minorHAnsi" w:cstheme="minorHAnsi"/>
          <w:lang w:val="en-US"/>
        </w:rPr>
        <w:t xml:space="preserve"> </w:t>
      </w:r>
      <w:r w:rsidRPr="00DB0846">
        <w:rPr>
          <w:rFonts w:asciiTheme="minorHAnsi" w:hAnsiTheme="minorHAnsi" w:cstheme="minorHAnsi"/>
          <w:lang w:val="en-US"/>
        </w:rPr>
        <w:t>meaningless</w:t>
      </w:r>
      <w:r w:rsidRPr="00B072CD">
        <w:rPr>
          <w:rFonts w:asciiTheme="minorHAnsi" w:hAnsiTheme="minorHAnsi" w:cstheme="minorHAnsi"/>
          <w:lang w:val="en-US"/>
        </w:rPr>
        <w:t xml:space="preserve">. </w:t>
      </w:r>
      <w:r w:rsidRPr="00DB0846">
        <w:rPr>
          <w:rFonts w:asciiTheme="minorHAnsi" w:hAnsiTheme="minorHAnsi" w:cstheme="minorHAnsi"/>
          <w:lang w:val="en-US"/>
        </w:rPr>
        <w:t xml:space="preserve">One must believe in something or someone. The Bible declares, “Believe in the Lord Jesus, and you will be saved, you and your household” (Acts 16:31). </w:t>
      </w:r>
    </w:p>
    <w:p w:rsidR="00DF308C" w:rsidRPr="00DB0846" w:rsidRDefault="00DF308C" w:rsidP="00DF308C">
      <w:pPr>
        <w:ind w:firstLine="425"/>
        <w:rPr>
          <w:rFonts w:asciiTheme="minorHAnsi" w:hAnsiTheme="minorHAnsi" w:cstheme="minorHAnsi"/>
          <w:lang w:val="en-US"/>
        </w:rPr>
      </w:pPr>
      <w:proofErr w:type="spellStart"/>
      <w:r>
        <w:rPr>
          <w:rFonts w:asciiTheme="minorHAnsi" w:hAnsiTheme="minorHAnsi" w:cstheme="minorHAnsi"/>
          <w:lang w:val="en-US"/>
        </w:rPr>
        <w:t>Lesllie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Newbigin</w:t>
      </w:r>
      <w:proofErr w:type="spellEnd"/>
      <w:r>
        <w:rPr>
          <w:rFonts w:asciiTheme="minorHAnsi" w:hAnsiTheme="minorHAnsi" w:cstheme="minorHAnsi"/>
          <w:lang w:val="en-US"/>
        </w:rPr>
        <w:t>, another</w:t>
      </w:r>
      <w:r w:rsidRPr="00DB0846">
        <w:rPr>
          <w:rFonts w:asciiTheme="minorHAnsi" w:hAnsiTheme="minorHAnsi" w:cstheme="minorHAnsi"/>
          <w:lang w:val="en-US"/>
        </w:rPr>
        <w:t xml:space="preserve"> </w:t>
      </w:r>
      <w:r>
        <w:rPr>
          <w:rFonts w:asciiTheme="minorHAnsi" w:hAnsiTheme="minorHAnsi" w:cstheme="minorHAnsi"/>
          <w:lang w:val="en-US"/>
        </w:rPr>
        <w:t>proponent</w:t>
      </w:r>
      <w:r w:rsidRPr="00DB0846">
        <w:rPr>
          <w:rFonts w:asciiTheme="minorHAnsi" w:hAnsiTheme="minorHAnsi" w:cstheme="minorHAnsi"/>
          <w:lang w:val="en-US"/>
        </w:rPr>
        <w:t xml:space="preserve"> </w:t>
      </w:r>
      <w:r>
        <w:rPr>
          <w:rFonts w:asciiTheme="minorHAnsi" w:hAnsiTheme="minorHAnsi" w:cstheme="minorHAnsi"/>
          <w:lang w:val="en-US"/>
        </w:rPr>
        <w:t>of</w:t>
      </w:r>
      <w:r w:rsidRPr="00DB0846">
        <w:rPr>
          <w:rFonts w:asciiTheme="minorHAnsi" w:hAnsiTheme="minorHAnsi" w:cstheme="minorHAnsi"/>
          <w:lang w:val="en-US"/>
        </w:rPr>
        <w:t xml:space="preserve"> </w:t>
      </w:r>
      <w:r>
        <w:rPr>
          <w:rFonts w:asciiTheme="minorHAnsi" w:hAnsiTheme="minorHAnsi" w:cstheme="minorHAnsi"/>
          <w:lang w:val="en-US"/>
        </w:rPr>
        <w:t>subjective inclusivi</w:t>
      </w:r>
      <w:r w:rsidRPr="00DB0846">
        <w:rPr>
          <w:rFonts w:asciiTheme="minorHAnsi" w:hAnsiTheme="minorHAnsi" w:cstheme="minorHAnsi"/>
          <w:lang w:val="en-US"/>
        </w:rPr>
        <w:t>sm</w:t>
      </w:r>
      <w:r>
        <w:rPr>
          <w:rFonts w:asciiTheme="minorHAnsi" w:hAnsiTheme="minorHAnsi" w:cstheme="minorHAnsi"/>
          <w:lang w:val="en-US"/>
        </w:rPr>
        <w:t>, is troubled that many Christians confess Christian doctrine without the presence of active faith, which is necessary for salvation</w:t>
      </w:r>
      <w:r w:rsidRPr="00DB0846">
        <w:rPr>
          <w:rFonts w:asciiTheme="minorHAnsi" w:hAnsiTheme="minorHAnsi" w:cstheme="minorHAnsi"/>
          <w:lang w:val="en-US"/>
        </w:rPr>
        <w:t xml:space="preserve">. </w:t>
      </w:r>
      <w:r>
        <w:rPr>
          <w:rFonts w:asciiTheme="minorHAnsi" w:hAnsiTheme="minorHAnsi" w:cstheme="minorHAnsi"/>
          <w:lang w:val="en-US"/>
        </w:rPr>
        <w:t>Christians</w:t>
      </w:r>
      <w:r w:rsidRPr="00DB0846">
        <w:rPr>
          <w:rFonts w:asciiTheme="minorHAnsi" w:hAnsiTheme="minorHAnsi" w:cstheme="minorHAnsi"/>
          <w:lang w:val="en-US"/>
        </w:rPr>
        <w:t xml:space="preserve"> </w:t>
      </w:r>
      <w:r>
        <w:rPr>
          <w:rFonts w:asciiTheme="minorHAnsi" w:hAnsiTheme="minorHAnsi" w:cstheme="minorHAnsi"/>
          <w:lang w:val="en-US"/>
        </w:rPr>
        <w:t>often</w:t>
      </w:r>
      <w:r w:rsidRPr="00DB0846">
        <w:rPr>
          <w:rFonts w:asciiTheme="minorHAnsi" w:hAnsiTheme="minorHAnsi" w:cstheme="minorHAnsi"/>
          <w:lang w:val="en-US"/>
        </w:rPr>
        <w:t xml:space="preserve"> </w:t>
      </w:r>
      <w:r>
        <w:rPr>
          <w:rFonts w:asciiTheme="minorHAnsi" w:hAnsiTheme="minorHAnsi" w:cstheme="minorHAnsi"/>
          <w:lang w:val="en-US"/>
        </w:rPr>
        <w:t>resemble</w:t>
      </w:r>
      <w:r w:rsidRPr="00DB0846">
        <w:rPr>
          <w:rFonts w:asciiTheme="minorHAnsi" w:hAnsiTheme="minorHAnsi" w:cstheme="minorHAnsi"/>
          <w:lang w:val="en-US"/>
        </w:rPr>
        <w:t xml:space="preserve"> </w:t>
      </w:r>
      <w:r>
        <w:rPr>
          <w:rFonts w:asciiTheme="minorHAnsi" w:hAnsiTheme="minorHAnsi" w:cstheme="minorHAnsi"/>
          <w:lang w:val="en-US"/>
        </w:rPr>
        <w:t>Pharisees, whom Jesus rebuked for hypocrisy</w:t>
      </w:r>
      <w:r w:rsidRPr="00DB0846">
        <w:rPr>
          <w:rFonts w:asciiTheme="minorHAnsi" w:hAnsiTheme="minorHAnsi" w:cstheme="minorHAnsi"/>
          <w:lang w:val="en-US"/>
        </w:rPr>
        <w:t xml:space="preserve">. </w:t>
      </w:r>
      <w:r>
        <w:rPr>
          <w:rFonts w:asciiTheme="minorHAnsi" w:hAnsiTheme="minorHAnsi" w:cstheme="minorHAnsi"/>
          <w:lang w:val="en-US"/>
        </w:rPr>
        <w:t>Additionally</w:t>
      </w:r>
      <w:r w:rsidRPr="00DB0846">
        <w:rPr>
          <w:rFonts w:asciiTheme="minorHAnsi" w:hAnsiTheme="minorHAnsi" w:cstheme="minorHAnsi"/>
          <w:lang w:val="en-US"/>
        </w:rPr>
        <w:t xml:space="preserve">, </w:t>
      </w:r>
      <w:r>
        <w:rPr>
          <w:rFonts w:asciiTheme="minorHAnsi" w:hAnsiTheme="minorHAnsi" w:cstheme="minorHAnsi"/>
          <w:lang w:val="en-US"/>
        </w:rPr>
        <w:t>in</w:t>
      </w:r>
      <w:r w:rsidRPr="00DB0846">
        <w:rPr>
          <w:rFonts w:asciiTheme="minorHAnsi" w:hAnsiTheme="minorHAnsi" w:cstheme="minorHAnsi"/>
          <w:lang w:val="en-US"/>
        </w:rPr>
        <w:t xml:space="preserve"> </w:t>
      </w:r>
      <w:r>
        <w:rPr>
          <w:rFonts w:asciiTheme="minorHAnsi" w:hAnsiTheme="minorHAnsi" w:cstheme="minorHAnsi"/>
          <w:lang w:val="en-US"/>
        </w:rPr>
        <w:t>Matthew</w:t>
      </w:r>
      <w:r w:rsidRPr="00DB0846">
        <w:rPr>
          <w:rFonts w:asciiTheme="minorHAnsi" w:hAnsiTheme="minorHAnsi" w:cstheme="minorHAnsi"/>
          <w:lang w:val="en-US"/>
        </w:rPr>
        <w:t xml:space="preserve"> 7:21-23, </w:t>
      </w:r>
      <w:r>
        <w:rPr>
          <w:rFonts w:asciiTheme="minorHAnsi" w:hAnsiTheme="minorHAnsi" w:cstheme="minorHAnsi"/>
          <w:lang w:val="en-US"/>
        </w:rPr>
        <w:t>Jesus</w:t>
      </w:r>
      <w:r w:rsidRPr="00DB0846">
        <w:rPr>
          <w:rFonts w:asciiTheme="minorHAnsi" w:hAnsiTheme="minorHAnsi" w:cstheme="minorHAnsi"/>
          <w:lang w:val="en-US"/>
        </w:rPr>
        <w:t xml:space="preserve"> </w:t>
      </w:r>
      <w:r>
        <w:rPr>
          <w:rFonts w:asciiTheme="minorHAnsi" w:hAnsiTheme="minorHAnsi" w:cstheme="minorHAnsi"/>
          <w:lang w:val="en-US"/>
        </w:rPr>
        <w:t>warns those who lack living faith:</w:t>
      </w:r>
      <w:r w:rsidRPr="00DB0846">
        <w:rPr>
          <w:rFonts w:asciiTheme="minorHAnsi" w:hAnsiTheme="minorHAnsi" w:cstheme="minorHAnsi"/>
          <w:lang w:val="en-US"/>
        </w:rPr>
        <w:t xml:space="preserve"> </w:t>
      </w:r>
    </w:p>
    <w:p w:rsidR="00DF308C" w:rsidRPr="00DB0846" w:rsidRDefault="00DF308C" w:rsidP="00DF308C">
      <w:pPr>
        <w:ind w:firstLine="425"/>
        <w:rPr>
          <w:rFonts w:asciiTheme="minorHAnsi" w:hAnsiTheme="minorHAnsi" w:cstheme="minorHAnsi"/>
          <w:lang w:val="en-US"/>
        </w:rPr>
      </w:pPr>
    </w:p>
    <w:p w:rsidR="00DF308C" w:rsidRPr="00DB0846" w:rsidRDefault="00DF308C" w:rsidP="00DF308C">
      <w:pPr>
        <w:ind w:left="709"/>
        <w:rPr>
          <w:rFonts w:asciiTheme="minorHAnsi" w:hAnsiTheme="minorHAnsi" w:cstheme="minorHAnsi"/>
          <w:lang w:val="en-US"/>
        </w:rPr>
      </w:pPr>
      <w:r>
        <w:rPr>
          <w:rFonts w:asciiTheme="minorHAnsi" w:hAnsiTheme="minorHAnsi" w:cstheme="minorHAnsi"/>
          <w:lang w:val="en-US"/>
        </w:rPr>
        <w:t>Not everyone who says to Me, “Lord, Lord,”</w:t>
      </w:r>
      <w:r w:rsidRPr="00DB0846">
        <w:rPr>
          <w:rFonts w:asciiTheme="minorHAnsi" w:hAnsiTheme="minorHAnsi" w:cstheme="minorHAnsi"/>
          <w:lang w:val="en-US"/>
        </w:rPr>
        <w:t xml:space="preserve"> will enter the kingdom of heaven, but he who does the will of My Father wh</w:t>
      </w:r>
      <w:r>
        <w:rPr>
          <w:rFonts w:asciiTheme="minorHAnsi" w:hAnsiTheme="minorHAnsi" w:cstheme="minorHAnsi"/>
          <w:lang w:val="en-US"/>
        </w:rPr>
        <w:t xml:space="preserve">o is in heaven {will enter.} </w:t>
      </w:r>
      <w:r w:rsidRPr="00DB0846">
        <w:rPr>
          <w:rFonts w:asciiTheme="minorHAnsi" w:hAnsiTheme="minorHAnsi" w:cstheme="minorHAnsi"/>
          <w:lang w:val="en-US"/>
        </w:rPr>
        <w:t>Ma</w:t>
      </w:r>
      <w:r>
        <w:rPr>
          <w:rFonts w:asciiTheme="minorHAnsi" w:hAnsiTheme="minorHAnsi" w:cstheme="minorHAnsi"/>
          <w:lang w:val="en-US"/>
        </w:rPr>
        <w:t>ny will say to Me on that day, “</w:t>
      </w:r>
      <w:r w:rsidRPr="00DB0846">
        <w:rPr>
          <w:rFonts w:asciiTheme="minorHAnsi" w:hAnsiTheme="minorHAnsi" w:cstheme="minorHAnsi"/>
          <w:lang w:val="en-US"/>
        </w:rPr>
        <w:t>Lord, Lord, did we not prophesy in Your name, and in Your name cast out demons, and in Y</w:t>
      </w:r>
      <w:r>
        <w:rPr>
          <w:rFonts w:asciiTheme="minorHAnsi" w:hAnsiTheme="minorHAnsi" w:cstheme="minorHAnsi"/>
          <w:lang w:val="en-US"/>
        </w:rPr>
        <w:t xml:space="preserve">our name perform many miracles?” </w:t>
      </w:r>
      <w:r w:rsidRPr="00DB0846">
        <w:rPr>
          <w:rFonts w:asciiTheme="minorHAnsi" w:hAnsiTheme="minorHAnsi" w:cstheme="minorHAnsi"/>
          <w:lang w:val="en-US"/>
        </w:rPr>
        <w:t>An</w:t>
      </w:r>
      <w:r>
        <w:rPr>
          <w:rFonts w:asciiTheme="minorHAnsi" w:hAnsiTheme="minorHAnsi" w:cstheme="minorHAnsi"/>
          <w:lang w:val="en-US"/>
        </w:rPr>
        <w:t>d then I will declare to them, “</w:t>
      </w:r>
      <w:r w:rsidRPr="00DB0846">
        <w:rPr>
          <w:rFonts w:asciiTheme="minorHAnsi" w:hAnsiTheme="minorHAnsi" w:cstheme="minorHAnsi"/>
          <w:lang w:val="en-US"/>
        </w:rPr>
        <w:t xml:space="preserve">I never knew you; depart from </w:t>
      </w:r>
      <w:r>
        <w:rPr>
          <w:rFonts w:asciiTheme="minorHAnsi" w:hAnsiTheme="minorHAnsi" w:cstheme="minorHAnsi"/>
          <w:lang w:val="en-US"/>
        </w:rPr>
        <w:t>M</w:t>
      </w:r>
      <w:r w:rsidRPr="00DB0846">
        <w:rPr>
          <w:rFonts w:asciiTheme="minorHAnsi" w:hAnsiTheme="minorHAnsi" w:cstheme="minorHAnsi"/>
          <w:lang w:val="en-US"/>
        </w:rPr>
        <w:t>e</w:t>
      </w:r>
      <w:r>
        <w:rPr>
          <w:rFonts w:asciiTheme="minorHAnsi" w:hAnsiTheme="minorHAnsi" w:cstheme="minorHAnsi"/>
          <w:lang w:val="en-US"/>
        </w:rPr>
        <w:t>, you who practice lawlessness”</w:t>
      </w:r>
      <w:r w:rsidRPr="00DB0846">
        <w:rPr>
          <w:rFonts w:asciiTheme="minorHAnsi" w:hAnsiTheme="minorHAnsi" w:cstheme="minorHAnsi"/>
          <w:lang w:val="en-US"/>
        </w:rPr>
        <w:t xml:space="preserve"> (Matt 7:21-23). </w:t>
      </w:r>
    </w:p>
    <w:p w:rsidR="00DF308C" w:rsidRPr="00DB0846" w:rsidRDefault="00DF308C" w:rsidP="00DF308C">
      <w:pPr>
        <w:ind w:firstLine="425"/>
        <w:rPr>
          <w:rFonts w:asciiTheme="minorHAnsi" w:hAnsiTheme="minorHAnsi" w:cstheme="minorHAnsi"/>
          <w:lang w:val="en-US"/>
        </w:rPr>
      </w:pPr>
    </w:p>
    <w:p w:rsidR="00DF308C" w:rsidRPr="00925DD5" w:rsidRDefault="00DF308C" w:rsidP="00DF308C">
      <w:pPr>
        <w:ind w:firstLine="425"/>
        <w:rPr>
          <w:rFonts w:asciiTheme="minorHAnsi" w:hAnsiTheme="minorHAnsi" w:cstheme="minorHAnsi"/>
          <w:lang w:val="en-US"/>
        </w:rPr>
      </w:pPr>
      <w:r w:rsidRPr="00925DD5">
        <w:rPr>
          <w:rFonts w:asciiTheme="minorHAnsi" w:hAnsiTheme="minorHAnsi" w:cstheme="minorHAnsi"/>
          <w:lang w:val="en-US"/>
        </w:rPr>
        <w:t xml:space="preserve">We differ from </w:t>
      </w:r>
      <w:proofErr w:type="spellStart"/>
      <w:r w:rsidRPr="00925DD5">
        <w:rPr>
          <w:rFonts w:asciiTheme="minorHAnsi" w:hAnsiTheme="minorHAnsi" w:cstheme="minorHAnsi"/>
          <w:lang w:val="en-US"/>
        </w:rPr>
        <w:t>Newbigin</w:t>
      </w:r>
      <w:proofErr w:type="spellEnd"/>
      <w:r w:rsidRPr="00925DD5">
        <w:rPr>
          <w:rFonts w:asciiTheme="minorHAnsi" w:hAnsiTheme="minorHAnsi" w:cstheme="minorHAnsi"/>
          <w:lang w:val="en-US"/>
        </w:rPr>
        <w:t>, though, because the acceptance of doctrine and living faith are not mutually exclusive entities. In</w:t>
      </w:r>
      <w:r w:rsidRPr="00EC3684">
        <w:rPr>
          <w:rFonts w:asciiTheme="minorHAnsi" w:hAnsiTheme="minorHAnsi" w:cstheme="minorHAnsi"/>
          <w:lang w:val="en-US"/>
        </w:rPr>
        <w:t xml:space="preserve"> </w:t>
      </w:r>
      <w:r w:rsidRPr="00925DD5">
        <w:rPr>
          <w:rFonts w:asciiTheme="minorHAnsi" w:hAnsiTheme="minorHAnsi" w:cstheme="minorHAnsi"/>
          <w:lang w:val="en-US"/>
        </w:rPr>
        <w:t>fact</w:t>
      </w:r>
      <w:r w:rsidRPr="00EC3684">
        <w:rPr>
          <w:rFonts w:asciiTheme="minorHAnsi" w:hAnsiTheme="minorHAnsi" w:cstheme="minorHAnsi"/>
          <w:lang w:val="en-US"/>
        </w:rPr>
        <w:t xml:space="preserve">, </w:t>
      </w:r>
      <w:r w:rsidRPr="00925DD5">
        <w:rPr>
          <w:rFonts w:asciiTheme="minorHAnsi" w:hAnsiTheme="minorHAnsi" w:cstheme="minorHAnsi"/>
          <w:lang w:val="en-US"/>
        </w:rPr>
        <w:t>they</w:t>
      </w:r>
      <w:r w:rsidRPr="00EC3684">
        <w:rPr>
          <w:rFonts w:asciiTheme="minorHAnsi" w:hAnsiTheme="minorHAnsi" w:cstheme="minorHAnsi"/>
          <w:lang w:val="en-US"/>
        </w:rPr>
        <w:t xml:space="preserve"> </w:t>
      </w:r>
      <w:proofErr w:type="spellStart"/>
      <w:r w:rsidRPr="00925DD5">
        <w:rPr>
          <w:rFonts w:asciiTheme="minorHAnsi" w:hAnsiTheme="minorHAnsi" w:cstheme="minorHAnsi"/>
          <w:lang w:val="en-US"/>
        </w:rPr>
        <w:t>compliment</w:t>
      </w:r>
      <w:proofErr w:type="spellEnd"/>
      <w:r w:rsidRPr="00EC3684">
        <w:rPr>
          <w:rFonts w:asciiTheme="minorHAnsi" w:hAnsiTheme="minorHAnsi" w:cstheme="minorHAnsi"/>
          <w:lang w:val="en-US"/>
        </w:rPr>
        <w:t xml:space="preserve"> </w:t>
      </w:r>
      <w:r w:rsidRPr="00925DD5">
        <w:rPr>
          <w:rFonts w:asciiTheme="minorHAnsi" w:hAnsiTheme="minorHAnsi" w:cstheme="minorHAnsi"/>
          <w:lang w:val="en-US"/>
        </w:rPr>
        <w:t>one</w:t>
      </w:r>
      <w:r w:rsidRPr="00EC3684">
        <w:rPr>
          <w:rFonts w:asciiTheme="minorHAnsi" w:hAnsiTheme="minorHAnsi" w:cstheme="minorHAnsi"/>
          <w:lang w:val="en-US"/>
        </w:rPr>
        <w:t xml:space="preserve"> </w:t>
      </w:r>
      <w:r w:rsidRPr="00925DD5">
        <w:rPr>
          <w:rFonts w:asciiTheme="minorHAnsi" w:hAnsiTheme="minorHAnsi" w:cstheme="minorHAnsi"/>
          <w:lang w:val="en-US"/>
        </w:rPr>
        <w:t>another</w:t>
      </w:r>
      <w:r w:rsidRPr="00EC3684">
        <w:rPr>
          <w:rFonts w:asciiTheme="minorHAnsi" w:hAnsiTheme="minorHAnsi" w:cstheme="minorHAnsi"/>
          <w:lang w:val="en-US"/>
        </w:rPr>
        <w:t xml:space="preserve">. </w:t>
      </w:r>
      <w:r w:rsidRPr="00925DD5">
        <w:rPr>
          <w:rFonts w:asciiTheme="minorHAnsi" w:hAnsiTheme="minorHAnsi" w:cstheme="minorHAnsi"/>
          <w:lang w:val="en-US"/>
        </w:rPr>
        <w:t xml:space="preserve">Like </w:t>
      </w:r>
      <w:proofErr w:type="spellStart"/>
      <w:r w:rsidRPr="00925DD5">
        <w:rPr>
          <w:rFonts w:asciiTheme="minorHAnsi" w:hAnsiTheme="minorHAnsi" w:cstheme="minorHAnsi"/>
          <w:lang w:val="en-US"/>
        </w:rPr>
        <w:t>Newbigin</w:t>
      </w:r>
      <w:proofErr w:type="spellEnd"/>
      <w:r w:rsidRPr="00925DD5">
        <w:rPr>
          <w:rFonts w:asciiTheme="minorHAnsi" w:hAnsiTheme="minorHAnsi" w:cstheme="minorHAnsi"/>
          <w:lang w:val="en-US"/>
        </w:rPr>
        <w:t>, the apostles John and James speak against an empty confession of Christian doctrine</w:t>
      </w:r>
      <w:r>
        <w:rPr>
          <w:rFonts w:asciiTheme="minorHAnsi" w:hAnsiTheme="minorHAnsi" w:cstheme="minorHAnsi"/>
          <w:lang w:val="en-US"/>
        </w:rPr>
        <w:t xml:space="preserve"> (1 </w:t>
      </w:r>
      <w:proofErr w:type="spellStart"/>
      <w:r>
        <w:rPr>
          <w:rFonts w:asciiTheme="minorHAnsi" w:hAnsiTheme="minorHAnsi" w:cstheme="minorHAnsi"/>
          <w:lang w:val="en-US"/>
        </w:rPr>
        <w:t>Jn</w:t>
      </w:r>
      <w:proofErr w:type="spellEnd"/>
      <w:r>
        <w:rPr>
          <w:rFonts w:asciiTheme="minorHAnsi" w:hAnsiTheme="minorHAnsi" w:cstheme="minorHAnsi"/>
          <w:lang w:val="en-US"/>
        </w:rPr>
        <w:t xml:space="preserve"> 2:4; Jam 2:14)</w:t>
      </w:r>
      <w:r w:rsidRPr="00925DD5">
        <w:rPr>
          <w:rFonts w:asciiTheme="minorHAnsi" w:hAnsiTheme="minorHAnsi" w:cstheme="minorHAnsi"/>
          <w:lang w:val="en-US"/>
        </w:rPr>
        <w:t xml:space="preserve">. At the same time, they do not reject the need for </w:t>
      </w:r>
      <w:r>
        <w:rPr>
          <w:rFonts w:asciiTheme="minorHAnsi" w:hAnsiTheme="minorHAnsi" w:cstheme="minorHAnsi"/>
          <w:lang w:val="en-US"/>
        </w:rPr>
        <w:t>correct</w:t>
      </w:r>
      <w:r w:rsidRPr="00925DD5">
        <w:rPr>
          <w:rFonts w:asciiTheme="minorHAnsi" w:hAnsiTheme="minorHAnsi" w:cstheme="minorHAnsi"/>
          <w:lang w:val="en-US"/>
        </w:rPr>
        <w:t xml:space="preserve"> doctrine in Christian faith. </w:t>
      </w:r>
    </w:p>
    <w:p w:rsidR="00DF308C" w:rsidRPr="00EC3684" w:rsidRDefault="00DF308C" w:rsidP="00DF308C">
      <w:pPr>
        <w:ind w:firstLine="425"/>
        <w:rPr>
          <w:rFonts w:asciiTheme="minorHAnsi" w:hAnsiTheme="minorHAnsi" w:cstheme="minorHAnsi"/>
          <w:lang w:val="en-US"/>
        </w:rPr>
      </w:pPr>
      <w:r>
        <w:rPr>
          <w:rFonts w:asciiTheme="minorHAnsi" w:hAnsiTheme="minorHAnsi" w:cstheme="minorHAnsi"/>
          <w:lang w:val="en-US"/>
        </w:rPr>
        <w:t>The</w:t>
      </w:r>
      <w:r w:rsidRPr="00EC3684">
        <w:rPr>
          <w:rFonts w:asciiTheme="minorHAnsi" w:hAnsiTheme="minorHAnsi" w:cstheme="minorHAnsi"/>
          <w:lang w:val="en-US"/>
        </w:rPr>
        <w:t xml:space="preserve"> </w:t>
      </w:r>
      <w:r>
        <w:rPr>
          <w:rFonts w:asciiTheme="minorHAnsi" w:hAnsiTheme="minorHAnsi" w:cstheme="minorHAnsi"/>
          <w:lang w:val="en-US"/>
        </w:rPr>
        <w:t>last</w:t>
      </w:r>
      <w:r w:rsidRPr="00EC3684">
        <w:rPr>
          <w:rFonts w:asciiTheme="minorHAnsi" w:hAnsiTheme="minorHAnsi" w:cstheme="minorHAnsi"/>
          <w:lang w:val="en-US"/>
        </w:rPr>
        <w:t xml:space="preserve"> </w:t>
      </w:r>
      <w:r>
        <w:rPr>
          <w:rFonts w:asciiTheme="minorHAnsi" w:hAnsiTheme="minorHAnsi" w:cstheme="minorHAnsi"/>
          <w:lang w:val="en-US"/>
        </w:rPr>
        <w:t>teacher</w:t>
      </w:r>
      <w:r w:rsidRPr="00EC3684">
        <w:rPr>
          <w:rFonts w:asciiTheme="minorHAnsi" w:hAnsiTheme="minorHAnsi" w:cstheme="minorHAnsi"/>
          <w:lang w:val="en-US"/>
        </w:rPr>
        <w:t xml:space="preserve"> </w:t>
      </w:r>
      <w:r>
        <w:rPr>
          <w:rFonts w:asciiTheme="minorHAnsi" w:hAnsiTheme="minorHAnsi" w:cstheme="minorHAnsi"/>
          <w:lang w:val="en-US"/>
        </w:rPr>
        <w:t>in</w:t>
      </w:r>
      <w:r w:rsidRPr="00EC3684">
        <w:rPr>
          <w:rFonts w:asciiTheme="minorHAnsi" w:hAnsiTheme="minorHAnsi" w:cstheme="minorHAnsi"/>
          <w:lang w:val="en-US"/>
        </w:rPr>
        <w:t xml:space="preserve"> </w:t>
      </w:r>
      <w:r>
        <w:rPr>
          <w:rFonts w:asciiTheme="minorHAnsi" w:hAnsiTheme="minorHAnsi" w:cstheme="minorHAnsi"/>
          <w:lang w:val="en-US"/>
        </w:rPr>
        <w:t>this</w:t>
      </w:r>
      <w:r w:rsidRPr="00EC3684">
        <w:rPr>
          <w:rFonts w:asciiTheme="minorHAnsi" w:hAnsiTheme="minorHAnsi" w:cstheme="minorHAnsi"/>
          <w:lang w:val="en-US"/>
        </w:rPr>
        <w:t xml:space="preserve"> </w:t>
      </w:r>
      <w:r>
        <w:rPr>
          <w:rFonts w:asciiTheme="minorHAnsi" w:hAnsiTheme="minorHAnsi" w:cstheme="minorHAnsi"/>
          <w:lang w:val="en-US"/>
        </w:rPr>
        <w:t>camp that we will investigate is Clark Pinnock. He</w:t>
      </w:r>
      <w:r w:rsidRPr="00EC3684">
        <w:rPr>
          <w:rFonts w:asciiTheme="minorHAnsi" w:hAnsiTheme="minorHAnsi" w:cstheme="minorHAnsi"/>
          <w:lang w:val="en-US"/>
        </w:rPr>
        <w:t xml:space="preserve"> </w:t>
      </w:r>
      <w:r>
        <w:rPr>
          <w:rFonts w:asciiTheme="minorHAnsi" w:hAnsiTheme="minorHAnsi" w:cstheme="minorHAnsi"/>
          <w:lang w:val="en-US"/>
        </w:rPr>
        <w:t>argues</w:t>
      </w:r>
      <w:r w:rsidRPr="00EC3684">
        <w:rPr>
          <w:rFonts w:asciiTheme="minorHAnsi" w:hAnsiTheme="minorHAnsi" w:cstheme="minorHAnsi"/>
          <w:lang w:val="en-US"/>
        </w:rPr>
        <w:t xml:space="preserve"> </w:t>
      </w:r>
      <w:r>
        <w:rPr>
          <w:rFonts w:asciiTheme="minorHAnsi" w:hAnsiTheme="minorHAnsi" w:cstheme="minorHAnsi"/>
          <w:lang w:val="en-US"/>
        </w:rPr>
        <w:t>that</w:t>
      </w:r>
      <w:r w:rsidRPr="00EC3684">
        <w:rPr>
          <w:rFonts w:asciiTheme="minorHAnsi" w:hAnsiTheme="minorHAnsi" w:cstheme="minorHAnsi"/>
          <w:lang w:val="en-US"/>
        </w:rPr>
        <w:t xml:space="preserve"> </w:t>
      </w:r>
      <w:r>
        <w:rPr>
          <w:rFonts w:asciiTheme="minorHAnsi" w:hAnsiTheme="minorHAnsi" w:cstheme="minorHAnsi"/>
          <w:lang w:val="en-US"/>
        </w:rPr>
        <w:t>genuine believers</w:t>
      </w:r>
      <w:r w:rsidRPr="00EC3684">
        <w:rPr>
          <w:rFonts w:asciiTheme="minorHAnsi" w:hAnsiTheme="minorHAnsi" w:cstheme="minorHAnsi"/>
          <w:lang w:val="en-US"/>
        </w:rPr>
        <w:t xml:space="preserve"> </w:t>
      </w:r>
      <w:r>
        <w:rPr>
          <w:rFonts w:asciiTheme="minorHAnsi" w:hAnsiTheme="minorHAnsi" w:cstheme="minorHAnsi"/>
          <w:lang w:val="en-US"/>
        </w:rPr>
        <w:t>in</w:t>
      </w:r>
      <w:r w:rsidRPr="00EC3684">
        <w:rPr>
          <w:rFonts w:asciiTheme="minorHAnsi" w:hAnsiTheme="minorHAnsi" w:cstheme="minorHAnsi"/>
          <w:lang w:val="en-US"/>
        </w:rPr>
        <w:t xml:space="preserve"> </w:t>
      </w:r>
      <w:r>
        <w:rPr>
          <w:rFonts w:asciiTheme="minorHAnsi" w:hAnsiTheme="minorHAnsi" w:cstheme="minorHAnsi"/>
          <w:lang w:val="en-US"/>
        </w:rPr>
        <w:t>Jesus</w:t>
      </w:r>
      <w:r w:rsidRPr="00EC3684">
        <w:rPr>
          <w:rFonts w:asciiTheme="minorHAnsi" w:hAnsiTheme="minorHAnsi" w:cstheme="minorHAnsi"/>
          <w:lang w:val="en-US"/>
        </w:rPr>
        <w:t xml:space="preserve"> </w:t>
      </w:r>
      <w:r>
        <w:rPr>
          <w:rFonts w:asciiTheme="minorHAnsi" w:hAnsiTheme="minorHAnsi" w:cstheme="minorHAnsi"/>
          <w:lang w:val="en-US"/>
        </w:rPr>
        <w:t>have imperfect faith</w:t>
      </w:r>
      <w:r w:rsidRPr="00EC3684">
        <w:rPr>
          <w:rFonts w:asciiTheme="minorHAnsi" w:hAnsiTheme="minorHAnsi" w:cstheme="minorHAnsi"/>
          <w:lang w:val="en-US"/>
        </w:rPr>
        <w:t xml:space="preserve">, </w:t>
      </w:r>
      <w:r>
        <w:rPr>
          <w:rFonts w:asciiTheme="minorHAnsi" w:hAnsiTheme="minorHAnsi" w:cstheme="minorHAnsi"/>
          <w:lang w:val="en-US"/>
        </w:rPr>
        <w:t>yet they are nonetheless saved. It</w:t>
      </w:r>
      <w:r w:rsidRPr="00EC3684">
        <w:rPr>
          <w:rFonts w:asciiTheme="minorHAnsi" w:hAnsiTheme="minorHAnsi" w:cstheme="minorHAnsi"/>
          <w:lang w:val="en-US"/>
        </w:rPr>
        <w:t xml:space="preserve"> </w:t>
      </w:r>
      <w:r>
        <w:rPr>
          <w:rFonts w:asciiTheme="minorHAnsi" w:hAnsiTheme="minorHAnsi" w:cstheme="minorHAnsi"/>
          <w:lang w:val="en-US"/>
        </w:rPr>
        <w:t>follows</w:t>
      </w:r>
      <w:r w:rsidRPr="00EC3684">
        <w:rPr>
          <w:rFonts w:asciiTheme="minorHAnsi" w:hAnsiTheme="minorHAnsi" w:cstheme="minorHAnsi"/>
          <w:lang w:val="en-US"/>
        </w:rPr>
        <w:t xml:space="preserve">, </w:t>
      </w:r>
      <w:r>
        <w:rPr>
          <w:rFonts w:asciiTheme="minorHAnsi" w:hAnsiTheme="minorHAnsi" w:cstheme="minorHAnsi"/>
          <w:lang w:val="en-US"/>
        </w:rPr>
        <w:t>then</w:t>
      </w:r>
      <w:r w:rsidRPr="00EC3684">
        <w:rPr>
          <w:rFonts w:asciiTheme="minorHAnsi" w:hAnsiTheme="minorHAnsi" w:cstheme="minorHAnsi"/>
          <w:lang w:val="en-US"/>
        </w:rPr>
        <w:t xml:space="preserve">, </w:t>
      </w:r>
      <w:r>
        <w:rPr>
          <w:rFonts w:asciiTheme="minorHAnsi" w:hAnsiTheme="minorHAnsi" w:cstheme="minorHAnsi"/>
          <w:lang w:val="en-US"/>
        </w:rPr>
        <w:t>that</w:t>
      </w:r>
      <w:r w:rsidRPr="00EC3684">
        <w:rPr>
          <w:rFonts w:asciiTheme="minorHAnsi" w:hAnsiTheme="minorHAnsi" w:cstheme="minorHAnsi"/>
          <w:lang w:val="en-US"/>
        </w:rPr>
        <w:t xml:space="preserve"> </w:t>
      </w:r>
      <w:r>
        <w:rPr>
          <w:rFonts w:asciiTheme="minorHAnsi" w:hAnsiTheme="minorHAnsi" w:cstheme="minorHAnsi"/>
          <w:lang w:val="en-US"/>
        </w:rPr>
        <w:t>the imperfect faith of non-Christians can save them as well. Both</w:t>
      </w:r>
      <w:r w:rsidRPr="00EC3684">
        <w:rPr>
          <w:rFonts w:asciiTheme="minorHAnsi" w:hAnsiTheme="minorHAnsi" w:cstheme="minorHAnsi"/>
          <w:lang w:val="en-US"/>
        </w:rPr>
        <w:t xml:space="preserve"> </w:t>
      </w:r>
      <w:r>
        <w:rPr>
          <w:rFonts w:asciiTheme="minorHAnsi" w:hAnsiTheme="minorHAnsi" w:cstheme="minorHAnsi"/>
          <w:lang w:val="en-US"/>
        </w:rPr>
        <w:t>Christians</w:t>
      </w:r>
      <w:r w:rsidRPr="00EC3684">
        <w:rPr>
          <w:rFonts w:asciiTheme="minorHAnsi" w:hAnsiTheme="minorHAnsi" w:cstheme="minorHAnsi"/>
          <w:lang w:val="en-US"/>
        </w:rPr>
        <w:t xml:space="preserve"> </w:t>
      </w:r>
      <w:r>
        <w:rPr>
          <w:rFonts w:asciiTheme="minorHAnsi" w:hAnsiTheme="minorHAnsi" w:cstheme="minorHAnsi"/>
          <w:lang w:val="en-US"/>
        </w:rPr>
        <w:t>and</w:t>
      </w:r>
      <w:r w:rsidRPr="00EC3684">
        <w:rPr>
          <w:rFonts w:asciiTheme="minorHAnsi" w:hAnsiTheme="minorHAnsi" w:cstheme="minorHAnsi"/>
          <w:lang w:val="en-US"/>
        </w:rPr>
        <w:t xml:space="preserve"> </w:t>
      </w:r>
      <w:r>
        <w:rPr>
          <w:rFonts w:asciiTheme="minorHAnsi" w:hAnsiTheme="minorHAnsi" w:cstheme="minorHAnsi"/>
          <w:lang w:val="en-US"/>
        </w:rPr>
        <w:t>non</w:t>
      </w:r>
      <w:r w:rsidRPr="00EC3684">
        <w:rPr>
          <w:rFonts w:asciiTheme="minorHAnsi" w:hAnsiTheme="minorHAnsi" w:cstheme="minorHAnsi"/>
          <w:lang w:val="en-US"/>
        </w:rPr>
        <w:t>-</w:t>
      </w:r>
      <w:r>
        <w:rPr>
          <w:rFonts w:asciiTheme="minorHAnsi" w:hAnsiTheme="minorHAnsi" w:cstheme="minorHAnsi"/>
          <w:lang w:val="en-US"/>
        </w:rPr>
        <w:t>Christians</w:t>
      </w:r>
      <w:r w:rsidRPr="00EC3684">
        <w:rPr>
          <w:rFonts w:asciiTheme="minorHAnsi" w:hAnsiTheme="minorHAnsi" w:cstheme="minorHAnsi"/>
          <w:lang w:val="en-US"/>
        </w:rPr>
        <w:t xml:space="preserve"> </w:t>
      </w:r>
      <w:r>
        <w:rPr>
          <w:rFonts w:asciiTheme="minorHAnsi" w:hAnsiTheme="minorHAnsi" w:cstheme="minorHAnsi"/>
          <w:lang w:val="en-US"/>
        </w:rPr>
        <w:t>know</w:t>
      </w:r>
      <w:r w:rsidRPr="00EC3684">
        <w:rPr>
          <w:rFonts w:asciiTheme="minorHAnsi" w:hAnsiTheme="minorHAnsi" w:cstheme="minorHAnsi"/>
          <w:lang w:val="en-US"/>
        </w:rPr>
        <w:t xml:space="preserve"> </w:t>
      </w:r>
      <w:r>
        <w:rPr>
          <w:rFonts w:asciiTheme="minorHAnsi" w:hAnsiTheme="minorHAnsi" w:cstheme="minorHAnsi"/>
          <w:lang w:val="en-US"/>
        </w:rPr>
        <w:t>God</w:t>
      </w:r>
      <w:r w:rsidRPr="00EC3684">
        <w:rPr>
          <w:rFonts w:asciiTheme="minorHAnsi" w:hAnsiTheme="minorHAnsi" w:cstheme="minorHAnsi"/>
          <w:lang w:val="en-US"/>
        </w:rPr>
        <w:t xml:space="preserve"> </w:t>
      </w:r>
      <w:r>
        <w:rPr>
          <w:rFonts w:asciiTheme="minorHAnsi" w:hAnsiTheme="minorHAnsi" w:cstheme="minorHAnsi"/>
          <w:lang w:val="en-US"/>
        </w:rPr>
        <w:t>only</w:t>
      </w:r>
      <w:r w:rsidRPr="00EC3684">
        <w:rPr>
          <w:rFonts w:asciiTheme="minorHAnsi" w:hAnsiTheme="minorHAnsi" w:cstheme="minorHAnsi"/>
          <w:lang w:val="en-US"/>
        </w:rPr>
        <w:t xml:space="preserve"> </w:t>
      </w:r>
      <w:r>
        <w:rPr>
          <w:rFonts w:asciiTheme="minorHAnsi" w:hAnsiTheme="minorHAnsi" w:cstheme="minorHAnsi"/>
          <w:lang w:val="en-US"/>
        </w:rPr>
        <w:t>in</w:t>
      </w:r>
      <w:r w:rsidRPr="00EC3684">
        <w:rPr>
          <w:rFonts w:asciiTheme="minorHAnsi" w:hAnsiTheme="minorHAnsi" w:cstheme="minorHAnsi"/>
          <w:lang w:val="en-US"/>
        </w:rPr>
        <w:t xml:space="preserve"> </w:t>
      </w:r>
      <w:r>
        <w:rPr>
          <w:rFonts w:asciiTheme="minorHAnsi" w:hAnsiTheme="minorHAnsi" w:cstheme="minorHAnsi"/>
          <w:lang w:val="en-US"/>
        </w:rPr>
        <w:t xml:space="preserve">part and believe in Him according to what they know of Him. </w:t>
      </w:r>
      <w:r>
        <w:rPr>
          <w:rFonts w:asciiTheme="minorHAnsi" w:hAnsiTheme="minorHAnsi" w:cstheme="minorHAnsi"/>
          <w:lang w:val="en-US"/>
        </w:rPr>
        <w:lastRenderedPageBreak/>
        <w:t>Pinnock</w:t>
      </w:r>
      <w:r w:rsidRPr="00EC3684">
        <w:rPr>
          <w:rFonts w:asciiTheme="minorHAnsi" w:hAnsiTheme="minorHAnsi" w:cstheme="minorHAnsi"/>
          <w:lang w:val="en-US"/>
        </w:rPr>
        <w:t xml:space="preserve"> </w:t>
      </w:r>
      <w:r>
        <w:rPr>
          <w:rFonts w:asciiTheme="minorHAnsi" w:hAnsiTheme="minorHAnsi" w:cstheme="minorHAnsi"/>
          <w:lang w:val="en-US"/>
        </w:rPr>
        <w:t>also</w:t>
      </w:r>
      <w:r w:rsidRPr="00EC3684">
        <w:rPr>
          <w:rFonts w:asciiTheme="minorHAnsi" w:hAnsiTheme="minorHAnsi" w:cstheme="minorHAnsi"/>
          <w:lang w:val="en-US"/>
        </w:rPr>
        <w:t xml:space="preserve"> </w:t>
      </w:r>
      <w:r>
        <w:rPr>
          <w:rFonts w:asciiTheme="minorHAnsi" w:hAnsiTheme="minorHAnsi" w:cstheme="minorHAnsi"/>
          <w:lang w:val="en-US"/>
        </w:rPr>
        <w:t>points</w:t>
      </w:r>
      <w:r w:rsidRPr="00EC3684">
        <w:rPr>
          <w:rFonts w:asciiTheme="minorHAnsi" w:hAnsiTheme="minorHAnsi" w:cstheme="minorHAnsi"/>
          <w:lang w:val="en-US"/>
        </w:rPr>
        <w:t xml:space="preserve"> </w:t>
      </w:r>
      <w:r>
        <w:rPr>
          <w:rFonts w:asciiTheme="minorHAnsi" w:hAnsiTheme="minorHAnsi" w:cstheme="minorHAnsi"/>
          <w:lang w:val="en-US"/>
        </w:rPr>
        <w:t>out</w:t>
      </w:r>
      <w:r w:rsidRPr="00EC3684">
        <w:rPr>
          <w:rFonts w:asciiTheme="minorHAnsi" w:hAnsiTheme="minorHAnsi" w:cstheme="minorHAnsi"/>
          <w:lang w:val="en-US"/>
        </w:rPr>
        <w:t xml:space="preserve"> </w:t>
      </w:r>
      <w:r>
        <w:rPr>
          <w:rFonts w:asciiTheme="minorHAnsi" w:hAnsiTheme="minorHAnsi" w:cstheme="minorHAnsi"/>
          <w:lang w:val="en-US"/>
        </w:rPr>
        <w:t>that Jesus was not the object of faith of the Old Testament saints (</w:t>
      </w:r>
      <w:proofErr w:type="spellStart"/>
      <w:r w:rsidRPr="00EC3684">
        <w:rPr>
          <w:rFonts w:asciiTheme="minorHAnsi" w:hAnsiTheme="minorHAnsi" w:cstheme="minorHAnsi"/>
          <w:lang w:val="en-US"/>
        </w:rPr>
        <w:t>Heb</w:t>
      </w:r>
      <w:proofErr w:type="spellEnd"/>
      <w:r w:rsidRPr="00EC3684">
        <w:rPr>
          <w:rFonts w:asciiTheme="minorHAnsi" w:hAnsiTheme="minorHAnsi" w:cstheme="minorHAnsi"/>
          <w:lang w:val="en-US"/>
        </w:rPr>
        <w:t xml:space="preserve"> 11</w:t>
      </w:r>
      <w:r>
        <w:rPr>
          <w:rFonts w:asciiTheme="minorHAnsi" w:hAnsiTheme="minorHAnsi" w:cstheme="minorHAnsi"/>
          <w:lang w:val="en-US"/>
        </w:rPr>
        <w:t>).</w:t>
      </w:r>
      <w:r w:rsidRPr="00B859D3">
        <w:rPr>
          <w:rStyle w:val="FootnoteReference"/>
          <w:rFonts w:asciiTheme="minorHAnsi" w:hAnsiTheme="minorHAnsi" w:cstheme="minorHAnsi"/>
          <w:sz w:val="24"/>
        </w:rPr>
        <w:footnoteReference w:id="51"/>
      </w:r>
      <w:r w:rsidRPr="00EC3684">
        <w:rPr>
          <w:rFonts w:asciiTheme="minorHAnsi" w:hAnsiTheme="minorHAnsi" w:cstheme="minorHAnsi"/>
          <w:lang w:val="en-US"/>
        </w:rPr>
        <w:t xml:space="preserve"> </w:t>
      </w:r>
      <w:r>
        <w:rPr>
          <w:rFonts w:asciiTheme="minorHAnsi" w:hAnsiTheme="minorHAnsi" w:cstheme="minorHAnsi"/>
          <w:lang w:val="en-US"/>
        </w:rPr>
        <w:t>Romans 4 teaches likewise – the object of Abraham’s faith was not Christ, but Yahweh.</w:t>
      </w:r>
      <w:r w:rsidRPr="00B859D3">
        <w:rPr>
          <w:rStyle w:val="FootnoteReference"/>
          <w:rFonts w:asciiTheme="minorHAnsi" w:hAnsiTheme="minorHAnsi" w:cstheme="minorHAnsi"/>
          <w:sz w:val="24"/>
        </w:rPr>
        <w:footnoteReference w:id="52"/>
      </w:r>
      <w:r w:rsidRPr="00EC3684">
        <w:rPr>
          <w:rFonts w:asciiTheme="minorHAnsi" w:hAnsiTheme="minorHAnsi" w:cstheme="minorHAnsi"/>
          <w:lang w:val="en-US"/>
        </w:rPr>
        <w:t xml:space="preserve"> </w:t>
      </w:r>
    </w:p>
    <w:p w:rsidR="00DF308C" w:rsidRPr="00EC3684" w:rsidRDefault="00DF308C" w:rsidP="00DF308C">
      <w:pPr>
        <w:ind w:firstLine="425"/>
        <w:rPr>
          <w:rFonts w:asciiTheme="minorHAnsi" w:hAnsiTheme="minorHAnsi" w:cstheme="minorHAnsi"/>
          <w:lang w:val="en-US"/>
        </w:rPr>
      </w:pPr>
      <w:r w:rsidRPr="00EC3684">
        <w:rPr>
          <w:rFonts w:asciiTheme="minorHAnsi" w:hAnsiTheme="minorHAnsi" w:cstheme="minorHAnsi"/>
          <w:lang w:val="en-US"/>
        </w:rPr>
        <w:t>We respond to Pinnock by noting that the important factors are not only the “quality” of our faith, but its “object” as well. It is true that our faith is imperfect, yet our faith is in Jesus Christ. Non-Christians do not direct their faith to the same object. Additionally, the faith of Abraham and the Old Testaments saints was not aimless, but based on God’s revelation and promises.</w:t>
      </w:r>
      <w:r w:rsidRPr="00B859D3">
        <w:rPr>
          <w:rStyle w:val="FootnoteReference"/>
          <w:rFonts w:asciiTheme="minorHAnsi" w:hAnsiTheme="minorHAnsi" w:cstheme="minorHAnsi"/>
          <w:sz w:val="24"/>
        </w:rPr>
        <w:footnoteReference w:id="53"/>
      </w:r>
      <w:r w:rsidRPr="00EC3684">
        <w:rPr>
          <w:rFonts w:asciiTheme="minorHAnsi" w:hAnsiTheme="minorHAnsi" w:cstheme="minorHAnsi"/>
          <w:lang w:val="en-US"/>
        </w:rPr>
        <w:t xml:space="preserve"> </w:t>
      </w:r>
    </w:p>
    <w:p w:rsidR="00DF308C" w:rsidRPr="00415DAA" w:rsidRDefault="00DF308C" w:rsidP="00DF308C">
      <w:pPr>
        <w:ind w:firstLine="425"/>
        <w:rPr>
          <w:rFonts w:asciiTheme="minorHAnsi" w:hAnsiTheme="minorHAnsi" w:cstheme="minorHAnsi"/>
          <w:lang w:val="en-US"/>
        </w:rPr>
      </w:pPr>
      <w:r w:rsidRPr="00415DAA">
        <w:rPr>
          <w:rFonts w:asciiTheme="minorHAnsi" w:hAnsiTheme="minorHAnsi" w:cstheme="minorHAnsi"/>
          <w:lang w:val="en-US"/>
        </w:rPr>
        <w:t>We also take into consideration the New Testament’s negative assessment of non-Christian religions.</w:t>
      </w:r>
      <w:r w:rsidRPr="00B859D3">
        <w:rPr>
          <w:rStyle w:val="FootnoteReference"/>
          <w:rFonts w:asciiTheme="minorHAnsi" w:hAnsiTheme="minorHAnsi" w:cstheme="minorHAnsi"/>
          <w:sz w:val="24"/>
        </w:rPr>
        <w:footnoteReference w:id="54"/>
      </w:r>
      <w:r w:rsidRPr="00415DAA">
        <w:rPr>
          <w:rFonts w:asciiTheme="minorHAnsi" w:hAnsiTheme="minorHAnsi" w:cstheme="minorHAnsi"/>
          <w:lang w:val="en-US"/>
        </w:rPr>
        <w:t xml:space="preserve">  Jesus spoke of the religious l</w:t>
      </w:r>
      <w:r>
        <w:rPr>
          <w:rFonts w:asciiTheme="minorHAnsi" w:hAnsiTheme="minorHAnsi" w:cstheme="minorHAnsi"/>
          <w:lang w:val="en-US"/>
        </w:rPr>
        <w:t>eaders who prece</w:t>
      </w:r>
      <w:r w:rsidRPr="00415DAA">
        <w:rPr>
          <w:rFonts w:asciiTheme="minorHAnsi" w:hAnsiTheme="minorHAnsi" w:cstheme="minorHAnsi"/>
          <w:lang w:val="en-US"/>
        </w:rPr>
        <w:t>ded Him as thieves and robbers (</w:t>
      </w:r>
      <w:proofErr w:type="spellStart"/>
      <w:r w:rsidRPr="00415DAA">
        <w:rPr>
          <w:rFonts w:asciiTheme="minorHAnsi" w:hAnsiTheme="minorHAnsi" w:cstheme="minorHAnsi"/>
          <w:lang w:val="en-US"/>
        </w:rPr>
        <w:t>Jn</w:t>
      </w:r>
      <w:proofErr w:type="spellEnd"/>
      <w:r w:rsidRPr="00415DAA">
        <w:rPr>
          <w:rFonts w:asciiTheme="minorHAnsi" w:hAnsiTheme="minorHAnsi" w:cstheme="minorHAnsi"/>
          <w:lang w:val="en-US"/>
        </w:rPr>
        <w:t xml:space="preserve"> 10:8). God called Paul to turn adherents of other faiths “from darkness to light and from the dominion of Satan to God” (Acts 26:18). The Scriptures repeated</w:t>
      </w:r>
      <w:r>
        <w:rPr>
          <w:rFonts w:asciiTheme="minorHAnsi" w:hAnsiTheme="minorHAnsi" w:cstheme="minorHAnsi"/>
          <w:lang w:val="en-US"/>
        </w:rPr>
        <w:t>ly</w:t>
      </w:r>
      <w:r w:rsidRPr="00415DAA">
        <w:rPr>
          <w:rFonts w:asciiTheme="minorHAnsi" w:hAnsiTheme="minorHAnsi" w:cstheme="minorHAnsi"/>
          <w:lang w:val="en-US"/>
        </w:rPr>
        <w:t xml:space="preserve"> insist that there is only one way to the Father – through the Lord Jesus Christ (</w:t>
      </w:r>
      <w:proofErr w:type="spellStart"/>
      <w:r w:rsidRPr="00415DAA">
        <w:rPr>
          <w:rFonts w:asciiTheme="minorHAnsi" w:hAnsiTheme="minorHAnsi" w:cstheme="minorHAnsi"/>
          <w:lang w:val="en-US"/>
        </w:rPr>
        <w:t>Jn</w:t>
      </w:r>
      <w:proofErr w:type="spellEnd"/>
      <w:r w:rsidRPr="00415DAA">
        <w:rPr>
          <w:rFonts w:asciiTheme="minorHAnsi" w:hAnsiTheme="minorHAnsi" w:cstheme="minorHAnsi"/>
          <w:lang w:val="en-US"/>
        </w:rPr>
        <w:t xml:space="preserve"> 14:6; Acts 4:12; 1 </w:t>
      </w:r>
      <w:proofErr w:type="spellStart"/>
      <w:r w:rsidRPr="00415DAA">
        <w:rPr>
          <w:rFonts w:asciiTheme="minorHAnsi" w:hAnsiTheme="minorHAnsi" w:cstheme="minorHAnsi"/>
          <w:lang w:val="en-US"/>
        </w:rPr>
        <w:t>Jn</w:t>
      </w:r>
      <w:proofErr w:type="spellEnd"/>
      <w:r w:rsidRPr="00415DAA">
        <w:rPr>
          <w:rFonts w:asciiTheme="minorHAnsi" w:hAnsiTheme="minorHAnsi" w:cstheme="minorHAnsi"/>
          <w:lang w:val="en-US"/>
        </w:rPr>
        <w:t xml:space="preserve"> 5:12). </w:t>
      </w:r>
    </w:p>
    <w:p w:rsidR="00DF308C" w:rsidRPr="00735E67" w:rsidRDefault="00DF308C" w:rsidP="00DF308C">
      <w:pPr>
        <w:ind w:firstLine="425"/>
        <w:rPr>
          <w:rFonts w:asciiTheme="minorHAnsi" w:hAnsiTheme="minorHAnsi" w:cstheme="minorHAnsi"/>
          <w:lang w:val="en-US"/>
        </w:rPr>
      </w:pPr>
      <w:r w:rsidRPr="00415DAA">
        <w:rPr>
          <w:rFonts w:asciiTheme="minorHAnsi" w:hAnsiTheme="minorHAnsi" w:cstheme="minorHAnsi"/>
          <w:lang w:val="en-US"/>
        </w:rPr>
        <w:t>From a historical perspective, we observe the existence of various religious faiths in the early Christian centuries. Yet</w:t>
      </w:r>
      <w:r w:rsidRPr="00735E67">
        <w:rPr>
          <w:rFonts w:asciiTheme="minorHAnsi" w:hAnsiTheme="minorHAnsi" w:cstheme="minorHAnsi"/>
          <w:lang w:val="en-US"/>
        </w:rPr>
        <w:t xml:space="preserve">, </w:t>
      </w:r>
      <w:r w:rsidRPr="00415DAA">
        <w:rPr>
          <w:rFonts w:asciiTheme="minorHAnsi" w:hAnsiTheme="minorHAnsi" w:cstheme="minorHAnsi"/>
          <w:lang w:val="en-US"/>
        </w:rPr>
        <w:t>the</w:t>
      </w:r>
      <w:r w:rsidRPr="00735E67">
        <w:rPr>
          <w:rFonts w:asciiTheme="minorHAnsi" w:hAnsiTheme="minorHAnsi" w:cstheme="minorHAnsi"/>
          <w:lang w:val="en-US"/>
        </w:rPr>
        <w:t xml:space="preserve"> </w:t>
      </w:r>
      <w:r w:rsidRPr="00415DAA">
        <w:rPr>
          <w:rFonts w:asciiTheme="minorHAnsi" w:hAnsiTheme="minorHAnsi" w:cstheme="minorHAnsi"/>
          <w:lang w:val="en-US"/>
        </w:rPr>
        <w:t>Church</w:t>
      </w:r>
      <w:r w:rsidRPr="00735E67">
        <w:rPr>
          <w:rFonts w:asciiTheme="minorHAnsi" w:hAnsiTheme="minorHAnsi" w:cstheme="minorHAnsi"/>
          <w:lang w:val="en-US"/>
        </w:rPr>
        <w:t xml:space="preserve"> </w:t>
      </w:r>
      <w:r w:rsidRPr="00415DAA">
        <w:rPr>
          <w:rFonts w:asciiTheme="minorHAnsi" w:hAnsiTheme="minorHAnsi" w:cstheme="minorHAnsi"/>
          <w:lang w:val="en-US"/>
        </w:rPr>
        <w:t>did</w:t>
      </w:r>
      <w:r w:rsidRPr="00735E67">
        <w:rPr>
          <w:rFonts w:asciiTheme="minorHAnsi" w:hAnsiTheme="minorHAnsi" w:cstheme="minorHAnsi"/>
          <w:lang w:val="en-US"/>
        </w:rPr>
        <w:t xml:space="preserve"> </w:t>
      </w:r>
      <w:r w:rsidRPr="00415DAA">
        <w:rPr>
          <w:rFonts w:asciiTheme="minorHAnsi" w:hAnsiTheme="minorHAnsi" w:cstheme="minorHAnsi"/>
          <w:lang w:val="en-US"/>
        </w:rPr>
        <w:t>not</w:t>
      </w:r>
      <w:r w:rsidRPr="00735E67">
        <w:rPr>
          <w:rFonts w:asciiTheme="minorHAnsi" w:hAnsiTheme="minorHAnsi" w:cstheme="minorHAnsi"/>
          <w:lang w:val="en-US"/>
        </w:rPr>
        <w:t xml:space="preserve"> </w:t>
      </w:r>
      <w:r w:rsidRPr="00415DAA">
        <w:rPr>
          <w:rFonts w:asciiTheme="minorHAnsi" w:hAnsiTheme="minorHAnsi" w:cstheme="minorHAnsi"/>
          <w:lang w:val="en-US"/>
        </w:rPr>
        <w:t>recognize</w:t>
      </w:r>
      <w:r w:rsidRPr="00735E67">
        <w:rPr>
          <w:rFonts w:asciiTheme="minorHAnsi" w:hAnsiTheme="minorHAnsi" w:cstheme="minorHAnsi"/>
          <w:lang w:val="en-US"/>
        </w:rPr>
        <w:t xml:space="preserve"> </w:t>
      </w:r>
      <w:r w:rsidRPr="00415DAA">
        <w:rPr>
          <w:rFonts w:asciiTheme="minorHAnsi" w:hAnsiTheme="minorHAnsi" w:cstheme="minorHAnsi"/>
          <w:lang w:val="en-US"/>
        </w:rPr>
        <w:t>any</w:t>
      </w:r>
      <w:r w:rsidRPr="00735E67">
        <w:rPr>
          <w:rFonts w:asciiTheme="minorHAnsi" w:hAnsiTheme="minorHAnsi" w:cstheme="minorHAnsi"/>
          <w:lang w:val="en-US"/>
        </w:rPr>
        <w:t xml:space="preserve"> </w:t>
      </w:r>
      <w:r w:rsidRPr="00415DAA">
        <w:rPr>
          <w:rFonts w:asciiTheme="minorHAnsi" w:hAnsiTheme="minorHAnsi" w:cstheme="minorHAnsi"/>
          <w:lang w:val="en-US"/>
        </w:rPr>
        <w:t>of</w:t>
      </w:r>
      <w:r w:rsidRPr="00735E67">
        <w:rPr>
          <w:rFonts w:asciiTheme="minorHAnsi" w:hAnsiTheme="minorHAnsi" w:cstheme="minorHAnsi"/>
          <w:lang w:val="en-US"/>
        </w:rPr>
        <w:t xml:space="preserve"> </w:t>
      </w:r>
      <w:r w:rsidRPr="00415DAA">
        <w:rPr>
          <w:rFonts w:asciiTheme="minorHAnsi" w:hAnsiTheme="minorHAnsi" w:cstheme="minorHAnsi"/>
          <w:lang w:val="en-US"/>
        </w:rPr>
        <w:t>them</w:t>
      </w:r>
      <w:r w:rsidRPr="00735E67">
        <w:rPr>
          <w:rFonts w:asciiTheme="minorHAnsi" w:hAnsiTheme="minorHAnsi" w:cstheme="minorHAnsi"/>
          <w:lang w:val="en-US"/>
        </w:rPr>
        <w:t xml:space="preserve">. </w:t>
      </w:r>
      <w:r w:rsidRPr="00415DAA">
        <w:rPr>
          <w:rFonts w:asciiTheme="minorHAnsi" w:hAnsiTheme="minorHAnsi" w:cstheme="minorHAnsi"/>
          <w:lang w:val="en-US"/>
        </w:rPr>
        <w:t>In</w:t>
      </w:r>
      <w:r w:rsidRPr="00735E67">
        <w:rPr>
          <w:rFonts w:asciiTheme="minorHAnsi" w:hAnsiTheme="minorHAnsi" w:cstheme="minorHAnsi"/>
          <w:lang w:val="en-US"/>
        </w:rPr>
        <w:t xml:space="preserve"> </w:t>
      </w:r>
      <w:r w:rsidRPr="00415DAA">
        <w:rPr>
          <w:rFonts w:asciiTheme="minorHAnsi" w:hAnsiTheme="minorHAnsi" w:cstheme="minorHAnsi"/>
          <w:lang w:val="en-US"/>
        </w:rPr>
        <w:t>other</w:t>
      </w:r>
      <w:r w:rsidRPr="00735E67">
        <w:rPr>
          <w:rFonts w:asciiTheme="minorHAnsi" w:hAnsiTheme="minorHAnsi" w:cstheme="minorHAnsi"/>
          <w:lang w:val="en-US"/>
        </w:rPr>
        <w:t xml:space="preserve"> </w:t>
      </w:r>
      <w:r w:rsidRPr="00415DAA">
        <w:rPr>
          <w:rFonts w:asciiTheme="minorHAnsi" w:hAnsiTheme="minorHAnsi" w:cstheme="minorHAnsi"/>
          <w:lang w:val="en-US"/>
        </w:rPr>
        <w:t>words</w:t>
      </w:r>
      <w:r w:rsidRPr="00735E67">
        <w:rPr>
          <w:rFonts w:asciiTheme="minorHAnsi" w:hAnsiTheme="minorHAnsi" w:cstheme="minorHAnsi"/>
          <w:lang w:val="en-US"/>
        </w:rPr>
        <w:t xml:space="preserve">, </w:t>
      </w:r>
      <w:r w:rsidRPr="00415DAA">
        <w:rPr>
          <w:rFonts w:asciiTheme="minorHAnsi" w:hAnsiTheme="minorHAnsi" w:cstheme="minorHAnsi"/>
          <w:lang w:val="en-US"/>
        </w:rPr>
        <w:t>the</w:t>
      </w:r>
      <w:r w:rsidRPr="00735E67">
        <w:rPr>
          <w:rFonts w:asciiTheme="minorHAnsi" w:hAnsiTheme="minorHAnsi" w:cstheme="minorHAnsi"/>
          <w:lang w:val="en-US"/>
        </w:rPr>
        <w:t xml:space="preserve"> </w:t>
      </w:r>
      <w:r w:rsidRPr="00415DAA">
        <w:rPr>
          <w:rFonts w:asciiTheme="minorHAnsi" w:hAnsiTheme="minorHAnsi" w:cstheme="minorHAnsi"/>
          <w:lang w:val="en-US"/>
        </w:rPr>
        <w:t>Early</w:t>
      </w:r>
      <w:r w:rsidRPr="00735E67">
        <w:rPr>
          <w:rFonts w:asciiTheme="minorHAnsi" w:hAnsiTheme="minorHAnsi" w:cstheme="minorHAnsi"/>
          <w:lang w:val="en-US"/>
        </w:rPr>
        <w:t xml:space="preserve"> </w:t>
      </w:r>
      <w:r w:rsidRPr="00415DAA">
        <w:rPr>
          <w:rFonts w:asciiTheme="minorHAnsi" w:hAnsiTheme="minorHAnsi" w:cstheme="minorHAnsi"/>
          <w:lang w:val="en-US"/>
        </w:rPr>
        <w:t>Church</w:t>
      </w:r>
      <w:r w:rsidRPr="00735E67">
        <w:rPr>
          <w:rFonts w:asciiTheme="minorHAnsi" w:hAnsiTheme="minorHAnsi" w:cstheme="minorHAnsi"/>
          <w:lang w:val="en-US"/>
        </w:rPr>
        <w:t xml:space="preserve"> </w:t>
      </w:r>
      <w:r w:rsidRPr="00415DAA">
        <w:rPr>
          <w:rFonts w:asciiTheme="minorHAnsi" w:hAnsiTheme="minorHAnsi" w:cstheme="minorHAnsi"/>
          <w:lang w:val="en-US"/>
        </w:rPr>
        <w:t>was</w:t>
      </w:r>
      <w:r w:rsidRPr="00735E67">
        <w:rPr>
          <w:rFonts w:asciiTheme="minorHAnsi" w:hAnsiTheme="minorHAnsi" w:cstheme="minorHAnsi"/>
          <w:lang w:val="en-US"/>
        </w:rPr>
        <w:t xml:space="preserve"> </w:t>
      </w:r>
      <w:r w:rsidRPr="00415DAA">
        <w:rPr>
          <w:rFonts w:asciiTheme="minorHAnsi" w:hAnsiTheme="minorHAnsi" w:cstheme="minorHAnsi"/>
          <w:lang w:val="en-US"/>
        </w:rPr>
        <w:t>very</w:t>
      </w:r>
      <w:r w:rsidRPr="00735E67">
        <w:rPr>
          <w:rFonts w:asciiTheme="minorHAnsi" w:hAnsiTheme="minorHAnsi" w:cstheme="minorHAnsi"/>
          <w:lang w:val="en-US"/>
        </w:rPr>
        <w:t xml:space="preserve"> </w:t>
      </w:r>
      <w:r w:rsidRPr="00415DAA">
        <w:rPr>
          <w:rFonts w:asciiTheme="minorHAnsi" w:hAnsiTheme="minorHAnsi" w:cstheme="minorHAnsi"/>
          <w:lang w:val="en-US"/>
        </w:rPr>
        <w:t>exclusive</w:t>
      </w:r>
      <w:r w:rsidRPr="00735E67">
        <w:rPr>
          <w:rFonts w:asciiTheme="minorHAnsi" w:hAnsiTheme="minorHAnsi" w:cstheme="minorHAnsi"/>
          <w:lang w:val="en-US"/>
        </w:rPr>
        <w:t xml:space="preserve">. </w:t>
      </w:r>
      <w:r w:rsidRPr="00415DAA">
        <w:rPr>
          <w:rFonts w:asciiTheme="minorHAnsi" w:hAnsiTheme="minorHAnsi" w:cstheme="minorHAnsi"/>
          <w:lang w:val="en-US"/>
        </w:rPr>
        <w:t>If</w:t>
      </w:r>
      <w:r w:rsidRPr="00735E67">
        <w:rPr>
          <w:rFonts w:asciiTheme="minorHAnsi" w:hAnsiTheme="minorHAnsi" w:cstheme="minorHAnsi"/>
          <w:lang w:val="en-US"/>
        </w:rPr>
        <w:t xml:space="preserve"> </w:t>
      </w:r>
      <w:r w:rsidRPr="00415DAA">
        <w:rPr>
          <w:rFonts w:asciiTheme="minorHAnsi" w:hAnsiTheme="minorHAnsi" w:cstheme="minorHAnsi"/>
          <w:lang w:val="en-US"/>
        </w:rPr>
        <w:t>sincere</w:t>
      </w:r>
      <w:r w:rsidRPr="00735E67">
        <w:rPr>
          <w:rFonts w:asciiTheme="minorHAnsi" w:hAnsiTheme="minorHAnsi" w:cstheme="minorHAnsi"/>
          <w:lang w:val="en-US"/>
        </w:rPr>
        <w:t xml:space="preserve"> </w:t>
      </w:r>
      <w:r w:rsidRPr="00415DAA">
        <w:rPr>
          <w:rFonts w:asciiTheme="minorHAnsi" w:hAnsiTheme="minorHAnsi" w:cstheme="minorHAnsi"/>
          <w:lang w:val="en-US"/>
        </w:rPr>
        <w:t>believers</w:t>
      </w:r>
      <w:r w:rsidRPr="00735E67">
        <w:rPr>
          <w:rFonts w:asciiTheme="minorHAnsi" w:hAnsiTheme="minorHAnsi" w:cstheme="minorHAnsi"/>
          <w:lang w:val="en-US"/>
        </w:rPr>
        <w:t xml:space="preserve"> </w:t>
      </w:r>
      <w:r w:rsidRPr="00415DAA">
        <w:rPr>
          <w:rFonts w:asciiTheme="minorHAnsi" w:hAnsiTheme="minorHAnsi" w:cstheme="minorHAnsi"/>
          <w:lang w:val="en-US"/>
        </w:rPr>
        <w:t>in</w:t>
      </w:r>
      <w:r w:rsidRPr="00735E67">
        <w:rPr>
          <w:rFonts w:asciiTheme="minorHAnsi" w:hAnsiTheme="minorHAnsi" w:cstheme="minorHAnsi"/>
          <w:lang w:val="en-US"/>
        </w:rPr>
        <w:t xml:space="preserve"> </w:t>
      </w:r>
      <w:r w:rsidRPr="00415DAA">
        <w:rPr>
          <w:rFonts w:asciiTheme="minorHAnsi" w:hAnsiTheme="minorHAnsi" w:cstheme="minorHAnsi"/>
          <w:lang w:val="en-US"/>
        </w:rPr>
        <w:t>other</w:t>
      </w:r>
      <w:r w:rsidRPr="00735E67">
        <w:rPr>
          <w:rFonts w:asciiTheme="minorHAnsi" w:hAnsiTheme="minorHAnsi" w:cstheme="minorHAnsi"/>
          <w:lang w:val="en-US"/>
        </w:rPr>
        <w:t xml:space="preserve"> </w:t>
      </w:r>
      <w:r w:rsidRPr="00415DAA">
        <w:rPr>
          <w:rFonts w:asciiTheme="minorHAnsi" w:hAnsiTheme="minorHAnsi" w:cstheme="minorHAnsi"/>
          <w:lang w:val="en-US"/>
        </w:rPr>
        <w:t>religions</w:t>
      </w:r>
      <w:r w:rsidRPr="00735E67">
        <w:rPr>
          <w:rFonts w:asciiTheme="minorHAnsi" w:hAnsiTheme="minorHAnsi" w:cstheme="minorHAnsi"/>
          <w:lang w:val="en-US"/>
        </w:rPr>
        <w:t xml:space="preserve"> </w:t>
      </w:r>
      <w:r w:rsidRPr="00415DAA">
        <w:rPr>
          <w:rFonts w:asciiTheme="minorHAnsi" w:hAnsiTheme="minorHAnsi" w:cstheme="minorHAnsi"/>
          <w:lang w:val="en-US"/>
        </w:rPr>
        <w:t>could</w:t>
      </w:r>
      <w:r w:rsidRPr="00735E67">
        <w:rPr>
          <w:rFonts w:asciiTheme="minorHAnsi" w:hAnsiTheme="minorHAnsi" w:cstheme="minorHAnsi"/>
          <w:lang w:val="en-US"/>
        </w:rPr>
        <w:t xml:space="preserve"> </w:t>
      </w:r>
      <w:r w:rsidRPr="00415DAA">
        <w:rPr>
          <w:rFonts w:asciiTheme="minorHAnsi" w:hAnsiTheme="minorHAnsi" w:cstheme="minorHAnsi"/>
          <w:lang w:val="en-US"/>
        </w:rPr>
        <w:t>be</w:t>
      </w:r>
      <w:r w:rsidRPr="00735E67">
        <w:rPr>
          <w:rFonts w:asciiTheme="minorHAnsi" w:hAnsiTheme="minorHAnsi" w:cstheme="minorHAnsi"/>
          <w:lang w:val="en-US"/>
        </w:rPr>
        <w:t xml:space="preserve"> </w:t>
      </w:r>
      <w:r w:rsidRPr="00415DAA">
        <w:rPr>
          <w:rFonts w:asciiTheme="minorHAnsi" w:hAnsiTheme="minorHAnsi" w:cstheme="minorHAnsi"/>
          <w:lang w:val="en-US"/>
        </w:rPr>
        <w:t>saved</w:t>
      </w:r>
      <w:r w:rsidRPr="00735E67">
        <w:rPr>
          <w:rFonts w:asciiTheme="minorHAnsi" w:hAnsiTheme="minorHAnsi" w:cstheme="minorHAnsi"/>
          <w:lang w:val="en-US"/>
        </w:rPr>
        <w:t xml:space="preserve"> </w:t>
      </w:r>
      <w:r w:rsidRPr="00415DAA">
        <w:rPr>
          <w:rFonts w:asciiTheme="minorHAnsi" w:hAnsiTheme="minorHAnsi" w:cstheme="minorHAnsi"/>
          <w:lang w:val="en-US"/>
        </w:rPr>
        <w:t>in</w:t>
      </w:r>
      <w:r w:rsidRPr="00735E67">
        <w:rPr>
          <w:rFonts w:asciiTheme="minorHAnsi" w:hAnsiTheme="minorHAnsi" w:cstheme="minorHAnsi"/>
          <w:lang w:val="en-US"/>
        </w:rPr>
        <w:t xml:space="preserve"> </w:t>
      </w:r>
      <w:r w:rsidRPr="00415DAA">
        <w:rPr>
          <w:rFonts w:asciiTheme="minorHAnsi" w:hAnsiTheme="minorHAnsi" w:cstheme="minorHAnsi"/>
          <w:lang w:val="en-US"/>
        </w:rPr>
        <w:t>the</w:t>
      </w:r>
      <w:r w:rsidRPr="00735E67">
        <w:rPr>
          <w:rFonts w:asciiTheme="minorHAnsi" w:hAnsiTheme="minorHAnsi" w:cstheme="minorHAnsi"/>
          <w:lang w:val="en-US"/>
        </w:rPr>
        <w:t xml:space="preserve"> </w:t>
      </w:r>
      <w:r w:rsidRPr="00415DAA">
        <w:rPr>
          <w:rFonts w:asciiTheme="minorHAnsi" w:hAnsiTheme="minorHAnsi" w:cstheme="minorHAnsi"/>
          <w:lang w:val="en-US"/>
        </w:rPr>
        <w:t>context</w:t>
      </w:r>
      <w:r w:rsidRPr="00735E67">
        <w:rPr>
          <w:rFonts w:asciiTheme="minorHAnsi" w:hAnsiTheme="minorHAnsi" w:cstheme="minorHAnsi"/>
          <w:lang w:val="en-US"/>
        </w:rPr>
        <w:t xml:space="preserve"> </w:t>
      </w:r>
      <w:r w:rsidRPr="00415DAA">
        <w:rPr>
          <w:rFonts w:asciiTheme="minorHAnsi" w:hAnsiTheme="minorHAnsi" w:cstheme="minorHAnsi"/>
          <w:lang w:val="en-US"/>
        </w:rPr>
        <w:t>of</w:t>
      </w:r>
      <w:r w:rsidRPr="00735E67">
        <w:rPr>
          <w:rFonts w:asciiTheme="minorHAnsi" w:hAnsiTheme="minorHAnsi" w:cstheme="minorHAnsi"/>
          <w:lang w:val="en-US"/>
        </w:rPr>
        <w:t xml:space="preserve"> </w:t>
      </w:r>
      <w:r w:rsidRPr="00415DAA">
        <w:rPr>
          <w:rFonts w:asciiTheme="minorHAnsi" w:hAnsiTheme="minorHAnsi" w:cstheme="minorHAnsi"/>
          <w:lang w:val="en-US"/>
        </w:rPr>
        <w:t>their</w:t>
      </w:r>
      <w:r w:rsidRPr="00735E67">
        <w:rPr>
          <w:rFonts w:asciiTheme="minorHAnsi" w:hAnsiTheme="minorHAnsi" w:cstheme="minorHAnsi"/>
          <w:lang w:val="en-US"/>
        </w:rPr>
        <w:t xml:space="preserve"> </w:t>
      </w:r>
      <w:r w:rsidRPr="00415DAA">
        <w:rPr>
          <w:rFonts w:asciiTheme="minorHAnsi" w:hAnsiTheme="minorHAnsi" w:cstheme="minorHAnsi"/>
          <w:lang w:val="en-US"/>
        </w:rPr>
        <w:t>own</w:t>
      </w:r>
      <w:r w:rsidRPr="00735E67">
        <w:rPr>
          <w:rFonts w:asciiTheme="minorHAnsi" w:hAnsiTheme="minorHAnsi" w:cstheme="minorHAnsi"/>
          <w:lang w:val="en-US"/>
        </w:rPr>
        <w:t xml:space="preserve"> </w:t>
      </w:r>
      <w:r w:rsidRPr="00415DAA">
        <w:rPr>
          <w:rFonts w:asciiTheme="minorHAnsi" w:hAnsiTheme="minorHAnsi" w:cstheme="minorHAnsi"/>
          <w:lang w:val="en-US"/>
        </w:rPr>
        <w:t>faith</w:t>
      </w:r>
      <w:r w:rsidRPr="00735E67">
        <w:rPr>
          <w:rFonts w:asciiTheme="minorHAnsi" w:hAnsiTheme="minorHAnsi" w:cstheme="minorHAnsi"/>
          <w:lang w:val="en-US"/>
        </w:rPr>
        <w:t xml:space="preserve">, </w:t>
      </w:r>
      <w:r w:rsidRPr="00415DAA">
        <w:rPr>
          <w:rFonts w:asciiTheme="minorHAnsi" w:hAnsiTheme="minorHAnsi" w:cstheme="minorHAnsi"/>
          <w:lang w:val="en-US"/>
        </w:rPr>
        <w:t>then</w:t>
      </w:r>
      <w:r w:rsidRPr="00735E67">
        <w:rPr>
          <w:rFonts w:asciiTheme="minorHAnsi" w:hAnsiTheme="minorHAnsi" w:cstheme="minorHAnsi"/>
          <w:lang w:val="en-US"/>
        </w:rPr>
        <w:t xml:space="preserve"> </w:t>
      </w:r>
      <w:r w:rsidRPr="00415DAA">
        <w:rPr>
          <w:rFonts w:asciiTheme="minorHAnsi" w:hAnsiTheme="minorHAnsi" w:cstheme="minorHAnsi"/>
          <w:lang w:val="en-US"/>
        </w:rPr>
        <w:t>what</w:t>
      </w:r>
      <w:r w:rsidRPr="00735E67">
        <w:rPr>
          <w:rFonts w:asciiTheme="minorHAnsi" w:hAnsiTheme="minorHAnsi" w:cstheme="minorHAnsi"/>
          <w:lang w:val="en-US"/>
        </w:rPr>
        <w:t xml:space="preserve"> </w:t>
      </w:r>
      <w:r w:rsidRPr="00415DAA">
        <w:rPr>
          <w:rFonts w:asciiTheme="minorHAnsi" w:hAnsiTheme="minorHAnsi" w:cstheme="minorHAnsi"/>
          <w:lang w:val="en-US"/>
        </w:rPr>
        <w:t>fueled</w:t>
      </w:r>
      <w:r w:rsidRPr="00735E67">
        <w:rPr>
          <w:rFonts w:asciiTheme="minorHAnsi" w:hAnsiTheme="minorHAnsi" w:cstheme="minorHAnsi"/>
          <w:lang w:val="en-US"/>
        </w:rPr>
        <w:t xml:space="preserve"> </w:t>
      </w:r>
      <w:r w:rsidRPr="00415DAA">
        <w:rPr>
          <w:rFonts w:asciiTheme="minorHAnsi" w:hAnsiTheme="minorHAnsi" w:cstheme="minorHAnsi"/>
          <w:lang w:val="en-US"/>
        </w:rPr>
        <w:t>the</w:t>
      </w:r>
      <w:r w:rsidRPr="00735E67">
        <w:rPr>
          <w:rFonts w:asciiTheme="minorHAnsi" w:hAnsiTheme="minorHAnsi" w:cstheme="minorHAnsi"/>
          <w:lang w:val="en-US"/>
        </w:rPr>
        <w:t xml:space="preserve"> </w:t>
      </w:r>
      <w:r w:rsidRPr="00415DAA">
        <w:rPr>
          <w:rFonts w:asciiTheme="minorHAnsi" w:hAnsiTheme="minorHAnsi" w:cstheme="minorHAnsi"/>
          <w:lang w:val="en-US"/>
        </w:rPr>
        <w:t>aggressive</w:t>
      </w:r>
      <w:r w:rsidRPr="00735E67">
        <w:rPr>
          <w:rFonts w:asciiTheme="minorHAnsi" w:hAnsiTheme="minorHAnsi" w:cstheme="minorHAnsi"/>
          <w:lang w:val="en-US"/>
        </w:rPr>
        <w:t xml:space="preserve"> </w:t>
      </w:r>
      <w:r w:rsidRPr="00415DAA">
        <w:rPr>
          <w:rFonts w:asciiTheme="minorHAnsi" w:hAnsiTheme="minorHAnsi" w:cstheme="minorHAnsi"/>
          <w:lang w:val="en-US"/>
        </w:rPr>
        <w:t>missionary</w:t>
      </w:r>
      <w:r w:rsidRPr="00735E67">
        <w:rPr>
          <w:rFonts w:asciiTheme="minorHAnsi" w:hAnsiTheme="minorHAnsi" w:cstheme="minorHAnsi"/>
          <w:lang w:val="en-US"/>
        </w:rPr>
        <w:t xml:space="preserve"> </w:t>
      </w:r>
      <w:r w:rsidRPr="00415DAA">
        <w:rPr>
          <w:rFonts w:asciiTheme="minorHAnsi" w:hAnsiTheme="minorHAnsi" w:cstheme="minorHAnsi"/>
          <w:lang w:val="en-US"/>
        </w:rPr>
        <w:t>movement</w:t>
      </w:r>
      <w:r w:rsidRPr="00735E67">
        <w:rPr>
          <w:rFonts w:asciiTheme="minorHAnsi" w:hAnsiTheme="minorHAnsi" w:cstheme="minorHAnsi"/>
          <w:lang w:val="en-US"/>
        </w:rPr>
        <w:t xml:space="preserve"> </w:t>
      </w:r>
      <w:r w:rsidRPr="00415DAA">
        <w:rPr>
          <w:rFonts w:asciiTheme="minorHAnsi" w:hAnsiTheme="minorHAnsi" w:cstheme="minorHAnsi"/>
          <w:lang w:val="en-US"/>
        </w:rPr>
        <w:t>of</w:t>
      </w:r>
      <w:r w:rsidRPr="00735E67">
        <w:rPr>
          <w:rFonts w:asciiTheme="minorHAnsi" w:hAnsiTheme="minorHAnsi" w:cstheme="minorHAnsi"/>
          <w:lang w:val="en-US"/>
        </w:rPr>
        <w:t xml:space="preserve"> </w:t>
      </w:r>
      <w:r w:rsidRPr="00415DAA">
        <w:rPr>
          <w:rFonts w:asciiTheme="minorHAnsi" w:hAnsiTheme="minorHAnsi" w:cstheme="minorHAnsi"/>
          <w:lang w:val="en-US"/>
        </w:rPr>
        <w:t>the</w:t>
      </w:r>
      <w:r w:rsidRPr="00735E67">
        <w:rPr>
          <w:rFonts w:asciiTheme="minorHAnsi" w:hAnsiTheme="minorHAnsi" w:cstheme="minorHAnsi"/>
          <w:lang w:val="en-US"/>
        </w:rPr>
        <w:t xml:space="preserve"> </w:t>
      </w:r>
      <w:r w:rsidRPr="00415DAA">
        <w:rPr>
          <w:rFonts w:asciiTheme="minorHAnsi" w:hAnsiTheme="minorHAnsi" w:cstheme="minorHAnsi"/>
          <w:lang w:val="en-US"/>
        </w:rPr>
        <w:t>apostolic</w:t>
      </w:r>
      <w:r w:rsidRPr="00735E67">
        <w:rPr>
          <w:rFonts w:asciiTheme="minorHAnsi" w:hAnsiTheme="minorHAnsi" w:cstheme="minorHAnsi"/>
          <w:lang w:val="en-US"/>
        </w:rPr>
        <w:t xml:space="preserve"> </w:t>
      </w:r>
      <w:r w:rsidRPr="00415DAA">
        <w:rPr>
          <w:rFonts w:asciiTheme="minorHAnsi" w:hAnsiTheme="minorHAnsi" w:cstheme="minorHAnsi"/>
          <w:lang w:val="en-US"/>
        </w:rPr>
        <w:t>age</w:t>
      </w:r>
      <w:r w:rsidRPr="00735E67">
        <w:rPr>
          <w:rFonts w:asciiTheme="minorHAnsi" w:hAnsiTheme="minorHAnsi" w:cstheme="minorHAnsi"/>
          <w:lang w:val="en-US"/>
        </w:rPr>
        <w:t xml:space="preserve">? </w:t>
      </w:r>
    </w:p>
    <w:p w:rsidR="00DF308C" w:rsidRPr="00B072CD" w:rsidRDefault="00DF308C" w:rsidP="00DF308C">
      <w:pPr>
        <w:ind w:firstLine="425"/>
        <w:rPr>
          <w:rFonts w:asciiTheme="minorHAnsi" w:hAnsiTheme="minorHAnsi" w:cstheme="minorHAnsi"/>
          <w:lang w:val="en-US"/>
        </w:rPr>
      </w:pPr>
      <w:r w:rsidRPr="00B072CD">
        <w:rPr>
          <w:rFonts w:asciiTheme="minorHAnsi" w:hAnsiTheme="minorHAnsi" w:cstheme="minorHAnsi"/>
          <w:lang w:val="en-US"/>
        </w:rPr>
        <w:t xml:space="preserve">Finally, we must consider </w:t>
      </w:r>
      <w:r>
        <w:rPr>
          <w:rFonts w:asciiTheme="minorHAnsi" w:hAnsiTheme="minorHAnsi" w:cstheme="minorHAnsi"/>
          <w:lang w:val="en-US"/>
        </w:rPr>
        <w:t xml:space="preserve">some of </w:t>
      </w:r>
      <w:r w:rsidRPr="00B072CD">
        <w:rPr>
          <w:rFonts w:asciiTheme="minorHAnsi" w:hAnsiTheme="minorHAnsi" w:cstheme="minorHAnsi"/>
          <w:lang w:val="en-US"/>
        </w:rPr>
        <w:t>the defects of pagan religions.</w:t>
      </w:r>
      <w:r w:rsidRPr="00B859D3">
        <w:rPr>
          <w:rStyle w:val="FootnoteReference"/>
          <w:rFonts w:asciiTheme="minorHAnsi" w:hAnsiTheme="minorHAnsi" w:cstheme="minorHAnsi"/>
          <w:sz w:val="24"/>
        </w:rPr>
        <w:footnoteReference w:id="55"/>
      </w:r>
      <w:r w:rsidRPr="00B072CD">
        <w:rPr>
          <w:rFonts w:asciiTheme="minorHAnsi" w:hAnsiTheme="minorHAnsi" w:cstheme="minorHAnsi"/>
          <w:lang w:val="en-US"/>
        </w:rPr>
        <w:t xml:space="preserve"> Non-Christian faiths distort the true knowledge of God that is available through general revelation. Instead of acknowledging the true God, they create gods of their own liking. The sacrifices they offer are not propitiatory to receive forgiveness of sin, but an attempt to manipulate the gods to be favorable to them. </w:t>
      </w:r>
    </w:p>
    <w:p w:rsidR="00DF308C" w:rsidRPr="00B072CD" w:rsidRDefault="00DF308C" w:rsidP="00DF308C">
      <w:pPr>
        <w:rPr>
          <w:rFonts w:asciiTheme="minorHAnsi" w:hAnsiTheme="minorHAnsi" w:cstheme="minorHAnsi"/>
          <w:b/>
          <w:bCs/>
          <w:lang w:val="en-US"/>
        </w:rPr>
      </w:pPr>
    </w:p>
    <w:p w:rsidR="00DF308C" w:rsidRPr="00DB7077" w:rsidRDefault="00DF308C" w:rsidP="00DF308C">
      <w:pPr>
        <w:pStyle w:val="Heading3"/>
        <w:ind w:left="360" w:hanging="360"/>
        <w:rPr>
          <w:rFonts w:cstheme="minorHAnsi"/>
          <w:lang w:val="en-US"/>
        </w:rPr>
      </w:pPr>
      <w:r>
        <w:rPr>
          <w:rFonts w:cstheme="minorHAnsi"/>
          <w:lang w:val="en-US"/>
        </w:rPr>
        <w:t>E</w:t>
      </w:r>
      <w:r w:rsidRPr="00DB7077">
        <w:rPr>
          <w:rFonts w:cstheme="minorHAnsi"/>
          <w:lang w:val="en-US"/>
        </w:rPr>
        <w:t xml:space="preserve">. </w:t>
      </w:r>
      <w:r>
        <w:rPr>
          <w:rFonts w:cstheme="minorHAnsi"/>
          <w:lang w:val="en-US"/>
        </w:rPr>
        <w:t>Implicit</w:t>
      </w:r>
      <w:r w:rsidRPr="00DB7077">
        <w:rPr>
          <w:rFonts w:cstheme="minorHAnsi"/>
          <w:lang w:val="en-US"/>
        </w:rPr>
        <w:t xml:space="preserve"> </w:t>
      </w:r>
      <w:r>
        <w:rPr>
          <w:rFonts w:cstheme="minorHAnsi"/>
          <w:lang w:val="en-US"/>
        </w:rPr>
        <w:t>Faith</w:t>
      </w:r>
      <w:r w:rsidRPr="00DB7077">
        <w:rPr>
          <w:rFonts w:cstheme="minorHAnsi"/>
          <w:lang w:val="en-US"/>
        </w:rPr>
        <w:t xml:space="preserve"> (</w:t>
      </w:r>
      <w:r>
        <w:rPr>
          <w:rFonts w:cstheme="minorHAnsi"/>
          <w:lang w:val="en-US"/>
        </w:rPr>
        <w:t>or Moderate Exclusivism</w:t>
      </w:r>
      <w:r w:rsidRPr="00DB7077">
        <w:rPr>
          <w:rFonts w:cstheme="minorHAnsi"/>
          <w:lang w:val="en-US"/>
        </w:rPr>
        <w:t>)</w:t>
      </w:r>
    </w:p>
    <w:p w:rsidR="00DF308C" w:rsidRPr="00DB7077" w:rsidRDefault="00DF308C" w:rsidP="00DF308C">
      <w:pPr>
        <w:ind w:firstLine="425"/>
        <w:rPr>
          <w:rFonts w:asciiTheme="minorHAnsi" w:hAnsiTheme="minorHAnsi" w:cstheme="minorHAnsi"/>
          <w:lang w:val="en-US"/>
        </w:rPr>
      </w:pPr>
    </w:p>
    <w:p w:rsidR="00DF308C" w:rsidRPr="00741A7F" w:rsidRDefault="00DF308C" w:rsidP="00DF308C">
      <w:pPr>
        <w:ind w:firstLine="425"/>
        <w:rPr>
          <w:rFonts w:asciiTheme="minorHAnsi" w:hAnsiTheme="minorHAnsi" w:cstheme="minorHAnsi"/>
          <w:b/>
          <w:bCs/>
          <w:lang w:val="en-US"/>
        </w:rPr>
      </w:pPr>
      <w:r w:rsidRPr="00741A7F">
        <w:rPr>
          <w:rFonts w:asciiTheme="minorHAnsi" w:hAnsiTheme="minorHAnsi" w:cstheme="minorHAnsi"/>
          <w:b/>
          <w:bCs/>
          <w:lang w:val="en-US"/>
        </w:rPr>
        <w:t xml:space="preserve">1. </w:t>
      </w:r>
      <w:r>
        <w:rPr>
          <w:rFonts w:asciiTheme="minorHAnsi" w:hAnsiTheme="minorHAnsi" w:cstheme="minorHAnsi"/>
          <w:b/>
          <w:bCs/>
          <w:lang w:val="en-US"/>
        </w:rPr>
        <w:t>Basic</w:t>
      </w:r>
      <w:r w:rsidRPr="00741A7F">
        <w:rPr>
          <w:rFonts w:asciiTheme="minorHAnsi" w:hAnsiTheme="minorHAnsi" w:cstheme="minorHAnsi"/>
          <w:b/>
          <w:bCs/>
          <w:lang w:val="en-US"/>
        </w:rPr>
        <w:t xml:space="preserve"> </w:t>
      </w:r>
      <w:r>
        <w:rPr>
          <w:rFonts w:asciiTheme="minorHAnsi" w:hAnsiTheme="minorHAnsi" w:cstheme="minorHAnsi"/>
          <w:b/>
          <w:bCs/>
          <w:lang w:val="en-US"/>
        </w:rPr>
        <w:t>Position</w:t>
      </w:r>
    </w:p>
    <w:p w:rsidR="00DF308C" w:rsidRPr="00741A7F" w:rsidRDefault="00DF308C" w:rsidP="00DF308C">
      <w:pPr>
        <w:ind w:firstLine="425"/>
        <w:rPr>
          <w:rFonts w:asciiTheme="minorHAnsi" w:hAnsiTheme="minorHAnsi" w:cstheme="minorHAnsi"/>
          <w:lang w:val="en-US"/>
        </w:rPr>
      </w:pPr>
    </w:p>
    <w:p w:rsidR="00DF308C" w:rsidRPr="00663230" w:rsidRDefault="00DF308C" w:rsidP="00DF308C">
      <w:pPr>
        <w:ind w:firstLine="425"/>
        <w:rPr>
          <w:rFonts w:asciiTheme="minorHAnsi" w:hAnsiTheme="minorHAnsi" w:cstheme="minorHAnsi"/>
          <w:lang w:val="en-US"/>
        </w:rPr>
      </w:pPr>
      <w:r>
        <w:rPr>
          <w:rFonts w:asciiTheme="minorHAnsi" w:hAnsiTheme="minorHAnsi" w:cstheme="minorHAnsi"/>
          <w:lang w:val="en-US"/>
        </w:rPr>
        <w:t>This</w:t>
      </w:r>
      <w:r w:rsidRPr="00663230">
        <w:rPr>
          <w:rFonts w:asciiTheme="minorHAnsi" w:hAnsiTheme="minorHAnsi" w:cstheme="minorHAnsi"/>
          <w:lang w:val="en-US"/>
        </w:rPr>
        <w:t xml:space="preserve"> </w:t>
      </w:r>
      <w:r>
        <w:rPr>
          <w:rFonts w:asciiTheme="minorHAnsi" w:hAnsiTheme="minorHAnsi" w:cstheme="minorHAnsi"/>
          <w:lang w:val="en-US"/>
        </w:rPr>
        <w:t>theory</w:t>
      </w:r>
      <w:r w:rsidRPr="00663230">
        <w:rPr>
          <w:rFonts w:asciiTheme="minorHAnsi" w:hAnsiTheme="minorHAnsi" w:cstheme="minorHAnsi"/>
          <w:lang w:val="en-US"/>
        </w:rPr>
        <w:t xml:space="preserve"> </w:t>
      </w:r>
      <w:r>
        <w:rPr>
          <w:rFonts w:asciiTheme="minorHAnsi" w:hAnsiTheme="minorHAnsi" w:cstheme="minorHAnsi"/>
          <w:lang w:val="en-US"/>
        </w:rPr>
        <w:t>suggests</w:t>
      </w:r>
      <w:r w:rsidRPr="00663230">
        <w:rPr>
          <w:rFonts w:asciiTheme="minorHAnsi" w:hAnsiTheme="minorHAnsi" w:cstheme="minorHAnsi"/>
          <w:lang w:val="en-US"/>
        </w:rPr>
        <w:t xml:space="preserve"> </w:t>
      </w:r>
      <w:r>
        <w:rPr>
          <w:rFonts w:asciiTheme="minorHAnsi" w:hAnsiTheme="minorHAnsi" w:cstheme="minorHAnsi"/>
          <w:lang w:val="en-US"/>
        </w:rPr>
        <w:t>that</w:t>
      </w:r>
      <w:r w:rsidRPr="00663230">
        <w:rPr>
          <w:rFonts w:asciiTheme="minorHAnsi" w:hAnsiTheme="minorHAnsi" w:cstheme="minorHAnsi"/>
          <w:lang w:val="en-US"/>
        </w:rPr>
        <w:t xml:space="preserve"> </w:t>
      </w:r>
      <w:r>
        <w:rPr>
          <w:rFonts w:asciiTheme="minorHAnsi" w:hAnsiTheme="minorHAnsi" w:cstheme="minorHAnsi"/>
          <w:lang w:val="en-US"/>
        </w:rPr>
        <w:t>there</w:t>
      </w:r>
      <w:r w:rsidRPr="00663230">
        <w:rPr>
          <w:rFonts w:asciiTheme="minorHAnsi" w:hAnsiTheme="minorHAnsi" w:cstheme="minorHAnsi"/>
          <w:lang w:val="en-US"/>
        </w:rPr>
        <w:t xml:space="preserve"> </w:t>
      </w:r>
      <w:r>
        <w:rPr>
          <w:rFonts w:asciiTheme="minorHAnsi" w:hAnsiTheme="minorHAnsi" w:cstheme="minorHAnsi"/>
          <w:lang w:val="en-US"/>
        </w:rPr>
        <w:t>exists</w:t>
      </w:r>
      <w:r w:rsidRPr="00663230">
        <w:rPr>
          <w:rFonts w:asciiTheme="minorHAnsi" w:hAnsiTheme="minorHAnsi" w:cstheme="minorHAnsi"/>
          <w:lang w:val="en-US"/>
        </w:rPr>
        <w:t xml:space="preserve"> </w:t>
      </w:r>
      <w:r>
        <w:rPr>
          <w:rFonts w:asciiTheme="minorHAnsi" w:hAnsiTheme="minorHAnsi" w:cstheme="minorHAnsi"/>
          <w:lang w:val="en-US"/>
        </w:rPr>
        <w:t>in</w:t>
      </w:r>
      <w:r w:rsidRPr="00663230">
        <w:rPr>
          <w:rFonts w:asciiTheme="minorHAnsi" w:hAnsiTheme="minorHAnsi" w:cstheme="minorHAnsi"/>
          <w:lang w:val="en-US"/>
        </w:rPr>
        <w:t xml:space="preserve"> </w:t>
      </w:r>
      <w:r>
        <w:rPr>
          <w:rFonts w:asciiTheme="minorHAnsi" w:hAnsiTheme="minorHAnsi" w:cstheme="minorHAnsi"/>
          <w:lang w:val="en-US"/>
        </w:rPr>
        <w:t>the</w:t>
      </w:r>
      <w:r w:rsidRPr="00663230">
        <w:rPr>
          <w:rFonts w:asciiTheme="minorHAnsi" w:hAnsiTheme="minorHAnsi" w:cstheme="minorHAnsi"/>
          <w:lang w:val="en-US"/>
        </w:rPr>
        <w:t xml:space="preserve"> </w:t>
      </w:r>
      <w:r>
        <w:rPr>
          <w:rFonts w:asciiTheme="minorHAnsi" w:hAnsiTheme="minorHAnsi" w:cstheme="minorHAnsi"/>
          <w:lang w:val="en-US"/>
        </w:rPr>
        <w:t>world</w:t>
      </w:r>
      <w:r w:rsidRPr="00663230">
        <w:rPr>
          <w:rFonts w:asciiTheme="minorHAnsi" w:hAnsiTheme="minorHAnsi" w:cstheme="minorHAnsi"/>
          <w:lang w:val="en-US"/>
        </w:rPr>
        <w:t xml:space="preserve"> </w:t>
      </w:r>
      <w:r>
        <w:rPr>
          <w:rFonts w:asciiTheme="minorHAnsi" w:hAnsiTheme="minorHAnsi" w:cstheme="minorHAnsi"/>
          <w:lang w:val="en-US"/>
        </w:rPr>
        <w:t>people</w:t>
      </w:r>
      <w:r w:rsidRPr="00663230">
        <w:rPr>
          <w:rFonts w:asciiTheme="minorHAnsi" w:hAnsiTheme="minorHAnsi" w:cstheme="minorHAnsi"/>
          <w:lang w:val="en-US"/>
        </w:rPr>
        <w:t xml:space="preserve"> </w:t>
      </w:r>
      <w:r>
        <w:rPr>
          <w:rFonts w:asciiTheme="minorHAnsi" w:hAnsiTheme="minorHAnsi" w:cstheme="minorHAnsi"/>
          <w:lang w:val="en-US"/>
        </w:rPr>
        <w:t>who</w:t>
      </w:r>
      <w:r w:rsidRPr="00663230">
        <w:rPr>
          <w:rFonts w:asciiTheme="minorHAnsi" w:hAnsiTheme="minorHAnsi" w:cstheme="minorHAnsi"/>
          <w:lang w:val="en-US"/>
        </w:rPr>
        <w:t xml:space="preserve"> </w:t>
      </w:r>
      <w:r>
        <w:rPr>
          <w:rFonts w:asciiTheme="minorHAnsi" w:hAnsiTheme="minorHAnsi" w:cstheme="minorHAnsi"/>
          <w:lang w:val="en-US"/>
        </w:rPr>
        <w:t>would</w:t>
      </w:r>
      <w:r w:rsidRPr="00663230">
        <w:rPr>
          <w:rFonts w:asciiTheme="minorHAnsi" w:hAnsiTheme="minorHAnsi" w:cstheme="minorHAnsi"/>
          <w:lang w:val="en-US"/>
        </w:rPr>
        <w:t xml:space="preserve"> </w:t>
      </w:r>
      <w:r>
        <w:rPr>
          <w:rFonts w:asciiTheme="minorHAnsi" w:hAnsiTheme="minorHAnsi" w:cstheme="minorHAnsi"/>
          <w:lang w:val="en-US"/>
        </w:rPr>
        <w:t>believe</w:t>
      </w:r>
      <w:r w:rsidRPr="00663230">
        <w:rPr>
          <w:rFonts w:asciiTheme="minorHAnsi" w:hAnsiTheme="minorHAnsi" w:cstheme="minorHAnsi"/>
          <w:lang w:val="en-US"/>
        </w:rPr>
        <w:t xml:space="preserve"> </w:t>
      </w:r>
      <w:r>
        <w:rPr>
          <w:rFonts w:asciiTheme="minorHAnsi" w:hAnsiTheme="minorHAnsi" w:cstheme="minorHAnsi"/>
          <w:lang w:val="en-US"/>
        </w:rPr>
        <w:t>in</w:t>
      </w:r>
      <w:r w:rsidRPr="00663230">
        <w:rPr>
          <w:rFonts w:asciiTheme="minorHAnsi" w:hAnsiTheme="minorHAnsi" w:cstheme="minorHAnsi"/>
          <w:lang w:val="en-US"/>
        </w:rPr>
        <w:t xml:space="preserve"> </w:t>
      </w:r>
      <w:r>
        <w:rPr>
          <w:rFonts w:asciiTheme="minorHAnsi" w:hAnsiTheme="minorHAnsi" w:cstheme="minorHAnsi"/>
          <w:lang w:val="en-US"/>
        </w:rPr>
        <w:t>Jesus</w:t>
      </w:r>
      <w:r w:rsidRPr="00663230">
        <w:rPr>
          <w:rFonts w:asciiTheme="minorHAnsi" w:hAnsiTheme="minorHAnsi" w:cstheme="minorHAnsi"/>
          <w:lang w:val="en-US"/>
        </w:rPr>
        <w:t xml:space="preserve"> </w:t>
      </w:r>
      <w:r>
        <w:rPr>
          <w:rFonts w:asciiTheme="minorHAnsi" w:hAnsiTheme="minorHAnsi" w:cstheme="minorHAnsi"/>
          <w:lang w:val="en-US"/>
        </w:rPr>
        <w:t>if they had the opportunity. This</w:t>
      </w:r>
      <w:r w:rsidRPr="00663230">
        <w:rPr>
          <w:rFonts w:asciiTheme="minorHAnsi" w:hAnsiTheme="minorHAnsi" w:cstheme="minorHAnsi"/>
          <w:lang w:val="en-US"/>
        </w:rPr>
        <w:t xml:space="preserve"> </w:t>
      </w:r>
      <w:r>
        <w:rPr>
          <w:rFonts w:asciiTheme="minorHAnsi" w:hAnsiTheme="minorHAnsi" w:cstheme="minorHAnsi"/>
          <w:lang w:val="en-US"/>
        </w:rPr>
        <w:t>view</w:t>
      </w:r>
      <w:r w:rsidRPr="00663230">
        <w:rPr>
          <w:rFonts w:asciiTheme="minorHAnsi" w:hAnsiTheme="minorHAnsi" w:cstheme="minorHAnsi"/>
          <w:lang w:val="en-US"/>
        </w:rPr>
        <w:t xml:space="preserve"> </w:t>
      </w:r>
      <w:r>
        <w:rPr>
          <w:rFonts w:asciiTheme="minorHAnsi" w:hAnsiTheme="minorHAnsi" w:cstheme="minorHAnsi"/>
          <w:lang w:val="en-US"/>
        </w:rPr>
        <w:t>differs</w:t>
      </w:r>
      <w:r w:rsidRPr="00663230">
        <w:rPr>
          <w:rFonts w:asciiTheme="minorHAnsi" w:hAnsiTheme="minorHAnsi" w:cstheme="minorHAnsi"/>
          <w:lang w:val="en-US"/>
        </w:rPr>
        <w:t xml:space="preserve"> </w:t>
      </w:r>
      <w:r>
        <w:rPr>
          <w:rFonts w:asciiTheme="minorHAnsi" w:hAnsiTheme="minorHAnsi" w:cstheme="minorHAnsi"/>
          <w:lang w:val="en-US"/>
        </w:rPr>
        <w:t>from</w:t>
      </w:r>
      <w:r w:rsidRPr="00663230">
        <w:rPr>
          <w:rFonts w:asciiTheme="minorHAnsi" w:hAnsiTheme="minorHAnsi" w:cstheme="minorHAnsi"/>
          <w:lang w:val="en-US"/>
        </w:rPr>
        <w:t xml:space="preserve"> </w:t>
      </w:r>
      <w:r>
        <w:rPr>
          <w:rFonts w:asciiTheme="minorHAnsi" w:hAnsiTheme="minorHAnsi" w:cstheme="minorHAnsi"/>
          <w:lang w:val="en-US"/>
        </w:rPr>
        <w:t>inclusivism</w:t>
      </w:r>
      <w:r w:rsidRPr="00663230">
        <w:rPr>
          <w:rFonts w:asciiTheme="minorHAnsi" w:hAnsiTheme="minorHAnsi" w:cstheme="minorHAnsi"/>
          <w:lang w:val="en-US"/>
        </w:rPr>
        <w:t xml:space="preserve"> </w:t>
      </w:r>
      <w:r>
        <w:rPr>
          <w:rFonts w:asciiTheme="minorHAnsi" w:hAnsiTheme="minorHAnsi" w:cstheme="minorHAnsi"/>
          <w:lang w:val="en-US"/>
        </w:rPr>
        <w:t>in</w:t>
      </w:r>
      <w:r w:rsidRPr="00663230">
        <w:rPr>
          <w:rFonts w:asciiTheme="minorHAnsi" w:hAnsiTheme="minorHAnsi" w:cstheme="minorHAnsi"/>
          <w:lang w:val="en-US"/>
        </w:rPr>
        <w:t xml:space="preserve"> </w:t>
      </w:r>
      <w:r>
        <w:rPr>
          <w:rFonts w:asciiTheme="minorHAnsi" w:hAnsiTheme="minorHAnsi" w:cstheme="minorHAnsi"/>
          <w:lang w:val="en-US"/>
        </w:rPr>
        <w:t>that</w:t>
      </w:r>
      <w:r w:rsidRPr="00663230">
        <w:rPr>
          <w:rFonts w:asciiTheme="minorHAnsi" w:hAnsiTheme="minorHAnsi" w:cstheme="minorHAnsi"/>
          <w:lang w:val="en-US"/>
        </w:rPr>
        <w:t xml:space="preserve"> </w:t>
      </w:r>
      <w:r>
        <w:rPr>
          <w:rFonts w:asciiTheme="minorHAnsi" w:hAnsiTheme="minorHAnsi" w:cstheme="minorHAnsi"/>
          <w:lang w:val="en-US"/>
        </w:rPr>
        <w:t>such</w:t>
      </w:r>
      <w:r w:rsidRPr="00663230">
        <w:rPr>
          <w:rFonts w:asciiTheme="minorHAnsi" w:hAnsiTheme="minorHAnsi" w:cstheme="minorHAnsi"/>
          <w:lang w:val="en-US"/>
        </w:rPr>
        <w:t xml:space="preserve"> </w:t>
      </w:r>
      <w:r>
        <w:rPr>
          <w:rFonts w:asciiTheme="minorHAnsi" w:hAnsiTheme="minorHAnsi" w:cstheme="minorHAnsi"/>
          <w:lang w:val="en-US"/>
        </w:rPr>
        <w:t>persons do not embrace their native religion, but seek God outside of it. Such</w:t>
      </w:r>
      <w:r w:rsidRPr="00663230">
        <w:rPr>
          <w:rFonts w:asciiTheme="minorHAnsi" w:hAnsiTheme="minorHAnsi" w:cstheme="minorHAnsi"/>
          <w:lang w:val="en-US"/>
        </w:rPr>
        <w:t xml:space="preserve"> </w:t>
      </w:r>
      <w:r>
        <w:rPr>
          <w:rFonts w:asciiTheme="minorHAnsi" w:hAnsiTheme="minorHAnsi" w:cstheme="minorHAnsi"/>
          <w:lang w:val="en-US"/>
        </w:rPr>
        <w:t>individuals</w:t>
      </w:r>
      <w:r w:rsidRPr="00663230">
        <w:rPr>
          <w:rFonts w:asciiTheme="minorHAnsi" w:hAnsiTheme="minorHAnsi" w:cstheme="minorHAnsi"/>
          <w:lang w:val="en-US"/>
        </w:rPr>
        <w:t xml:space="preserve"> </w:t>
      </w:r>
      <w:r>
        <w:rPr>
          <w:rFonts w:asciiTheme="minorHAnsi" w:hAnsiTheme="minorHAnsi" w:cstheme="minorHAnsi"/>
          <w:lang w:val="en-US"/>
        </w:rPr>
        <w:t>respond to God’s “general revelation,” that is, what one can know about God from observation of nature, conscience, and life experience</w:t>
      </w:r>
      <w:r w:rsidRPr="00663230">
        <w:rPr>
          <w:rFonts w:asciiTheme="minorHAnsi" w:hAnsiTheme="minorHAnsi" w:cstheme="minorHAnsi"/>
          <w:lang w:val="en-US"/>
        </w:rPr>
        <w:t xml:space="preserve">. </w:t>
      </w:r>
      <w:r>
        <w:rPr>
          <w:rFonts w:asciiTheme="minorHAnsi" w:hAnsiTheme="minorHAnsi" w:cstheme="minorHAnsi"/>
          <w:lang w:val="en-US"/>
        </w:rPr>
        <w:t>On</w:t>
      </w:r>
      <w:r w:rsidRPr="00663230">
        <w:rPr>
          <w:rFonts w:asciiTheme="minorHAnsi" w:hAnsiTheme="minorHAnsi" w:cstheme="minorHAnsi"/>
          <w:lang w:val="en-US"/>
        </w:rPr>
        <w:t xml:space="preserve"> </w:t>
      </w:r>
      <w:r>
        <w:rPr>
          <w:rFonts w:asciiTheme="minorHAnsi" w:hAnsiTheme="minorHAnsi" w:cstheme="minorHAnsi"/>
          <w:lang w:val="en-US"/>
        </w:rPr>
        <w:t>this</w:t>
      </w:r>
      <w:r w:rsidRPr="00663230">
        <w:rPr>
          <w:rFonts w:asciiTheme="minorHAnsi" w:hAnsiTheme="minorHAnsi" w:cstheme="minorHAnsi"/>
          <w:lang w:val="en-US"/>
        </w:rPr>
        <w:t xml:space="preserve"> </w:t>
      </w:r>
      <w:r>
        <w:rPr>
          <w:rFonts w:asciiTheme="minorHAnsi" w:hAnsiTheme="minorHAnsi" w:cstheme="minorHAnsi"/>
          <w:lang w:val="en-US"/>
        </w:rPr>
        <w:t>basis</w:t>
      </w:r>
      <w:r w:rsidRPr="00663230">
        <w:rPr>
          <w:rFonts w:asciiTheme="minorHAnsi" w:hAnsiTheme="minorHAnsi" w:cstheme="minorHAnsi"/>
          <w:lang w:val="en-US"/>
        </w:rPr>
        <w:t xml:space="preserve">, </w:t>
      </w:r>
      <w:r>
        <w:rPr>
          <w:rFonts w:asciiTheme="minorHAnsi" w:hAnsiTheme="minorHAnsi" w:cstheme="minorHAnsi"/>
          <w:lang w:val="en-US"/>
        </w:rPr>
        <w:t>they</w:t>
      </w:r>
      <w:r w:rsidRPr="00663230">
        <w:rPr>
          <w:rFonts w:asciiTheme="minorHAnsi" w:hAnsiTheme="minorHAnsi" w:cstheme="minorHAnsi"/>
          <w:lang w:val="en-US"/>
        </w:rPr>
        <w:t xml:space="preserve"> </w:t>
      </w:r>
      <w:r>
        <w:rPr>
          <w:rFonts w:asciiTheme="minorHAnsi" w:hAnsiTheme="minorHAnsi" w:cstheme="minorHAnsi"/>
          <w:lang w:val="en-US"/>
        </w:rPr>
        <w:t>can</w:t>
      </w:r>
      <w:r w:rsidRPr="00663230">
        <w:rPr>
          <w:rFonts w:asciiTheme="minorHAnsi" w:hAnsiTheme="minorHAnsi" w:cstheme="minorHAnsi"/>
          <w:lang w:val="en-US"/>
        </w:rPr>
        <w:t xml:space="preserve"> </w:t>
      </w:r>
      <w:r>
        <w:rPr>
          <w:rFonts w:asciiTheme="minorHAnsi" w:hAnsiTheme="minorHAnsi" w:cstheme="minorHAnsi"/>
          <w:lang w:val="en-US"/>
        </w:rPr>
        <w:t>surmise</w:t>
      </w:r>
      <w:r w:rsidRPr="00663230">
        <w:rPr>
          <w:rFonts w:asciiTheme="minorHAnsi" w:hAnsiTheme="minorHAnsi" w:cstheme="minorHAnsi"/>
          <w:lang w:val="en-US"/>
        </w:rPr>
        <w:t xml:space="preserve"> </w:t>
      </w:r>
      <w:r>
        <w:rPr>
          <w:rFonts w:asciiTheme="minorHAnsi" w:hAnsiTheme="minorHAnsi" w:cstheme="minorHAnsi"/>
          <w:lang w:val="en-US"/>
        </w:rPr>
        <w:t>that</w:t>
      </w:r>
      <w:r w:rsidRPr="00663230">
        <w:rPr>
          <w:rFonts w:asciiTheme="minorHAnsi" w:hAnsiTheme="minorHAnsi" w:cstheme="minorHAnsi"/>
          <w:lang w:val="en-US"/>
        </w:rPr>
        <w:t xml:space="preserve"> </w:t>
      </w:r>
      <w:r>
        <w:rPr>
          <w:rFonts w:asciiTheme="minorHAnsi" w:hAnsiTheme="minorHAnsi" w:cstheme="minorHAnsi"/>
          <w:lang w:val="en-US"/>
        </w:rPr>
        <w:t>God</w:t>
      </w:r>
      <w:r w:rsidRPr="00663230">
        <w:rPr>
          <w:rFonts w:asciiTheme="minorHAnsi" w:hAnsiTheme="minorHAnsi" w:cstheme="minorHAnsi"/>
          <w:lang w:val="en-US"/>
        </w:rPr>
        <w:t xml:space="preserve"> </w:t>
      </w:r>
      <w:r>
        <w:rPr>
          <w:rFonts w:asciiTheme="minorHAnsi" w:hAnsiTheme="minorHAnsi" w:cstheme="minorHAnsi"/>
          <w:lang w:val="en-US"/>
        </w:rPr>
        <w:t>exists</w:t>
      </w:r>
      <w:r w:rsidRPr="00663230">
        <w:rPr>
          <w:rFonts w:asciiTheme="minorHAnsi" w:hAnsiTheme="minorHAnsi" w:cstheme="minorHAnsi"/>
          <w:lang w:val="en-US"/>
        </w:rPr>
        <w:t xml:space="preserve">, </w:t>
      </w:r>
      <w:r>
        <w:rPr>
          <w:rFonts w:asciiTheme="minorHAnsi" w:hAnsiTheme="minorHAnsi" w:cstheme="minorHAnsi"/>
          <w:lang w:val="en-US"/>
        </w:rPr>
        <w:t>that</w:t>
      </w:r>
      <w:r w:rsidRPr="00663230">
        <w:rPr>
          <w:rFonts w:asciiTheme="minorHAnsi" w:hAnsiTheme="minorHAnsi" w:cstheme="minorHAnsi"/>
          <w:lang w:val="en-US"/>
        </w:rPr>
        <w:t xml:space="preserve"> </w:t>
      </w:r>
      <w:r>
        <w:rPr>
          <w:rFonts w:asciiTheme="minorHAnsi" w:hAnsiTheme="minorHAnsi" w:cstheme="minorHAnsi"/>
          <w:lang w:val="en-US"/>
        </w:rPr>
        <w:t>He</w:t>
      </w:r>
      <w:r w:rsidRPr="00663230">
        <w:rPr>
          <w:rFonts w:asciiTheme="minorHAnsi" w:hAnsiTheme="minorHAnsi" w:cstheme="minorHAnsi"/>
          <w:lang w:val="en-US"/>
        </w:rPr>
        <w:t xml:space="preserve"> </w:t>
      </w:r>
      <w:r>
        <w:rPr>
          <w:rFonts w:asciiTheme="minorHAnsi" w:hAnsiTheme="minorHAnsi" w:cstheme="minorHAnsi"/>
          <w:lang w:val="en-US"/>
        </w:rPr>
        <w:t>is</w:t>
      </w:r>
      <w:r w:rsidRPr="00663230">
        <w:rPr>
          <w:rFonts w:asciiTheme="minorHAnsi" w:hAnsiTheme="minorHAnsi" w:cstheme="minorHAnsi"/>
          <w:lang w:val="en-US"/>
        </w:rPr>
        <w:t xml:space="preserve"> </w:t>
      </w:r>
      <w:r>
        <w:rPr>
          <w:rFonts w:asciiTheme="minorHAnsi" w:hAnsiTheme="minorHAnsi" w:cstheme="minorHAnsi"/>
          <w:lang w:val="en-US"/>
        </w:rPr>
        <w:t>holy</w:t>
      </w:r>
      <w:r w:rsidRPr="00663230">
        <w:rPr>
          <w:rFonts w:asciiTheme="minorHAnsi" w:hAnsiTheme="minorHAnsi" w:cstheme="minorHAnsi"/>
          <w:lang w:val="en-US"/>
        </w:rPr>
        <w:t xml:space="preserve">, </w:t>
      </w:r>
      <w:r>
        <w:rPr>
          <w:rFonts w:asciiTheme="minorHAnsi" w:hAnsiTheme="minorHAnsi" w:cstheme="minorHAnsi"/>
          <w:lang w:val="en-US"/>
        </w:rPr>
        <w:t>and</w:t>
      </w:r>
      <w:r w:rsidRPr="00663230">
        <w:rPr>
          <w:rFonts w:asciiTheme="minorHAnsi" w:hAnsiTheme="minorHAnsi" w:cstheme="minorHAnsi"/>
          <w:lang w:val="en-US"/>
        </w:rPr>
        <w:t xml:space="preserve"> </w:t>
      </w:r>
      <w:r>
        <w:rPr>
          <w:rFonts w:asciiTheme="minorHAnsi" w:hAnsiTheme="minorHAnsi" w:cstheme="minorHAnsi"/>
          <w:lang w:val="en-US"/>
        </w:rPr>
        <w:t>that</w:t>
      </w:r>
      <w:r w:rsidRPr="00663230">
        <w:rPr>
          <w:rFonts w:asciiTheme="minorHAnsi" w:hAnsiTheme="minorHAnsi" w:cstheme="minorHAnsi"/>
          <w:lang w:val="en-US"/>
        </w:rPr>
        <w:t xml:space="preserve"> </w:t>
      </w:r>
      <w:r>
        <w:rPr>
          <w:rFonts w:asciiTheme="minorHAnsi" w:hAnsiTheme="minorHAnsi" w:cstheme="minorHAnsi"/>
          <w:lang w:val="en-US"/>
        </w:rPr>
        <w:t>they</w:t>
      </w:r>
      <w:r w:rsidRPr="00663230">
        <w:rPr>
          <w:rFonts w:asciiTheme="minorHAnsi" w:hAnsiTheme="minorHAnsi" w:cstheme="minorHAnsi"/>
          <w:lang w:val="en-US"/>
        </w:rPr>
        <w:t xml:space="preserve"> </w:t>
      </w:r>
      <w:r>
        <w:rPr>
          <w:rFonts w:asciiTheme="minorHAnsi" w:hAnsiTheme="minorHAnsi" w:cstheme="minorHAnsi"/>
          <w:lang w:val="en-US"/>
        </w:rPr>
        <w:t>are</w:t>
      </w:r>
      <w:r w:rsidRPr="00663230">
        <w:rPr>
          <w:rFonts w:asciiTheme="minorHAnsi" w:hAnsiTheme="minorHAnsi" w:cstheme="minorHAnsi"/>
          <w:lang w:val="en-US"/>
        </w:rPr>
        <w:t xml:space="preserve"> </w:t>
      </w:r>
      <w:r>
        <w:rPr>
          <w:rFonts w:asciiTheme="minorHAnsi" w:hAnsiTheme="minorHAnsi" w:cstheme="minorHAnsi"/>
          <w:lang w:val="en-US"/>
        </w:rPr>
        <w:t>sinful and in need of forgiveness</w:t>
      </w:r>
      <w:r w:rsidRPr="00663230">
        <w:rPr>
          <w:rFonts w:asciiTheme="minorHAnsi" w:hAnsiTheme="minorHAnsi" w:cstheme="minorHAnsi"/>
          <w:lang w:val="en-US"/>
        </w:rPr>
        <w:t>.</w:t>
      </w:r>
      <w:r>
        <w:rPr>
          <w:rFonts w:asciiTheme="minorHAnsi" w:hAnsiTheme="minorHAnsi" w:cstheme="minorHAnsi"/>
          <w:lang w:val="en-US"/>
        </w:rPr>
        <w:t xml:space="preserve"> They</w:t>
      </w:r>
      <w:r w:rsidRPr="00663230">
        <w:rPr>
          <w:rFonts w:asciiTheme="minorHAnsi" w:hAnsiTheme="minorHAnsi" w:cstheme="minorHAnsi"/>
          <w:lang w:val="en-US"/>
        </w:rPr>
        <w:t xml:space="preserve"> </w:t>
      </w:r>
      <w:r>
        <w:rPr>
          <w:rFonts w:asciiTheme="minorHAnsi" w:hAnsiTheme="minorHAnsi" w:cstheme="minorHAnsi"/>
          <w:lang w:val="en-US"/>
        </w:rPr>
        <w:t>simply</w:t>
      </w:r>
      <w:r w:rsidRPr="00663230">
        <w:rPr>
          <w:rFonts w:asciiTheme="minorHAnsi" w:hAnsiTheme="minorHAnsi" w:cstheme="minorHAnsi"/>
          <w:lang w:val="en-US"/>
        </w:rPr>
        <w:t xml:space="preserve"> </w:t>
      </w:r>
      <w:r>
        <w:rPr>
          <w:rFonts w:asciiTheme="minorHAnsi" w:hAnsiTheme="minorHAnsi" w:cstheme="minorHAnsi"/>
          <w:lang w:val="en-US"/>
        </w:rPr>
        <w:t>are</w:t>
      </w:r>
      <w:r w:rsidRPr="00663230">
        <w:rPr>
          <w:rFonts w:asciiTheme="minorHAnsi" w:hAnsiTheme="minorHAnsi" w:cstheme="minorHAnsi"/>
          <w:lang w:val="en-US"/>
        </w:rPr>
        <w:t xml:space="preserve"> </w:t>
      </w:r>
      <w:r>
        <w:rPr>
          <w:rFonts w:asciiTheme="minorHAnsi" w:hAnsiTheme="minorHAnsi" w:cstheme="minorHAnsi"/>
          <w:lang w:val="en-US"/>
        </w:rPr>
        <w:t>not</w:t>
      </w:r>
      <w:r w:rsidRPr="00663230">
        <w:rPr>
          <w:rFonts w:asciiTheme="minorHAnsi" w:hAnsiTheme="minorHAnsi" w:cstheme="minorHAnsi"/>
          <w:lang w:val="en-US"/>
        </w:rPr>
        <w:t xml:space="preserve"> </w:t>
      </w:r>
      <w:r>
        <w:rPr>
          <w:rFonts w:asciiTheme="minorHAnsi" w:hAnsiTheme="minorHAnsi" w:cstheme="minorHAnsi"/>
          <w:lang w:val="en-US"/>
        </w:rPr>
        <w:t>cognizant</w:t>
      </w:r>
      <w:r w:rsidRPr="00663230">
        <w:rPr>
          <w:rFonts w:asciiTheme="minorHAnsi" w:hAnsiTheme="minorHAnsi" w:cstheme="minorHAnsi"/>
          <w:lang w:val="en-US"/>
        </w:rPr>
        <w:t xml:space="preserve"> </w:t>
      </w:r>
      <w:r>
        <w:rPr>
          <w:rFonts w:asciiTheme="minorHAnsi" w:hAnsiTheme="minorHAnsi" w:cstheme="minorHAnsi"/>
          <w:lang w:val="en-US"/>
        </w:rPr>
        <w:t>that</w:t>
      </w:r>
      <w:r w:rsidRPr="00663230">
        <w:rPr>
          <w:rFonts w:asciiTheme="minorHAnsi" w:hAnsiTheme="minorHAnsi" w:cstheme="minorHAnsi"/>
          <w:lang w:val="en-US"/>
        </w:rPr>
        <w:t xml:space="preserve"> </w:t>
      </w:r>
      <w:r>
        <w:rPr>
          <w:rFonts w:asciiTheme="minorHAnsi" w:hAnsiTheme="minorHAnsi" w:cstheme="minorHAnsi"/>
          <w:lang w:val="en-US"/>
        </w:rPr>
        <w:t>Jesus</w:t>
      </w:r>
      <w:r w:rsidRPr="00663230">
        <w:rPr>
          <w:rFonts w:asciiTheme="minorHAnsi" w:hAnsiTheme="minorHAnsi" w:cstheme="minorHAnsi"/>
          <w:lang w:val="en-US"/>
        </w:rPr>
        <w:t xml:space="preserve"> </w:t>
      </w:r>
      <w:r>
        <w:rPr>
          <w:rFonts w:asciiTheme="minorHAnsi" w:hAnsiTheme="minorHAnsi" w:cstheme="minorHAnsi"/>
          <w:lang w:val="en-US"/>
        </w:rPr>
        <w:t>died for their sins. Yet</w:t>
      </w:r>
      <w:r w:rsidRPr="00663230">
        <w:rPr>
          <w:rFonts w:asciiTheme="minorHAnsi" w:hAnsiTheme="minorHAnsi" w:cstheme="minorHAnsi"/>
          <w:lang w:val="en-US"/>
        </w:rPr>
        <w:t xml:space="preserve">, </w:t>
      </w:r>
      <w:r>
        <w:rPr>
          <w:rFonts w:asciiTheme="minorHAnsi" w:hAnsiTheme="minorHAnsi" w:cstheme="minorHAnsi"/>
          <w:lang w:val="en-US"/>
        </w:rPr>
        <w:t>that</w:t>
      </w:r>
      <w:r w:rsidRPr="00663230">
        <w:rPr>
          <w:rFonts w:asciiTheme="minorHAnsi" w:hAnsiTheme="minorHAnsi" w:cstheme="minorHAnsi"/>
          <w:lang w:val="en-US"/>
        </w:rPr>
        <w:t xml:space="preserve"> </w:t>
      </w:r>
      <w:r>
        <w:rPr>
          <w:rFonts w:asciiTheme="minorHAnsi" w:hAnsiTheme="minorHAnsi" w:cstheme="minorHAnsi"/>
          <w:lang w:val="en-US"/>
        </w:rPr>
        <w:t>does</w:t>
      </w:r>
      <w:r w:rsidRPr="00663230">
        <w:rPr>
          <w:rFonts w:asciiTheme="minorHAnsi" w:hAnsiTheme="minorHAnsi" w:cstheme="minorHAnsi"/>
          <w:lang w:val="en-US"/>
        </w:rPr>
        <w:t xml:space="preserve"> </w:t>
      </w:r>
      <w:r>
        <w:rPr>
          <w:rFonts w:asciiTheme="minorHAnsi" w:hAnsiTheme="minorHAnsi" w:cstheme="minorHAnsi"/>
          <w:lang w:val="en-US"/>
        </w:rPr>
        <w:t>not</w:t>
      </w:r>
      <w:r w:rsidRPr="00663230">
        <w:rPr>
          <w:rFonts w:asciiTheme="minorHAnsi" w:hAnsiTheme="minorHAnsi" w:cstheme="minorHAnsi"/>
          <w:lang w:val="en-US"/>
        </w:rPr>
        <w:t xml:space="preserve"> </w:t>
      </w:r>
      <w:r>
        <w:rPr>
          <w:rFonts w:asciiTheme="minorHAnsi" w:hAnsiTheme="minorHAnsi" w:cstheme="minorHAnsi"/>
          <w:lang w:val="en-US"/>
        </w:rPr>
        <w:t>prevent</w:t>
      </w:r>
      <w:r w:rsidRPr="00663230">
        <w:rPr>
          <w:rFonts w:asciiTheme="minorHAnsi" w:hAnsiTheme="minorHAnsi" w:cstheme="minorHAnsi"/>
          <w:lang w:val="en-US"/>
        </w:rPr>
        <w:t xml:space="preserve"> </w:t>
      </w:r>
      <w:r>
        <w:rPr>
          <w:rFonts w:asciiTheme="minorHAnsi" w:hAnsiTheme="minorHAnsi" w:cstheme="minorHAnsi"/>
          <w:lang w:val="en-US"/>
        </w:rPr>
        <w:t>God</w:t>
      </w:r>
      <w:r w:rsidRPr="00663230">
        <w:rPr>
          <w:rFonts w:asciiTheme="minorHAnsi" w:hAnsiTheme="minorHAnsi" w:cstheme="minorHAnsi"/>
          <w:lang w:val="en-US"/>
        </w:rPr>
        <w:t xml:space="preserve"> </w:t>
      </w:r>
      <w:r>
        <w:rPr>
          <w:rFonts w:asciiTheme="minorHAnsi" w:hAnsiTheme="minorHAnsi" w:cstheme="minorHAnsi"/>
          <w:lang w:val="en-US"/>
        </w:rPr>
        <w:t>from</w:t>
      </w:r>
      <w:r w:rsidRPr="00663230">
        <w:rPr>
          <w:rFonts w:asciiTheme="minorHAnsi" w:hAnsiTheme="minorHAnsi" w:cstheme="minorHAnsi"/>
          <w:lang w:val="en-US"/>
        </w:rPr>
        <w:t xml:space="preserve"> </w:t>
      </w:r>
      <w:r>
        <w:rPr>
          <w:rFonts w:asciiTheme="minorHAnsi" w:hAnsiTheme="minorHAnsi" w:cstheme="minorHAnsi"/>
          <w:lang w:val="en-US"/>
        </w:rPr>
        <w:t>applying</w:t>
      </w:r>
      <w:r w:rsidRPr="00663230">
        <w:rPr>
          <w:rFonts w:asciiTheme="minorHAnsi" w:hAnsiTheme="minorHAnsi" w:cstheme="minorHAnsi"/>
          <w:lang w:val="en-US"/>
        </w:rPr>
        <w:t xml:space="preserve"> </w:t>
      </w:r>
      <w:r>
        <w:rPr>
          <w:rFonts w:asciiTheme="minorHAnsi" w:hAnsiTheme="minorHAnsi" w:cstheme="minorHAnsi"/>
          <w:lang w:val="en-US"/>
        </w:rPr>
        <w:t>to</w:t>
      </w:r>
      <w:r w:rsidRPr="00663230">
        <w:rPr>
          <w:rFonts w:asciiTheme="minorHAnsi" w:hAnsiTheme="minorHAnsi" w:cstheme="minorHAnsi"/>
          <w:lang w:val="en-US"/>
        </w:rPr>
        <w:t xml:space="preserve"> </w:t>
      </w:r>
      <w:r>
        <w:rPr>
          <w:rFonts w:asciiTheme="minorHAnsi" w:hAnsiTheme="minorHAnsi" w:cstheme="minorHAnsi"/>
          <w:lang w:val="en-US"/>
        </w:rPr>
        <w:t>them</w:t>
      </w:r>
      <w:r w:rsidRPr="00663230">
        <w:rPr>
          <w:rFonts w:asciiTheme="minorHAnsi" w:hAnsiTheme="minorHAnsi" w:cstheme="minorHAnsi"/>
          <w:lang w:val="en-US"/>
        </w:rPr>
        <w:t xml:space="preserve"> </w:t>
      </w:r>
      <w:r>
        <w:rPr>
          <w:rFonts w:asciiTheme="minorHAnsi" w:hAnsiTheme="minorHAnsi" w:cstheme="minorHAnsi"/>
          <w:lang w:val="en-US"/>
        </w:rPr>
        <w:t>the</w:t>
      </w:r>
      <w:r w:rsidRPr="00663230">
        <w:rPr>
          <w:rFonts w:asciiTheme="minorHAnsi" w:hAnsiTheme="minorHAnsi" w:cstheme="minorHAnsi"/>
          <w:lang w:val="en-US"/>
        </w:rPr>
        <w:t xml:space="preserve"> </w:t>
      </w:r>
      <w:r>
        <w:rPr>
          <w:rFonts w:asciiTheme="minorHAnsi" w:hAnsiTheme="minorHAnsi" w:cstheme="minorHAnsi"/>
          <w:lang w:val="en-US"/>
        </w:rPr>
        <w:t>redemptive sacrifice of Jesus. The</w:t>
      </w:r>
      <w:r w:rsidRPr="00663230">
        <w:rPr>
          <w:rFonts w:asciiTheme="minorHAnsi" w:hAnsiTheme="minorHAnsi" w:cstheme="minorHAnsi"/>
          <w:lang w:val="en-US"/>
        </w:rPr>
        <w:t xml:space="preserve"> </w:t>
      </w:r>
      <w:r>
        <w:rPr>
          <w:rFonts w:asciiTheme="minorHAnsi" w:hAnsiTheme="minorHAnsi" w:cstheme="minorHAnsi"/>
          <w:lang w:val="en-US"/>
        </w:rPr>
        <w:t>response</w:t>
      </w:r>
      <w:r w:rsidRPr="00663230">
        <w:rPr>
          <w:rFonts w:asciiTheme="minorHAnsi" w:hAnsiTheme="minorHAnsi" w:cstheme="minorHAnsi"/>
          <w:lang w:val="en-US"/>
        </w:rPr>
        <w:t xml:space="preserve"> </w:t>
      </w:r>
      <w:r>
        <w:rPr>
          <w:rFonts w:asciiTheme="minorHAnsi" w:hAnsiTheme="minorHAnsi" w:cstheme="minorHAnsi"/>
          <w:lang w:val="en-US"/>
        </w:rPr>
        <w:t>such</w:t>
      </w:r>
      <w:r w:rsidRPr="00663230">
        <w:rPr>
          <w:rFonts w:asciiTheme="minorHAnsi" w:hAnsiTheme="minorHAnsi" w:cstheme="minorHAnsi"/>
          <w:lang w:val="en-US"/>
        </w:rPr>
        <w:t xml:space="preserve"> </w:t>
      </w:r>
      <w:r>
        <w:rPr>
          <w:rFonts w:asciiTheme="minorHAnsi" w:hAnsiTheme="minorHAnsi" w:cstheme="minorHAnsi"/>
          <w:lang w:val="en-US"/>
        </w:rPr>
        <w:t>people</w:t>
      </w:r>
      <w:r w:rsidRPr="00663230">
        <w:rPr>
          <w:rFonts w:asciiTheme="minorHAnsi" w:hAnsiTheme="minorHAnsi" w:cstheme="minorHAnsi"/>
          <w:lang w:val="en-US"/>
        </w:rPr>
        <w:t xml:space="preserve"> </w:t>
      </w:r>
      <w:r>
        <w:rPr>
          <w:rFonts w:asciiTheme="minorHAnsi" w:hAnsiTheme="minorHAnsi" w:cstheme="minorHAnsi"/>
          <w:lang w:val="en-US"/>
        </w:rPr>
        <w:t>make</w:t>
      </w:r>
      <w:r w:rsidRPr="00663230">
        <w:rPr>
          <w:rFonts w:asciiTheme="minorHAnsi" w:hAnsiTheme="minorHAnsi" w:cstheme="minorHAnsi"/>
          <w:lang w:val="en-US"/>
        </w:rPr>
        <w:t xml:space="preserve"> </w:t>
      </w:r>
      <w:r>
        <w:rPr>
          <w:rFonts w:asciiTheme="minorHAnsi" w:hAnsiTheme="minorHAnsi" w:cstheme="minorHAnsi"/>
          <w:lang w:val="en-US"/>
        </w:rPr>
        <w:t>to</w:t>
      </w:r>
      <w:r w:rsidRPr="00663230">
        <w:rPr>
          <w:rFonts w:asciiTheme="minorHAnsi" w:hAnsiTheme="minorHAnsi" w:cstheme="minorHAnsi"/>
          <w:lang w:val="en-US"/>
        </w:rPr>
        <w:t xml:space="preserve"> </w:t>
      </w:r>
      <w:r>
        <w:rPr>
          <w:rFonts w:asciiTheme="minorHAnsi" w:hAnsiTheme="minorHAnsi" w:cstheme="minorHAnsi"/>
          <w:lang w:val="en-US"/>
        </w:rPr>
        <w:t>general</w:t>
      </w:r>
      <w:r w:rsidRPr="00663230">
        <w:rPr>
          <w:rFonts w:asciiTheme="minorHAnsi" w:hAnsiTheme="minorHAnsi" w:cstheme="minorHAnsi"/>
          <w:lang w:val="en-US"/>
        </w:rPr>
        <w:t xml:space="preserve"> </w:t>
      </w:r>
      <w:r>
        <w:rPr>
          <w:rFonts w:asciiTheme="minorHAnsi" w:hAnsiTheme="minorHAnsi" w:cstheme="minorHAnsi"/>
          <w:lang w:val="en-US"/>
        </w:rPr>
        <w:t>revelation</w:t>
      </w:r>
      <w:r w:rsidRPr="00663230">
        <w:rPr>
          <w:rFonts w:asciiTheme="minorHAnsi" w:hAnsiTheme="minorHAnsi" w:cstheme="minorHAnsi"/>
          <w:lang w:val="en-US"/>
        </w:rPr>
        <w:t xml:space="preserve"> </w:t>
      </w:r>
      <w:r>
        <w:rPr>
          <w:rFonts w:asciiTheme="minorHAnsi" w:hAnsiTheme="minorHAnsi" w:cstheme="minorHAnsi"/>
          <w:lang w:val="en-US"/>
        </w:rPr>
        <w:t>qualifies</w:t>
      </w:r>
      <w:r w:rsidRPr="00663230">
        <w:rPr>
          <w:rFonts w:asciiTheme="minorHAnsi" w:hAnsiTheme="minorHAnsi" w:cstheme="minorHAnsi"/>
          <w:lang w:val="en-US"/>
        </w:rPr>
        <w:t xml:space="preserve"> </w:t>
      </w:r>
      <w:r>
        <w:rPr>
          <w:rFonts w:asciiTheme="minorHAnsi" w:hAnsiTheme="minorHAnsi" w:cstheme="minorHAnsi"/>
          <w:lang w:val="en-US"/>
        </w:rPr>
        <w:t>them to receive salvation</w:t>
      </w:r>
      <w:r w:rsidRPr="00663230">
        <w:rPr>
          <w:rFonts w:asciiTheme="minorHAnsi" w:hAnsiTheme="minorHAnsi" w:cstheme="minorHAnsi"/>
          <w:lang w:val="en-US"/>
        </w:rPr>
        <w:t xml:space="preserve">. </w:t>
      </w:r>
    </w:p>
    <w:p w:rsidR="00DF308C" w:rsidRPr="00663230" w:rsidRDefault="00DF308C" w:rsidP="00DF308C">
      <w:pPr>
        <w:ind w:firstLine="425"/>
        <w:rPr>
          <w:rFonts w:asciiTheme="minorHAnsi" w:hAnsiTheme="minorHAnsi" w:cstheme="minorHAnsi"/>
          <w:lang w:val="en-US"/>
        </w:rPr>
      </w:pPr>
    </w:p>
    <w:p w:rsidR="00DF308C" w:rsidRPr="00741A7F" w:rsidRDefault="00DF308C" w:rsidP="00DF308C">
      <w:pPr>
        <w:ind w:firstLine="425"/>
        <w:rPr>
          <w:rFonts w:asciiTheme="minorHAnsi" w:hAnsiTheme="minorHAnsi" w:cstheme="minorHAnsi"/>
          <w:b/>
          <w:bCs/>
          <w:lang w:val="en-US"/>
        </w:rPr>
      </w:pPr>
      <w:r w:rsidRPr="00741A7F">
        <w:rPr>
          <w:rFonts w:asciiTheme="minorHAnsi" w:hAnsiTheme="minorHAnsi" w:cstheme="minorHAnsi"/>
          <w:b/>
          <w:bCs/>
          <w:lang w:val="en-US"/>
        </w:rPr>
        <w:t xml:space="preserve">2. </w:t>
      </w:r>
      <w:r>
        <w:rPr>
          <w:rFonts w:asciiTheme="minorHAnsi" w:hAnsiTheme="minorHAnsi" w:cstheme="minorHAnsi"/>
          <w:b/>
          <w:bCs/>
          <w:lang w:val="en-US"/>
        </w:rPr>
        <w:t>History</w:t>
      </w:r>
    </w:p>
    <w:p w:rsidR="00DF308C" w:rsidRPr="00741A7F" w:rsidRDefault="00DF308C" w:rsidP="00DF308C">
      <w:pPr>
        <w:ind w:firstLine="425"/>
        <w:rPr>
          <w:rFonts w:asciiTheme="minorHAnsi" w:hAnsiTheme="minorHAnsi" w:cstheme="minorHAnsi"/>
          <w:lang w:val="en-US"/>
        </w:rPr>
      </w:pPr>
    </w:p>
    <w:p w:rsidR="00DF308C" w:rsidRPr="00663230" w:rsidRDefault="00DF308C" w:rsidP="00DF308C">
      <w:pPr>
        <w:ind w:firstLine="425"/>
        <w:rPr>
          <w:rFonts w:asciiTheme="minorHAnsi" w:hAnsiTheme="minorHAnsi" w:cstheme="minorHAnsi"/>
          <w:lang w:val="en-US"/>
        </w:rPr>
      </w:pPr>
      <w:r>
        <w:rPr>
          <w:rFonts w:asciiTheme="minorHAnsi" w:hAnsiTheme="minorHAnsi" w:cstheme="minorHAnsi"/>
          <w:lang w:val="en-US"/>
        </w:rPr>
        <w:t>Several</w:t>
      </w:r>
      <w:r w:rsidRPr="00663230">
        <w:rPr>
          <w:rFonts w:asciiTheme="minorHAnsi" w:hAnsiTheme="minorHAnsi" w:cstheme="minorHAnsi"/>
          <w:lang w:val="en-US"/>
        </w:rPr>
        <w:t xml:space="preserve"> </w:t>
      </w:r>
      <w:r>
        <w:rPr>
          <w:rFonts w:asciiTheme="minorHAnsi" w:hAnsiTheme="minorHAnsi" w:cstheme="minorHAnsi"/>
          <w:lang w:val="en-US"/>
        </w:rPr>
        <w:t>well</w:t>
      </w:r>
      <w:r w:rsidRPr="00663230">
        <w:rPr>
          <w:rFonts w:asciiTheme="minorHAnsi" w:hAnsiTheme="minorHAnsi" w:cstheme="minorHAnsi"/>
          <w:lang w:val="en-US"/>
        </w:rPr>
        <w:t>-</w:t>
      </w:r>
      <w:r>
        <w:rPr>
          <w:rFonts w:asciiTheme="minorHAnsi" w:hAnsiTheme="minorHAnsi" w:cstheme="minorHAnsi"/>
          <w:lang w:val="en-US"/>
        </w:rPr>
        <w:t>known</w:t>
      </w:r>
      <w:r w:rsidRPr="00663230">
        <w:rPr>
          <w:rFonts w:asciiTheme="minorHAnsi" w:hAnsiTheme="minorHAnsi" w:cstheme="minorHAnsi"/>
          <w:lang w:val="en-US"/>
        </w:rPr>
        <w:t xml:space="preserve"> </w:t>
      </w:r>
      <w:r>
        <w:rPr>
          <w:rFonts w:asciiTheme="minorHAnsi" w:hAnsiTheme="minorHAnsi" w:cstheme="minorHAnsi"/>
          <w:lang w:val="en-US"/>
        </w:rPr>
        <w:t>and</w:t>
      </w:r>
      <w:r w:rsidRPr="00663230">
        <w:rPr>
          <w:rFonts w:asciiTheme="minorHAnsi" w:hAnsiTheme="minorHAnsi" w:cstheme="minorHAnsi"/>
          <w:lang w:val="en-US"/>
        </w:rPr>
        <w:t xml:space="preserve"> </w:t>
      </w:r>
      <w:r>
        <w:rPr>
          <w:rFonts w:asciiTheme="minorHAnsi" w:hAnsiTheme="minorHAnsi" w:cstheme="minorHAnsi"/>
          <w:lang w:val="en-US"/>
        </w:rPr>
        <w:t>influential</w:t>
      </w:r>
      <w:r w:rsidRPr="00663230">
        <w:rPr>
          <w:rFonts w:asciiTheme="minorHAnsi" w:hAnsiTheme="minorHAnsi" w:cstheme="minorHAnsi"/>
          <w:lang w:val="en-US"/>
        </w:rPr>
        <w:t xml:space="preserve"> </w:t>
      </w:r>
      <w:r>
        <w:rPr>
          <w:rFonts w:asciiTheme="minorHAnsi" w:hAnsiTheme="minorHAnsi" w:cstheme="minorHAnsi"/>
          <w:lang w:val="en-US"/>
        </w:rPr>
        <w:t>figures</w:t>
      </w:r>
      <w:r w:rsidRPr="00663230">
        <w:rPr>
          <w:rFonts w:asciiTheme="minorHAnsi" w:hAnsiTheme="minorHAnsi" w:cstheme="minorHAnsi"/>
          <w:lang w:val="en-US"/>
        </w:rPr>
        <w:t xml:space="preserve"> </w:t>
      </w:r>
      <w:r>
        <w:rPr>
          <w:rFonts w:asciiTheme="minorHAnsi" w:hAnsiTheme="minorHAnsi" w:cstheme="minorHAnsi"/>
          <w:lang w:val="en-US"/>
        </w:rPr>
        <w:t>embraced</w:t>
      </w:r>
      <w:r w:rsidRPr="00663230">
        <w:rPr>
          <w:rFonts w:asciiTheme="minorHAnsi" w:hAnsiTheme="minorHAnsi" w:cstheme="minorHAnsi"/>
          <w:lang w:val="en-US"/>
        </w:rPr>
        <w:t xml:space="preserve"> </w:t>
      </w:r>
      <w:r>
        <w:rPr>
          <w:rFonts w:asciiTheme="minorHAnsi" w:hAnsiTheme="minorHAnsi" w:cstheme="minorHAnsi"/>
          <w:lang w:val="en-US"/>
        </w:rPr>
        <w:t>this</w:t>
      </w:r>
      <w:r w:rsidRPr="00663230">
        <w:rPr>
          <w:rFonts w:asciiTheme="minorHAnsi" w:hAnsiTheme="minorHAnsi" w:cstheme="minorHAnsi"/>
          <w:lang w:val="en-US"/>
        </w:rPr>
        <w:t xml:space="preserve"> </w:t>
      </w:r>
      <w:r>
        <w:rPr>
          <w:rFonts w:asciiTheme="minorHAnsi" w:hAnsiTheme="minorHAnsi" w:cstheme="minorHAnsi"/>
          <w:lang w:val="en-US"/>
        </w:rPr>
        <w:t>theory</w:t>
      </w:r>
      <w:r w:rsidRPr="00663230">
        <w:rPr>
          <w:rFonts w:asciiTheme="minorHAnsi" w:hAnsiTheme="minorHAnsi" w:cstheme="minorHAnsi"/>
          <w:lang w:val="en-US"/>
        </w:rPr>
        <w:t xml:space="preserve">, </w:t>
      </w:r>
      <w:r>
        <w:rPr>
          <w:rFonts w:asciiTheme="minorHAnsi" w:hAnsiTheme="minorHAnsi" w:cstheme="minorHAnsi"/>
          <w:lang w:val="en-US"/>
        </w:rPr>
        <w:t>such</w:t>
      </w:r>
      <w:r w:rsidRPr="00663230">
        <w:rPr>
          <w:rFonts w:asciiTheme="minorHAnsi" w:hAnsiTheme="minorHAnsi" w:cstheme="minorHAnsi"/>
          <w:lang w:val="en-US"/>
        </w:rPr>
        <w:t xml:space="preserve"> </w:t>
      </w:r>
      <w:r>
        <w:rPr>
          <w:rFonts w:asciiTheme="minorHAnsi" w:hAnsiTheme="minorHAnsi" w:cstheme="minorHAnsi"/>
          <w:lang w:val="en-US"/>
        </w:rPr>
        <w:t>as Justin Martyr, Irenaeus, the Roman Catholic Church, Ulrich Zwingli, John Wesley, and C. S. Lewis. The</w:t>
      </w:r>
      <w:r w:rsidRPr="00663230">
        <w:rPr>
          <w:rFonts w:asciiTheme="minorHAnsi" w:hAnsiTheme="minorHAnsi" w:cstheme="minorHAnsi"/>
          <w:lang w:val="en-US"/>
        </w:rPr>
        <w:t xml:space="preserve"> </w:t>
      </w:r>
      <w:r>
        <w:rPr>
          <w:rFonts w:asciiTheme="minorHAnsi" w:hAnsiTheme="minorHAnsi" w:cstheme="minorHAnsi"/>
          <w:lang w:val="en-US"/>
        </w:rPr>
        <w:t>following</w:t>
      </w:r>
      <w:r w:rsidRPr="00663230">
        <w:rPr>
          <w:rFonts w:asciiTheme="minorHAnsi" w:hAnsiTheme="minorHAnsi" w:cstheme="minorHAnsi"/>
          <w:lang w:val="en-US"/>
        </w:rPr>
        <w:t xml:space="preserve"> </w:t>
      </w:r>
      <w:r>
        <w:rPr>
          <w:rFonts w:asciiTheme="minorHAnsi" w:hAnsiTheme="minorHAnsi" w:cstheme="minorHAnsi"/>
          <w:lang w:val="en-US"/>
        </w:rPr>
        <w:t>excerpts</w:t>
      </w:r>
      <w:r w:rsidRPr="00663230">
        <w:rPr>
          <w:rFonts w:asciiTheme="minorHAnsi" w:hAnsiTheme="minorHAnsi" w:cstheme="minorHAnsi"/>
          <w:lang w:val="en-US"/>
        </w:rPr>
        <w:t xml:space="preserve"> </w:t>
      </w:r>
      <w:r>
        <w:rPr>
          <w:rFonts w:asciiTheme="minorHAnsi" w:hAnsiTheme="minorHAnsi" w:cstheme="minorHAnsi"/>
          <w:lang w:val="en-US"/>
        </w:rPr>
        <w:t>testify</w:t>
      </w:r>
      <w:r w:rsidRPr="00663230">
        <w:rPr>
          <w:rFonts w:asciiTheme="minorHAnsi" w:hAnsiTheme="minorHAnsi" w:cstheme="minorHAnsi"/>
          <w:lang w:val="en-US"/>
        </w:rPr>
        <w:t xml:space="preserve"> </w:t>
      </w:r>
      <w:r>
        <w:rPr>
          <w:rFonts w:asciiTheme="minorHAnsi" w:hAnsiTheme="minorHAnsi" w:cstheme="minorHAnsi"/>
          <w:lang w:val="en-US"/>
        </w:rPr>
        <w:t>of</w:t>
      </w:r>
      <w:r w:rsidRPr="00663230">
        <w:rPr>
          <w:rFonts w:asciiTheme="minorHAnsi" w:hAnsiTheme="minorHAnsi" w:cstheme="minorHAnsi"/>
          <w:lang w:val="en-US"/>
        </w:rPr>
        <w:t xml:space="preserve"> </w:t>
      </w:r>
      <w:r>
        <w:rPr>
          <w:rFonts w:asciiTheme="minorHAnsi" w:hAnsiTheme="minorHAnsi" w:cstheme="minorHAnsi"/>
          <w:lang w:val="en-US"/>
        </w:rPr>
        <w:t>this</w:t>
      </w:r>
      <w:r w:rsidRPr="00663230">
        <w:rPr>
          <w:rFonts w:asciiTheme="minorHAnsi" w:hAnsiTheme="minorHAnsi" w:cstheme="minorHAnsi"/>
          <w:lang w:val="en-US"/>
        </w:rPr>
        <w:t xml:space="preserve"> </w:t>
      </w:r>
      <w:r>
        <w:rPr>
          <w:rFonts w:asciiTheme="minorHAnsi" w:hAnsiTheme="minorHAnsi" w:cstheme="minorHAnsi"/>
          <w:lang w:val="en-US"/>
        </w:rPr>
        <w:t>teaching</w:t>
      </w:r>
      <w:r w:rsidRPr="00663230">
        <w:rPr>
          <w:rFonts w:asciiTheme="minorHAnsi" w:hAnsiTheme="minorHAnsi" w:cstheme="minorHAnsi"/>
          <w:lang w:val="en-US"/>
        </w:rPr>
        <w:t xml:space="preserve"> </w:t>
      </w:r>
      <w:r>
        <w:rPr>
          <w:rFonts w:asciiTheme="minorHAnsi" w:hAnsiTheme="minorHAnsi" w:cstheme="minorHAnsi"/>
          <w:lang w:val="en-US"/>
        </w:rPr>
        <w:t>in</w:t>
      </w:r>
      <w:r w:rsidRPr="00663230">
        <w:rPr>
          <w:rFonts w:asciiTheme="minorHAnsi" w:hAnsiTheme="minorHAnsi" w:cstheme="minorHAnsi"/>
          <w:lang w:val="en-US"/>
        </w:rPr>
        <w:t xml:space="preserve"> </w:t>
      </w:r>
      <w:r>
        <w:rPr>
          <w:rFonts w:asciiTheme="minorHAnsi" w:hAnsiTheme="minorHAnsi" w:cstheme="minorHAnsi"/>
          <w:lang w:val="en-US"/>
        </w:rPr>
        <w:t>the</w:t>
      </w:r>
      <w:r w:rsidRPr="00663230">
        <w:rPr>
          <w:rFonts w:asciiTheme="minorHAnsi" w:hAnsiTheme="minorHAnsi" w:cstheme="minorHAnsi"/>
          <w:lang w:val="en-US"/>
        </w:rPr>
        <w:t xml:space="preserve"> </w:t>
      </w:r>
      <w:r>
        <w:rPr>
          <w:rFonts w:asciiTheme="minorHAnsi" w:hAnsiTheme="minorHAnsi" w:cstheme="minorHAnsi"/>
          <w:lang w:val="en-US"/>
        </w:rPr>
        <w:t>Early</w:t>
      </w:r>
      <w:r w:rsidRPr="00663230">
        <w:rPr>
          <w:rFonts w:asciiTheme="minorHAnsi" w:hAnsiTheme="minorHAnsi" w:cstheme="minorHAnsi"/>
          <w:lang w:val="en-US"/>
        </w:rPr>
        <w:t xml:space="preserve"> </w:t>
      </w:r>
      <w:r>
        <w:rPr>
          <w:rFonts w:asciiTheme="minorHAnsi" w:hAnsiTheme="minorHAnsi" w:cstheme="minorHAnsi"/>
          <w:lang w:val="en-US"/>
        </w:rPr>
        <w:t>Church</w:t>
      </w:r>
      <w:r w:rsidRPr="00663230">
        <w:rPr>
          <w:rFonts w:asciiTheme="minorHAnsi" w:hAnsiTheme="minorHAnsi" w:cstheme="minorHAnsi"/>
          <w:lang w:val="en-US"/>
        </w:rPr>
        <w:t xml:space="preserve">: </w:t>
      </w:r>
    </w:p>
    <w:p w:rsidR="00DF308C" w:rsidRPr="00663230" w:rsidRDefault="00DF308C" w:rsidP="00DF308C">
      <w:pPr>
        <w:ind w:firstLine="425"/>
        <w:rPr>
          <w:rFonts w:asciiTheme="minorHAnsi" w:hAnsiTheme="minorHAnsi" w:cstheme="minorHAnsi"/>
          <w:lang w:val="en-US"/>
        </w:rPr>
      </w:pPr>
    </w:p>
    <w:p w:rsidR="00DF308C" w:rsidRPr="00663230" w:rsidRDefault="00DF308C" w:rsidP="00DF308C">
      <w:pPr>
        <w:ind w:left="709"/>
        <w:rPr>
          <w:rFonts w:asciiTheme="minorHAnsi" w:hAnsiTheme="minorHAnsi" w:cstheme="minorHAnsi"/>
          <w:lang w:val="en-US"/>
        </w:rPr>
      </w:pPr>
      <w:r w:rsidRPr="00663230">
        <w:rPr>
          <w:rFonts w:asciiTheme="minorHAnsi" w:hAnsiTheme="minorHAnsi" w:cstheme="minorHAnsi"/>
          <w:szCs w:val="28"/>
          <w:lang w:val="en-US" w:eastAsia="en-US" w:bidi="he-IL"/>
        </w:rPr>
        <w:t xml:space="preserve">We have been taught that Christ is the first-born of God, and we have declared above that He is the Word of whom every race of men were partakers; and those who lived reasonably are Christians, even though they have been thought atheists; as, among the Greeks, Socrates and Heraclitus, and men like them; and among the barbarians, Abraham, and Ananias, and </w:t>
      </w:r>
      <w:proofErr w:type="spellStart"/>
      <w:r w:rsidRPr="00663230">
        <w:rPr>
          <w:rFonts w:asciiTheme="minorHAnsi" w:hAnsiTheme="minorHAnsi" w:cstheme="minorHAnsi"/>
          <w:szCs w:val="28"/>
          <w:lang w:val="en-US" w:eastAsia="en-US" w:bidi="he-IL"/>
        </w:rPr>
        <w:t>Azarias</w:t>
      </w:r>
      <w:proofErr w:type="spellEnd"/>
      <w:r w:rsidRPr="00663230">
        <w:rPr>
          <w:rFonts w:asciiTheme="minorHAnsi" w:hAnsiTheme="minorHAnsi" w:cstheme="minorHAnsi"/>
          <w:szCs w:val="28"/>
          <w:lang w:val="en-US" w:eastAsia="en-US" w:bidi="he-IL"/>
        </w:rPr>
        <w:t xml:space="preserve">, and Misael, and Elias, and many others </w:t>
      </w:r>
      <w:r w:rsidRPr="00663230">
        <w:rPr>
          <w:rFonts w:asciiTheme="minorHAnsi" w:hAnsiTheme="minorHAnsi" w:cstheme="minorHAnsi"/>
          <w:lang w:val="en-US"/>
        </w:rPr>
        <w:t xml:space="preserve">(Justin Martyr, </w:t>
      </w:r>
      <w:r w:rsidRPr="00663230">
        <w:rPr>
          <w:rFonts w:asciiTheme="minorHAnsi" w:hAnsiTheme="minorHAnsi" w:cstheme="minorHAnsi"/>
          <w:i/>
          <w:iCs/>
          <w:lang w:val="en-US"/>
        </w:rPr>
        <w:t>1 Apology</w:t>
      </w:r>
      <w:r w:rsidRPr="00663230">
        <w:rPr>
          <w:rFonts w:asciiTheme="minorHAnsi" w:hAnsiTheme="minorHAnsi" w:cstheme="minorHAnsi"/>
          <w:lang w:val="en-US"/>
        </w:rPr>
        <w:t xml:space="preserve">, </w:t>
      </w:r>
      <w:r w:rsidRPr="00663230">
        <w:rPr>
          <w:rFonts w:asciiTheme="minorHAnsi" w:hAnsiTheme="minorHAnsi" w:cstheme="minorHAnsi"/>
          <w:i/>
          <w:iCs/>
          <w:lang w:val="en-US"/>
        </w:rPr>
        <w:t>46</w:t>
      </w:r>
      <w:r w:rsidRPr="00663230">
        <w:rPr>
          <w:rFonts w:asciiTheme="minorHAnsi" w:hAnsiTheme="minorHAnsi" w:cstheme="minorHAnsi"/>
          <w:lang w:val="en-US"/>
        </w:rPr>
        <w:t>).</w:t>
      </w:r>
    </w:p>
    <w:p w:rsidR="00DF308C" w:rsidRPr="00663230" w:rsidRDefault="00DF308C" w:rsidP="00DF308C">
      <w:pPr>
        <w:ind w:firstLine="425"/>
        <w:rPr>
          <w:rFonts w:asciiTheme="minorHAnsi" w:hAnsiTheme="minorHAnsi" w:cstheme="minorHAnsi"/>
          <w:lang w:val="en-US"/>
        </w:rPr>
      </w:pPr>
    </w:p>
    <w:p w:rsidR="00DF308C" w:rsidRPr="00663230" w:rsidRDefault="00DF308C" w:rsidP="00DF308C">
      <w:pPr>
        <w:ind w:left="709"/>
        <w:rPr>
          <w:rFonts w:asciiTheme="minorHAnsi" w:hAnsiTheme="minorHAnsi" w:cstheme="minorHAnsi"/>
          <w:lang w:val="en-US"/>
        </w:rPr>
      </w:pPr>
      <w:r w:rsidRPr="00663230">
        <w:rPr>
          <w:rFonts w:asciiTheme="minorHAnsi" w:hAnsiTheme="minorHAnsi" w:cstheme="minorHAnsi"/>
          <w:lang w:val="en-US" w:eastAsia="en-US" w:bidi="he-IL"/>
        </w:rPr>
        <w:t xml:space="preserve">For it was not merely for those who believed on Him in the time of Tiberius </w:t>
      </w:r>
      <w:proofErr w:type="spellStart"/>
      <w:r w:rsidRPr="00663230">
        <w:rPr>
          <w:rFonts w:asciiTheme="minorHAnsi" w:hAnsiTheme="minorHAnsi" w:cstheme="minorHAnsi"/>
          <w:lang w:val="en-US" w:eastAsia="en-US" w:bidi="he-IL"/>
        </w:rPr>
        <w:t>Cæsar</w:t>
      </w:r>
      <w:proofErr w:type="spellEnd"/>
      <w:r w:rsidRPr="00663230">
        <w:rPr>
          <w:rFonts w:asciiTheme="minorHAnsi" w:hAnsiTheme="minorHAnsi" w:cstheme="minorHAnsi"/>
          <w:lang w:val="en-US" w:eastAsia="en-US" w:bidi="he-IL"/>
        </w:rPr>
        <w:t xml:space="preserve"> that Christ came, nor did the Father exercise His providence for the men only who are now alive, but for all men altogether, who from the beginning, according to their capacity, in their generation have both feared and loved God, and practi</w:t>
      </w:r>
      <w:r>
        <w:rPr>
          <w:rFonts w:asciiTheme="minorHAnsi" w:hAnsiTheme="minorHAnsi" w:cstheme="minorHAnsi"/>
          <w:lang w:val="en-US" w:eastAsia="en-US" w:bidi="he-IL"/>
        </w:rPr>
        <w:t>c</w:t>
      </w:r>
      <w:r w:rsidRPr="00663230">
        <w:rPr>
          <w:rFonts w:asciiTheme="minorHAnsi" w:hAnsiTheme="minorHAnsi" w:cstheme="minorHAnsi"/>
          <w:lang w:val="en-US" w:eastAsia="en-US" w:bidi="he-IL"/>
        </w:rPr>
        <w:t xml:space="preserve">ed justice and piety towards their neighbors, and have earnestly desired to see Christ, and to hear His voice. Wherefore He shall, at His second coming, first rouse from their sleep all persons of this description, and shall raise them up, as well as the rest who shall be judged, and </w:t>
      </w:r>
      <w:r>
        <w:rPr>
          <w:rFonts w:asciiTheme="minorHAnsi" w:hAnsiTheme="minorHAnsi" w:cstheme="minorHAnsi"/>
          <w:lang w:val="en-US" w:eastAsia="en-US" w:bidi="he-IL"/>
        </w:rPr>
        <w:t>give them a place in His kingdom</w:t>
      </w:r>
      <w:r w:rsidRPr="00663230">
        <w:rPr>
          <w:rFonts w:asciiTheme="minorHAnsi" w:hAnsiTheme="minorHAnsi" w:cstheme="minorHAnsi"/>
          <w:lang w:val="en-US"/>
        </w:rPr>
        <w:t xml:space="preserve"> (</w:t>
      </w:r>
      <w:r>
        <w:rPr>
          <w:rFonts w:asciiTheme="minorHAnsi" w:hAnsiTheme="minorHAnsi" w:cstheme="minorHAnsi"/>
          <w:lang w:val="en-US"/>
        </w:rPr>
        <w:t>Irenaeus</w:t>
      </w:r>
      <w:r w:rsidRPr="00663230">
        <w:rPr>
          <w:rFonts w:asciiTheme="minorHAnsi" w:hAnsiTheme="minorHAnsi" w:cstheme="minorHAnsi"/>
          <w:lang w:val="en-US"/>
        </w:rPr>
        <w:t xml:space="preserve">, </w:t>
      </w:r>
      <w:r>
        <w:rPr>
          <w:rFonts w:asciiTheme="minorHAnsi" w:hAnsiTheme="minorHAnsi" w:cstheme="minorHAnsi"/>
          <w:i/>
          <w:iCs/>
          <w:lang w:val="en-US"/>
        </w:rPr>
        <w:t>Against</w:t>
      </w:r>
      <w:r w:rsidRPr="00663230">
        <w:rPr>
          <w:rFonts w:asciiTheme="minorHAnsi" w:hAnsiTheme="minorHAnsi" w:cstheme="minorHAnsi"/>
          <w:i/>
          <w:iCs/>
          <w:lang w:val="en-US"/>
        </w:rPr>
        <w:t xml:space="preserve"> </w:t>
      </w:r>
      <w:r>
        <w:rPr>
          <w:rFonts w:asciiTheme="minorHAnsi" w:hAnsiTheme="minorHAnsi" w:cstheme="minorHAnsi"/>
          <w:i/>
          <w:iCs/>
          <w:lang w:val="en-US"/>
        </w:rPr>
        <w:t>Heresies</w:t>
      </w:r>
      <w:r w:rsidRPr="00663230">
        <w:rPr>
          <w:rFonts w:asciiTheme="minorHAnsi" w:hAnsiTheme="minorHAnsi" w:cstheme="minorHAnsi"/>
          <w:i/>
          <w:iCs/>
          <w:lang w:val="en-US"/>
        </w:rPr>
        <w:t xml:space="preserve">, </w:t>
      </w:r>
      <w:r w:rsidRPr="00663230">
        <w:rPr>
          <w:rFonts w:asciiTheme="minorHAnsi" w:hAnsiTheme="minorHAnsi" w:cstheme="minorHAnsi"/>
          <w:lang w:val="en-US"/>
        </w:rPr>
        <w:t>4.22.2).</w:t>
      </w:r>
    </w:p>
    <w:p w:rsidR="00DF308C" w:rsidRPr="00663230" w:rsidRDefault="00DF308C" w:rsidP="00DF308C">
      <w:pPr>
        <w:ind w:firstLine="425"/>
        <w:rPr>
          <w:rFonts w:asciiTheme="minorHAnsi" w:hAnsiTheme="minorHAnsi" w:cstheme="minorHAnsi"/>
          <w:lang w:val="en-US"/>
        </w:rPr>
      </w:pPr>
    </w:p>
    <w:p w:rsidR="00DF308C" w:rsidRPr="009F6D3B" w:rsidRDefault="00DF308C" w:rsidP="00DF308C">
      <w:pPr>
        <w:ind w:firstLine="425"/>
        <w:rPr>
          <w:rFonts w:asciiTheme="minorHAnsi" w:hAnsiTheme="minorHAnsi" w:cstheme="minorHAnsi"/>
          <w:lang w:val="en-US" w:bidi="he-IL"/>
        </w:rPr>
      </w:pPr>
      <w:r>
        <w:rPr>
          <w:rFonts w:asciiTheme="minorHAnsi" w:hAnsiTheme="minorHAnsi" w:cstheme="minorHAnsi"/>
          <w:lang w:val="en-US"/>
        </w:rPr>
        <w:t>The</w:t>
      </w:r>
      <w:r w:rsidRPr="00FC1C54">
        <w:rPr>
          <w:rFonts w:asciiTheme="minorHAnsi" w:hAnsiTheme="minorHAnsi" w:cstheme="minorHAnsi"/>
          <w:lang w:val="en-US"/>
        </w:rPr>
        <w:t xml:space="preserve"> </w:t>
      </w:r>
      <w:r>
        <w:rPr>
          <w:rFonts w:asciiTheme="minorHAnsi" w:hAnsiTheme="minorHAnsi" w:cstheme="minorHAnsi"/>
          <w:lang w:val="en-US"/>
        </w:rPr>
        <w:t>Catholic</w:t>
      </w:r>
      <w:r w:rsidRPr="00FC1C54">
        <w:rPr>
          <w:rFonts w:asciiTheme="minorHAnsi" w:hAnsiTheme="minorHAnsi" w:cstheme="minorHAnsi"/>
          <w:lang w:val="en-US"/>
        </w:rPr>
        <w:t xml:space="preserve"> </w:t>
      </w:r>
      <w:r>
        <w:rPr>
          <w:rFonts w:asciiTheme="minorHAnsi" w:hAnsiTheme="minorHAnsi" w:cstheme="minorHAnsi"/>
          <w:lang w:val="en-US"/>
        </w:rPr>
        <w:t>view</w:t>
      </w:r>
      <w:r w:rsidRPr="00FC1C54">
        <w:rPr>
          <w:rFonts w:asciiTheme="minorHAnsi" w:hAnsiTheme="minorHAnsi" w:cstheme="minorHAnsi"/>
          <w:lang w:val="en-US"/>
        </w:rPr>
        <w:t xml:space="preserve"> </w:t>
      </w:r>
      <w:r>
        <w:rPr>
          <w:rFonts w:asciiTheme="minorHAnsi" w:hAnsiTheme="minorHAnsi" w:cstheme="minorHAnsi"/>
          <w:lang w:val="en-US"/>
        </w:rPr>
        <w:t>is</w:t>
      </w:r>
      <w:r w:rsidRPr="00FC1C54">
        <w:rPr>
          <w:rFonts w:asciiTheme="minorHAnsi" w:hAnsiTheme="minorHAnsi" w:cstheme="minorHAnsi"/>
          <w:lang w:val="en-US"/>
        </w:rPr>
        <w:t xml:space="preserve"> </w:t>
      </w:r>
      <w:r>
        <w:rPr>
          <w:rFonts w:asciiTheme="minorHAnsi" w:hAnsiTheme="minorHAnsi" w:cstheme="minorHAnsi"/>
          <w:lang w:val="en-US"/>
        </w:rPr>
        <w:t>most</w:t>
      </w:r>
      <w:r w:rsidRPr="00FC1C54">
        <w:rPr>
          <w:rFonts w:asciiTheme="minorHAnsi" w:hAnsiTheme="minorHAnsi" w:cstheme="minorHAnsi"/>
          <w:lang w:val="en-US"/>
        </w:rPr>
        <w:t xml:space="preserve"> </w:t>
      </w:r>
      <w:r>
        <w:rPr>
          <w:rFonts w:asciiTheme="minorHAnsi" w:hAnsiTheme="minorHAnsi" w:cstheme="minorHAnsi"/>
          <w:lang w:val="en-US"/>
        </w:rPr>
        <w:t>remarkable</w:t>
      </w:r>
      <w:r w:rsidRPr="00FC1C54">
        <w:rPr>
          <w:rFonts w:asciiTheme="minorHAnsi" w:hAnsiTheme="minorHAnsi" w:cstheme="minorHAnsi"/>
          <w:lang w:val="en-US"/>
        </w:rPr>
        <w:t>.</w:t>
      </w:r>
      <w:r w:rsidRPr="00B859D3">
        <w:rPr>
          <w:rStyle w:val="FootnoteReference"/>
          <w:rFonts w:asciiTheme="minorHAnsi" w:hAnsiTheme="minorHAnsi" w:cstheme="minorHAnsi"/>
          <w:sz w:val="24"/>
        </w:rPr>
        <w:footnoteReference w:id="56"/>
      </w:r>
      <w:r w:rsidRPr="00FC1C54">
        <w:rPr>
          <w:rFonts w:asciiTheme="minorHAnsi" w:hAnsiTheme="minorHAnsi" w:cstheme="minorHAnsi"/>
          <w:lang w:val="en-US"/>
        </w:rPr>
        <w:t xml:space="preserve"> </w:t>
      </w:r>
      <w:r>
        <w:rPr>
          <w:rFonts w:asciiTheme="minorHAnsi" w:hAnsiTheme="minorHAnsi" w:cstheme="minorHAnsi"/>
          <w:lang w:val="en-US"/>
        </w:rPr>
        <w:t>For</w:t>
      </w:r>
      <w:r w:rsidRPr="00FC1C54">
        <w:rPr>
          <w:rFonts w:asciiTheme="minorHAnsi" w:hAnsiTheme="minorHAnsi" w:cstheme="minorHAnsi"/>
          <w:lang w:val="en-US"/>
        </w:rPr>
        <w:t xml:space="preserve"> </w:t>
      </w:r>
      <w:r>
        <w:rPr>
          <w:rFonts w:asciiTheme="minorHAnsi" w:hAnsiTheme="minorHAnsi" w:cstheme="minorHAnsi"/>
          <w:lang w:val="en-US"/>
        </w:rPr>
        <w:t>the</w:t>
      </w:r>
      <w:r w:rsidRPr="00FC1C54">
        <w:rPr>
          <w:rFonts w:asciiTheme="minorHAnsi" w:hAnsiTheme="minorHAnsi" w:cstheme="minorHAnsi"/>
          <w:lang w:val="en-US"/>
        </w:rPr>
        <w:t xml:space="preserve"> </w:t>
      </w:r>
      <w:r>
        <w:rPr>
          <w:rFonts w:asciiTheme="minorHAnsi" w:hAnsiTheme="minorHAnsi" w:cstheme="minorHAnsi"/>
          <w:lang w:val="en-US"/>
        </w:rPr>
        <w:t>longest</w:t>
      </w:r>
      <w:r w:rsidRPr="00FC1C54">
        <w:rPr>
          <w:rFonts w:asciiTheme="minorHAnsi" w:hAnsiTheme="minorHAnsi" w:cstheme="minorHAnsi"/>
          <w:lang w:val="en-US"/>
        </w:rPr>
        <w:t xml:space="preserve"> </w:t>
      </w:r>
      <w:r>
        <w:rPr>
          <w:rFonts w:asciiTheme="minorHAnsi" w:hAnsiTheme="minorHAnsi" w:cstheme="minorHAnsi"/>
          <w:lang w:val="en-US"/>
        </w:rPr>
        <w:t>time</w:t>
      </w:r>
      <w:r w:rsidRPr="00FC1C54">
        <w:rPr>
          <w:rFonts w:asciiTheme="minorHAnsi" w:hAnsiTheme="minorHAnsi" w:cstheme="minorHAnsi"/>
          <w:lang w:val="en-US"/>
        </w:rPr>
        <w:t xml:space="preserve">, </w:t>
      </w:r>
      <w:r>
        <w:rPr>
          <w:rFonts w:asciiTheme="minorHAnsi" w:hAnsiTheme="minorHAnsi" w:cstheme="minorHAnsi"/>
          <w:lang w:val="en-US"/>
        </w:rPr>
        <w:t>Catholics</w:t>
      </w:r>
      <w:r w:rsidRPr="00FC1C54">
        <w:rPr>
          <w:rFonts w:asciiTheme="minorHAnsi" w:hAnsiTheme="minorHAnsi" w:cstheme="minorHAnsi"/>
          <w:lang w:val="en-US"/>
        </w:rPr>
        <w:t xml:space="preserve"> </w:t>
      </w:r>
      <w:r>
        <w:rPr>
          <w:rFonts w:asciiTheme="minorHAnsi" w:hAnsiTheme="minorHAnsi" w:cstheme="minorHAnsi"/>
          <w:lang w:val="en-US"/>
        </w:rPr>
        <w:t>taught</w:t>
      </w:r>
      <w:r w:rsidRPr="00FC1C54">
        <w:rPr>
          <w:rFonts w:asciiTheme="minorHAnsi" w:hAnsiTheme="minorHAnsi" w:cstheme="minorHAnsi"/>
          <w:lang w:val="en-US"/>
        </w:rPr>
        <w:t xml:space="preserve"> </w:t>
      </w:r>
      <w:r>
        <w:rPr>
          <w:rFonts w:asciiTheme="minorHAnsi" w:hAnsiTheme="minorHAnsi" w:cstheme="minorHAnsi"/>
          <w:lang w:val="en-US"/>
        </w:rPr>
        <w:t>that outside the Catholic Church there is no salvation. Participation</w:t>
      </w:r>
      <w:r w:rsidRPr="009F6D3B">
        <w:rPr>
          <w:rFonts w:asciiTheme="minorHAnsi" w:hAnsiTheme="minorHAnsi" w:cstheme="minorHAnsi"/>
          <w:lang w:val="en-US"/>
        </w:rPr>
        <w:t xml:space="preserve"> </w:t>
      </w:r>
      <w:r>
        <w:rPr>
          <w:rFonts w:asciiTheme="minorHAnsi" w:hAnsiTheme="minorHAnsi" w:cstheme="minorHAnsi"/>
          <w:lang w:val="en-US"/>
        </w:rPr>
        <w:t>in</w:t>
      </w:r>
      <w:r w:rsidRPr="009F6D3B">
        <w:rPr>
          <w:rFonts w:asciiTheme="minorHAnsi" w:hAnsiTheme="minorHAnsi" w:cstheme="minorHAnsi"/>
          <w:lang w:val="en-US"/>
        </w:rPr>
        <w:t xml:space="preserve"> </w:t>
      </w:r>
      <w:r>
        <w:rPr>
          <w:rFonts w:asciiTheme="minorHAnsi" w:hAnsiTheme="minorHAnsi" w:cstheme="minorHAnsi"/>
          <w:lang w:val="en-US"/>
        </w:rPr>
        <w:t>the</w:t>
      </w:r>
      <w:r w:rsidRPr="009F6D3B">
        <w:rPr>
          <w:rFonts w:asciiTheme="minorHAnsi" w:hAnsiTheme="minorHAnsi" w:cstheme="minorHAnsi"/>
          <w:lang w:val="en-US"/>
        </w:rPr>
        <w:t xml:space="preserve"> </w:t>
      </w:r>
      <w:r>
        <w:rPr>
          <w:rFonts w:asciiTheme="minorHAnsi" w:hAnsiTheme="minorHAnsi" w:cstheme="minorHAnsi"/>
          <w:lang w:val="en-US"/>
        </w:rPr>
        <w:t>sacraments</w:t>
      </w:r>
      <w:r w:rsidRPr="009F6D3B">
        <w:rPr>
          <w:rFonts w:asciiTheme="minorHAnsi" w:hAnsiTheme="minorHAnsi" w:cstheme="minorHAnsi"/>
          <w:lang w:val="en-US"/>
        </w:rPr>
        <w:t xml:space="preserve"> </w:t>
      </w:r>
      <w:r>
        <w:rPr>
          <w:rFonts w:asciiTheme="minorHAnsi" w:hAnsiTheme="minorHAnsi" w:cstheme="minorHAnsi"/>
          <w:lang w:val="en-US"/>
        </w:rPr>
        <w:t>was</w:t>
      </w:r>
      <w:r w:rsidRPr="009F6D3B">
        <w:rPr>
          <w:rFonts w:asciiTheme="minorHAnsi" w:hAnsiTheme="minorHAnsi" w:cstheme="minorHAnsi"/>
          <w:lang w:val="en-US"/>
        </w:rPr>
        <w:t xml:space="preserve"> </w:t>
      </w:r>
      <w:r>
        <w:rPr>
          <w:rFonts w:asciiTheme="minorHAnsi" w:hAnsiTheme="minorHAnsi" w:cstheme="minorHAnsi"/>
          <w:lang w:val="en-US"/>
        </w:rPr>
        <w:t>obligatory</w:t>
      </w:r>
      <w:r w:rsidRPr="009F6D3B">
        <w:rPr>
          <w:rFonts w:asciiTheme="minorHAnsi" w:hAnsiTheme="minorHAnsi" w:cstheme="minorHAnsi"/>
          <w:lang w:val="en-US"/>
        </w:rPr>
        <w:t xml:space="preserve">. </w:t>
      </w:r>
      <w:r>
        <w:rPr>
          <w:rFonts w:asciiTheme="minorHAnsi" w:hAnsiTheme="minorHAnsi" w:cstheme="minorHAnsi"/>
          <w:lang w:val="en-US"/>
        </w:rPr>
        <w:t>In</w:t>
      </w:r>
      <w:r w:rsidRPr="009F6D3B">
        <w:rPr>
          <w:rFonts w:asciiTheme="minorHAnsi" w:hAnsiTheme="minorHAnsi" w:cstheme="minorHAnsi"/>
          <w:lang w:val="en-US"/>
        </w:rPr>
        <w:t xml:space="preserve"> </w:t>
      </w:r>
      <w:r>
        <w:rPr>
          <w:rFonts w:asciiTheme="minorHAnsi" w:hAnsiTheme="minorHAnsi" w:cstheme="minorHAnsi"/>
          <w:lang w:val="en-US"/>
        </w:rPr>
        <w:t>the</w:t>
      </w:r>
      <w:r w:rsidRPr="009F6D3B">
        <w:rPr>
          <w:rFonts w:asciiTheme="minorHAnsi" w:hAnsiTheme="minorHAnsi" w:cstheme="minorHAnsi"/>
          <w:lang w:val="en-US"/>
        </w:rPr>
        <w:t xml:space="preserve"> </w:t>
      </w:r>
      <w:r>
        <w:rPr>
          <w:rFonts w:asciiTheme="minorHAnsi" w:hAnsiTheme="minorHAnsi" w:cstheme="minorHAnsi"/>
          <w:lang w:val="en-US"/>
        </w:rPr>
        <w:t>twelfth</w:t>
      </w:r>
      <w:r w:rsidRPr="009F6D3B">
        <w:rPr>
          <w:rFonts w:asciiTheme="minorHAnsi" w:hAnsiTheme="minorHAnsi" w:cstheme="minorHAnsi"/>
          <w:lang w:val="en-US"/>
        </w:rPr>
        <w:t xml:space="preserve"> </w:t>
      </w:r>
      <w:r>
        <w:rPr>
          <w:rFonts w:asciiTheme="minorHAnsi" w:hAnsiTheme="minorHAnsi" w:cstheme="minorHAnsi"/>
          <w:lang w:val="en-US"/>
        </w:rPr>
        <w:t>century</w:t>
      </w:r>
      <w:r w:rsidRPr="009F6D3B">
        <w:rPr>
          <w:rFonts w:asciiTheme="minorHAnsi" w:hAnsiTheme="minorHAnsi" w:cstheme="minorHAnsi"/>
          <w:lang w:val="en-US"/>
        </w:rPr>
        <w:t xml:space="preserve">, </w:t>
      </w:r>
      <w:r>
        <w:rPr>
          <w:rFonts w:asciiTheme="minorHAnsi" w:hAnsiTheme="minorHAnsi" w:cstheme="minorHAnsi"/>
          <w:lang w:val="en-US"/>
        </w:rPr>
        <w:t>both</w:t>
      </w:r>
      <w:r w:rsidRPr="009F6D3B">
        <w:rPr>
          <w:rFonts w:asciiTheme="minorHAnsi" w:hAnsiTheme="minorHAnsi" w:cstheme="minorHAnsi"/>
          <w:lang w:val="en-US"/>
        </w:rPr>
        <w:t xml:space="preserve"> </w:t>
      </w:r>
      <w:r>
        <w:rPr>
          <w:rFonts w:asciiTheme="minorHAnsi" w:hAnsiTheme="minorHAnsi" w:cstheme="minorHAnsi"/>
          <w:lang w:val="en-US"/>
        </w:rPr>
        <w:t>Pope</w:t>
      </w:r>
      <w:r w:rsidRPr="009F6D3B">
        <w:rPr>
          <w:rFonts w:asciiTheme="minorHAnsi" w:hAnsiTheme="minorHAnsi" w:cstheme="minorHAnsi"/>
          <w:lang w:val="en-US"/>
        </w:rPr>
        <w:t xml:space="preserve"> </w:t>
      </w:r>
      <w:r>
        <w:rPr>
          <w:rFonts w:asciiTheme="minorHAnsi" w:hAnsiTheme="minorHAnsi" w:cstheme="minorHAnsi"/>
          <w:lang w:val="en-US"/>
        </w:rPr>
        <w:t>Innocent</w:t>
      </w:r>
      <w:r w:rsidRPr="009F6D3B">
        <w:rPr>
          <w:rFonts w:asciiTheme="minorHAnsi" w:hAnsiTheme="minorHAnsi" w:cstheme="minorHAnsi"/>
          <w:lang w:val="en-US"/>
        </w:rPr>
        <w:t xml:space="preserve"> </w:t>
      </w:r>
      <w:r>
        <w:rPr>
          <w:rFonts w:asciiTheme="minorHAnsi" w:hAnsiTheme="minorHAnsi" w:cstheme="minorHAnsi"/>
          <w:lang w:val="en-US"/>
        </w:rPr>
        <w:t>III</w:t>
      </w:r>
      <w:r w:rsidRPr="009F6D3B">
        <w:rPr>
          <w:rFonts w:asciiTheme="minorHAnsi" w:hAnsiTheme="minorHAnsi" w:cstheme="minorHAnsi"/>
          <w:lang w:val="en-US"/>
        </w:rPr>
        <w:t xml:space="preserve"> </w:t>
      </w:r>
      <w:r>
        <w:rPr>
          <w:rFonts w:asciiTheme="minorHAnsi" w:hAnsiTheme="minorHAnsi" w:cstheme="minorHAnsi"/>
          <w:lang w:val="en-US"/>
        </w:rPr>
        <w:t>and</w:t>
      </w:r>
      <w:r w:rsidRPr="009F6D3B">
        <w:rPr>
          <w:rFonts w:asciiTheme="minorHAnsi" w:hAnsiTheme="minorHAnsi" w:cstheme="minorHAnsi"/>
          <w:lang w:val="en-US"/>
        </w:rPr>
        <w:t xml:space="preserve"> </w:t>
      </w:r>
      <w:r>
        <w:rPr>
          <w:rFonts w:asciiTheme="minorHAnsi" w:hAnsiTheme="minorHAnsi" w:cstheme="minorHAnsi"/>
          <w:lang w:val="en-US"/>
        </w:rPr>
        <w:t>the</w:t>
      </w:r>
      <w:r w:rsidRPr="009F6D3B">
        <w:rPr>
          <w:rFonts w:asciiTheme="minorHAnsi" w:hAnsiTheme="minorHAnsi" w:cstheme="minorHAnsi"/>
          <w:lang w:val="en-US"/>
        </w:rPr>
        <w:t xml:space="preserve"> </w:t>
      </w:r>
      <w:r>
        <w:rPr>
          <w:rFonts w:asciiTheme="minorHAnsi" w:hAnsiTheme="minorHAnsi" w:cstheme="minorHAnsi"/>
          <w:lang w:val="en-US"/>
        </w:rPr>
        <w:t>Fourth</w:t>
      </w:r>
      <w:r w:rsidRPr="009F6D3B">
        <w:rPr>
          <w:rFonts w:asciiTheme="minorHAnsi" w:hAnsiTheme="minorHAnsi" w:cstheme="minorHAnsi"/>
          <w:lang w:val="en-US"/>
        </w:rPr>
        <w:t xml:space="preserve"> </w:t>
      </w:r>
      <w:r>
        <w:rPr>
          <w:rFonts w:asciiTheme="minorHAnsi" w:hAnsiTheme="minorHAnsi" w:cstheme="minorHAnsi"/>
          <w:lang w:val="en-US"/>
        </w:rPr>
        <w:t>Lateran</w:t>
      </w:r>
      <w:r w:rsidRPr="009F6D3B">
        <w:rPr>
          <w:rFonts w:asciiTheme="minorHAnsi" w:hAnsiTheme="minorHAnsi" w:cstheme="minorHAnsi"/>
          <w:lang w:val="en-US"/>
        </w:rPr>
        <w:t xml:space="preserve"> </w:t>
      </w:r>
      <w:r>
        <w:rPr>
          <w:rFonts w:asciiTheme="minorHAnsi" w:hAnsiTheme="minorHAnsi" w:cstheme="minorHAnsi"/>
          <w:lang w:val="en-US"/>
        </w:rPr>
        <w:t>Council</w:t>
      </w:r>
      <w:r w:rsidRPr="009F6D3B">
        <w:rPr>
          <w:rFonts w:asciiTheme="minorHAnsi" w:hAnsiTheme="minorHAnsi" w:cstheme="minorHAnsi"/>
          <w:lang w:val="en-US"/>
        </w:rPr>
        <w:t xml:space="preserve"> </w:t>
      </w:r>
      <w:r>
        <w:rPr>
          <w:rFonts w:asciiTheme="minorHAnsi" w:hAnsiTheme="minorHAnsi" w:cstheme="minorHAnsi"/>
          <w:lang w:val="en-US"/>
        </w:rPr>
        <w:t>confirmed</w:t>
      </w:r>
      <w:r w:rsidRPr="009F6D3B">
        <w:rPr>
          <w:rFonts w:asciiTheme="minorHAnsi" w:hAnsiTheme="minorHAnsi" w:cstheme="minorHAnsi"/>
          <w:lang w:val="en-US"/>
        </w:rPr>
        <w:t xml:space="preserve"> </w:t>
      </w:r>
      <w:r>
        <w:rPr>
          <w:rFonts w:asciiTheme="minorHAnsi" w:hAnsiTheme="minorHAnsi" w:cstheme="minorHAnsi"/>
          <w:lang w:val="en-US"/>
        </w:rPr>
        <w:t>it</w:t>
      </w:r>
      <w:r w:rsidRPr="009F6D3B">
        <w:rPr>
          <w:rFonts w:asciiTheme="minorHAnsi" w:hAnsiTheme="minorHAnsi" w:cstheme="minorHAnsi"/>
          <w:lang w:val="en-US"/>
        </w:rPr>
        <w:t xml:space="preserve">, </w:t>
      </w:r>
      <w:r>
        <w:rPr>
          <w:rFonts w:asciiTheme="minorHAnsi" w:hAnsiTheme="minorHAnsi" w:cstheme="minorHAnsi"/>
          <w:lang w:val="en-US"/>
        </w:rPr>
        <w:t>as</w:t>
      </w:r>
      <w:r w:rsidRPr="009F6D3B">
        <w:rPr>
          <w:rFonts w:asciiTheme="minorHAnsi" w:hAnsiTheme="minorHAnsi" w:cstheme="minorHAnsi"/>
          <w:lang w:val="en-US"/>
        </w:rPr>
        <w:t xml:space="preserve"> </w:t>
      </w:r>
      <w:r>
        <w:rPr>
          <w:rFonts w:asciiTheme="minorHAnsi" w:hAnsiTheme="minorHAnsi" w:cstheme="minorHAnsi"/>
          <w:lang w:val="en-US"/>
        </w:rPr>
        <w:t>well</w:t>
      </w:r>
      <w:r w:rsidRPr="009F6D3B">
        <w:rPr>
          <w:rFonts w:asciiTheme="minorHAnsi" w:hAnsiTheme="minorHAnsi" w:cstheme="minorHAnsi"/>
          <w:lang w:val="en-US"/>
        </w:rPr>
        <w:t xml:space="preserve"> </w:t>
      </w:r>
      <w:r>
        <w:rPr>
          <w:rFonts w:asciiTheme="minorHAnsi" w:hAnsiTheme="minorHAnsi" w:cstheme="minorHAnsi"/>
          <w:lang w:val="en-US"/>
        </w:rPr>
        <w:t>as</w:t>
      </w:r>
      <w:r w:rsidRPr="009F6D3B">
        <w:rPr>
          <w:rFonts w:asciiTheme="minorHAnsi" w:hAnsiTheme="minorHAnsi" w:cstheme="minorHAnsi"/>
          <w:lang w:val="en-US"/>
        </w:rPr>
        <w:t xml:space="preserve"> </w:t>
      </w:r>
      <w:r>
        <w:rPr>
          <w:rFonts w:asciiTheme="minorHAnsi" w:hAnsiTheme="minorHAnsi" w:cstheme="minorHAnsi"/>
          <w:lang w:val="en-US"/>
        </w:rPr>
        <w:t>the Council</w:t>
      </w:r>
      <w:r w:rsidRPr="009F6D3B">
        <w:rPr>
          <w:rFonts w:asciiTheme="minorHAnsi" w:hAnsiTheme="minorHAnsi" w:cstheme="minorHAnsi"/>
          <w:lang w:val="en-US"/>
        </w:rPr>
        <w:t xml:space="preserve"> </w:t>
      </w:r>
      <w:r>
        <w:rPr>
          <w:rFonts w:asciiTheme="minorHAnsi" w:hAnsiTheme="minorHAnsi" w:cstheme="minorHAnsi"/>
          <w:lang w:val="en-US"/>
        </w:rPr>
        <w:t>of</w:t>
      </w:r>
      <w:r w:rsidRPr="009F6D3B">
        <w:rPr>
          <w:rFonts w:asciiTheme="minorHAnsi" w:hAnsiTheme="minorHAnsi" w:cstheme="minorHAnsi"/>
          <w:lang w:val="en-US"/>
        </w:rPr>
        <w:t xml:space="preserve"> </w:t>
      </w:r>
      <w:r>
        <w:rPr>
          <w:rFonts w:asciiTheme="minorHAnsi" w:hAnsiTheme="minorHAnsi" w:cstheme="minorHAnsi"/>
          <w:lang w:val="en-US"/>
        </w:rPr>
        <w:t>Florence</w:t>
      </w:r>
      <w:r w:rsidRPr="009F6D3B">
        <w:rPr>
          <w:rFonts w:asciiTheme="minorHAnsi" w:hAnsiTheme="minorHAnsi" w:cstheme="minorHAnsi"/>
          <w:lang w:val="en-US"/>
        </w:rPr>
        <w:t xml:space="preserve"> </w:t>
      </w:r>
      <w:r>
        <w:rPr>
          <w:rFonts w:asciiTheme="minorHAnsi" w:hAnsiTheme="minorHAnsi" w:cstheme="minorHAnsi"/>
          <w:lang w:val="en-US"/>
        </w:rPr>
        <w:t>(15th c.) and</w:t>
      </w:r>
      <w:r w:rsidRPr="009F6D3B">
        <w:rPr>
          <w:rFonts w:asciiTheme="minorHAnsi" w:hAnsiTheme="minorHAnsi" w:cstheme="minorHAnsi"/>
          <w:lang w:val="en-US"/>
        </w:rPr>
        <w:t xml:space="preserve"> </w:t>
      </w:r>
      <w:r>
        <w:rPr>
          <w:rFonts w:asciiTheme="minorHAnsi" w:hAnsiTheme="minorHAnsi" w:cstheme="minorHAnsi"/>
          <w:lang w:val="en-US"/>
        </w:rPr>
        <w:t>the</w:t>
      </w:r>
      <w:r w:rsidRPr="009F6D3B">
        <w:rPr>
          <w:rFonts w:asciiTheme="minorHAnsi" w:hAnsiTheme="minorHAnsi" w:cstheme="minorHAnsi"/>
          <w:lang w:val="en-US"/>
        </w:rPr>
        <w:t xml:space="preserve"> </w:t>
      </w:r>
      <w:r>
        <w:rPr>
          <w:rFonts w:asciiTheme="minorHAnsi" w:hAnsiTheme="minorHAnsi" w:cstheme="minorHAnsi"/>
          <w:lang w:val="en-US"/>
        </w:rPr>
        <w:t>Council</w:t>
      </w:r>
      <w:r w:rsidRPr="009F6D3B">
        <w:rPr>
          <w:rFonts w:asciiTheme="minorHAnsi" w:hAnsiTheme="minorHAnsi" w:cstheme="minorHAnsi"/>
          <w:lang w:val="en-US"/>
        </w:rPr>
        <w:t xml:space="preserve"> </w:t>
      </w:r>
      <w:r>
        <w:rPr>
          <w:rFonts w:asciiTheme="minorHAnsi" w:hAnsiTheme="minorHAnsi" w:cstheme="minorHAnsi"/>
          <w:lang w:val="en-US"/>
        </w:rPr>
        <w:t>of Trent (16th c.).</w:t>
      </w:r>
      <w:r w:rsidRPr="00B859D3">
        <w:rPr>
          <w:rStyle w:val="FootnoteReference"/>
          <w:rFonts w:asciiTheme="minorHAnsi" w:hAnsiTheme="minorHAnsi" w:cstheme="minorHAnsi"/>
          <w:sz w:val="24"/>
          <w:lang w:bidi="he-IL"/>
        </w:rPr>
        <w:footnoteReference w:id="57"/>
      </w:r>
      <w:r w:rsidRPr="009F6D3B">
        <w:rPr>
          <w:rFonts w:asciiTheme="minorHAnsi" w:hAnsiTheme="minorHAnsi" w:cstheme="minorHAnsi"/>
          <w:lang w:val="en-US" w:bidi="he-IL"/>
        </w:rPr>
        <w:t xml:space="preserve"> </w:t>
      </w:r>
    </w:p>
    <w:p w:rsidR="00DF308C" w:rsidRPr="009F6D3B" w:rsidRDefault="00DF308C" w:rsidP="00DF308C">
      <w:pPr>
        <w:ind w:firstLine="426"/>
        <w:rPr>
          <w:rFonts w:asciiTheme="minorHAnsi" w:hAnsiTheme="minorHAnsi" w:cstheme="minorHAnsi"/>
          <w:lang w:val="en-US" w:bidi="he-IL"/>
        </w:rPr>
      </w:pPr>
      <w:r>
        <w:rPr>
          <w:rFonts w:asciiTheme="minorHAnsi" w:hAnsiTheme="minorHAnsi" w:cstheme="minorHAnsi"/>
          <w:lang w:val="en-US" w:bidi="he-IL"/>
        </w:rPr>
        <w:t>However</w:t>
      </w:r>
      <w:r w:rsidRPr="009F6D3B">
        <w:rPr>
          <w:rFonts w:asciiTheme="minorHAnsi" w:hAnsiTheme="minorHAnsi" w:cstheme="minorHAnsi"/>
          <w:lang w:val="en-US" w:bidi="he-IL"/>
        </w:rPr>
        <w:t xml:space="preserve">, </w:t>
      </w:r>
      <w:r>
        <w:rPr>
          <w:rFonts w:asciiTheme="minorHAnsi" w:hAnsiTheme="minorHAnsi" w:cstheme="minorHAnsi"/>
          <w:lang w:val="en-US" w:bidi="he-IL"/>
        </w:rPr>
        <w:t>this</w:t>
      </w:r>
      <w:r w:rsidRPr="009F6D3B">
        <w:rPr>
          <w:rFonts w:asciiTheme="minorHAnsi" w:hAnsiTheme="minorHAnsi" w:cstheme="minorHAnsi"/>
          <w:lang w:val="en-US" w:bidi="he-IL"/>
        </w:rPr>
        <w:t xml:space="preserve"> </w:t>
      </w:r>
      <w:r>
        <w:rPr>
          <w:rFonts w:asciiTheme="minorHAnsi" w:hAnsiTheme="minorHAnsi" w:cstheme="minorHAnsi"/>
          <w:lang w:val="en-US" w:bidi="he-IL"/>
        </w:rPr>
        <w:t>definition</w:t>
      </w:r>
      <w:r w:rsidRPr="009F6D3B">
        <w:rPr>
          <w:rFonts w:asciiTheme="minorHAnsi" w:hAnsiTheme="minorHAnsi" w:cstheme="minorHAnsi"/>
          <w:lang w:val="en-US" w:bidi="he-IL"/>
        </w:rPr>
        <w:t xml:space="preserve"> </w:t>
      </w:r>
      <w:r>
        <w:rPr>
          <w:rFonts w:asciiTheme="minorHAnsi" w:hAnsiTheme="minorHAnsi" w:cstheme="minorHAnsi"/>
          <w:lang w:val="en-US" w:bidi="he-IL"/>
        </w:rPr>
        <w:t>generally applied to Jews and heretics, and not to those who had never heard the gospel. In</w:t>
      </w:r>
      <w:r w:rsidRPr="009F6D3B">
        <w:rPr>
          <w:rFonts w:asciiTheme="minorHAnsi" w:hAnsiTheme="minorHAnsi" w:cstheme="minorHAnsi"/>
          <w:lang w:val="en-US" w:bidi="he-IL"/>
        </w:rPr>
        <w:t xml:space="preserve"> </w:t>
      </w:r>
      <w:r>
        <w:rPr>
          <w:rFonts w:asciiTheme="minorHAnsi" w:hAnsiTheme="minorHAnsi" w:cstheme="minorHAnsi"/>
          <w:lang w:val="en-US" w:bidi="he-IL"/>
        </w:rPr>
        <w:t>addition</w:t>
      </w:r>
      <w:r w:rsidRPr="009F6D3B">
        <w:rPr>
          <w:rFonts w:asciiTheme="minorHAnsi" w:hAnsiTheme="minorHAnsi" w:cstheme="minorHAnsi"/>
          <w:lang w:val="en-US" w:bidi="he-IL"/>
        </w:rPr>
        <w:t xml:space="preserve">, </w:t>
      </w:r>
      <w:r>
        <w:rPr>
          <w:rFonts w:asciiTheme="minorHAnsi" w:hAnsiTheme="minorHAnsi" w:cstheme="minorHAnsi"/>
          <w:lang w:val="en-US" w:bidi="he-IL"/>
        </w:rPr>
        <w:t>some</w:t>
      </w:r>
      <w:r w:rsidRPr="009F6D3B">
        <w:rPr>
          <w:rFonts w:asciiTheme="minorHAnsi" w:hAnsiTheme="minorHAnsi" w:cstheme="minorHAnsi"/>
          <w:lang w:val="en-US" w:bidi="he-IL"/>
        </w:rPr>
        <w:t xml:space="preserve"> </w:t>
      </w:r>
      <w:r>
        <w:rPr>
          <w:rFonts w:asciiTheme="minorHAnsi" w:hAnsiTheme="minorHAnsi" w:cstheme="minorHAnsi"/>
          <w:lang w:val="en-US" w:bidi="he-IL"/>
        </w:rPr>
        <w:t>prominent</w:t>
      </w:r>
      <w:r w:rsidRPr="009F6D3B">
        <w:rPr>
          <w:rFonts w:asciiTheme="minorHAnsi" w:hAnsiTheme="minorHAnsi" w:cstheme="minorHAnsi"/>
          <w:lang w:val="en-US" w:bidi="he-IL"/>
        </w:rPr>
        <w:t xml:space="preserve"> </w:t>
      </w:r>
      <w:r>
        <w:rPr>
          <w:rFonts w:asciiTheme="minorHAnsi" w:hAnsiTheme="minorHAnsi" w:cstheme="minorHAnsi"/>
          <w:lang w:val="en-US" w:bidi="he-IL"/>
        </w:rPr>
        <w:t>Catholic</w:t>
      </w:r>
      <w:r w:rsidRPr="009F6D3B">
        <w:rPr>
          <w:rFonts w:asciiTheme="minorHAnsi" w:hAnsiTheme="minorHAnsi" w:cstheme="minorHAnsi"/>
          <w:lang w:val="en-US" w:bidi="he-IL"/>
        </w:rPr>
        <w:t xml:space="preserve"> </w:t>
      </w:r>
      <w:r>
        <w:rPr>
          <w:rFonts w:asciiTheme="minorHAnsi" w:hAnsiTheme="minorHAnsi" w:cstheme="minorHAnsi"/>
          <w:lang w:val="en-US" w:bidi="he-IL"/>
        </w:rPr>
        <w:t>thinkers</w:t>
      </w:r>
      <w:r w:rsidRPr="009F6D3B">
        <w:rPr>
          <w:rFonts w:asciiTheme="minorHAnsi" w:hAnsiTheme="minorHAnsi" w:cstheme="minorHAnsi"/>
          <w:lang w:val="en-US" w:bidi="he-IL"/>
        </w:rPr>
        <w:t xml:space="preserve">, </w:t>
      </w:r>
      <w:r>
        <w:rPr>
          <w:rFonts w:asciiTheme="minorHAnsi" w:hAnsiTheme="minorHAnsi" w:cstheme="minorHAnsi"/>
          <w:lang w:val="en-US" w:bidi="he-IL"/>
        </w:rPr>
        <w:t>such</w:t>
      </w:r>
      <w:r w:rsidRPr="009F6D3B">
        <w:rPr>
          <w:rFonts w:asciiTheme="minorHAnsi" w:hAnsiTheme="minorHAnsi" w:cstheme="minorHAnsi"/>
          <w:lang w:val="en-US" w:bidi="he-IL"/>
        </w:rPr>
        <w:t xml:space="preserve"> </w:t>
      </w:r>
      <w:r>
        <w:rPr>
          <w:rFonts w:asciiTheme="minorHAnsi" w:hAnsiTheme="minorHAnsi" w:cstheme="minorHAnsi"/>
          <w:lang w:val="en-US" w:bidi="he-IL"/>
        </w:rPr>
        <w:t>as</w:t>
      </w:r>
      <w:r w:rsidRPr="009F6D3B">
        <w:rPr>
          <w:rFonts w:asciiTheme="minorHAnsi" w:hAnsiTheme="minorHAnsi" w:cstheme="minorHAnsi"/>
          <w:lang w:val="en-US" w:bidi="he-IL"/>
        </w:rPr>
        <w:t xml:space="preserve"> </w:t>
      </w:r>
      <w:r>
        <w:rPr>
          <w:rFonts w:asciiTheme="minorHAnsi" w:hAnsiTheme="minorHAnsi" w:cstheme="minorHAnsi"/>
          <w:lang w:val="en-US" w:bidi="he-IL"/>
        </w:rPr>
        <w:t>Hugo</w:t>
      </w:r>
      <w:r w:rsidRPr="009F6D3B">
        <w:rPr>
          <w:rFonts w:asciiTheme="minorHAnsi" w:hAnsiTheme="minorHAnsi" w:cstheme="minorHAnsi"/>
          <w:lang w:val="en-US" w:bidi="he-IL"/>
        </w:rPr>
        <w:t xml:space="preserve"> </w:t>
      </w:r>
      <w:r>
        <w:rPr>
          <w:rFonts w:asciiTheme="minorHAnsi" w:hAnsiTheme="minorHAnsi" w:cstheme="minorHAnsi"/>
          <w:lang w:val="en-US" w:bidi="he-IL"/>
        </w:rPr>
        <w:t>of</w:t>
      </w:r>
      <w:r w:rsidRPr="009F6D3B">
        <w:rPr>
          <w:rFonts w:asciiTheme="minorHAnsi" w:hAnsiTheme="minorHAnsi" w:cstheme="minorHAnsi"/>
          <w:lang w:val="en-US" w:bidi="he-IL"/>
        </w:rPr>
        <w:t xml:space="preserve"> </w:t>
      </w:r>
      <w:r>
        <w:rPr>
          <w:rFonts w:asciiTheme="minorHAnsi" w:hAnsiTheme="minorHAnsi" w:cstheme="minorHAnsi"/>
          <w:lang w:val="en-US" w:bidi="he-IL"/>
        </w:rPr>
        <w:t>Saint</w:t>
      </w:r>
      <w:r w:rsidRPr="009F6D3B">
        <w:rPr>
          <w:rFonts w:asciiTheme="minorHAnsi" w:hAnsiTheme="minorHAnsi" w:cstheme="minorHAnsi"/>
          <w:lang w:val="en-US" w:bidi="he-IL"/>
        </w:rPr>
        <w:t xml:space="preserve"> </w:t>
      </w:r>
      <w:r>
        <w:rPr>
          <w:rFonts w:asciiTheme="minorHAnsi" w:hAnsiTheme="minorHAnsi" w:cstheme="minorHAnsi"/>
          <w:lang w:val="en-US" w:bidi="he-IL"/>
        </w:rPr>
        <w:t>Victory</w:t>
      </w:r>
      <w:r w:rsidRPr="009F6D3B">
        <w:rPr>
          <w:rFonts w:asciiTheme="minorHAnsi" w:hAnsiTheme="minorHAnsi" w:cstheme="minorHAnsi"/>
          <w:lang w:val="en-US" w:bidi="he-IL"/>
        </w:rPr>
        <w:t xml:space="preserve"> </w:t>
      </w:r>
      <w:r>
        <w:rPr>
          <w:rFonts w:asciiTheme="minorHAnsi" w:hAnsiTheme="minorHAnsi" w:cstheme="minorHAnsi"/>
          <w:lang w:val="en-US" w:bidi="he-IL"/>
        </w:rPr>
        <w:t>and</w:t>
      </w:r>
      <w:r w:rsidRPr="009F6D3B">
        <w:rPr>
          <w:rFonts w:asciiTheme="minorHAnsi" w:hAnsiTheme="minorHAnsi" w:cstheme="minorHAnsi"/>
          <w:lang w:val="en-US" w:bidi="he-IL"/>
        </w:rPr>
        <w:t xml:space="preserve"> </w:t>
      </w:r>
      <w:r>
        <w:rPr>
          <w:rFonts w:asciiTheme="minorHAnsi" w:hAnsiTheme="minorHAnsi" w:cstheme="minorHAnsi"/>
          <w:lang w:val="en-US" w:bidi="he-IL"/>
        </w:rPr>
        <w:t>Bernard</w:t>
      </w:r>
      <w:r w:rsidRPr="009F6D3B">
        <w:rPr>
          <w:rFonts w:asciiTheme="minorHAnsi" w:hAnsiTheme="minorHAnsi" w:cstheme="minorHAnsi"/>
          <w:lang w:val="en-US" w:bidi="he-IL"/>
        </w:rPr>
        <w:t xml:space="preserve"> </w:t>
      </w:r>
      <w:r>
        <w:rPr>
          <w:rFonts w:asciiTheme="minorHAnsi" w:hAnsiTheme="minorHAnsi" w:cstheme="minorHAnsi"/>
          <w:lang w:val="en-US" w:bidi="he-IL"/>
        </w:rPr>
        <w:t>of</w:t>
      </w:r>
      <w:r w:rsidRPr="009F6D3B">
        <w:rPr>
          <w:rFonts w:asciiTheme="minorHAnsi" w:hAnsiTheme="minorHAnsi" w:cstheme="minorHAnsi"/>
          <w:lang w:val="en-US" w:bidi="he-IL"/>
        </w:rPr>
        <w:t xml:space="preserve"> </w:t>
      </w:r>
      <w:proofErr w:type="spellStart"/>
      <w:r>
        <w:rPr>
          <w:rFonts w:asciiTheme="minorHAnsi" w:hAnsiTheme="minorHAnsi" w:cstheme="minorHAnsi"/>
          <w:lang w:val="en-US" w:bidi="he-IL"/>
        </w:rPr>
        <w:t>Clairvaux</w:t>
      </w:r>
      <w:proofErr w:type="spellEnd"/>
      <w:r>
        <w:rPr>
          <w:rFonts w:asciiTheme="minorHAnsi" w:hAnsiTheme="minorHAnsi" w:cstheme="minorHAnsi"/>
          <w:lang w:val="en-US" w:bidi="he-IL"/>
        </w:rPr>
        <w:t xml:space="preserve"> </w:t>
      </w:r>
      <w:r w:rsidRPr="009F6D3B">
        <w:rPr>
          <w:rFonts w:asciiTheme="minorHAnsi" w:hAnsiTheme="minorHAnsi" w:cstheme="minorHAnsi"/>
          <w:lang w:val="en-US" w:bidi="he-IL"/>
        </w:rPr>
        <w:t>(</w:t>
      </w:r>
      <w:r w:rsidRPr="009F6D3B">
        <w:rPr>
          <w:rFonts w:asciiTheme="minorHAnsi" w:hAnsiTheme="minorHAnsi" w:cstheme="minorHAnsi"/>
          <w:lang w:val="en-US"/>
        </w:rPr>
        <w:t>13</w:t>
      </w:r>
      <w:r>
        <w:rPr>
          <w:rFonts w:asciiTheme="minorHAnsi" w:hAnsiTheme="minorHAnsi" w:cstheme="minorHAnsi"/>
          <w:lang w:val="en-US"/>
        </w:rPr>
        <w:t>th</w:t>
      </w:r>
      <w:r w:rsidRPr="009F6D3B">
        <w:rPr>
          <w:rFonts w:asciiTheme="minorHAnsi" w:hAnsiTheme="minorHAnsi" w:cstheme="minorHAnsi"/>
          <w:lang w:val="en-US"/>
        </w:rPr>
        <w:t xml:space="preserve"> </w:t>
      </w:r>
      <w:r>
        <w:rPr>
          <w:rFonts w:asciiTheme="minorHAnsi" w:hAnsiTheme="minorHAnsi" w:cstheme="minorHAnsi"/>
          <w:lang w:val="en-US"/>
        </w:rPr>
        <w:t>c</w:t>
      </w:r>
      <w:r w:rsidRPr="009F6D3B">
        <w:rPr>
          <w:rFonts w:asciiTheme="minorHAnsi" w:hAnsiTheme="minorHAnsi" w:cstheme="minorHAnsi"/>
          <w:lang w:val="en-US"/>
        </w:rPr>
        <w:t>.</w:t>
      </w:r>
      <w:r w:rsidRPr="009F6D3B">
        <w:rPr>
          <w:rFonts w:asciiTheme="minorHAnsi" w:hAnsiTheme="minorHAnsi" w:cstheme="minorHAnsi"/>
          <w:lang w:val="en-US" w:bidi="he-IL"/>
        </w:rPr>
        <w:t xml:space="preserve">), </w:t>
      </w:r>
      <w:r>
        <w:rPr>
          <w:rFonts w:asciiTheme="minorHAnsi" w:hAnsiTheme="minorHAnsi" w:cstheme="minorHAnsi"/>
          <w:lang w:val="en-US" w:bidi="he-IL"/>
        </w:rPr>
        <w:t>taught that all God required from the unreached was faith in “God’s existence and providence” and “an implicit faith in a mediator.”</w:t>
      </w:r>
      <w:r w:rsidRPr="00B859D3">
        <w:rPr>
          <w:rStyle w:val="FootnoteReference"/>
          <w:rFonts w:asciiTheme="minorHAnsi" w:hAnsiTheme="minorHAnsi" w:cstheme="minorHAnsi"/>
          <w:sz w:val="24"/>
          <w:lang w:bidi="he-IL"/>
        </w:rPr>
        <w:footnoteReference w:id="58"/>
      </w:r>
      <w:r w:rsidRPr="009F6D3B">
        <w:rPr>
          <w:rFonts w:asciiTheme="minorHAnsi" w:hAnsiTheme="minorHAnsi" w:cstheme="minorHAnsi"/>
          <w:lang w:val="en-US" w:bidi="he-IL"/>
        </w:rPr>
        <w:t xml:space="preserve"> </w:t>
      </w:r>
    </w:p>
    <w:p w:rsidR="00DF308C" w:rsidRPr="00914EA3" w:rsidRDefault="00DF308C" w:rsidP="00DF308C">
      <w:pPr>
        <w:ind w:firstLine="426"/>
        <w:rPr>
          <w:rFonts w:asciiTheme="minorHAnsi" w:hAnsiTheme="minorHAnsi" w:cstheme="minorHAnsi"/>
          <w:lang w:val="en-US" w:bidi="he-IL"/>
        </w:rPr>
      </w:pPr>
      <w:r>
        <w:rPr>
          <w:rFonts w:asciiTheme="minorHAnsi" w:hAnsiTheme="minorHAnsi" w:cstheme="minorHAnsi"/>
          <w:lang w:val="en-US" w:bidi="he-IL"/>
        </w:rPr>
        <w:t xml:space="preserve">In the nineteenth century, Pope Pius </w:t>
      </w:r>
      <w:r w:rsidRPr="002D7706">
        <w:rPr>
          <w:rFonts w:asciiTheme="minorHAnsi" w:hAnsiTheme="minorHAnsi" w:cstheme="minorHAnsi"/>
          <w:lang w:val="en-US" w:bidi="he-IL"/>
        </w:rPr>
        <w:t>I</w:t>
      </w:r>
      <w:r w:rsidRPr="002D7706">
        <w:rPr>
          <w:rFonts w:asciiTheme="minorHAnsi" w:hAnsiTheme="minorHAnsi" w:cstheme="minorHAnsi"/>
          <w:lang w:bidi="he-IL"/>
        </w:rPr>
        <w:t>Х</w:t>
      </w:r>
      <w:r w:rsidRPr="009F6D3B">
        <w:rPr>
          <w:rFonts w:asciiTheme="minorHAnsi" w:hAnsiTheme="minorHAnsi" w:cstheme="minorHAnsi"/>
          <w:lang w:val="en-US" w:bidi="he-IL"/>
        </w:rPr>
        <w:t xml:space="preserve"> (</w:t>
      </w:r>
      <w:r>
        <w:rPr>
          <w:rFonts w:asciiTheme="minorHAnsi" w:hAnsiTheme="minorHAnsi" w:cstheme="minorHAnsi"/>
          <w:lang w:val="en-US" w:bidi="he-IL"/>
        </w:rPr>
        <w:t xml:space="preserve">and after him, Pius </w:t>
      </w:r>
      <w:r w:rsidRPr="002D7706">
        <w:rPr>
          <w:rFonts w:asciiTheme="minorHAnsi" w:hAnsiTheme="minorHAnsi" w:cstheme="minorHAnsi"/>
          <w:lang w:val="en-US"/>
        </w:rPr>
        <w:t>XII</w:t>
      </w:r>
      <w:r w:rsidRPr="009F6D3B">
        <w:rPr>
          <w:rFonts w:asciiTheme="minorHAnsi" w:hAnsiTheme="minorHAnsi" w:cstheme="minorHAnsi"/>
          <w:lang w:val="en-US" w:bidi="he-IL"/>
        </w:rPr>
        <w:t xml:space="preserve">) </w:t>
      </w:r>
      <w:r>
        <w:rPr>
          <w:rFonts w:asciiTheme="minorHAnsi" w:hAnsiTheme="minorHAnsi" w:cstheme="minorHAnsi"/>
          <w:lang w:val="en-US" w:bidi="he-IL"/>
        </w:rPr>
        <w:t>determined that people who could not have known of Christ could be saved. Such</w:t>
      </w:r>
      <w:r w:rsidRPr="00510ABA">
        <w:rPr>
          <w:rFonts w:asciiTheme="minorHAnsi" w:hAnsiTheme="minorHAnsi" w:cstheme="minorHAnsi"/>
          <w:lang w:val="en-US" w:bidi="he-IL"/>
        </w:rPr>
        <w:t xml:space="preserve"> </w:t>
      </w:r>
      <w:r>
        <w:rPr>
          <w:rFonts w:asciiTheme="minorHAnsi" w:hAnsiTheme="minorHAnsi" w:cstheme="minorHAnsi"/>
          <w:lang w:val="en-US" w:bidi="he-IL"/>
        </w:rPr>
        <w:t>persons</w:t>
      </w:r>
      <w:r w:rsidRPr="00510ABA">
        <w:rPr>
          <w:rFonts w:asciiTheme="minorHAnsi" w:hAnsiTheme="minorHAnsi" w:cstheme="minorHAnsi"/>
          <w:lang w:val="en-US" w:bidi="he-IL"/>
        </w:rPr>
        <w:t xml:space="preserve">, </w:t>
      </w:r>
      <w:r>
        <w:rPr>
          <w:rFonts w:asciiTheme="minorHAnsi" w:hAnsiTheme="minorHAnsi" w:cstheme="minorHAnsi"/>
          <w:lang w:val="en-US" w:bidi="he-IL"/>
        </w:rPr>
        <w:t>although</w:t>
      </w:r>
      <w:r w:rsidRPr="00510ABA">
        <w:rPr>
          <w:rFonts w:asciiTheme="minorHAnsi" w:hAnsiTheme="minorHAnsi" w:cstheme="minorHAnsi"/>
          <w:lang w:val="en-US" w:bidi="he-IL"/>
        </w:rPr>
        <w:t xml:space="preserve"> </w:t>
      </w:r>
      <w:r>
        <w:rPr>
          <w:rFonts w:asciiTheme="minorHAnsi" w:hAnsiTheme="minorHAnsi" w:cstheme="minorHAnsi"/>
          <w:lang w:val="en-US" w:bidi="he-IL"/>
        </w:rPr>
        <w:t>they</w:t>
      </w:r>
      <w:r w:rsidRPr="00510ABA">
        <w:rPr>
          <w:rFonts w:asciiTheme="minorHAnsi" w:hAnsiTheme="minorHAnsi" w:cstheme="minorHAnsi"/>
          <w:lang w:val="en-US" w:bidi="he-IL"/>
        </w:rPr>
        <w:t xml:space="preserve"> </w:t>
      </w:r>
      <w:proofErr w:type="spellStart"/>
      <w:r>
        <w:rPr>
          <w:rFonts w:asciiTheme="minorHAnsi" w:hAnsiTheme="minorHAnsi" w:cstheme="minorHAnsi"/>
          <w:lang w:val="en-US" w:bidi="he-IL"/>
        </w:rPr>
        <w:t>can</w:t>
      </w:r>
      <w:r w:rsidRPr="00510ABA">
        <w:rPr>
          <w:rFonts w:asciiTheme="minorHAnsi" w:hAnsiTheme="minorHAnsi" w:cstheme="minorHAnsi"/>
          <w:lang w:val="en-US" w:bidi="he-IL"/>
        </w:rPr>
        <w:t xml:space="preserve"> </w:t>
      </w:r>
      <w:r>
        <w:rPr>
          <w:rFonts w:asciiTheme="minorHAnsi" w:hAnsiTheme="minorHAnsi" w:cstheme="minorHAnsi"/>
          <w:lang w:val="en-US" w:bidi="he-IL"/>
        </w:rPr>
        <w:t>not</w:t>
      </w:r>
      <w:proofErr w:type="spellEnd"/>
      <w:r w:rsidRPr="00510ABA">
        <w:rPr>
          <w:rFonts w:asciiTheme="minorHAnsi" w:hAnsiTheme="minorHAnsi" w:cstheme="minorHAnsi"/>
          <w:lang w:val="en-US" w:bidi="he-IL"/>
        </w:rPr>
        <w:t xml:space="preserve"> </w:t>
      </w:r>
      <w:r>
        <w:rPr>
          <w:rFonts w:asciiTheme="minorHAnsi" w:hAnsiTheme="minorHAnsi" w:cstheme="minorHAnsi"/>
          <w:lang w:val="en-US" w:bidi="he-IL"/>
        </w:rPr>
        <w:t>be</w:t>
      </w:r>
      <w:r w:rsidRPr="00510ABA">
        <w:rPr>
          <w:rFonts w:asciiTheme="minorHAnsi" w:hAnsiTheme="minorHAnsi" w:cstheme="minorHAnsi"/>
          <w:lang w:val="en-US" w:bidi="he-IL"/>
        </w:rPr>
        <w:t xml:space="preserve"> </w:t>
      </w:r>
      <w:r>
        <w:rPr>
          <w:rFonts w:asciiTheme="minorHAnsi" w:hAnsiTheme="minorHAnsi" w:cstheme="minorHAnsi"/>
          <w:lang w:val="en-US" w:bidi="he-IL"/>
        </w:rPr>
        <w:t>part</w:t>
      </w:r>
      <w:r w:rsidRPr="00510ABA">
        <w:rPr>
          <w:rFonts w:asciiTheme="minorHAnsi" w:hAnsiTheme="minorHAnsi" w:cstheme="minorHAnsi"/>
          <w:lang w:val="en-US" w:bidi="he-IL"/>
        </w:rPr>
        <w:t xml:space="preserve"> </w:t>
      </w:r>
      <w:r>
        <w:rPr>
          <w:rFonts w:asciiTheme="minorHAnsi" w:hAnsiTheme="minorHAnsi" w:cstheme="minorHAnsi"/>
          <w:lang w:val="en-US" w:bidi="he-IL"/>
        </w:rPr>
        <w:t>of</w:t>
      </w:r>
      <w:r w:rsidRPr="00510ABA">
        <w:rPr>
          <w:rFonts w:asciiTheme="minorHAnsi" w:hAnsiTheme="minorHAnsi" w:cstheme="minorHAnsi"/>
          <w:lang w:val="en-US" w:bidi="he-IL"/>
        </w:rPr>
        <w:t xml:space="preserve"> </w:t>
      </w:r>
      <w:r>
        <w:rPr>
          <w:rFonts w:asciiTheme="minorHAnsi" w:hAnsiTheme="minorHAnsi" w:cstheme="minorHAnsi"/>
          <w:lang w:val="en-US" w:bidi="he-IL"/>
        </w:rPr>
        <w:t>the “body” of Christ, could nonetheless be part of the “soul” of the Church</w:t>
      </w:r>
      <w:r w:rsidRPr="00510ABA">
        <w:rPr>
          <w:rFonts w:asciiTheme="minorHAnsi" w:hAnsiTheme="minorHAnsi" w:cstheme="minorHAnsi"/>
          <w:lang w:val="en-US" w:bidi="he-IL"/>
        </w:rPr>
        <w:t xml:space="preserve">. </w:t>
      </w:r>
      <w:r>
        <w:rPr>
          <w:rFonts w:asciiTheme="minorHAnsi" w:hAnsiTheme="minorHAnsi" w:cstheme="minorHAnsi"/>
          <w:lang w:val="en-US" w:bidi="he-IL"/>
        </w:rPr>
        <w:t>Pius</w:t>
      </w:r>
      <w:r w:rsidRPr="00914EA3">
        <w:rPr>
          <w:rFonts w:asciiTheme="minorHAnsi" w:hAnsiTheme="minorHAnsi" w:cstheme="minorHAnsi"/>
          <w:lang w:val="en-US" w:bidi="he-IL"/>
        </w:rPr>
        <w:t xml:space="preserve"> </w:t>
      </w:r>
      <w:r w:rsidRPr="002D7706">
        <w:rPr>
          <w:rFonts w:asciiTheme="minorHAnsi" w:hAnsiTheme="minorHAnsi" w:cstheme="minorHAnsi"/>
          <w:lang w:val="en-US" w:bidi="he-IL"/>
        </w:rPr>
        <w:t>I</w:t>
      </w:r>
      <w:r w:rsidRPr="002D7706">
        <w:rPr>
          <w:rFonts w:asciiTheme="minorHAnsi" w:hAnsiTheme="minorHAnsi" w:cstheme="minorHAnsi"/>
          <w:lang w:bidi="he-IL"/>
        </w:rPr>
        <w:t>Х</w:t>
      </w:r>
      <w:r w:rsidRPr="00914EA3">
        <w:rPr>
          <w:rFonts w:asciiTheme="minorHAnsi" w:hAnsiTheme="minorHAnsi" w:cstheme="minorHAnsi"/>
          <w:lang w:val="en-US" w:bidi="he-IL"/>
        </w:rPr>
        <w:t xml:space="preserve"> </w:t>
      </w:r>
      <w:r>
        <w:rPr>
          <w:rFonts w:asciiTheme="minorHAnsi" w:hAnsiTheme="minorHAnsi" w:cstheme="minorHAnsi"/>
          <w:lang w:val="en-US" w:bidi="he-IL"/>
        </w:rPr>
        <w:t>wrote</w:t>
      </w:r>
      <w:r w:rsidRPr="00914EA3">
        <w:rPr>
          <w:rFonts w:asciiTheme="minorHAnsi" w:hAnsiTheme="minorHAnsi" w:cstheme="minorHAnsi"/>
          <w:lang w:val="en-US" w:bidi="he-IL"/>
        </w:rPr>
        <w:t>:</w:t>
      </w:r>
    </w:p>
    <w:p w:rsidR="00DF308C" w:rsidRPr="00914EA3" w:rsidRDefault="00DF308C" w:rsidP="00DF308C">
      <w:pPr>
        <w:rPr>
          <w:rFonts w:asciiTheme="minorHAnsi" w:hAnsiTheme="minorHAnsi" w:cstheme="minorHAnsi"/>
          <w:lang w:val="en-US" w:bidi="he-IL"/>
        </w:rPr>
      </w:pPr>
    </w:p>
    <w:p w:rsidR="00DF308C" w:rsidRPr="00144E8E" w:rsidRDefault="00DF308C" w:rsidP="00DF308C">
      <w:pPr>
        <w:ind w:left="709"/>
        <w:rPr>
          <w:rFonts w:asciiTheme="minorHAnsi" w:eastAsia="MS Mincho" w:hAnsiTheme="minorHAnsi" w:cstheme="minorHAnsi"/>
          <w:lang w:val="en-US" w:eastAsia="ja-JP"/>
        </w:rPr>
      </w:pPr>
      <w:r w:rsidRPr="00144E8E">
        <w:rPr>
          <w:rFonts w:asciiTheme="minorHAnsi" w:eastAsia="MS Mincho" w:hAnsiTheme="minorHAnsi" w:cstheme="minorHAnsi"/>
          <w:i/>
          <w:iCs/>
          <w:lang w:val="en-US" w:eastAsia="ja-JP"/>
        </w:rPr>
        <w:t>We and you know</w:t>
      </w:r>
      <w:r w:rsidRPr="00144E8E">
        <w:rPr>
          <w:rFonts w:asciiTheme="minorHAnsi" w:eastAsia="MS Mincho" w:hAnsiTheme="minorHAnsi" w:cstheme="minorHAnsi"/>
          <w:lang w:val="en-US" w:eastAsia="ja-JP"/>
        </w:rPr>
        <w:t xml:space="preserve"> that those who lie under invincible ignorance as regards our most Holy Religion, and who, diligently observing the natural law and its pr</w:t>
      </w:r>
      <w:r w:rsidR="00023929">
        <w:rPr>
          <w:rFonts w:asciiTheme="minorHAnsi" w:eastAsia="MS Mincho" w:hAnsiTheme="minorHAnsi" w:cstheme="minorHAnsi"/>
          <w:lang w:val="en-US" w:eastAsia="ja-JP"/>
        </w:rPr>
        <w:t>e</w:t>
      </w:r>
      <w:bookmarkStart w:id="0" w:name="_GoBack"/>
      <w:bookmarkEnd w:id="0"/>
      <w:r w:rsidRPr="00144E8E">
        <w:rPr>
          <w:rFonts w:asciiTheme="minorHAnsi" w:eastAsia="MS Mincho" w:hAnsiTheme="minorHAnsi" w:cstheme="minorHAnsi"/>
          <w:lang w:val="en-US" w:eastAsia="ja-JP"/>
        </w:rPr>
        <w:t xml:space="preserve">cepts, which are </w:t>
      </w:r>
      <w:proofErr w:type="spellStart"/>
      <w:r w:rsidRPr="00144E8E">
        <w:rPr>
          <w:rFonts w:asciiTheme="minorHAnsi" w:eastAsia="MS Mincho" w:hAnsiTheme="minorHAnsi" w:cstheme="minorHAnsi"/>
          <w:lang w:val="en-US" w:eastAsia="ja-JP"/>
        </w:rPr>
        <w:lastRenderedPageBreak/>
        <w:t>engraven</w:t>
      </w:r>
      <w:proofErr w:type="spellEnd"/>
      <w:r w:rsidRPr="00144E8E">
        <w:rPr>
          <w:rFonts w:asciiTheme="minorHAnsi" w:eastAsia="MS Mincho" w:hAnsiTheme="minorHAnsi" w:cstheme="minorHAnsi"/>
          <w:lang w:val="en-US" w:eastAsia="ja-JP"/>
        </w:rPr>
        <w:t xml:space="preserve"> by God on the hearts of all, and prepared to obey God, lead a good and upright life, are able, by the operation of the power of divine light and grace, to obtain eternal life.</w:t>
      </w:r>
      <w:r w:rsidRPr="00144E8E">
        <w:rPr>
          <w:rStyle w:val="FootnoteReference"/>
          <w:rFonts w:asciiTheme="minorHAnsi" w:eastAsia="MS Mincho" w:hAnsiTheme="minorHAnsi" w:cstheme="minorHAnsi"/>
          <w:sz w:val="24"/>
          <w:lang w:eastAsia="ja-JP"/>
        </w:rPr>
        <w:footnoteReference w:id="59"/>
      </w:r>
      <w:r w:rsidRPr="00144E8E">
        <w:rPr>
          <w:rFonts w:asciiTheme="minorHAnsi" w:eastAsia="MS Mincho" w:hAnsiTheme="minorHAnsi" w:cstheme="minorHAnsi"/>
          <w:lang w:val="en-US" w:eastAsia="ja-JP"/>
        </w:rPr>
        <w:t xml:space="preserve"> </w:t>
      </w:r>
    </w:p>
    <w:p w:rsidR="00DF308C" w:rsidRPr="00144E8E" w:rsidRDefault="00DF308C" w:rsidP="00DF308C">
      <w:pPr>
        <w:rPr>
          <w:rFonts w:asciiTheme="minorHAnsi" w:hAnsiTheme="minorHAnsi" w:cstheme="minorHAnsi"/>
          <w:lang w:val="en-US" w:bidi="he-IL"/>
        </w:rPr>
      </w:pPr>
    </w:p>
    <w:p w:rsidR="00DF308C" w:rsidRPr="00B03DDA" w:rsidRDefault="00DF308C" w:rsidP="00DF308C">
      <w:pPr>
        <w:ind w:firstLine="426"/>
        <w:rPr>
          <w:rFonts w:asciiTheme="minorHAnsi" w:hAnsiTheme="minorHAnsi" w:cstheme="minorHAnsi"/>
          <w:lang w:val="en-US" w:bidi="he-IL"/>
        </w:rPr>
      </w:pPr>
      <w:r>
        <w:rPr>
          <w:rFonts w:asciiTheme="minorHAnsi" w:hAnsiTheme="minorHAnsi" w:cstheme="minorHAnsi"/>
          <w:lang w:val="en-US" w:bidi="he-IL"/>
        </w:rPr>
        <w:t>Moreover</w:t>
      </w:r>
      <w:r w:rsidRPr="00B03DDA">
        <w:rPr>
          <w:rFonts w:asciiTheme="minorHAnsi" w:hAnsiTheme="minorHAnsi" w:cstheme="minorHAnsi"/>
          <w:lang w:val="en-US" w:bidi="he-IL"/>
        </w:rPr>
        <w:t xml:space="preserve">, </w:t>
      </w:r>
      <w:r>
        <w:rPr>
          <w:rFonts w:asciiTheme="minorHAnsi" w:hAnsiTheme="minorHAnsi" w:cstheme="minorHAnsi"/>
          <w:lang w:val="en-US" w:bidi="he-IL"/>
        </w:rPr>
        <w:t>the</w:t>
      </w:r>
      <w:r w:rsidRPr="00B03DDA">
        <w:rPr>
          <w:rFonts w:asciiTheme="minorHAnsi" w:hAnsiTheme="minorHAnsi" w:cstheme="minorHAnsi"/>
          <w:lang w:val="en-US" w:bidi="he-IL"/>
        </w:rPr>
        <w:t xml:space="preserve"> </w:t>
      </w:r>
      <w:r>
        <w:rPr>
          <w:rFonts w:asciiTheme="minorHAnsi" w:hAnsiTheme="minorHAnsi" w:cstheme="minorHAnsi"/>
          <w:lang w:val="en-US" w:bidi="he-IL"/>
        </w:rPr>
        <w:t>Roman</w:t>
      </w:r>
      <w:r w:rsidRPr="00B03DDA">
        <w:rPr>
          <w:rFonts w:asciiTheme="minorHAnsi" w:hAnsiTheme="minorHAnsi" w:cstheme="minorHAnsi"/>
          <w:lang w:val="en-US" w:bidi="he-IL"/>
        </w:rPr>
        <w:t xml:space="preserve"> </w:t>
      </w:r>
      <w:r>
        <w:rPr>
          <w:rFonts w:asciiTheme="minorHAnsi" w:hAnsiTheme="minorHAnsi" w:cstheme="minorHAnsi"/>
          <w:lang w:val="en-US" w:bidi="he-IL"/>
        </w:rPr>
        <w:t>Catholic</w:t>
      </w:r>
      <w:r w:rsidRPr="00B03DDA">
        <w:rPr>
          <w:rFonts w:asciiTheme="minorHAnsi" w:hAnsiTheme="minorHAnsi" w:cstheme="minorHAnsi"/>
          <w:lang w:val="en-US" w:bidi="he-IL"/>
        </w:rPr>
        <w:t xml:space="preserve"> </w:t>
      </w:r>
      <w:r>
        <w:rPr>
          <w:rFonts w:asciiTheme="minorHAnsi" w:hAnsiTheme="minorHAnsi" w:cstheme="minorHAnsi"/>
          <w:lang w:val="en-US" w:bidi="he-IL"/>
        </w:rPr>
        <w:t>Encyclopedia</w:t>
      </w:r>
      <w:r w:rsidRPr="00B03DDA">
        <w:rPr>
          <w:rFonts w:asciiTheme="minorHAnsi" w:hAnsiTheme="minorHAnsi" w:cstheme="minorHAnsi"/>
          <w:lang w:val="en-US" w:bidi="he-IL"/>
        </w:rPr>
        <w:t xml:space="preserve"> </w:t>
      </w:r>
      <w:r>
        <w:rPr>
          <w:rFonts w:asciiTheme="minorHAnsi" w:hAnsiTheme="minorHAnsi" w:cstheme="minorHAnsi"/>
          <w:lang w:val="en-US" w:bidi="he-IL"/>
        </w:rPr>
        <w:t>of</w:t>
      </w:r>
      <w:r w:rsidRPr="00B03DDA">
        <w:rPr>
          <w:rFonts w:asciiTheme="minorHAnsi" w:hAnsiTheme="minorHAnsi" w:cstheme="minorHAnsi"/>
          <w:lang w:val="en-US" w:bidi="he-IL"/>
        </w:rPr>
        <w:t xml:space="preserve"> 1913 </w:t>
      </w:r>
      <w:r>
        <w:rPr>
          <w:rFonts w:asciiTheme="minorHAnsi" w:hAnsiTheme="minorHAnsi" w:cstheme="minorHAnsi"/>
          <w:lang w:val="en-US" w:bidi="he-IL"/>
        </w:rPr>
        <w:t>requires</w:t>
      </w:r>
      <w:r w:rsidRPr="00B03DDA">
        <w:rPr>
          <w:rFonts w:asciiTheme="minorHAnsi" w:hAnsiTheme="minorHAnsi" w:cstheme="minorHAnsi"/>
          <w:lang w:val="en-US" w:bidi="he-IL"/>
        </w:rPr>
        <w:t xml:space="preserve"> </w:t>
      </w:r>
      <w:r>
        <w:rPr>
          <w:rFonts w:asciiTheme="minorHAnsi" w:hAnsiTheme="minorHAnsi" w:cstheme="minorHAnsi"/>
          <w:lang w:val="en-US" w:bidi="he-IL"/>
        </w:rPr>
        <w:t>of</w:t>
      </w:r>
      <w:r w:rsidRPr="00B03DDA">
        <w:rPr>
          <w:rFonts w:asciiTheme="minorHAnsi" w:hAnsiTheme="minorHAnsi" w:cstheme="minorHAnsi"/>
          <w:lang w:val="en-US" w:bidi="he-IL"/>
        </w:rPr>
        <w:t xml:space="preserve"> </w:t>
      </w:r>
      <w:r>
        <w:rPr>
          <w:rFonts w:asciiTheme="minorHAnsi" w:hAnsiTheme="minorHAnsi" w:cstheme="minorHAnsi"/>
          <w:lang w:val="en-US" w:bidi="he-IL"/>
        </w:rPr>
        <w:t>the</w:t>
      </w:r>
      <w:r w:rsidRPr="00B03DDA">
        <w:rPr>
          <w:rFonts w:asciiTheme="minorHAnsi" w:hAnsiTheme="minorHAnsi" w:cstheme="minorHAnsi"/>
          <w:lang w:val="en-US" w:bidi="he-IL"/>
        </w:rPr>
        <w:t xml:space="preserve"> </w:t>
      </w:r>
      <w:r>
        <w:rPr>
          <w:rFonts w:asciiTheme="minorHAnsi" w:hAnsiTheme="minorHAnsi" w:cstheme="minorHAnsi"/>
          <w:lang w:val="en-US" w:bidi="he-IL"/>
        </w:rPr>
        <w:t>unreached</w:t>
      </w:r>
      <w:r w:rsidRPr="00B03DDA">
        <w:rPr>
          <w:rFonts w:asciiTheme="minorHAnsi" w:hAnsiTheme="minorHAnsi" w:cstheme="minorHAnsi"/>
          <w:lang w:val="en-US" w:bidi="he-IL"/>
        </w:rPr>
        <w:t xml:space="preserve"> </w:t>
      </w:r>
      <w:r>
        <w:rPr>
          <w:rFonts w:asciiTheme="minorHAnsi" w:hAnsiTheme="minorHAnsi" w:cstheme="minorHAnsi"/>
          <w:lang w:val="en-US" w:bidi="he-IL"/>
        </w:rPr>
        <w:t>love</w:t>
      </w:r>
      <w:r w:rsidRPr="00B03DDA">
        <w:rPr>
          <w:rFonts w:asciiTheme="minorHAnsi" w:hAnsiTheme="minorHAnsi" w:cstheme="minorHAnsi"/>
          <w:lang w:val="en-US" w:bidi="he-IL"/>
        </w:rPr>
        <w:t xml:space="preserve"> </w:t>
      </w:r>
      <w:r>
        <w:rPr>
          <w:rFonts w:asciiTheme="minorHAnsi" w:hAnsiTheme="minorHAnsi" w:cstheme="minorHAnsi"/>
          <w:lang w:val="en-US" w:bidi="he-IL"/>
        </w:rPr>
        <w:t>and repentance</w:t>
      </w:r>
      <w:r w:rsidRPr="00B03DDA">
        <w:rPr>
          <w:rFonts w:asciiTheme="minorHAnsi" w:hAnsiTheme="minorHAnsi" w:cstheme="minorHAnsi"/>
          <w:lang w:val="en-US" w:bidi="he-IL"/>
        </w:rPr>
        <w:t>.</w:t>
      </w:r>
      <w:r>
        <w:rPr>
          <w:rFonts w:asciiTheme="minorHAnsi" w:hAnsiTheme="minorHAnsi" w:cstheme="minorHAnsi"/>
          <w:lang w:val="en-US" w:bidi="he-IL"/>
        </w:rPr>
        <w:t xml:space="preserve"> In</w:t>
      </w:r>
      <w:r w:rsidRPr="00B03DDA">
        <w:rPr>
          <w:rFonts w:asciiTheme="minorHAnsi" w:hAnsiTheme="minorHAnsi" w:cstheme="minorHAnsi"/>
          <w:lang w:val="en-US" w:bidi="he-IL"/>
        </w:rPr>
        <w:t xml:space="preserve"> </w:t>
      </w:r>
      <w:r>
        <w:rPr>
          <w:rFonts w:asciiTheme="minorHAnsi" w:hAnsiTheme="minorHAnsi" w:cstheme="minorHAnsi"/>
          <w:lang w:val="en-US" w:bidi="he-IL"/>
        </w:rPr>
        <w:t>the</w:t>
      </w:r>
      <w:r w:rsidRPr="00B03DDA">
        <w:rPr>
          <w:rFonts w:asciiTheme="minorHAnsi" w:hAnsiTheme="minorHAnsi" w:cstheme="minorHAnsi"/>
          <w:lang w:val="en-US" w:bidi="he-IL"/>
        </w:rPr>
        <w:t xml:space="preserve"> </w:t>
      </w:r>
      <w:r>
        <w:rPr>
          <w:rFonts w:asciiTheme="minorHAnsi" w:hAnsiTheme="minorHAnsi" w:cstheme="minorHAnsi"/>
          <w:lang w:val="en-US" w:bidi="he-IL"/>
        </w:rPr>
        <w:t>Catechism</w:t>
      </w:r>
      <w:r w:rsidRPr="00B03DDA">
        <w:rPr>
          <w:rFonts w:asciiTheme="minorHAnsi" w:hAnsiTheme="minorHAnsi" w:cstheme="minorHAnsi"/>
          <w:lang w:val="en-US" w:bidi="he-IL"/>
        </w:rPr>
        <w:t xml:space="preserve"> </w:t>
      </w:r>
      <w:r>
        <w:rPr>
          <w:rFonts w:asciiTheme="minorHAnsi" w:hAnsiTheme="minorHAnsi" w:cstheme="minorHAnsi"/>
          <w:lang w:val="en-US" w:bidi="he-IL"/>
        </w:rPr>
        <w:t>of</w:t>
      </w:r>
      <w:r w:rsidRPr="00B03DDA">
        <w:rPr>
          <w:rFonts w:asciiTheme="minorHAnsi" w:hAnsiTheme="minorHAnsi" w:cstheme="minorHAnsi"/>
          <w:lang w:val="en-US" w:bidi="he-IL"/>
        </w:rPr>
        <w:t xml:space="preserve"> </w:t>
      </w:r>
      <w:r>
        <w:rPr>
          <w:rFonts w:asciiTheme="minorHAnsi" w:hAnsiTheme="minorHAnsi" w:cstheme="minorHAnsi"/>
          <w:lang w:val="en-US" w:bidi="he-IL"/>
        </w:rPr>
        <w:t>the</w:t>
      </w:r>
      <w:r w:rsidRPr="00B03DDA">
        <w:rPr>
          <w:rFonts w:asciiTheme="minorHAnsi" w:hAnsiTheme="minorHAnsi" w:cstheme="minorHAnsi"/>
          <w:lang w:val="en-US" w:bidi="he-IL"/>
        </w:rPr>
        <w:t xml:space="preserve"> </w:t>
      </w:r>
      <w:r>
        <w:rPr>
          <w:rFonts w:asciiTheme="minorHAnsi" w:hAnsiTheme="minorHAnsi" w:cstheme="minorHAnsi"/>
          <w:lang w:val="en-US" w:bidi="he-IL"/>
        </w:rPr>
        <w:t>Catholic Church, we read,</w:t>
      </w:r>
    </w:p>
    <w:p w:rsidR="00DF308C" w:rsidRPr="00B03DDA" w:rsidRDefault="00DF308C" w:rsidP="00DF308C">
      <w:pPr>
        <w:ind w:left="709"/>
        <w:rPr>
          <w:rFonts w:asciiTheme="minorHAnsi" w:eastAsia="MS Mincho" w:hAnsiTheme="minorHAnsi" w:cstheme="minorHAnsi"/>
          <w:lang w:val="en-US" w:eastAsia="ja-JP"/>
        </w:rPr>
      </w:pPr>
    </w:p>
    <w:p w:rsidR="00DF308C" w:rsidRPr="00FC1C54" w:rsidRDefault="00DF308C" w:rsidP="00DF308C">
      <w:pPr>
        <w:ind w:left="720"/>
        <w:rPr>
          <w:rFonts w:asciiTheme="minorHAnsi" w:hAnsiTheme="minorHAnsi" w:cstheme="minorHAnsi"/>
          <w:lang w:val="en-US" w:bidi="he-IL"/>
        </w:rPr>
      </w:pPr>
      <w:r w:rsidRPr="00FC1C54">
        <w:rPr>
          <w:rFonts w:asciiTheme="minorHAnsi" w:hAnsiTheme="minorHAnsi" w:cstheme="minorHAnsi"/>
          <w:color w:val="000000"/>
          <w:shd w:val="clear" w:color="auto" w:fill="FFFFFF"/>
          <w:lang w:val="en-US"/>
        </w:rPr>
        <w:t>Every man who is ignorant of the Gospel of Christ and of his Church, but seeks the truth and does the will of God in accordance with his understanding of it, can be saved. It may be supposed that such persons would have desired Baptism explicitly if they had known its necessity.</w:t>
      </w:r>
      <w:r w:rsidRPr="00B859D3">
        <w:rPr>
          <w:rStyle w:val="FootnoteReference"/>
          <w:rFonts w:asciiTheme="minorHAnsi" w:eastAsia="MS Mincho" w:hAnsiTheme="minorHAnsi" w:cstheme="minorHAnsi"/>
          <w:sz w:val="24"/>
          <w:lang w:eastAsia="ja-JP"/>
        </w:rPr>
        <w:footnoteReference w:id="60"/>
      </w:r>
    </w:p>
    <w:p w:rsidR="00DF308C" w:rsidRPr="00FC1C54" w:rsidRDefault="00DF308C" w:rsidP="00DF308C">
      <w:pPr>
        <w:ind w:firstLine="426"/>
        <w:rPr>
          <w:rFonts w:asciiTheme="minorHAnsi" w:hAnsiTheme="minorHAnsi" w:cstheme="minorHAnsi"/>
          <w:lang w:val="en-US" w:bidi="he-IL"/>
        </w:rPr>
      </w:pPr>
    </w:p>
    <w:p w:rsidR="00DF308C" w:rsidRPr="00F671F0" w:rsidRDefault="00DF308C" w:rsidP="00DF308C">
      <w:pPr>
        <w:ind w:firstLine="425"/>
        <w:rPr>
          <w:rFonts w:asciiTheme="minorHAnsi" w:hAnsiTheme="minorHAnsi" w:cstheme="minorHAnsi"/>
          <w:lang w:val="en-US"/>
        </w:rPr>
      </w:pPr>
      <w:r>
        <w:rPr>
          <w:rFonts w:asciiTheme="minorHAnsi" w:hAnsiTheme="minorHAnsi" w:cstheme="minorHAnsi"/>
          <w:lang w:val="en-US"/>
        </w:rPr>
        <w:t>The</w:t>
      </w:r>
      <w:r w:rsidRPr="00FC6D7D">
        <w:rPr>
          <w:rFonts w:asciiTheme="minorHAnsi" w:hAnsiTheme="minorHAnsi" w:cstheme="minorHAnsi"/>
          <w:lang w:val="en-US"/>
        </w:rPr>
        <w:t xml:space="preserve"> </w:t>
      </w:r>
      <w:r>
        <w:rPr>
          <w:rFonts w:asciiTheme="minorHAnsi" w:hAnsiTheme="minorHAnsi" w:cstheme="minorHAnsi"/>
          <w:lang w:val="en-US"/>
        </w:rPr>
        <w:t>Catholic</w:t>
      </w:r>
      <w:r w:rsidRPr="00FC6D7D">
        <w:rPr>
          <w:rFonts w:asciiTheme="minorHAnsi" w:hAnsiTheme="minorHAnsi" w:cstheme="minorHAnsi"/>
          <w:lang w:val="en-US"/>
        </w:rPr>
        <w:t xml:space="preserve"> </w:t>
      </w:r>
      <w:r>
        <w:rPr>
          <w:rFonts w:asciiTheme="minorHAnsi" w:hAnsiTheme="minorHAnsi" w:cstheme="minorHAnsi"/>
          <w:lang w:val="en-US"/>
        </w:rPr>
        <w:t>Church</w:t>
      </w:r>
      <w:r w:rsidRPr="00FC6D7D">
        <w:rPr>
          <w:rFonts w:asciiTheme="minorHAnsi" w:hAnsiTheme="minorHAnsi" w:cstheme="minorHAnsi"/>
          <w:lang w:val="en-US"/>
        </w:rPr>
        <w:t xml:space="preserve"> </w:t>
      </w:r>
      <w:r>
        <w:rPr>
          <w:rFonts w:asciiTheme="minorHAnsi" w:hAnsiTheme="minorHAnsi" w:cstheme="minorHAnsi"/>
          <w:lang w:val="en-US"/>
        </w:rPr>
        <w:t>not</w:t>
      </w:r>
      <w:r w:rsidRPr="00FC6D7D">
        <w:rPr>
          <w:rFonts w:asciiTheme="minorHAnsi" w:hAnsiTheme="minorHAnsi" w:cstheme="minorHAnsi"/>
          <w:lang w:val="en-US"/>
        </w:rPr>
        <w:t xml:space="preserve"> </w:t>
      </w:r>
      <w:r>
        <w:rPr>
          <w:rFonts w:asciiTheme="minorHAnsi" w:hAnsiTheme="minorHAnsi" w:cstheme="minorHAnsi"/>
          <w:lang w:val="en-US"/>
        </w:rPr>
        <w:t>only</w:t>
      </w:r>
      <w:r w:rsidRPr="00FC6D7D">
        <w:rPr>
          <w:rFonts w:asciiTheme="minorHAnsi" w:hAnsiTheme="minorHAnsi" w:cstheme="minorHAnsi"/>
          <w:lang w:val="en-US"/>
        </w:rPr>
        <w:t xml:space="preserve"> </w:t>
      </w:r>
      <w:r>
        <w:rPr>
          <w:rFonts w:asciiTheme="minorHAnsi" w:hAnsiTheme="minorHAnsi" w:cstheme="minorHAnsi"/>
          <w:lang w:val="en-US"/>
        </w:rPr>
        <w:t>endorses</w:t>
      </w:r>
      <w:r w:rsidRPr="00FC6D7D">
        <w:rPr>
          <w:rFonts w:asciiTheme="minorHAnsi" w:hAnsiTheme="minorHAnsi" w:cstheme="minorHAnsi"/>
          <w:lang w:val="en-US"/>
        </w:rPr>
        <w:t xml:space="preserve"> </w:t>
      </w:r>
      <w:r>
        <w:rPr>
          <w:rFonts w:asciiTheme="minorHAnsi" w:hAnsiTheme="minorHAnsi" w:cstheme="minorHAnsi"/>
          <w:lang w:val="en-US"/>
        </w:rPr>
        <w:t>implicit</w:t>
      </w:r>
      <w:r w:rsidRPr="00FC6D7D">
        <w:rPr>
          <w:rFonts w:asciiTheme="minorHAnsi" w:hAnsiTheme="minorHAnsi" w:cstheme="minorHAnsi"/>
          <w:lang w:val="en-US"/>
        </w:rPr>
        <w:t xml:space="preserve"> </w:t>
      </w:r>
      <w:r>
        <w:rPr>
          <w:rFonts w:asciiTheme="minorHAnsi" w:hAnsiTheme="minorHAnsi" w:cstheme="minorHAnsi"/>
          <w:lang w:val="en-US"/>
        </w:rPr>
        <w:t>faith</w:t>
      </w:r>
      <w:r w:rsidRPr="00FC6D7D">
        <w:rPr>
          <w:rFonts w:asciiTheme="minorHAnsi" w:hAnsiTheme="minorHAnsi" w:cstheme="minorHAnsi"/>
          <w:lang w:val="en-US"/>
        </w:rPr>
        <w:t xml:space="preserve">, </w:t>
      </w:r>
      <w:r>
        <w:rPr>
          <w:rFonts w:asciiTheme="minorHAnsi" w:hAnsiTheme="minorHAnsi" w:cstheme="minorHAnsi"/>
          <w:lang w:val="en-US"/>
        </w:rPr>
        <w:t>but</w:t>
      </w:r>
      <w:r w:rsidRPr="00FC6D7D">
        <w:rPr>
          <w:rFonts w:asciiTheme="minorHAnsi" w:hAnsiTheme="minorHAnsi" w:cstheme="minorHAnsi"/>
          <w:lang w:val="en-US"/>
        </w:rPr>
        <w:t xml:space="preserve"> </w:t>
      </w:r>
      <w:r>
        <w:rPr>
          <w:rFonts w:asciiTheme="minorHAnsi" w:hAnsiTheme="minorHAnsi" w:cstheme="minorHAnsi"/>
          <w:lang w:val="en-US"/>
        </w:rPr>
        <w:t>also</w:t>
      </w:r>
      <w:r w:rsidRPr="00FC6D7D">
        <w:rPr>
          <w:rFonts w:asciiTheme="minorHAnsi" w:hAnsiTheme="minorHAnsi" w:cstheme="minorHAnsi"/>
          <w:lang w:val="en-US"/>
        </w:rPr>
        <w:t xml:space="preserve"> </w:t>
      </w:r>
      <w:r>
        <w:rPr>
          <w:rFonts w:asciiTheme="minorHAnsi" w:hAnsiTheme="minorHAnsi" w:cstheme="minorHAnsi"/>
          <w:lang w:val="en-US"/>
        </w:rPr>
        <w:t>teaches</w:t>
      </w:r>
      <w:r w:rsidRPr="00FC6D7D">
        <w:rPr>
          <w:rFonts w:asciiTheme="minorHAnsi" w:hAnsiTheme="minorHAnsi" w:cstheme="minorHAnsi"/>
          <w:lang w:val="en-US"/>
        </w:rPr>
        <w:t xml:space="preserve"> </w:t>
      </w:r>
      <w:r>
        <w:rPr>
          <w:rFonts w:asciiTheme="minorHAnsi" w:hAnsiTheme="minorHAnsi" w:cstheme="minorHAnsi"/>
          <w:lang w:val="en-US"/>
        </w:rPr>
        <w:t>that</w:t>
      </w:r>
      <w:r w:rsidRPr="00FC6D7D">
        <w:rPr>
          <w:rFonts w:asciiTheme="minorHAnsi" w:hAnsiTheme="minorHAnsi" w:cstheme="minorHAnsi"/>
          <w:lang w:val="en-US"/>
        </w:rPr>
        <w:t xml:space="preserve"> </w:t>
      </w:r>
      <w:r>
        <w:rPr>
          <w:rFonts w:asciiTheme="minorHAnsi" w:hAnsiTheme="minorHAnsi" w:cstheme="minorHAnsi"/>
          <w:lang w:val="en-US"/>
        </w:rPr>
        <w:t>such</w:t>
      </w:r>
      <w:r w:rsidRPr="00FC6D7D">
        <w:rPr>
          <w:rFonts w:asciiTheme="minorHAnsi" w:hAnsiTheme="minorHAnsi" w:cstheme="minorHAnsi"/>
          <w:lang w:val="en-US"/>
        </w:rPr>
        <w:t xml:space="preserve"> </w:t>
      </w:r>
      <w:r>
        <w:rPr>
          <w:rFonts w:asciiTheme="minorHAnsi" w:hAnsiTheme="minorHAnsi" w:cstheme="minorHAnsi"/>
          <w:lang w:val="en-US"/>
        </w:rPr>
        <w:t>individuals</w:t>
      </w:r>
      <w:r w:rsidRPr="00FC6D7D">
        <w:rPr>
          <w:rFonts w:asciiTheme="minorHAnsi" w:hAnsiTheme="minorHAnsi" w:cstheme="minorHAnsi"/>
          <w:lang w:val="en-US"/>
        </w:rPr>
        <w:t xml:space="preserve"> </w:t>
      </w:r>
      <w:r>
        <w:rPr>
          <w:rFonts w:asciiTheme="minorHAnsi" w:hAnsiTheme="minorHAnsi" w:cstheme="minorHAnsi"/>
          <w:lang w:val="en-US"/>
        </w:rPr>
        <w:t>can</w:t>
      </w:r>
      <w:r w:rsidRPr="00FC6D7D">
        <w:rPr>
          <w:rFonts w:asciiTheme="minorHAnsi" w:hAnsiTheme="minorHAnsi" w:cstheme="minorHAnsi"/>
          <w:lang w:val="en-US"/>
        </w:rPr>
        <w:t xml:space="preserve"> </w:t>
      </w:r>
      <w:r>
        <w:rPr>
          <w:rFonts w:asciiTheme="minorHAnsi" w:hAnsiTheme="minorHAnsi" w:cstheme="minorHAnsi"/>
          <w:lang w:val="en-US"/>
        </w:rPr>
        <w:t>embrace</w:t>
      </w:r>
      <w:r w:rsidRPr="00FC6D7D">
        <w:rPr>
          <w:rFonts w:asciiTheme="minorHAnsi" w:hAnsiTheme="minorHAnsi" w:cstheme="minorHAnsi"/>
          <w:lang w:val="en-US"/>
        </w:rPr>
        <w:t xml:space="preserve"> </w:t>
      </w:r>
      <w:r>
        <w:rPr>
          <w:rFonts w:asciiTheme="minorHAnsi" w:hAnsiTheme="minorHAnsi" w:cstheme="minorHAnsi"/>
          <w:lang w:val="en-US"/>
        </w:rPr>
        <w:t>not</w:t>
      </w:r>
      <w:r w:rsidRPr="00FC6D7D">
        <w:rPr>
          <w:rFonts w:asciiTheme="minorHAnsi" w:hAnsiTheme="minorHAnsi" w:cstheme="minorHAnsi"/>
          <w:lang w:val="en-US"/>
        </w:rPr>
        <w:t xml:space="preserve"> </w:t>
      </w:r>
      <w:r>
        <w:rPr>
          <w:rFonts w:asciiTheme="minorHAnsi" w:hAnsiTheme="minorHAnsi" w:cstheme="minorHAnsi"/>
          <w:lang w:val="en-US"/>
        </w:rPr>
        <w:t>only</w:t>
      </w:r>
      <w:r w:rsidRPr="00FC6D7D">
        <w:rPr>
          <w:rFonts w:asciiTheme="minorHAnsi" w:hAnsiTheme="minorHAnsi" w:cstheme="minorHAnsi"/>
          <w:lang w:val="en-US"/>
        </w:rPr>
        <w:t xml:space="preserve"> </w:t>
      </w:r>
      <w:r>
        <w:rPr>
          <w:rFonts w:asciiTheme="minorHAnsi" w:hAnsiTheme="minorHAnsi" w:cstheme="minorHAnsi"/>
          <w:lang w:val="en-US"/>
        </w:rPr>
        <w:t>God</w:t>
      </w:r>
      <w:r w:rsidRPr="00FC6D7D">
        <w:rPr>
          <w:rFonts w:asciiTheme="minorHAnsi" w:hAnsiTheme="minorHAnsi" w:cstheme="minorHAnsi"/>
          <w:lang w:val="en-US"/>
        </w:rPr>
        <w:t>’</w:t>
      </w:r>
      <w:r>
        <w:rPr>
          <w:rFonts w:asciiTheme="minorHAnsi" w:hAnsiTheme="minorHAnsi" w:cstheme="minorHAnsi"/>
          <w:lang w:val="en-US"/>
        </w:rPr>
        <w:t>s</w:t>
      </w:r>
      <w:r w:rsidRPr="00FC6D7D">
        <w:rPr>
          <w:rFonts w:asciiTheme="minorHAnsi" w:hAnsiTheme="minorHAnsi" w:cstheme="minorHAnsi"/>
          <w:lang w:val="en-US"/>
        </w:rPr>
        <w:t xml:space="preserve"> </w:t>
      </w:r>
      <w:r>
        <w:rPr>
          <w:rFonts w:asciiTheme="minorHAnsi" w:hAnsiTheme="minorHAnsi" w:cstheme="minorHAnsi"/>
          <w:lang w:val="en-US"/>
        </w:rPr>
        <w:t>general</w:t>
      </w:r>
      <w:r w:rsidRPr="00FC6D7D">
        <w:rPr>
          <w:rFonts w:asciiTheme="minorHAnsi" w:hAnsiTheme="minorHAnsi" w:cstheme="minorHAnsi"/>
          <w:lang w:val="en-US"/>
        </w:rPr>
        <w:t xml:space="preserve"> </w:t>
      </w:r>
      <w:r>
        <w:rPr>
          <w:rFonts w:asciiTheme="minorHAnsi" w:hAnsiTheme="minorHAnsi" w:cstheme="minorHAnsi"/>
          <w:lang w:val="en-US"/>
        </w:rPr>
        <w:t xml:space="preserve">revelation, but also positive elements of one’s non-Christian religion. </w:t>
      </w:r>
      <w:r w:rsidRPr="00785654">
        <w:rPr>
          <w:rFonts w:asciiTheme="minorHAnsi" w:hAnsiTheme="minorHAnsi" w:cstheme="minorHAnsi"/>
          <w:lang w:val="en-US"/>
        </w:rPr>
        <w:t xml:space="preserve">The document </w:t>
      </w:r>
      <w:r w:rsidRPr="00785654">
        <w:rPr>
          <w:rFonts w:asciiTheme="minorHAnsi" w:hAnsiTheme="minorHAnsi" w:cstheme="minorHAnsi"/>
          <w:i/>
          <w:iCs/>
          <w:lang w:val="en-US"/>
        </w:rPr>
        <w:t>Dialogue and Proclamation</w:t>
      </w:r>
      <w:r w:rsidRPr="00785654">
        <w:rPr>
          <w:rFonts w:asciiTheme="minorHAnsi" w:hAnsiTheme="minorHAnsi" w:cstheme="minorHAnsi"/>
          <w:lang w:val="en-US"/>
        </w:rPr>
        <w:t xml:space="preserve"> states, “</w:t>
      </w:r>
      <w:r>
        <w:rPr>
          <w:rFonts w:asciiTheme="minorHAnsi" w:hAnsiTheme="minorHAnsi" w:cstheme="minorHAnsi"/>
          <w:lang w:val="en-US"/>
        </w:rPr>
        <w:t>I</w:t>
      </w:r>
      <w:r w:rsidRPr="00785654">
        <w:rPr>
          <w:rFonts w:asciiTheme="minorHAnsi" w:hAnsiTheme="minorHAnsi" w:cstheme="minorHAnsi"/>
          <w:lang w:val="en-US"/>
        </w:rPr>
        <w:t>n the sincere practice of what is good in their own religious traditions and by following the dictates of their conscience that the members of other religions respond positively to God's invitation and receive salvation in Jesus C</w:t>
      </w:r>
      <w:r w:rsidRPr="0028418A">
        <w:rPr>
          <w:rFonts w:asciiTheme="minorHAnsi" w:hAnsiTheme="minorHAnsi" w:cstheme="minorHAnsi"/>
          <w:lang w:val="en-US"/>
        </w:rPr>
        <w:t xml:space="preserve">hrist, even while they do not recognize or acknowledge him as their </w:t>
      </w:r>
      <w:proofErr w:type="spellStart"/>
      <w:r w:rsidRPr="0028418A">
        <w:rPr>
          <w:rFonts w:asciiTheme="minorHAnsi" w:hAnsiTheme="minorHAnsi" w:cstheme="minorHAnsi"/>
          <w:lang w:val="en-US"/>
        </w:rPr>
        <w:t>saviour</w:t>
      </w:r>
      <w:proofErr w:type="spellEnd"/>
      <w:r w:rsidRPr="0028418A">
        <w:rPr>
          <w:rFonts w:asciiTheme="minorHAnsi" w:hAnsiTheme="minorHAnsi" w:cstheme="minorHAnsi"/>
          <w:lang w:val="en-US"/>
        </w:rPr>
        <w:t>” (№ 29). Additionally, “They may in many cases have already responded implicitly to God's offer of salvation in Jesus Christ, a sign of this being the sincere practice of their own religious traditions, insofar as these con</w:t>
      </w:r>
      <w:r>
        <w:rPr>
          <w:rFonts w:asciiTheme="minorHAnsi" w:hAnsiTheme="minorHAnsi" w:cstheme="minorHAnsi"/>
          <w:lang w:val="en-US"/>
        </w:rPr>
        <w:t xml:space="preserve">tain authentic religious values” </w:t>
      </w:r>
      <w:r w:rsidRPr="0028418A">
        <w:rPr>
          <w:rFonts w:asciiTheme="minorHAnsi" w:hAnsiTheme="minorHAnsi" w:cstheme="minorHAnsi"/>
          <w:lang w:val="en-US"/>
        </w:rPr>
        <w:t xml:space="preserve">(№ </w:t>
      </w:r>
      <w:r>
        <w:rPr>
          <w:rFonts w:asciiTheme="minorHAnsi" w:hAnsiTheme="minorHAnsi" w:cstheme="minorHAnsi"/>
          <w:lang w:val="en-US"/>
        </w:rPr>
        <w:t>68</w:t>
      </w:r>
      <w:r w:rsidRPr="0028418A">
        <w:rPr>
          <w:rFonts w:asciiTheme="minorHAnsi" w:hAnsiTheme="minorHAnsi" w:cstheme="minorHAnsi"/>
          <w:lang w:val="en-US"/>
        </w:rPr>
        <w:t>)</w:t>
      </w:r>
      <w:r>
        <w:rPr>
          <w:rFonts w:asciiTheme="minorHAnsi" w:hAnsiTheme="minorHAnsi" w:cstheme="minorHAnsi"/>
          <w:lang w:val="en-US"/>
        </w:rPr>
        <w:t>.</w:t>
      </w:r>
      <w:r w:rsidRPr="00B859D3">
        <w:rPr>
          <w:rStyle w:val="FootnoteReference"/>
          <w:rFonts w:cstheme="minorHAnsi"/>
          <w:sz w:val="24"/>
        </w:rPr>
        <w:footnoteReference w:id="61"/>
      </w:r>
      <w:r w:rsidRPr="0028418A">
        <w:rPr>
          <w:rFonts w:asciiTheme="minorHAnsi" w:hAnsiTheme="minorHAnsi" w:cstheme="minorHAnsi"/>
          <w:lang w:val="en-US"/>
        </w:rPr>
        <w:t xml:space="preserve"> </w:t>
      </w:r>
      <w:r>
        <w:rPr>
          <w:rFonts w:asciiTheme="minorHAnsi" w:hAnsiTheme="minorHAnsi" w:cstheme="minorHAnsi"/>
          <w:lang w:val="en-US"/>
        </w:rPr>
        <w:t>Here</w:t>
      </w:r>
      <w:r w:rsidRPr="00F671F0">
        <w:rPr>
          <w:rFonts w:asciiTheme="minorHAnsi" w:hAnsiTheme="minorHAnsi" w:cstheme="minorHAnsi"/>
          <w:lang w:val="en-US"/>
        </w:rPr>
        <w:t xml:space="preserve"> </w:t>
      </w:r>
      <w:r>
        <w:rPr>
          <w:rFonts w:asciiTheme="minorHAnsi" w:hAnsiTheme="minorHAnsi" w:cstheme="minorHAnsi"/>
          <w:lang w:val="en-US"/>
        </w:rPr>
        <w:t>we</w:t>
      </w:r>
      <w:r w:rsidRPr="00F671F0">
        <w:rPr>
          <w:rFonts w:asciiTheme="minorHAnsi" w:hAnsiTheme="minorHAnsi" w:cstheme="minorHAnsi"/>
          <w:lang w:val="en-US"/>
        </w:rPr>
        <w:t xml:space="preserve"> </w:t>
      </w:r>
      <w:r>
        <w:rPr>
          <w:rFonts w:asciiTheme="minorHAnsi" w:hAnsiTheme="minorHAnsi" w:cstheme="minorHAnsi"/>
          <w:lang w:val="en-US"/>
        </w:rPr>
        <w:t>see</w:t>
      </w:r>
      <w:r w:rsidRPr="00F671F0">
        <w:rPr>
          <w:rFonts w:asciiTheme="minorHAnsi" w:hAnsiTheme="minorHAnsi" w:cstheme="minorHAnsi"/>
          <w:lang w:val="en-US"/>
        </w:rPr>
        <w:t xml:space="preserve"> </w:t>
      </w:r>
      <w:r>
        <w:rPr>
          <w:rFonts w:asciiTheme="minorHAnsi" w:hAnsiTheme="minorHAnsi" w:cstheme="minorHAnsi"/>
          <w:lang w:val="en-US"/>
        </w:rPr>
        <w:t>shades</w:t>
      </w:r>
      <w:r w:rsidRPr="00F671F0">
        <w:rPr>
          <w:rFonts w:asciiTheme="minorHAnsi" w:hAnsiTheme="minorHAnsi" w:cstheme="minorHAnsi"/>
          <w:lang w:val="en-US"/>
        </w:rPr>
        <w:t xml:space="preserve"> </w:t>
      </w:r>
      <w:r>
        <w:rPr>
          <w:rFonts w:asciiTheme="minorHAnsi" w:hAnsiTheme="minorHAnsi" w:cstheme="minorHAnsi"/>
          <w:lang w:val="en-US"/>
        </w:rPr>
        <w:t>of</w:t>
      </w:r>
      <w:r w:rsidRPr="00F671F0">
        <w:rPr>
          <w:rFonts w:asciiTheme="minorHAnsi" w:hAnsiTheme="minorHAnsi" w:cstheme="minorHAnsi"/>
          <w:lang w:val="en-US"/>
        </w:rPr>
        <w:t xml:space="preserve"> </w:t>
      </w:r>
      <w:r>
        <w:rPr>
          <w:rFonts w:asciiTheme="minorHAnsi" w:hAnsiTheme="minorHAnsi" w:cstheme="minorHAnsi"/>
          <w:lang w:val="en-US"/>
        </w:rPr>
        <w:t>inclusivism</w:t>
      </w:r>
      <w:r w:rsidRPr="00F671F0">
        <w:rPr>
          <w:rFonts w:asciiTheme="minorHAnsi" w:hAnsiTheme="minorHAnsi" w:cstheme="minorHAnsi"/>
          <w:lang w:val="en-US"/>
        </w:rPr>
        <w:t xml:space="preserve"> </w:t>
      </w:r>
      <w:r>
        <w:rPr>
          <w:rFonts w:asciiTheme="minorHAnsi" w:hAnsiTheme="minorHAnsi" w:cstheme="minorHAnsi"/>
          <w:lang w:val="en-US"/>
        </w:rPr>
        <w:t>as</w:t>
      </w:r>
      <w:r w:rsidRPr="00F671F0">
        <w:rPr>
          <w:rFonts w:asciiTheme="minorHAnsi" w:hAnsiTheme="minorHAnsi" w:cstheme="minorHAnsi"/>
          <w:lang w:val="en-US"/>
        </w:rPr>
        <w:t xml:space="preserve"> </w:t>
      </w:r>
      <w:r>
        <w:rPr>
          <w:rFonts w:asciiTheme="minorHAnsi" w:hAnsiTheme="minorHAnsi" w:cstheme="minorHAnsi"/>
          <w:lang w:val="en-US"/>
        </w:rPr>
        <w:t>well</w:t>
      </w:r>
      <w:r w:rsidRPr="00F671F0">
        <w:rPr>
          <w:rFonts w:asciiTheme="minorHAnsi" w:hAnsiTheme="minorHAnsi" w:cstheme="minorHAnsi"/>
          <w:lang w:val="en-US"/>
        </w:rPr>
        <w:t>.</w:t>
      </w:r>
    </w:p>
    <w:p w:rsidR="00DF308C" w:rsidRPr="0010500C" w:rsidRDefault="00DF308C" w:rsidP="00DF308C">
      <w:pPr>
        <w:ind w:firstLine="425"/>
        <w:rPr>
          <w:rFonts w:asciiTheme="minorHAnsi" w:hAnsiTheme="minorHAnsi" w:cstheme="minorHAnsi"/>
          <w:lang w:val="en-US"/>
        </w:rPr>
      </w:pPr>
      <w:r>
        <w:rPr>
          <w:rFonts w:asciiTheme="minorHAnsi" w:hAnsiTheme="minorHAnsi" w:cstheme="minorHAnsi"/>
          <w:lang w:val="en-US"/>
        </w:rPr>
        <w:t>We</w:t>
      </w:r>
      <w:r w:rsidRPr="005D5DE0">
        <w:rPr>
          <w:rFonts w:asciiTheme="minorHAnsi" w:hAnsiTheme="minorHAnsi" w:cstheme="minorHAnsi"/>
          <w:lang w:val="en-US"/>
        </w:rPr>
        <w:t xml:space="preserve"> </w:t>
      </w:r>
      <w:r>
        <w:rPr>
          <w:rFonts w:asciiTheme="minorHAnsi" w:hAnsiTheme="minorHAnsi" w:cstheme="minorHAnsi"/>
          <w:lang w:val="en-US"/>
        </w:rPr>
        <w:t>also</w:t>
      </w:r>
      <w:r w:rsidRPr="005D5DE0">
        <w:rPr>
          <w:rFonts w:asciiTheme="minorHAnsi" w:hAnsiTheme="minorHAnsi" w:cstheme="minorHAnsi"/>
          <w:lang w:val="en-US"/>
        </w:rPr>
        <w:t xml:space="preserve"> </w:t>
      </w:r>
      <w:r>
        <w:rPr>
          <w:rFonts w:asciiTheme="minorHAnsi" w:hAnsiTheme="minorHAnsi" w:cstheme="minorHAnsi"/>
          <w:lang w:val="en-US"/>
        </w:rPr>
        <w:t>note</w:t>
      </w:r>
      <w:r w:rsidRPr="005D5DE0">
        <w:rPr>
          <w:rFonts w:asciiTheme="minorHAnsi" w:hAnsiTheme="minorHAnsi" w:cstheme="minorHAnsi"/>
          <w:lang w:val="en-US"/>
        </w:rPr>
        <w:t xml:space="preserve"> </w:t>
      </w:r>
      <w:r>
        <w:rPr>
          <w:rFonts w:asciiTheme="minorHAnsi" w:hAnsiTheme="minorHAnsi" w:cstheme="minorHAnsi"/>
          <w:lang w:val="en-US"/>
        </w:rPr>
        <w:t>the</w:t>
      </w:r>
      <w:r w:rsidRPr="005D5DE0">
        <w:rPr>
          <w:rFonts w:asciiTheme="minorHAnsi" w:hAnsiTheme="minorHAnsi" w:cstheme="minorHAnsi"/>
          <w:lang w:val="en-US"/>
        </w:rPr>
        <w:t xml:space="preserve"> </w:t>
      </w:r>
      <w:r>
        <w:rPr>
          <w:rFonts w:asciiTheme="minorHAnsi" w:hAnsiTheme="minorHAnsi" w:cstheme="minorHAnsi"/>
          <w:lang w:val="en-US"/>
        </w:rPr>
        <w:t>contribution</w:t>
      </w:r>
      <w:r w:rsidRPr="005D5DE0">
        <w:rPr>
          <w:rFonts w:asciiTheme="minorHAnsi" w:hAnsiTheme="minorHAnsi" w:cstheme="minorHAnsi"/>
          <w:lang w:val="en-US"/>
        </w:rPr>
        <w:t xml:space="preserve"> </w:t>
      </w:r>
      <w:r>
        <w:rPr>
          <w:rFonts w:asciiTheme="minorHAnsi" w:hAnsiTheme="minorHAnsi" w:cstheme="minorHAnsi"/>
          <w:lang w:val="en-US"/>
        </w:rPr>
        <w:t>of</w:t>
      </w:r>
      <w:r w:rsidRPr="005D5DE0">
        <w:rPr>
          <w:rFonts w:asciiTheme="minorHAnsi" w:hAnsiTheme="minorHAnsi" w:cstheme="minorHAnsi"/>
          <w:lang w:val="en-US"/>
        </w:rPr>
        <w:t xml:space="preserve"> </w:t>
      </w:r>
      <w:r>
        <w:rPr>
          <w:rFonts w:asciiTheme="minorHAnsi" w:hAnsiTheme="minorHAnsi" w:cstheme="minorHAnsi"/>
          <w:lang w:val="en-US"/>
        </w:rPr>
        <w:t>the</w:t>
      </w:r>
      <w:r w:rsidRPr="005D5DE0">
        <w:rPr>
          <w:rFonts w:asciiTheme="minorHAnsi" w:hAnsiTheme="minorHAnsi" w:cstheme="minorHAnsi"/>
          <w:lang w:val="en-US"/>
        </w:rPr>
        <w:t xml:space="preserve"> </w:t>
      </w:r>
      <w:r>
        <w:rPr>
          <w:rFonts w:asciiTheme="minorHAnsi" w:hAnsiTheme="minorHAnsi" w:cstheme="minorHAnsi"/>
          <w:lang w:val="en-US"/>
        </w:rPr>
        <w:t>respected</w:t>
      </w:r>
      <w:r w:rsidRPr="005D5DE0">
        <w:rPr>
          <w:rFonts w:asciiTheme="minorHAnsi" w:hAnsiTheme="minorHAnsi" w:cstheme="minorHAnsi"/>
          <w:lang w:val="en-US"/>
        </w:rPr>
        <w:t xml:space="preserve"> </w:t>
      </w:r>
      <w:r>
        <w:rPr>
          <w:rFonts w:asciiTheme="minorHAnsi" w:hAnsiTheme="minorHAnsi" w:cstheme="minorHAnsi"/>
          <w:lang w:val="en-US"/>
        </w:rPr>
        <w:t>contemporary</w:t>
      </w:r>
      <w:r w:rsidRPr="005D5DE0">
        <w:rPr>
          <w:rFonts w:asciiTheme="minorHAnsi" w:hAnsiTheme="minorHAnsi" w:cstheme="minorHAnsi"/>
          <w:lang w:val="en-US"/>
        </w:rPr>
        <w:t xml:space="preserve"> </w:t>
      </w:r>
      <w:r>
        <w:rPr>
          <w:rFonts w:asciiTheme="minorHAnsi" w:hAnsiTheme="minorHAnsi" w:cstheme="minorHAnsi"/>
          <w:lang w:val="en-US"/>
        </w:rPr>
        <w:t>Catholic</w:t>
      </w:r>
      <w:r w:rsidRPr="005D5DE0">
        <w:rPr>
          <w:rFonts w:asciiTheme="minorHAnsi" w:hAnsiTheme="minorHAnsi" w:cstheme="minorHAnsi"/>
          <w:lang w:val="en-US"/>
        </w:rPr>
        <w:t xml:space="preserve"> </w:t>
      </w:r>
      <w:r>
        <w:rPr>
          <w:rFonts w:asciiTheme="minorHAnsi" w:hAnsiTheme="minorHAnsi" w:cstheme="minorHAnsi"/>
          <w:lang w:val="en-US"/>
        </w:rPr>
        <w:t>theologian</w:t>
      </w:r>
      <w:r w:rsidRPr="005D5DE0">
        <w:rPr>
          <w:rFonts w:asciiTheme="minorHAnsi" w:hAnsiTheme="minorHAnsi" w:cstheme="minorHAnsi"/>
          <w:lang w:val="en-US"/>
        </w:rPr>
        <w:t xml:space="preserve"> </w:t>
      </w:r>
      <w:r>
        <w:rPr>
          <w:rFonts w:asciiTheme="minorHAnsi" w:hAnsiTheme="minorHAnsi" w:cstheme="minorHAnsi"/>
          <w:lang w:val="en-US"/>
        </w:rPr>
        <w:t>Karl</w:t>
      </w:r>
      <w:r w:rsidRPr="005D5DE0">
        <w:rPr>
          <w:rFonts w:asciiTheme="minorHAnsi" w:hAnsiTheme="minorHAnsi" w:cstheme="minorHAnsi"/>
          <w:lang w:val="en-US"/>
        </w:rPr>
        <w:t xml:space="preserve"> </w:t>
      </w:r>
      <w:proofErr w:type="spellStart"/>
      <w:r>
        <w:rPr>
          <w:rFonts w:asciiTheme="minorHAnsi" w:hAnsiTheme="minorHAnsi" w:cstheme="minorHAnsi"/>
          <w:lang w:val="en-US"/>
        </w:rPr>
        <w:t>Rahner</w:t>
      </w:r>
      <w:proofErr w:type="spellEnd"/>
      <w:r w:rsidRPr="005D5DE0">
        <w:rPr>
          <w:rFonts w:asciiTheme="minorHAnsi" w:hAnsiTheme="minorHAnsi" w:cstheme="minorHAnsi"/>
          <w:lang w:val="en-US"/>
        </w:rPr>
        <w:t xml:space="preserve">, </w:t>
      </w:r>
      <w:r>
        <w:rPr>
          <w:rFonts w:asciiTheme="minorHAnsi" w:hAnsiTheme="minorHAnsi" w:cstheme="minorHAnsi"/>
          <w:lang w:val="en-US"/>
        </w:rPr>
        <w:t>author</w:t>
      </w:r>
      <w:r w:rsidRPr="005D5DE0">
        <w:rPr>
          <w:rFonts w:asciiTheme="minorHAnsi" w:hAnsiTheme="minorHAnsi" w:cstheme="minorHAnsi"/>
          <w:lang w:val="en-US"/>
        </w:rPr>
        <w:t xml:space="preserve"> </w:t>
      </w:r>
      <w:r>
        <w:rPr>
          <w:rFonts w:asciiTheme="minorHAnsi" w:hAnsiTheme="minorHAnsi" w:cstheme="minorHAnsi"/>
          <w:lang w:val="en-US"/>
        </w:rPr>
        <w:t>of</w:t>
      </w:r>
      <w:r w:rsidRPr="005D5DE0">
        <w:rPr>
          <w:rFonts w:asciiTheme="minorHAnsi" w:hAnsiTheme="minorHAnsi" w:cstheme="minorHAnsi"/>
          <w:lang w:val="en-US"/>
        </w:rPr>
        <w:t xml:space="preserve"> </w:t>
      </w:r>
      <w:r>
        <w:rPr>
          <w:rFonts w:asciiTheme="minorHAnsi" w:hAnsiTheme="minorHAnsi" w:cstheme="minorHAnsi"/>
          <w:lang w:val="en-US"/>
        </w:rPr>
        <w:t>the</w:t>
      </w:r>
      <w:r w:rsidRPr="005D5DE0">
        <w:rPr>
          <w:rFonts w:asciiTheme="minorHAnsi" w:hAnsiTheme="minorHAnsi" w:cstheme="minorHAnsi"/>
          <w:lang w:val="en-US"/>
        </w:rPr>
        <w:t xml:space="preserve"> </w:t>
      </w:r>
      <w:r>
        <w:rPr>
          <w:rFonts w:asciiTheme="minorHAnsi" w:hAnsiTheme="minorHAnsi" w:cstheme="minorHAnsi"/>
          <w:lang w:val="en-US"/>
        </w:rPr>
        <w:t>work</w:t>
      </w:r>
      <w:r w:rsidRPr="005D5DE0">
        <w:rPr>
          <w:rFonts w:asciiTheme="minorHAnsi" w:hAnsiTheme="minorHAnsi" w:cstheme="minorHAnsi"/>
          <w:lang w:val="en-US"/>
        </w:rPr>
        <w:t xml:space="preserve"> </w:t>
      </w:r>
      <w:r w:rsidRPr="005D5DE0">
        <w:rPr>
          <w:rFonts w:asciiTheme="minorHAnsi" w:hAnsiTheme="minorHAnsi" w:cstheme="minorHAnsi"/>
          <w:i/>
          <w:iCs/>
          <w:lang w:val="en-US"/>
        </w:rPr>
        <w:t>Anonymous Christians</w:t>
      </w:r>
      <w:r>
        <w:rPr>
          <w:rFonts w:asciiTheme="minorHAnsi" w:hAnsiTheme="minorHAnsi" w:cstheme="minorHAnsi"/>
          <w:lang w:val="en-US"/>
        </w:rPr>
        <w:t>. He</w:t>
      </w:r>
      <w:r w:rsidRPr="005D5DE0">
        <w:rPr>
          <w:rFonts w:asciiTheme="minorHAnsi" w:hAnsiTheme="minorHAnsi" w:cstheme="minorHAnsi"/>
          <w:lang w:val="en-US"/>
        </w:rPr>
        <w:t xml:space="preserve"> </w:t>
      </w:r>
      <w:r>
        <w:rPr>
          <w:rFonts w:asciiTheme="minorHAnsi" w:hAnsiTheme="minorHAnsi" w:cstheme="minorHAnsi"/>
          <w:lang w:val="en-US"/>
        </w:rPr>
        <w:t>claims</w:t>
      </w:r>
      <w:r w:rsidRPr="005D5DE0">
        <w:rPr>
          <w:rFonts w:asciiTheme="minorHAnsi" w:hAnsiTheme="minorHAnsi" w:cstheme="minorHAnsi"/>
          <w:lang w:val="en-US"/>
        </w:rPr>
        <w:t xml:space="preserve"> </w:t>
      </w:r>
      <w:r>
        <w:rPr>
          <w:rFonts w:asciiTheme="minorHAnsi" w:hAnsiTheme="minorHAnsi" w:cstheme="minorHAnsi"/>
          <w:lang w:val="en-US"/>
        </w:rPr>
        <w:t>that</w:t>
      </w:r>
      <w:r w:rsidRPr="005D5DE0">
        <w:rPr>
          <w:rFonts w:asciiTheme="minorHAnsi" w:hAnsiTheme="minorHAnsi" w:cstheme="minorHAnsi"/>
          <w:lang w:val="en-US"/>
        </w:rPr>
        <w:t xml:space="preserve"> </w:t>
      </w:r>
      <w:r>
        <w:rPr>
          <w:rFonts w:asciiTheme="minorHAnsi" w:hAnsiTheme="minorHAnsi" w:cstheme="minorHAnsi"/>
          <w:lang w:val="en-US"/>
        </w:rPr>
        <w:t>there</w:t>
      </w:r>
      <w:r w:rsidRPr="005D5DE0">
        <w:rPr>
          <w:rFonts w:asciiTheme="minorHAnsi" w:hAnsiTheme="minorHAnsi" w:cstheme="minorHAnsi"/>
          <w:lang w:val="en-US"/>
        </w:rPr>
        <w:t xml:space="preserve"> </w:t>
      </w:r>
      <w:r>
        <w:rPr>
          <w:rFonts w:asciiTheme="minorHAnsi" w:hAnsiTheme="minorHAnsi" w:cstheme="minorHAnsi"/>
          <w:lang w:val="en-US"/>
        </w:rPr>
        <w:t>are</w:t>
      </w:r>
      <w:r w:rsidRPr="005D5DE0">
        <w:rPr>
          <w:rFonts w:asciiTheme="minorHAnsi" w:hAnsiTheme="minorHAnsi" w:cstheme="minorHAnsi"/>
          <w:lang w:val="en-US"/>
        </w:rPr>
        <w:t xml:space="preserve"> </w:t>
      </w:r>
      <w:r>
        <w:rPr>
          <w:rFonts w:asciiTheme="minorHAnsi" w:hAnsiTheme="minorHAnsi" w:cstheme="minorHAnsi"/>
          <w:lang w:val="en-US"/>
        </w:rPr>
        <w:t>true</w:t>
      </w:r>
      <w:r w:rsidRPr="005D5DE0">
        <w:rPr>
          <w:rFonts w:asciiTheme="minorHAnsi" w:hAnsiTheme="minorHAnsi" w:cstheme="minorHAnsi"/>
          <w:lang w:val="en-US"/>
        </w:rPr>
        <w:t xml:space="preserve"> </w:t>
      </w:r>
      <w:r>
        <w:rPr>
          <w:rFonts w:asciiTheme="minorHAnsi" w:hAnsiTheme="minorHAnsi" w:cstheme="minorHAnsi"/>
          <w:lang w:val="en-US"/>
        </w:rPr>
        <w:t>Christians</w:t>
      </w:r>
      <w:r w:rsidRPr="005D5DE0">
        <w:rPr>
          <w:rFonts w:asciiTheme="minorHAnsi" w:hAnsiTheme="minorHAnsi" w:cstheme="minorHAnsi"/>
          <w:lang w:val="en-US"/>
        </w:rPr>
        <w:t xml:space="preserve"> </w:t>
      </w:r>
      <w:r>
        <w:rPr>
          <w:rFonts w:asciiTheme="minorHAnsi" w:hAnsiTheme="minorHAnsi" w:cstheme="minorHAnsi"/>
          <w:lang w:val="en-US"/>
        </w:rPr>
        <w:t>in</w:t>
      </w:r>
      <w:r w:rsidRPr="005D5DE0">
        <w:rPr>
          <w:rFonts w:asciiTheme="minorHAnsi" w:hAnsiTheme="minorHAnsi" w:cstheme="minorHAnsi"/>
          <w:lang w:val="en-US"/>
        </w:rPr>
        <w:t xml:space="preserve"> </w:t>
      </w:r>
      <w:r>
        <w:rPr>
          <w:rFonts w:asciiTheme="minorHAnsi" w:hAnsiTheme="minorHAnsi" w:cstheme="minorHAnsi"/>
          <w:lang w:val="en-US"/>
        </w:rPr>
        <w:t>other</w:t>
      </w:r>
      <w:r w:rsidRPr="005D5DE0">
        <w:rPr>
          <w:rFonts w:asciiTheme="minorHAnsi" w:hAnsiTheme="minorHAnsi" w:cstheme="minorHAnsi"/>
          <w:lang w:val="en-US"/>
        </w:rPr>
        <w:t xml:space="preserve"> </w:t>
      </w:r>
      <w:r>
        <w:rPr>
          <w:rFonts w:asciiTheme="minorHAnsi" w:hAnsiTheme="minorHAnsi" w:cstheme="minorHAnsi"/>
          <w:lang w:val="en-US"/>
        </w:rPr>
        <w:t>religions</w:t>
      </w:r>
      <w:r w:rsidRPr="005D5DE0">
        <w:rPr>
          <w:rFonts w:asciiTheme="minorHAnsi" w:hAnsiTheme="minorHAnsi" w:cstheme="minorHAnsi"/>
          <w:lang w:val="en-US"/>
        </w:rPr>
        <w:t xml:space="preserve">, </w:t>
      </w:r>
      <w:r>
        <w:rPr>
          <w:rFonts w:asciiTheme="minorHAnsi" w:hAnsiTheme="minorHAnsi" w:cstheme="minorHAnsi"/>
          <w:lang w:val="en-US"/>
        </w:rPr>
        <w:t>yet</w:t>
      </w:r>
      <w:r w:rsidRPr="005D5DE0">
        <w:rPr>
          <w:rFonts w:asciiTheme="minorHAnsi" w:hAnsiTheme="minorHAnsi" w:cstheme="minorHAnsi"/>
          <w:lang w:val="en-US"/>
        </w:rPr>
        <w:t xml:space="preserve"> </w:t>
      </w:r>
      <w:r>
        <w:rPr>
          <w:rFonts w:asciiTheme="minorHAnsi" w:hAnsiTheme="minorHAnsi" w:cstheme="minorHAnsi"/>
          <w:lang w:val="en-US"/>
        </w:rPr>
        <w:t>they</w:t>
      </w:r>
      <w:r w:rsidRPr="005D5DE0">
        <w:rPr>
          <w:rFonts w:asciiTheme="minorHAnsi" w:hAnsiTheme="minorHAnsi" w:cstheme="minorHAnsi"/>
          <w:lang w:val="en-US"/>
        </w:rPr>
        <w:t xml:space="preserve"> </w:t>
      </w:r>
      <w:r>
        <w:rPr>
          <w:rFonts w:asciiTheme="minorHAnsi" w:hAnsiTheme="minorHAnsi" w:cstheme="minorHAnsi"/>
          <w:lang w:val="en-US"/>
        </w:rPr>
        <w:t>simply</w:t>
      </w:r>
      <w:r w:rsidRPr="005D5DE0">
        <w:rPr>
          <w:rFonts w:asciiTheme="minorHAnsi" w:hAnsiTheme="minorHAnsi" w:cstheme="minorHAnsi"/>
          <w:lang w:val="en-US"/>
        </w:rPr>
        <w:t xml:space="preserve"> </w:t>
      </w:r>
      <w:r>
        <w:rPr>
          <w:rFonts w:asciiTheme="minorHAnsi" w:hAnsiTheme="minorHAnsi" w:cstheme="minorHAnsi"/>
          <w:lang w:val="en-US"/>
        </w:rPr>
        <w:t>do</w:t>
      </w:r>
      <w:r w:rsidRPr="005D5DE0">
        <w:rPr>
          <w:rFonts w:asciiTheme="minorHAnsi" w:hAnsiTheme="minorHAnsi" w:cstheme="minorHAnsi"/>
          <w:lang w:val="en-US"/>
        </w:rPr>
        <w:t xml:space="preserve"> </w:t>
      </w:r>
      <w:r>
        <w:rPr>
          <w:rFonts w:asciiTheme="minorHAnsi" w:hAnsiTheme="minorHAnsi" w:cstheme="minorHAnsi"/>
          <w:lang w:val="en-US"/>
        </w:rPr>
        <w:t>not</w:t>
      </w:r>
      <w:r w:rsidRPr="005D5DE0">
        <w:rPr>
          <w:rFonts w:asciiTheme="minorHAnsi" w:hAnsiTheme="minorHAnsi" w:cstheme="minorHAnsi"/>
          <w:lang w:val="en-US"/>
        </w:rPr>
        <w:t xml:space="preserve"> </w:t>
      </w:r>
      <w:r>
        <w:rPr>
          <w:rFonts w:asciiTheme="minorHAnsi" w:hAnsiTheme="minorHAnsi" w:cstheme="minorHAnsi"/>
          <w:lang w:val="en-US"/>
        </w:rPr>
        <w:t>know</w:t>
      </w:r>
      <w:r w:rsidRPr="005D5DE0">
        <w:rPr>
          <w:rFonts w:asciiTheme="minorHAnsi" w:hAnsiTheme="minorHAnsi" w:cstheme="minorHAnsi"/>
          <w:lang w:val="en-US"/>
        </w:rPr>
        <w:t xml:space="preserve"> </w:t>
      </w:r>
      <w:r>
        <w:rPr>
          <w:rFonts w:asciiTheme="minorHAnsi" w:hAnsiTheme="minorHAnsi" w:cstheme="minorHAnsi"/>
          <w:lang w:val="en-US"/>
        </w:rPr>
        <w:t>that</w:t>
      </w:r>
      <w:r w:rsidRPr="005D5DE0">
        <w:rPr>
          <w:rFonts w:asciiTheme="minorHAnsi" w:hAnsiTheme="minorHAnsi" w:cstheme="minorHAnsi"/>
          <w:lang w:val="en-US"/>
        </w:rPr>
        <w:t xml:space="preserve"> </w:t>
      </w:r>
      <w:r>
        <w:rPr>
          <w:rFonts w:asciiTheme="minorHAnsi" w:hAnsiTheme="minorHAnsi" w:cstheme="minorHAnsi"/>
          <w:lang w:val="en-US"/>
        </w:rPr>
        <w:t>God</w:t>
      </w:r>
      <w:r w:rsidRPr="005D5DE0">
        <w:rPr>
          <w:rFonts w:asciiTheme="minorHAnsi" w:hAnsiTheme="minorHAnsi" w:cstheme="minorHAnsi"/>
          <w:lang w:val="en-US"/>
        </w:rPr>
        <w:t xml:space="preserve"> </w:t>
      </w:r>
      <w:r>
        <w:rPr>
          <w:rFonts w:asciiTheme="minorHAnsi" w:hAnsiTheme="minorHAnsi" w:cstheme="minorHAnsi"/>
          <w:lang w:val="en-US"/>
        </w:rPr>
        <w:t>considers</w:t>
      </w:r>
      <w:r w:rsidRPr="005D5DE0">
        <w:rPr>
          <w:rFonts w:asciiTheme="minorHAnsi" w:hAnsiTheme="minorHAnsi" w:cstheme="minorHAnsi"/>
          <w:lang w:val="en-US"/>
        </w:rPr>
        <w:t xml:space="preserve"> </w:t>
      </w:r>
      <w:r>
        <w:rPr>
          <w:rFonts w:asciiTheme="minorHAnsi" w:hAnsiTheme="minorHAnsi" w:cstheme="minorHAnsi"/>
          <w:lang w:val="en-US"/>
        </w:rPr>
        <w:t>them</w:t>
      </w:r>
      <w:r w:rsidRPr="005D5DE0">
        <w:rPr>
          <w:rFonts w:asciiTheme="minorHAnsi" w:hAnsiTheme="minorHAnsi" w:cstheme="minorHAnsi"/>
          <w:lang w:val="en-US"/>
        </w:rPr>
        <w:t xml:space="preserve"> </w:t>
      </w:r>
      <w:r>
        <w:rPr>
          <w:rFonts w:asciiTheme="minorHAnsi" w:hAnsiTheme="minorHAnsi" w:cstheme="minorHAnsi"/>
          <w:lang w:val="en-US"/>
        </w:rPr>
        <w:t>such. He</w:t>
      </w:r>
      <w:r w:rsidRPr="005D5DE0">
        <w:rPr>
          <w:rFonts w:asciiTheme="minorHAnsi" w:hAnsiTheme="minorHAnsi" w:cstheme="minorHAnsi"/>
          <w:lang w:val="en-US"/>
        </w:rPr>
        <w:t xml:space="preserve"> </w:t>
      </w:r>
      <w:r>
        <w:rPr>
          <w:rFonts w:asciiTheme="minorHAnsi" w:hAnsiTheme="minorHAnsi" w:cstheme="minorHAnsi"/>
          <w:lang w:val="en-US"/>
        </w:rPr>
        <w:t>also</w:t>
      </w:r>
      <w:r w:rsidRPr="005D5DE0">
        <w:rPr>
          <w:rFonts w:asciiTheme="minorHAnsi" w:hAnsiTheme="minorHAnsi" w:cstheme="minorHAnsi"/>
          <w:lang w:val="en-US"/>
        </w:rPr>
        <w:t xml:space="preserve"> </w:t>
      </w:r>
      <w:r>
        <w:rPr>
          <w:rFonts w:asciiTheme="minorHAnsi" w:hAnsiTheme="minorHAnsi" w:cstheme="minorHAnsi"/>
          <w:lang w:val="en-US"/>
        </w:rPr>
        <w:t>teaches</w:t>
      </w:r>
      <w:r w:rsidRPr="005D5DE0">
        <w:rPr>
          <w:rFonts w:asciiTheme="minorHAnsi" w:hAnsiTheme="minorHAnsi" w:cstheme="minorHAnsi"/>
          <w:lang w:val="en-US"/>
        </w:rPr>
        <w:t xml:space="preserve"> </w:t>
      </w:r>
      <w:r>
        <w:rPr>
          <w:rFonts w:asciiTheme="minorHAnsi" w:hAnsiTheme="minorHAnsi" w:cstheme="minorHAnsi"/>
          <w:lang w:val="en-US"/>
        </w:rPr>
        <w:t>that</w:t>
      </w:r>
      <w:r w:rsidRPr="005D5DE0">
        <w:rPr>
          <w:rFonts w:asciiTheme="minorHAnsi" w:hAnsiTheme="minorHAnsi" w:cstheme="minorHAnsi"/>
          <w:lang w:val="en-US"/>
        </w:rPr>
        <w:t xml:space="preserve"> </w:t>
      </w:r>
      <w:r>
        <w:rPr>
          <w:rFonts w:asciiTheme="minorHAnsi" w:hAnsiTheme="minorHAnsi" w:cstheme="minorHAnsi"/>
          <w:lang w:val="en-US"/>
        </w:rPr>
        <w:t>since</w:t>
      </w:r>
      <w:r w:rsidRPr="005D5DE0">
        <w:rPr>
          <w:rFonts w:asciiTheme="minorHAnsi" w:hAnsiTheme="minorHAnsi" w:cstheme="minorHAnsi"/>
          <w:lang w:val="en-US"/>
        </w:rPr>
        <w:t xml:space="preserve"> </w:t>
      </w:r>
      <w:r>
        <w:rPr>
          <w:rFonts w:asciiTheme="minorHAnsi" w:hAnsiTheme="minorHAnsi" w:cstheme="minorHAnsi"/>
          <w:lang w:val="en-US"/>
        </w:rPr>
        <w:t>God</w:t>
      </w:r>
      <w:r w:rsidRPr="005D5DE0">
        <w:rPr>
          <w:rFonts w:asciiTheme="minorHAnsi" w:hAnsiTheme="minorHAnsi" w:cstheme="minorHAnsi"/>
          <w:lang w:val="en-US"/>
        </w:rPr>
        <w:t xml:space="preserve"> </w:t>
      </w:r>
      <w:r>
        <w:rPr>
          <w:rFonts w:asciiTheme="minorHAnsi" w:hAnsiTheme="minorHAnsi" w:cstheme="minorHAnsi"/>
          <w:lang w:val="en-US"/>
        </w:rPr>
        <w:t>became</w:t>
      </w:r>
      <w:r w:rsidRPr="005D5DE0">
        <w:rPr>
          <w:rFonts w:asciiTheme="minorHAnsi" w:hAnsiTheme="minorHAnsi" w:cstheme="minorHAnsi"/>
          <w:lang w:val="en-US"/>
        </w:rPr>
        <w:t xml:space="preserve"> </w:t>
      </w:r>
      <w:r>
        <w:rPr>
          <w:rFonts w:asciiTheme="minorHAnsi" w:hAnsiTheme="minorHAnsi" w:cstheme="minorHAnsi"/>
          <w:lang w:val="en-US"/>
        </w:rPr>
        <w:t>incarnate</w:t>
      </w:r>
      <w:r w:rsidRPr="005D5DE0">
        <w:rPr>
          <w:rFonts w:asciiTheme="minorHAnsi" w:hAnsiTheme="minorHAnsi" w:cstheme="minorHAnsi"/>
          <w:lang w:val="en-US"/>
        </w:rPr>
        <w:t xml:space="preserve"> </w:t>
      </w:r>
      <w:r>
        <w:rPr>
          <w:rFonts w:asciiTheme="minorHAnsi" w:hAnsiTheme="minorHAnsi" w:cstheme="minorHAnsi"/>
          <w:lang w:val="en-US"/>
        </w:rPr>
        <w:t>in</w:t>
      </w:r>
      <w:r w:rsidRPr="005D5DE0">
        <w:rPr>
          <w:rFonts w:asciiTheme="minorHAnsi" w:hAnsiTheme="minorHAnsi" w:cstheme="minorHAnsi"/>
          <w:lang w:val="en-US"/>
        </w:rPr>
        <w:t xml:space="preserve"> </w:t>
      </w:r>
      <w:r>
        <w:rPr>
          <w:rFonts w:asciiTheme="minorHAnsi" w:hAnsiTheme="minorHAnsi" w:cstheme="minorHAnsi"/>
          <w:lang w:val="en-US"/>
        </w:rPr>
        <w:t>Christ</w:t>
      </w:r>
      <w:r w:rsidRPr="005D5DE0">
        <w:rPr>
          <w:rFonts w:asciiTheme="minorHAnsi" w:hAnsiTheme="minorHAnsi" w:cstheme="minorHAnsi"/>
          <w:lang w:val="en-US"/>
        </w:rPr>
        <w:t xml:space="preserve">, </w:t>
      </w:r>
      <w:r>
        <w:rPr>
          <w:rFonts w:asciiTheme="minorHAnsi" w:hAnsiTheme="minorHAnsi" w:cstheme="minorHAnsi"/>
          <w:lang w:val="en-US"/>
        </w:rPr>
        <w:t>humanity itself became an expression of God. Consequently</w:t>
      </w:r>
      <w:r w:rsidRPr="0010500C">
        <w:rPr>
          <w:rFonts w:asciiTheme="minorHAnsi" w:hAnsiTheme="minorHAnsi" w:cstheme="minorHAnsi"/>
          <w:lang w:val="en-US"/>
        </w:rPr>
        <w:t xml:space="preserve">, </w:t>
      </w:r>
      <w:r>
        <w:rPr>
          <w:rFonts w:asciiTheme="minorHAnsi" w:hAnsiTheme="minorHAnsi" w:cstheme="minorHAnsi"/>
          <w:lang w:val="en-US"/>
        </w:rPr>
        <w:t>those</w:t>
      </w:r>
      <w:r w:rsidRPr="0010500C">
        <w:rPr>
          <w:rFonts w:asciiTheme="minorHAnsi" w:hAnsiTheme="minorHAnsi" w:cstheme="minorHAnsi"/>
          <w:lang w:val="en-US"/>
        </w:rPr>
        <w:t xml:space="preserve"> </w:t>
      </w:r>
      <w:r>
        <w:rPr>
          <w:rFonts w:asciiTheme="minorHAnsi" w:hAnsiTheme="minorHAnsi" w:cstheme="minorHAnsi"/>
          <w:lang w:val="en-US"/>
        </w:rPr>
        <w:t>who</w:t>
      </w:r>
      <w:r w:rsidRPr="0010500C">
        <w:rPr>
          <w:rFonts w:asciiTheme="minorHAnsi" w:hAnsiTheme="minorHAnsi" w:cstheme="minorHAnsi"/>
          <w:lang w:val="en-US"/>
        </w:rPr>
        <w:t xml:space="preserve"> </w:t>
      </w:r>
      <w:r>
        <w:rPr>
          <w:rFonts w:asciiTheme="minorHAnsi" w:hAnsiTheme="minorHAnsi" w:cstheme="minorHAnsi"/>
          <w:lang w:val="en-US"/>
        </w:rPr>
        <w:t>strive</w:t>
      </w:r>
      <w:r w:rsidRPr="0010500C">
        <w:rPr>
          <w:rFonts w:asciiTheme="minorHAnsi" w:hAnsiTheme="minorHAnsi" w:cstheme="minorHAnsi"/>
          <w:lang w:val="en-US"/>
        </w:rPr>
        <w:t xml:space="preserve"> </w:t>
      </w:r>
      <w:r>
        <w:rPr>
          <w:rFonts w:asciiTheme="minorHAnsi" w:hAnsiTheme="minorHAnsi" w:cstheme="minorHAnsi"/>
          <w:lang w:val="en-US"/>
        </w:rPr>
        <w:t>to</w:t>
      </w:r>
      <w:r w:rsidRPr="0010500C">
        <w:rPr>
          <w:rFonts w:asciiTheme="minorHAnsi" w:hAnsiTheme="minorHAnsi" w:cstheme="minorHAnsi"/>
          <w:lang w:val="en-US"/>
        </w:rPr>
        <w:t xml:space="preserve"> </w:t>
      </w:r>
      <w:r>
        <w:rPr>
          <w:rFonts w:asciiTheme="minorHAnsi" w:hAnsiTheme="minorHAnsi" w:cstheme="minorHAnsi"/>
          <w:lang w:val="en-US"/>
        </w:rPr>
        <w:t>be</w:t>
      </w:r>
      <w:r w:rsidRPr="0010500C">
        <w:rPr>
          <w:rFonts w:asciiTheme="minorHAnsi" w:hAnsiTheme="minorHAnsi" w:cstheme="minorHAnsi"/>
          <w:lang w:val="en-US"/>
        </w:rPr>
        <w:t xml:space="preserve"> </w:t>
      </w:r>
      <w:r>
        <w:rPr>
          <w:rFonts w:asciiTheme="minorHAnsi" w:hAnsiTheme="minorHAnsi" w:cstheme="minorHAnsi"/>
          <w:lang w:val="en-US"/>
        </w:rPr>
        <w:t>genuinely</w:t>
      </w:r>
      <w:r w:rsidRPr="0010500C">
        <w:rPr>
          <w:rFonts w:asciiTheme="minorHAnsi" w:hAnsiTheme="minorHAnsi" w:cstheme="minorHAnsi"/>
          <w:lang w:val="en-US"/>
        </w:rPr>
        <w:t xml:space="preserve"> </w:t>
      </w:r>
      <w:r>
        <w:rPr>
          <w:rFonts w:asciiTheme="minorHAnsi" w:hAnsiTheme="minorHAnsi" w:cstheme="minorHAnsi"/>
          <w:lang w:val="en-US"/>
        </w:rPr>
        <w:t>human</w:t>
      </w:r>
      <w:r w:rsidRPr="0010500C">
        <w:rPr>
          <w:rFonts w:asciiTheme="minorHAnsi" w:hAnsiTheme="minorHAnsi" w:cstheme="minorHAnsi"/>
          <w:lang w:val="en-US"/>
        </w:rPr>
        <w:t xml:space="preserve"> (</w:t>
      </w:r>
      <w:r>
        <w:rPr>
          <w:rFonts w:asciiTheme="minorHAnsi" w:hAnsiTheme="minorHAnsi" w:cstheme="minorHAnsi"/>
          <w:lang w:val="en-US"/>
        </w:rPr>
        <w:t>in</w:t>
      </w:r>
      <w:r w:rsidRPr="0010500C">
        <w:rPr>
          <w:rFonts w:asciiTheme="minorHAnsi" w:hAnsiTheme="minorHAnsi" w:cstheme="minorHAnsi"/>
          <w:lang w:val="en-US"/>
        </w:rPr>
        <w:t xml:space="preserve"> </w:t>
      </w:r>
      <w:r>
        <w:rPr>
          <w:rFonts w:asciiTheme="minorHAnsi" w:hAnsiTheme="minorHAnsi" w:cstheme="minorHAnsi"/>
          <w:lang w:val="en-US"/>
        </w:rPr>
        <w:t>an</w:t>
      </w:r>
      <w:r w:rsidRPr="0010500C">
        <w:rPr>
          <w:rFonts w:asciiTheme="minorHAnsi" w:hAnsiTheme="minorHAnsi" w:cstheme="minorHAnsi"/>
          <w:lang w:val="en-US"/>
        </w:rPr>
        <w:t xml:space="preserve"> </w:t>
      </w:r>
      <w:r>
        <w:rPr>
          <w:rFonts w:asciiTheme="minorHAnsi" w:hAnsiTheme="minorHAnsi" w:cstheme="minorHAnsi"/>
          <w:lang w:val="en-US"/>
        </w:rPr>
        <w:t>honorable</w:t>
      </w:r>
      <w:r w:rsidRPr="0010500C">
        <w:rPr>
          <w:rFonts w:asciiTheme="minorHAnsi" w:hAnsiTheme="minorHAnsi" w:cstheme="minorHAnsi"/>
          <w:lang w:val="en-US"/>
        </w:rPr>
        <w:t xml:space="preserve"> </w:t>
      </w:r>
      <w:r>
        <w:rPr>
          <w:rFonts w:asciiTheme="minorHAnsi" w:hAnsiTheme="minorHAnsi" w:cstheme="minorHAnsi"/>
          <w:lang w:val="en-US"/>
        </w:rPr>
        <w:t>sense of the word) are genuinely open to God’s grace.</w:t>
      </w:r>
      <w:r w:rsidRPr="00B859D3">
        <w:rPr>
          <w:rStyle w:val="FootnoteReference"/>
          <w:rFonts w:asciiTheme="minorHAnsi" w:hAnsiTheme="minorHAnsi" w:cstheme="minorHAnsi"/>
          <w:sz w:val="24"/>
        </w:rPr>
        <w:footnoteReference w:id="62"/>
      </w:r>
      <w:r w:rsidRPr="0010500C">
        <w:rPr>
          <w:rFonts w:asciiTheme="minorHAnsi" w:hAnsiTheme="minorHAnsi" w:cstheme="minorHAnsi"/>
          <w:lang w:val="en-US"/>
        </w:rPr>
        <w:t xml:space="preserve"> </w:t>
      </w:r>
    </w:p>
    <w:p w:rsidR="00DF308C" w:rsidRPr="00F671F0" w:rsidRDefault="00DF308C" w:rsidP="00DF308C">
      <w:pPr>
        <w:ind w:firstLine="426"/>
        <w:rPr>
          <w:rFonts w:asciiTheme="minorHAnsi" w:hAnsiTheme="minorHAnsi" w:cstheme="minorHAnsi"/>
          <w:lang w:val="en-US"/>
        </w:rPr>
      </w:pPr>
      <w:r>
        <w:rPr>
          <w:rFonts w:asciiTheme="minorHAnsi" w:hAnsiTheme="minorHAnsi" w:cstheme="minorHAnsi"/>
          <w:lang w:val="en-US"/>
        </w:rPr>
        <w:t>The</w:t>
      </w:r>
      <w:r w:rsidRPr="00F671F0">
        <w:rPr>
          <w:rFonts w:asciiTheme="minorHAnsi" w:hAnsiTheme="minorHAnsi" w:cstheme="minorHAnsi"/>
          <w:lang w:val="en-US"/>
        </w:rPr>
        <w:t xml:space="preserve"> </w:t>
      </w:r>
      <w:r>
        <w:rPr>
          <w:rFonts w:asciiTheme="minorHAnsi" w:hAnsiTheme="minorHAnsi" w:cstheme="minorHAnsi"/>
          <w:lang w:val="en-US"/>
        </w:rPr>
        <w:t>Catholic</w:t>
      </w:r>
      <w:r w:rsidRPr="00F671F0">
        <w:rPr>
          <w:rFonts w:asciiTheme="minorHAnsi" w:hAnsiTheme="minorHAnsi" w:cstheme="minorHAnsi"/>
          <w:lang w:val="en-US"/>
        </w:rPr>
        <w:t xml:space="preserve"> </w:t>
      </w:r>
      <w:r>
        <w:rPr>
          <w:rFonts w:asciiTheme="minorHAnsi" w:hAnsiTheme="minorHAnsi" w:cstheme="minorHAnsi"/>
          <w:lang w:val="en-US"/>
        </w:rPr>
        <w:t>Church</w:t>
      </w:r>
      <w:r w:rsidRPr="00F671F0">
        <w:rPr>
          <w:rFonts w:asciiTheme="minorHAnsi" w:hAnsiTheme="minorHAnsi" w:cstheme="minorHAnsi"/>
          <w:lang w:val="en-US"/>
        </w:rPr>
        <w:t xml:space="preserve"> </w:t>
      </w:r>
      <w:r>
        <w:rPr>
          <w:rFonts w:asciiTheme="minorHAnsi" w:hAnsiTheme="minorHAnsi" w:cstheme="minorHAnsi"/>
          <w:lang w:val="en-US"/>
        </w:rPr>
        <w:t>now</w:t>
      </w:r>
      <w:r w:rsidRPr="00F671F0">
        <w:rPr>
          <w:rFonts w:asciiTheme="minorHAnsi" w:hAnsiTheme="minorHAnsi" w:cstheme="minorHAnsi"/>
          <w:lang w:val="en-US"/>
        </w:rPr>
        <w:t xml:space="preserve"> </w:t>
      </w:r>
      <w:r>
        <w:rPr>
          <w:rFonts w:asciiTheme="minorHAnsi" w:hAnsiTheme="minorHAnsi" w:cstheme="minorHAnsi"/>
          <w:lang w:val="en-US"/>
        </w:rPr>
        <w:t>divides</w:t>
      </w:r>
      <w:r w:rsidRPr="00F671F0">
        <w:rPr>
          <w:rFonts w:asciiTheme="minorHAnsi" w:hAnsiTheme="minorHAnsi" w:cstheme="minorHAnsi"/>
          <w:lang w:val="en-US"/>
        </w:rPr>
        <w:t xml:space="preserve"> </w:t>
      </w:r>
      <w:r>
        <w:rPr>
          <w:rFonts w:asciiTheme="minorHAnsi" w:hAnsiTheme="minorHAnsi" w:cstheme="minorHAnsi"/>
          <w:lang w:val="en-US"/>
        </w:rPr>
        <w:t>all</w:t>
      </w:r>
      <w:r w:rsidRPr="00F671F0">
        <w:rPr>
          <w:rFonts w:asciiTheme="minorHAnsi" w:hAnsiTheme="minorHAnsi" w:cstheme="minorHAnsi"/>
          <w:lang w:val="en-US"/>
        </w:rPr>
        <w:t xml:space="preserve"> </w:t>
      </w:r>
      <w:r>
        <w:rPr>
          <w:rFonts w:asciiTheme="minorHAnsi" w:hAnsiTheme="minorHAnsi" w:cstheme="minorHAnsi"/>
          <w:lang w:val="en-US"/>
        </w:rPr>
        <w:t>humanity</w:t>
      </w:r>
      <w:r w:rsidRPr="00F671F0">
        <w:rPr>
          <w:rFonts w:asciiTheme="minorHAnsi" w:hAnsiTheme="minorHAnsi" w:cstheme="minorHAnsi"/>
          <w:lang w:val="en-US"/>
        </w:rPr>
        <w:t xml:space="preserve"> </w:t>
      </w:r>
      <w:r>
        <w:rPr>
          <w:rFonts w:asciiTheme="minorHAnsi" w:hAnsiTheme="minorHAnsi" w:cstheme="minorHAnsi"/>
          <w:lang w:val="en-US"/>
        </w:rPr>
        <w:t>into</w:t>
      </w:r>
      <w:r w:rsidRPr="00F671F0">
        <w:rPr>
          <w:rFonts w:asciiTheme="minorHAnsi" w:hAnsiTheme="minorHAnsi" w:cstheme="minorHAnsi"/>
          <w:lang w:val="en-US"/>
        </w:rPr>
        <w:t xml:space="preserve"> </w:t>
      </w:r>
      <w:r>
        <w:rPr>
          <w:rFonts w:asciiTheme="minorHAnsi" w:hAnsiTheme="minorHAnsi" w:cstheme="minorHAnsi"/>
          <w:lang w:val="en-US"/>
        </w:rPr>
        <w:t>four</w:t>
      </w:r>
      <w:r w:rsidRPr="00F671F0">
        <w:rPr>
          <w:rFonts w:asciiTheme="minorHAnsi" w:hAnsiTheme="minorHAnsi" w:cstheme="minorHAnsi"/>
          <w:lang w:val="en-US"/>
        </w:rPr>
        <w:t xml:space="preserve"> </w:t>
      </w:r>
      <w:r>
        <w:rPr>
          <w:rFonts w:asciiTheme="minorHAnsi" w:hAnsiTheme="minorHAnsi" w:cstheme="minorHAnsi"/>
          <w:lang w:val="en-US"/>
        </w:rPr>
        <w:t>groups</w:t>
      </w:r>
      <w:r w:rsidRPr="00F671F0">
        <w:rPr>
          <w:rFonts w:asciiTheme="minorHAnsi" w:hAnsiTheme="minorHAnsi" w:cstheme="minorHAnsi"/>
          <w:lang w:val="en-US"/>
        </w:rPr>
        <w:t xml:space="preserve">: </w:t>
      </w:r>
      <w:r>
        <w:rPr>
          <w:rFonts w:asciiTheme="minorHAnsi" w:hAnsiTheme="minorHAnsi" w:cstheme="minorHAnsi"/>
          <w:lang w:val="en-US"/>
        </w:rPr>
        <w:t>Catholics, Protestants, the Unreached, and those who reject the gospel. Only</w:t>
      </w:r>
      <w:r w:rsidRPr="00F671F0">
        <w:rPr>
          <w:rFonts w:asciiTheme="minorHAnsi" w:hAnsiTheme="minorHAnsi" w:cstheme="minorHAnsi"/>
          <w:lang w:val="en-US"/>
        </w:rPr>
        <w:t xml:space="preserve"> </w:t>
      </w:r>
      <w:r>
        <w:rPr>
          <w:rFonts w:asciiTheme="minorHAnsi" w:hAnsiTheme="minorHAnsi" w:cstheme="minorHAnsi"/>
          <w:lang w:val="en-US"/>
        </w:rPr>
        <w:t>the</w:t>
      </w:r>
      <w:r w:rsidRPr="00F671F0">
        <w:rPr>
          <w:rFonts w:asciiTheme="minorHAnsi" w:hAnsiTheme="minorHAnsi" w:cstheme="minorHAnsi"/>
          <w:lang w:val="en-US"/>
        </w:rPr>
        <w:t xml:space="preserve"> </w:t>
      </w:r>
      <w:r>
        <w:rPr>
          <w:rFonts w:asciiTheme="minorHAnsi" w:hAnsiTheme="minorHAnsi" w:cstheme="minorHAnsi"/>
          <w:lang w:val="en-US"/>
        </w:rPr>
        <w:t>final</w:t>
      </w:r>
      <w:r w:rsidRPr="00F671F0">
        <w:rPr>
          <w:rFonts w:asciiTheme="minorHAnsi" w:hAnsiTheme="minorHAnsi" w:cstheme="minorHAnsi"/>
          <w:lang w:val="en-US"/>
        </w:rPr>
        <w:t xml:space="preserve"> </w:t>
      </w:r>
      <w:r>
        <w:rPr>
          <w:rFonts w:asciiTheme="minorHAnsi" w:hAnsiTheme="minorHAnsi" w:cstheme="minorHAnsi"/>
          <w:lang w:val="en-US"/>
        </w:rPr>
        <w:t>group</w:t>
      </w:r>
      <w:r w:rsidRPr="00F671F0">
        <w:rPr>
          <w:rFonts w:asciiTheme="minorHAnsi" w:hAnsiTheme="minorHAnsi" w:cstheme="minorHAnsi"/>
          <w:lang w:val="en-US"/>
        </w:rPr>
        <w:t xml:space="preserve"> </w:t>
      </w:r>
      <w:r>
        <w:rPr>
          <w:rFonts w:asciiTheme="minorHAnsi" w:hAnsiTheme="minorHAnsi" w:cstheme="minorHAnsi"/>
          <w:lang w:val="en-US"/>
        </w:rPr>
        <w:t>has</w:t>
      </w:r>
      <w:r w:rsidRPr="00F671F0">
        <w:rPr>
          <w:rFonts w:asciiTheme="minorHAnsi" w:hAnsiTheme="minorHAnsi" w:cstheme="minorHAnsi"/>
          <w:lang w:val="en-US"/>
        </w:rPr>
        <w:t xml:space="preserve"> </w:t>
      </w:r>
      <w:r>
        <w:rPr>
          <w:rFonts w:asciiTheme="minorHAnsi" w:hAnsiTheme="minorHAnsi" w:cstheme="minorHAnsi"/>
          <w:lang w:val="en-US"/>
        </w:rPr>
        <w:t>no</w:t>
      </w:r>
      <w:r w:rsidRPr="00F671F0">
        <w:rPr>
          <w:rFonts w:asciiTheme="minorHAnsi" w:hAnsiTheme="minorHAnsi" w:cstheme="minorHAnsi"/>
          <w:lang w:val="en-US"/>
        </w:rPr>
        <w:t xml:space="preserve"> </w:t>
      </w:r>
      <w:r>
        <w:rPr>
          <w:rFonts w:asciiTheme="minorHAnsi" w:hAnsiTheme="minorHAnsi" w:cstheme="minorHAnsi"/>
          <w:lang w:val="en-US"/>
        </w:rPr>
        <w:t>hope</w:t>
      </w:r>
      <w:r w:rsidRPr="00F671F0">
        <w:rPr>
          <w:rFonts w:asciiTheme="minorHAnsi" w:hAnsiTheme="minorHAnsi" w:cstheme="minorHAnsi"/>
          <w:lang w:val="en-US"/>
        </w:rPr>
        <w:t xml:space="preserve"> </w:t>
      </w:r>
      <w:r>
        <w:rPr>
          <w:rFonts w:asciiTheme="minorHAnsi" w:hAnsiTheme="minorHAnsi" w:cstheme="minorHAnsi"/>
          <w:lang w:val="en-US"/>
        </w:rPr>
        <w:t>for</w:t>
      </w:r>
      <w:r w:rsidRPr="00F671F0">
        <w:rPr>
          <w:rFonts w:asciiTheme="minorHAnsi" w:hAnsiTheme="minorHAnsi" w:cstheme="minorHAnsi"/>
          <w:lang w:val="en-US"/>
        </w:rPr>
        <w:t xml:space="preserve"> </w:t>
      </w:r>
      <w:r>
        <w:rPr>
          <w:rFonts w:asciiTheme="minorHAnsi" w:hAnsiTheme="minorHAnsi" w:cstheme="minorHAnsi"/>
          <w:lang w:val="en-US"/>
        </w:rPr>
        <w:t>salvation</w:t>
      </w:r>
      <w:r w:rsidRPr="00F671F0">
        <w:rPr>
          <w:rFonts w:asciiTheme="minorHAnsi" w:hAnsiTheme="minorHAnsi" w:cstheme="minorHAnsi"/>
          <w:lang w:val="en-US"/>
        </w:rPr>
        <w:t xml:space="preserve"> </w:t>
      </w:r>
      <w:r>
        <w:rPr>
          <w:rFonts w:asciiTheme="minorHAnsi" w:hAnsiTheme="minorHAnsi" w:cstheme="minorHAnsi"/>
          <w:lang w:val="en-US"/>
        </w:rPr>
        <w:t>as</w:t>
      </w:r>
      <w:r w:rsidRPr="00F671F0">
        <w:rPr>
          <w:rFonts w:asciiTheme="minorHAnsi" w:hAnsiTheme="minorHAnsi" w:cstheme="minorHAnsi"/>
          <w:lang w:val="en-US"/>
        </w:rPr>
        <w:t xml:space="preserve"> </w:t>
      </w:r>
      <w:r>
        <w:rPr>
          <w:rFonts w:asciiTheme="minorHAnsi" w:hAnsiTheme="minorHAnsi" w:cstheme="minorHAnsi"/>
          <w:lang w:val="en-US"/>
        </w:rPr>
        <w:t>long</w:t>
      </w:r>
      <w:r w:rsidRPr="00F671F0">
        <w:rPr>
          <w:rFonts w:asciiTheme="minorHAnsi" w:hAnsiTheme="minorHAnsi" w:cstheme="minorHAnsi"/>
          <w:lang w:val="en-US"/>
        </w:rPr>
        <w:t xml:space="preserve"> </w:t>
      </w:r>
      <w:r>
        <w:rPr>
          <w:rFonts w:asciiTheme="minorHAnsi" w:hAnsiTheme="minorHAnsi" w:cstheme="minorHAnsi"/>
          <w:lang w:val="en-US"/>
        </w:rPr>
        <w:t>as</w:t>
      </w:r>
      <w:r w:rsidRPr="00F671F0">
        <w:rPr>
          <w:rFonts w:asciiTheme="minorHAnsi" w:hAnsiTheme="minorHAnsi" w:cstheme="minorHAnsi"/>
          <w:lang w:val="en-US"/>
        </w:rPr>
        <w:t xml:space="preserve"> </w:t>
      </w:r>
      <w:r>
        <w:rPr>
          <w:rFonts w:asciiTheme="minorHAnsi" w:hAnsiTheme="minorHAnsi" w:cstheme="minorHAnsi"/>
          <w:lang w:val="en-US"/>
        </w:rPr>
        <w:t>they</w:t>
      </w:r>
      <w:r w:rsidRPr="00F671F0">
        <w:rPr>
          <w:rFonts w:asciiTheme="minorHAnsi" w:hAnsiTheme="minorHAnsi" w:cstheme="minorHAnsi"/>
          <w:lang w:val="en-US"/>
        </w:rPr>
        <w:t xml:space="preserve"> </w:t>
      </w:r>
      <w:r>
        <w:rPr>
          <w:rFonts w:asciiTheme="minorHAnsi" w:hAnsiTheme="minorHAnsi" w:cstheme="minorHAnsi"/>
          <w:lang w:val="en-US"/>
        </w:rPr>
        <w:t>continue</w:t>
      </w:r>
      <w:r w:rsidRPr="00F671F0">
        <w:rPr>
          <w:rFonts w:asciiTheme="minorHAnsi" w:hAnsiTheme="minorHAnsi" w:cstheme="minorHAnsi"/>
          <w:lang w:val="en-US"/>
        </w:rPr>
        <w:t xml:space="preserve"> </w:t>
      </w:r>
      <w:r>
        <w:rPr>
          <w:rFonts w:asciiTheme="minorHAnsi" w:hAnsiTheme="minorHAnsi" w:cstheme="minorHAnsi"/>
          <w:lang w:val="en-US"/>
        </w:rPr>
        <w:t>in</w:t>
      </w:r>
      <w:r w:rsidRPr="00F671F0">
        <w:rPr>
          <w:rFonts w:asciiTheme="minorHAnsi" w:hAnsiTheme="minorHAnsi" w:cstheme="minorHAnsi"/>
          <w:lang w:val="en-US"/>
        </w:rPr>
        <w:t xml:space="preserve"> </w:t>
      </w:r>
      <w:r>
        <w:rPr>
          <w:rFonts w:asciiTheme="minorHAnsi" w:hAnsiTheme="minorHAnsi" w:cstheme="minorHAnsi"/>
          <w:lang w:val="en-US"/>
        </w:rPr>
        <w:t>unbelief. Regarding</w:t>
      </w:r>
      <w:r w:rsidRPr="00F671F0">
        <w:rPr>
          <w:rFonts w:asciiTheme="minorHAnsi" w:hAnsiTheme="minorHAnsi" w:cstheme="minorHAnsi"/>
          <w:lang w:val="en-US"/>
        </w:rPr>
        <w:t xml:space="preserve"> </w:t>
      </w:r>
      <w:r>
        <w:rPr>
          <w:rFonts w:asciiTheme="minorHAnsi" w:hAnsiTheme="minorHAnsi" w:cstheme="minorHAnsi"/>
          <w:lang w:val="en-US"/>
        </w:rPr>
        <w:t>the</w:t>
      </w:r>
      <w:r w:rsidRPr="00F671F0">
        <w:rPr>
          <w:rFonts w:asciiTheme="minorHAnsi" w:hAnsiTheme="minorHAnsi" w:cstheme="minorHAnsi"/>
          <w:lang w:val="en-US"/>
        </w:rPr>
        <w:t xml:space="preserve"> </w:t>
      </w:r>
      <w:r>
        <w:rPr>
          <w:rFonts w:asciiTheme="minorHAnsi" w:hAnsiTheme="minorHAnsi" w:cstheme="minorHAnsi"/>
          <w:lang w:val="en-US"/>
        </w:rPr>
        <w:t>first</w:t>
      </w:r>
      <w:r w:rsidRPr="00F671F0">
        <w:rPr>
          <w:rFonts w:asciiTheme="minorHAnsi" w:hAnsiTheme="minorHAnsi" w:cstheme="minorHAnsi"/>
          <w:lang w:val="en-US"/>
        </w:rPr>
        <w:t xml:space="preserve"> </w:t>
      </w:r>
      <w:r>
        <w:rPr>
          <w:rFonts w:asciiTheme="minorHAnsi" w:hAnsiTheme="minorHAnsi" w:cstheme="minorHAnsi"/>
          <w:lang w:val="en-US"/>
        </w:rPr>
        <w:t>three</w:t>
      </w:r>
      <w:r w:rsidRPr="00F671F0">
        <w:rPr>
          <w:rFonts w:asciiTheme="minorHAnsi" w:hAnsiTheme="minorHAnsi" w:cstheme="minorHAnsi"/>
          <w:lang w:val="en-US"/>
        </w:rPr>
        <w:t>, “</w:t>
      </w:r>
      <w:r>
        <w:rPr>
          <w:rFonts w:asciiTheme="minorHAnsi" w:hAnsiTheme="minorHAnsi" w:cstheme="minorHAnsi"/>
          <w:lang w:val="en-US"/>
        </w:rPr>
        <w:t>Each</w:t>
      </w:r>
      <w:r w:rsidRPr="00F671F0">
        <w:rPr>
          <w:rFonts w:asciiTheme="minorHAnsi" w:hAnsiTheme="minorHAnsi" w:cstheme="minorHAnsi"/>
          <w:lang w:val="en-US"/>
        </w:rPr>
        <w:t xml:space="preserve"> </w:t>
      </w:r>
      <w:r>
        <w:rPr>
          <w:rFonts w:asciiTheme="minorHAnsi" w:hAnsiTheme="minorHAnsi" w:cstheme="minorHAnsi"/>
          <w:lang w:val="en-US"/>
        </w:rPr>
        <w:t>of</w:t>
      </w:r>
      <w:r w:rsidRPr="00F671F0">
        <w:rPr>
          <w:rFonts w:asciiTheme="minorHAnsi" w:hAnsiTheme="minorHAnsi" w:cstheme="minorHAnsi"/>
          <w:lang w:val="en-US"/>
        </w:rPr>
        <w:t xml:space="preserve"> </w:t>
      </w:r>
      <w:r>
        <w:rPr>
          <w:rFonts w:asciiTheme="minorHAnsi" w:hAnsiTheme="minorHAnsi" w:cstheme="minorHAnsi"/>
          <w:lang w:val="en-US"/>
        </w:rPr>
        <w:t>these</w:t>
      </w:r>
      <w:r w:rsidRPr="00F671F0">
        <w:rPr>
          <w:rFonts w:asciiTheme="minorHAnsi" w:hAnsiTheme="minorHAnsi" w:cstheme="minorHAnsi"/>
          <w:lang w:val="en-US"/>
        </w:rPr>
        <w:t xml:space="preserve"> </w:t>
      </w:r>
      <w:r>
        <w:rPr>
          <w:rFonts w:asciiTheme="minorHAnsi" w:hAnsiTheme="minorHAnsi" w:cstheme="minorHAnsi"/>
          <w:lang w:val="en-US"/>
        </w:rPr>
        <w:t>groups</w:t>
      </w:r>
      <w:r w:rsidRPr="00F671F0">
        <w:rPr>
          <w:rFonts w:asciiTheme="minorHAnsi" w:hAnsiTheme="minorHAnsi" w:cstheme="minorHAnsi"/>
          <w:lang w:val="en-US"/>
        </w:rPr>
        <w:t xml:space="preserve"> </w:t>
      </w:r>
      <w:r>
        <w:rPr>
          <w:rFonts w:asciiTheme="minorHAnsi" w:hAnsiTheme="minorHAnsi" w:cstheme="minorHAnsi"/>
          <w:lang w:val="en-US"/>
        </w:rPr>
        <w:t>participate</w:t>
      </w:r>
      <w:r w:rsidRPr="00F671F0">
        <w:rPr>
          <w:rFonts w:asciiTheme="minorHAnsi" w:hAnsiTheme="minorHAnsi" w:cstheme="minorHAnsi"/>
          <w:lang w:val="en-US"/>
        </w:rPr>
        <w:t xml:space="preserve"> </w:t>
      </w:r>
      <w:r>
        <w:rPr>
          <w:rFonts w:asciiTheme="minorHAnsi" w:hAnsiTheme="minorHAnsi" w:cstheme="minorHAnsi"/>
          <w:lang w:val="en-US"/>
        </w:rPr>
        <w:t>in</w:t>
      </w:r>
      <w:r w:rsidRPr="00F671F0">
        <w:rPr>
          <w:rFonts w:asciiTheme="minorHAnsi" w:hAnsiTheme="minorHAnsi" w:cstheme="minorHAnsi"/>
          <w:lang w:val="en-US"/>
        </w:rPr>
        <w:t xml:space="preserve"> </w:t>
      </w:r>
      <w:r>
        <w:rPr>
          <w:rFonts w:asciiTheme="minorHAnsi" w:hAnsiTheme="minorHAnsi" w:cstheme="minorHAnsi"/>
          <w:lang w:val="en-US"/>
        </w:rPr>
        <w:t>the</w:t>
      </w:r>
      <w:r w:rsidRPr="00F671F0">
        <w:rPr>
          <w:rFonts w:asciiTheme="minorHAnsi" w:hAnsiTheme="minorHAnsi" w:cstheme="minorHAnsi"/>
          <w:lang w:val="en-US"/>
        </w:rPr>
        <w:t xml:space="preserve"> </w:t>
      </w:r>
      <w:r>
        <w:rPr>
          <w:rFonts w:asciiTheme="minorHAnsi" w:hAnsiTheme="minorHAnsi" w:cstheme="minorHAnsi"/>
          <w:lang w:val="en-US"/>
        </w:rPr>
        <w:t>grace</w:t>
      </w:r>
      <w:r w:rsidRPr="00F671F0">
        <w:rPr>
          <w:rFonts w:asciiTheme="minorHAnsi" w:hAnsiTheme="minorHAnsi" w:cstheme="minorHAnsi"/>
          <w:lang w:val="en-US"/>
        </w:rPr>
        <w:t xml:space="preserve"> </w:t>
      </w:r>
      <w:r>
        <w:rPr>
          <w:rFonts w:asciiTheme="minorHAnsi" w:hAnsiTheme="minorHAnsi" w:cstheme="minorHAnsi"/>
          <w:lang w:val="en-US"/>
        </w:rPr>
        <w:t>of God, but to various degrees and with varying experience and enjoyment of that grace.”</w:t>
      </w:r>
      <w:r w:rsidRPr="00B859D3">
        <w:rPr>
          <w:rStyle w:val="FootnoteReference"/>
          <w:rFonts w:asciiTheme="minorHAnsi" w:hAnsiTheme="minorHAnsi" w:cstheme="minorHAnsi"/>
          <w:sz w:val="24"/>
        </w:rPr>
        <w:footnoteReference w:id="63"/>
      </w:r>
      <w:r w:rsidRPr="00F671F0">
        <w:rPr>
          <w:rFonts w:asciiTheme="minorHAnsi" w:hAnsiTheme="minorHAnsi" w:cstheme="minorHAnsi"/>
          <w:lang w:val="en-US"/>
        </w:rPr>
        <w:t xml:space="preserve"> </w:t>
      </w:r>
    </w:p>
    <w:p w:rsidR="00DF308C" w:rsidRPr="00741A7F" w:rsidRDefault="00DF308C" w:rsidP="00DF308C">
      <w:pPr>
        <w:ind w:firstLine="426"/>
        <w:rPr>
          <w:rFonts w:asciiTheme="minorHAnsi" w:hAnsiTheme="minorHAnsi" w:cstheme="minorHAnsi"/>
          <w:lang w:val="en-US"/>
        </w:rPr>
      </w:pPr>
      <w:r>
        <w:rPr>
          <w:rFonts w:asciiTheme="minorHAnsi" w:hAnsiTheme="minorHAnsi" w:cstheme="minorHAnsi"/>
          <w:lang w:val="en-US"/>
        </w:rPr>
        <w:t>Catholics</w:t>
      </w:r>
      <w:r w:rsidRPr="008E42D7">
        <w:rPr>
          <w:rFonts w:asciiTheme="minorHAnsi" w:hAnsiTheme="minorHAnsi" w:cstheme="minorHAnsi"/>
          <w:lang w:val="en-US"/>
        </w:rPr>
        <w:t xml:space="preserve"> </w:t>
      </w:r>
      <w:r>
        <w:rPr>
          <w:rFonts w:asciiTheme="minorHAnsi" w:hAnsiTheme="minorHAnsi" w:cstheme="minorHAnsi"/>
          <w:lang w:val="en-US"/>
        </w:rPr>
        <w:t>justify</w:t>
      </w:r>
      <w:r w:rsidRPr="008E42D7">
        <w:rPr>
          <w:rFonts w:asciiTheme="minorHAnsi" w:hAnsiTheme="minorHAnsi" w:cstheme="minorHAnsi"/>
          <w:lang w:val="en-US"/>
        </w:rPr>
        <w:t xml:space="preserve"> </w:t>
      </w:r>
      <w:r>
        <w:rPr>
          <w:rFonts w:asciiTheme="minorHAnsi" w:hAnsiTheme="minorHAnsi" w:cstheme="minorHAnsi"/>
          <w:lang w:val="en-US"/>
        </w:rPr>
        <w:t>their</w:t>
      </w:r>
      <w:r w:rsidRPr="008E42D7">
        <w:rPr>
          <w:rFonts w:asciiTheme="minorHAnsi" w:hAnsiTheme="minorHAnsi" w:cstheme="minorHAnsi"/>
          <w:lang w:val="en-US"/>
        </w:rPr>
        <w:t xml:space="preserve"> </w:t>
      </w:r>
      <w:r>
        <w:rPr>
          <w:rFonts w:asciiTheme="minorHAnsi" w:hAnsiTheme="minorHAnsi" w:cstheme="minorHAnsi"/>
          <w:lang w:val="en-US"/>
        </w:rPr>
        <w:t>new</w:t>
      </w:r>
      <w:r w:rsidRPr="008E42D7">
        <w:rPr>
          <w:rFonts w:asciiTheme="minorHAnsi" w:hAnsiTheme="minorHAnsi" w:cstheme="minorHAnsi"/>
          <w:lang w:val="en-US"/>
        </w:rPr>
        <w:t xml:space="preserve"> </w:t>
      </w:r>
      <w:r>
        <w:rPr>
          <w:rFonts w:asciiTheme="minorHAnsi" w:hAnsiTheme="minorHAnsi" w:cstheme="minorHAnsi"/>
          <w:lang w:val="en-US"/>
        </w:rPr>
        <w:t>approach</w:t>
      </w:r>
      <w:r w:rsidRPr="008E42D7">
        <w:rPr>
          <w:rFonts w:asciiTheme="minorHAnsi" w:hAnsiTheme="minorHAnsi" w:cstheme="minorHAnsi"/>
          <w:lang w:val="en-US"/>
        </w:rPr>
        <w:t xml:space="preserve"> </w:t>
      </w:r>
      <w:r>
        <w:rPr>
          <w:rFonts w:asciiTheme="minorHAnsi" w:hAnsiTheme="minorHAnsi" w:cstheme="minorHAnsi"/>
          <w:lang w:val="en-US"/>
        </w:rPr>
        <w:t>by</w:t>
      </w:r>
      <w:r w:rsidRPr="008E42D7">
        <w:rPr>
          <w:rFonts w:asciiTheme="minorHAnsi" w:hAnsiTheme="minorHAnsi" w:cstheme="minorHAnsi"/>
          <w:lang w:val="en-US"/>
        </w:rPr>
        <w:t xml:space="preserve"> </w:t>
      </w:r>
      <w:r>
        <w:rPr>
          <w:rFonts w:asciiTheme="minorHAnsi" w:hAnsiTheme="minorHAnsi" w:cstheme="minorHAnsi"/>
          <w:lang w:val="en-US"/>
        </w:rPr>
        <w:t>creating</w:t>
      </w:r>
      <w:r w:rsidRPr="008E42D7">
        <w:rPr>
          <w:rFonts w:asciiTheme="minorHAnsi" w:hAnsiTheme="minorHAnsi" w:cstheme="minorHAnsi"/>
          <w:lang w:val="en-US"/>
        </w:rPr>
        <w:t xml:space="preserve"> </w:t>
      </w:r>
      <w:r>
        <w:rPr>
          <w:rFonts w:asciiTheme="minorHAnsi" w:hAnsiTheme="minorHAnsi" w:cstheme="minorHAnsi"/>
          <w:lang w:val="en-US"/>
        </w:rPr>
        <w:t>a</w:t>
      </w:r>
      <w:r w:rsidRPr="008E42D7">
        <w:rPr>
          <w:rFonts w:asciiTheme="minorHAnsi" w:hAnsiTheme="minorHAnsi" w:cstheme="minorHAnsi"/>
          <w:lang w:val="en-US"/>
        </w:rPr>
        <w:t xml:space="preserve"> </w:t>
      </w:r>
      <w:r>
        <w:rPr>
          <w:rFonts w:asciiTheme="minorHAnsi" w:hAnsiTheme="minorHAnsi" w:cstheme="minorHAnsi"/>
          <w:lang w:val="en-US"/>
        </w:rPr>
        <w:t>distinction between the Church and the Body of Christ. Previously</w:t>
      </w:r>
      <w:r w:rsidRPr="00741A7F">
        <w:rPr>
          <w:rFonts w:asciiTheme="minorHAnsi" w:hAnsiTheme="minorHAnsi" w:cstheme="minorHAnsi"/>
          <w:lang w:val="en-US"/>
        </w:rPr>
        <w:t xml:space="preserve">, </w:t>
      </w:r>
      <w:r>
        <w:rPr>
          <w:rFonts w:asciiTheme="minorHAnsi" w:hAnsiTheme="minorHAnsi" w:cstheme="minorHAnsi"/>
          <w:lang w:val="en-US"/>
        </w:rPr>
        <w:t>they</w:t>
      </w:r>
      <w:r w:rsidRPr="00741A7F">
        <w:rPr>
          <w:rFonts w:asciiTheme="minorHAnsi" w:hAnsiTheme="minorHAnsi" w:cstheme="minorHAnsi"/>
          <w:lang w:val="en-US"/>
        </w:rPr>
        <w:t xml:space="preserve"> </w:t>
      </w:r>
      <w:r>
        <w:rPr>
          <w:rFonts w:asciiTheme="minorHAnsi" w:hAnsiTheme="minorHAnsi" w:cstheme="minorHAnsi"/>
          <w:lang w:val="en-US"/>
        </w:rPr>
        <w:t>shared</w:t>
      </w:r>
      <w:r w:rsidRPr="00741A7F">
        <w:rPr>
          <w:rFonts w:asciiTheme="minorHAnsi" w:hAnsiTheme="minorHAnsi" w:cstheme="minorHAnsi"/>
          <w:lang w:val="en-US"/>
        </w:rPr>
        <w:t xml:space="preserve"> </w:t>
      </w:r>
      <w:r>
        <w:rPr>
          <w:rFonts w:asciiTheme="minorHAnsi" w:hAnsiTheme="minorHAnsi" w:cstheme="minorHAnsi"/>
          <w:lang w:val="en-US"/>
        </w:rPr>
        <w:t>the</w:t>
      </w:r>
      <w:r w:rsidRPr="00741A7F">
        <w:rPr>
          <w:rFonts w:asciiTheme="minorHAnsi" w:hAnsiTheme="minorHAnsi" w:cstheme="minorHAnsi"/>
          <w:lang w:val="en-US"/>
        </w:rPr>
        <w:t xml:space="preserve"> </w:t>
      </w:r>
      <w:r>
        <w:rPr>
          <w:rFonts w:asciiTheme="minorHAnsi" w:hAnsiTheme="minorHAnsi" w:cstheme="minorHAnsi"/>
          <w:lang w:val="en-US"/>
        </w:rPr>
        <w:t>conviction</w:t>
      </w:r>
      <w:r w:rsidRPr="00741A7F">
        <w:rPr>
          <w:rFonts w:asciiTheme="minorHAnsi" w:hAnsiTheme="minorHAnsi" w:cstheme="minorHAnsi"/>
          <w:lang w:val="en-US"/>
        </w:rPr>
        <w:t xml:space="preserve"> </w:t>
      </w:r>
      <w:r>
        <w:rPr>
          <w:rFonts w:asciiTheme="minorHAnsi" w:hAnsiTheme="minorHAnsi" w:cstheme="minorHAnsi"/>
          <w:lang w:val="en-US"/>
        </w:rPr>
        <w:t>with</w:t>
      </w:r>
      <w:r w:rsidRPr="00741A7F">
        <w:rPr>
          <w:rFonts w:asciiTheme="minorHAnsi" w:hAnsiTheme="minorHAnsi" w:cstheme="minorHAnsi"/>
          <w:lang w:val="en-US"/>
        </w:rPr>
        <w:t xml:space="preserve"> </w:t>
      </w:r>
      <w:r>
        <w:rPr>
          <w:rFonts w:asciiTheme="minorHAnsi" w:hAnsiTheme="minorHAnsi" w:cstheme="minorHAnsi"/>
          <w:lang w:val="en-US"/>
        </w:rPr>
        <w:t>the</w:t>
      </w:r>
      <w:r w:rsidRPr="00741A7F">
        <w:rPr>
          <w:rFonts w:asciiTheme="minorHAnsi" w:hAnsiTheme="minorHAnsi" w:cstheme="minorHAnsi"/>
          <w:lang w:val="en-US"/>
        </w:rPr>
        <w:t xml:space="preserve"> </w:t>
      </w:r>
      <w:r>
        <w:rPr>
          <w:rFonts w:asciiTheme="minorHAnsi" w:hAnsiTheme="minorHAnsi" w:cstheme="minorHAnsi"/>
          <w:lang w:val="en-US"/>
        </w:rPr>
        <w:t>Orthodox that participation in the Eucharist, that is the “body of Christ,” made one a participant in the “Body of Christ,” i.e., the Church.</w:t>
      </w:r>
      <w:r w:rsidRPr="00B859D3">
        <w:rPr>
          <w:rFonts w:asciiTheme="minorHAnsi" w:hAnsiTheme="minorHAnsi" w:cstheme="minorHAnsi"/>
        </w:rPr>
        <w:footnoteReference w:id="64"/>
      </w:r>
      <w:r w:rsidRPr="00741A7F">
        <w:rPr>
          <w:rFonts w:asciiTheme="minorHAnsi" w:hAnsiTheme="minorHAnsi" w:cstheme="minorHAnsi"/>
          <w:lang w:val="en-US"/>
        </w:rPr>
        <w:t xml:space="preserve"> </w:t>
      </w:r>
      <w:r>
        <w:rPr>
          <w:rFonts w:asciiTheme="minorHAnsi" w:hAnsiTheme="minorHAnsi" w:cstheme="minorHAnsi"/>
          <w:lang w:val="en-US"/>
        </w:rPr>
        <w:t>The</w:t>
      </w:r>
      <w:r w:rsidRPr="00741A7F">
        <w:rPr>
          <w:rFonts w:asciiTheme="minorHAnsi" w:hAnsiTheme="minorHAnsi" w:cstheme="minorHAnsi"/>
          <w:lang w:val="en-US"/>
        </w:rPr>
        <w:t xml:space="preserve"> </w:t>
      </w:r>
      <w:r>
        <w:rPr>
          <w:rFonts w:asciiTheme="minorHAnsi" w:hAnsiTheme="minorHAnsi" w:cstheme="minorHAnsi"/>
          <w:lang w:val="en-US"/>
        </w:rPr>
        <w:t>new</w:t>
      </w:r>
      <w:r w:rsidRPr="00741A7F">
        <w:rPr>
          <w:rFonts w:asciiTheme="minorHAnsi" w:hAnsiTheme="minorHAnsi" w:cstheme="minorHAnsi"/>
          <w:lang w:val="en-US"/>
        </w:rPr>
        <w:t xml:space="preserve"> </w:t>
      </w:r>
      <w:r>
        <w:rPr>
          <w:rFonts w:asciiTheme="minorHAnsi" w:hAnsiTheme="minorHAnsi" w:cstheme="minorHAnsi"/>
          <w:lang w:val="en-US"/>
        </w:rPr>
        <w:t>view</w:t>
      </w:r>
      <w:r w:rsidRPr="00741A7F">
        <w:rPr>
          <w:rFonts w:asciiTheme="minorHAnsi" w:hAnsiTheme="minorHAnsi" w:cstheme="minorHAnsi"/>
          <w:lang w:val="en-US"/>
        </w:rPr>
        <w:t xml:space="preserve"> </w:t>
      </w:r>
      <w:r>
        <w:rPr>
          <w:rFonts w:asciiTheme="minorHAnsi" w:hAnsiTheme="minorHAnsi" w:cstheme="minorHAnsi"/>
          <w:lang w:val="en-US"/>
        </w:rPr>
        <w:t>is</w:t>
      </w:r>
      <w:r w:rsidRPr="00741A7F">
        <w:rPr>
          <w:rFonts w:asciiTheme="minorHAnsi" w:hAnsiTheme="minorHAnsi" w:cstheme="minorHAnsi"/>
          <w:lang w:val="en-US"/>
        </w:rPr>
        <w:t xml:space="preserve"> </w:t>
      </w:r>
      <w:r>
        <w:rPr>
          <w:rFonts w:asciiTheme="minorHAnsi" w:hAnsiTheme="minorHAnsi" w:cstheme="minorHAnsi"/>
          <w:lang w:val="en-US"/>
        </w:rPr>
        <w:t>that</w:t>
      </w:r>
      <w:r w:rsidRPr="00741A7F">
        <w:rPr>
          <w:rFonts w:asciiTheme="minorHAnsi" w:hAnsiTheme="minorHAnsi" w:cstheme="minorHAnsi"/>
          <w:lang w:val="en-US"/>
        </w:rPr>
        <w:t xml:space="preserve">, </w:t>
      </w:r>
      <w:r>
        <w:rPr>
          <w:rFonts w:asciiTheme="minorHAnsi" w:hAnsiTheme="minorHAnsi" w:cstheme="minorHAnsi"/>
          <w:lang w:val="en-US"/>
        </w:rPr>
        <w:t>although</w:t>
      </w:r>
      <w:r w:rsidRPr="00741A7F">
        <w:rPr>
          <w:rFonts w:asciiTheme="minorHAnsi" w:hAnsiTheme="minorHAnsi" w:cstheme="minorHAnsi"/>
          <w:lang w:val="en-US"/>
        </w:rPr>
        <w:t xml:space="preserve"> </w:t>
      </w:r>
      <w:r>
        <w:rPr>
          <w:rFonts w:asciiTheme="minorHAnsi" w:hAnsiTheme="minorHAnsi" w:cstheme="minorHAnsi"/>
          <w:lang w:val="en-US"/>
        </w:rPr>
        <w:t>the</w:t>
      </w:r>
      <w:r w:rsidRPr="00741A7F">
        <w:rPr>
          <w:rFonts w:asciiTheme="minorHAnsi" w:hAnsiTheme="minorHAnsi" w:cstheme="minorHAnsi"/>
          <w:lang w:val="en-US"/>
        </w:rPr>
        <w:t xml:space="preserve"> </w:t>
      </w:r>
      <w:r>
        <w:rPr>
          <w:rFonts w:asciiTheme="minorHAnsi" w:hAnsiTheme="minorHAnsi" w:cstheme="minorHAnsi"/>
          <w:lang w:val="en-US"/>
        </w:rPr>
        <w:t>Body</w:t>
      </w:r>
      <w:r w:rsidRPr="00741A7F">
        <w:rPr>
          <w:rFonts w:asciiTheme="minorHAnsi" w:hAnsiTheme="minorHAnsi" w:cstheme="minorHAnsi"/>
          <w:lang w:val="en-US"/>
        </w:rPr>
        <w:t xml:space="preserve"> </w:t>
      </w:r>
      <w:r>
        <w:rPr>
          <w:rFonts w:asciiTheme="minorHAnsi" w:hAnsiTheme="minorHAnsi" w:cstheme="minorHAnsi"/>
          <w:lang w:val="en-US"/>
        </w:rPr>
        <w:t>of</w:t>
      </w:r>
      <w:r w:rsidRPr="00741A7F">
        <w:rPr>
          <w:rFonts w:asciiTheme="minorHAnsi" w:hAnsiTheme="minorHAnsi" w:cstheme="minorHAnsi"/>
          <w:lang w:val="en-US"/>
        </w:rPr>
        <w:t xml:space="preserve"> </w:t>
      </w:r>
      <w:r>
        <w:rPr>
          <w:rFonts w:asciiTheme="minorHAnsi" w:hAnsiTheme="minorHAnsi" w:cstheme="minorHAnsi"/>
          <w:lang w:val="en-US"/>
        </w:rPr>
        <w:t>Christ</w:t>
      </w:r>
      <w:r w:rsidRPr="00741A7F">
        <w:rPr>
          <w:rFonts w:asciiTheme="minorHAnsi" w:hAnsiTheme="minorHAnsi" w:cstheme="minorHAnsi"/>
          <w:lang w:val="en-US"/>
        </w:rPr>
        <w:t xml:space="preserve"> </w:t>
      </w:r>
      <w:r>
        <w:rPr>
          <w:rFonts w:asciiTheme="minorHAnsi" w:hAnsiTheme="minorHAnsi" w:cstheme="minorHAnsi"/>
          <w:lang w:val="en-US"/>
        </w:rPr>
        <w:t xml:space="preserve">has its basis in the Church, it </w:t>
      </w:r>
      <w:r>
        <w:rPr>
          <w:rFonts w:asciiTheme="minorHAnsi" w:hAnsiTheme="minorHAnsi" w:cstheme="minorHAnsi"/>
          <w:lang w:val="en-US"/>
        </w:rPr>
        <w:lastRenderedPageBreak/>
        <w:t>transcends its boundaries to include members of other Christian denominations and religious groups.</w:t>
      </w:r>
      <w:r w:rsidRPr="00B859D3">
        <w:rPr>
          <w:rStyle w:val="FootnoteReference"/>
          <w:rFonts w:asciiTheme="minorHAnsi" w:hAnsiTheme="minorHAnsi" w:cstheme="minorHAnsi"/>
          <w:sz w:val="24"/>
        </w:rPr>
        <w:footnoteReference w:id="65"/>
      </w:r>
      <w:r w:rsidRPr="00741A7F">
        <w:rPr>
          <w:rFonts w:asciiTheme="minorHAnsi" w:hAnsiTheme="minorHAnsi" w:cstheme="minorHAnsi"/>
          <w:lang w:val="en-US"/>
        </w:rPr>
        <w:t xml:space="preserve"> </w:t>
      </w:r>
    </w:p>
    <w:p w:rsidR="00DF308C" w:rsidRPr="00741A7F" w:rsidRDefault="00DF308C" w:rsidP="00DF308C">
      <w:pPr>
        <w:ind w:firstLine="425"/>
        <w:rPr>
          <w:rFonts w:asciiTheme="minorHAnsi" w:eastAsia="MS Mincho" w:hAnsiTheme="minorHAnsi" w:cstheme="minorHAnsi"/>
          <w:lang w:val="en-US" w:eastAsia="ja-JP"/>
        </w:rPr>
      </w:pPr>
      <w:r w:rsidRPr="00C566EC">
        <w:rPr>
          <w:rFonts w:asciiTheme="minorHAnsi" w:hAnsiTheme="minorHAnsi" w:cstheme="minorHAnsi"/>
          <w:lang w:val="en-US"/>
        </w:rPr>
        <w:t>Zwingli is an example of a Protestant who embraced implicit faith</w:t>
      </w:r>
      <w:r w:rsidRPr="00741A7F">
        <w:rPr>
          <w:rFonts w:asciiTheme="minorHAnsi" w:hAnsiTheme="minorHAnsi" w:cstheme="minorHAnsi"/>
          <w:lang w:val="en-US"/>
        </w:rPr>
        <w:t>. He believed “</w:t>
      </w:r>
      <w:r w:rsidRPr="00741A7F">
        <w:rPr>
          <w:rFonts w:asciiTheme="minorHAnsi" w:hAnsiTheme="minorHAnsi" w:cstheme="minorHAnsi"/>
          <w:lang w:val="en-US" w:eastAsia="en-US" w:bidi="he-IL"/>
        </w:rPr>
        <w:t>in the salvation of those heathen who loved truth and righteousness in this life, and were, so to say, unconscious Christians, or pre-Christian Christians,</w:t>
      </w:r>
      <w:r w:rsidRPr="00741A7F">
        <w:rPr>
          <w:rFonts w:asciiTheme="minorHAnsi" w:hAnsiTheme="minorHAnsi" w:cstheme="minorHAnsi"/>
          <w:lang w:val="en-US"/>
        </w:rPr>
        <w:t>” and that “</w:t>
      </w:r>
      <w:r w:rsidRPr="00741A7F">
        <w:rPr>
          <w:rFonts w:asciiTheme="minorHAnsi" w:hAnsiTheme="minorHAnsi" w:cstheme="minorHAnsi"/>
          <w:lang w:val="en-US" w:eastAsia="en-US" w:bidi="he-IL"/>
        </w:rPr>
        <w:t>no good and holy man, no faithful soul, from the beginning to the end of the world, that shall not see God in his glory</w:t>
      </w:r>
      <w:r>
        <w:rPr>
          <w:rFonts w:asciiTheme="minorHAnsi" w:hAnsiTheme="minorHAnsi" w:cstheme="minorHAnsi"/>
          <w:lang w:val="en-US" w:eastAsia="en-US" w:bidi="he-IL"/>
        </w:rPr>
        <w:t>.</w:t>
      </w:r>
      <w:r>
        <w:rPr>
          <w:rFonts w:asciiTheme="minorHAnsi" w:hAnsiTheme="minorHAnsi" w:cstheme="minorHAnsi"/>
          <w:lang w:val="en-US"/>
        </w:rPr>
        <w:t>”</w:t>
      </w:r>
      <w:r w:rsidRPr="00B859D3">
        <w:rPr>
          <w:rStyle w:val="FootnoteReference"/>
          <w:rFonts w:asciiTheme="minorHAnsi" w:eastAsia="MS Mincho" w:hAnsiTheme="minorHAnsi" w:cstheme="minorHAnsi"/>
          <w:sz w:val="24"/>
          <w:lang w:eastAsia="ja-JP"/>
        </w:rPr>
        <w:footnoteReference w:id="66"/>
      </w:r>
    </w:p>
    <w:p w:rsidR="00DF308C" w:rsidRPr="00735E67" w:rsidRDefault="00DF308C" w:rsidP="00DF308C">
      <w:pPr>
        <w:ind w:firstLine="425"/>
        <w:rPr>
          <w:rFonts w:asciiTheme="minorHAnsi" w:hAnsiTheme="minorHAnsi" w:cstheme="minorHAnsi"/>
          <w:lang w:val="en-US"/>
        </w:rPr>
      </w:pPr>
      <w:r>
        <w:rPr>
          <w:rFonts w:asciiTheme="minorHAnsi" w:hAnsiTheme="minorHAnsi" w:cstheme="minorHAnsi"/>
          <w:lang w:val="en-US"/>
        </w:rPr>
        <w:t>Even</w:t>
      </w:r>
      <w:r w:rsidRPr="00735E67">
        <w:rPr>
          <w:rFonts w:asciiTheme="minorHAnsi" w:hAnsiTheme="minorHAnsi" w:cstheme="minorHAnsi"/>
          <w:lang w:val="en-US"/>
        </w:rPr>
        <w:t xml:space="preserve"> </w:t>
      </w:r>
      <w:r>
        <w:rPr>
          <w:rFonts w:asciiTheme="minorHAnsi" w:hAnsiTheme="minorHAnsi" w:cstheme="minorHAnsi"/>
          <w:lang w:val="en-US"/>
        </w:rPr>
        <w:t>Luther</w:t>
      </w:r>
      <w:r w:rsidRPr="00735E67">
        <w:rPr>
          <w:rFonts w:asciiTheme="minorHAnsi" w:hAnsiTheme="minorHAnsi" w:cstheme="minorHAnsi"/>
          <w:lang w:val="en-US"/>
        </w:rPr>
        <w:t xml:space="preserve">, </w:t>
      </w:r>
      <w:r>
        <w:rPr>
          <w:rFonts w:asciiTheme="minorHAnsi" w:hAnsiTheme="minorHAnsi" w:cstheme="minorHAnsi"/>
          <w:lang w:val="en-US"/>
        </w:rPr>
        <w:t>who at</w:t>
      </w:r>
      <w:r w:rsidRPr="00735E67">
        <w:rPr>
          <w:rFonts w:asciiTheme="minorHAnsi" w:hAnsiTheme="minorHAnsi" w:cstheme="minorHAnsi"/>
          <w:lang w:val="en-US"/>
        </w:rPr>
        <w:t xml:space="preserve"> </w:t>
      </w:r>
      <w:r>
        <w:rPr>
          <w:rFonts w:asciiTheme="minorHAnsi" w:hAnsiTheme="minorHAnsi" w:cstheme="minorHAnsi"/>
          <w:lang w:val="en-US"/>
        </w:rPr>
        <w:t>times</w:t>
      </w:r>
      <w:r w:rsidRPr="00735E67">
        <w:rPr>
          <w:rFonts w:asciiTheme="minorHAnsi" w:hAnsiTheme="minorHAnsi" w:cstheme="minorHAnsi"/>
          <w:lang w:val="en-US"/>
        </w:rPr>
        <w:t xml:space="preserve"> </w:t>
      </w:r>
      <w:r>
        <w:rPr>
          <w:rFonts w:asciiTheme="minorHAnsi" w:hAnsiTheme="minorHAnsi" w:cstheme="minorHAnsi"/>
          <w:lang w:val="en-US"/>
        </w:rPr>
        <w:t>openly</w:t>
      </w:r>
      <w:r w:rsidRPr="00735E67">
        <w:rPr>
          <w:rFonts w:asciiTheme="minorHAnsi" w:hAnsiTheme="minorHAnsi" w:cstheme="minorHAnsi"/>
          <w:lang w:val="en-US"/>
        </w:rPr>
        <w:t xml:space="preserve"> </w:t>
      </w:r>
      <w:r>
        <w:rPr>
          <w:rFonts w:asciiTheme="minorHAnsi" w:hAnsiTheme="minorHAnsi" w:cstheme="minorHAnsi"/>
          <w:lang w:val="en-US"/>
        </w:rPr>
        <w:t>insisted</w:t>
      </w:r>
      <w:r w:rsidRPr="00735E67">
        <w:rPr>
          <w:rFonts w:asciiTheme="minorHAnsi" w:hAnsiTheme="minorHAnsi" w:cstheme="minorHAnsi"/>
          <w:lang w:val="en-US"/>
        </w:rPr>
        <w:t xml:space="preserve"> </w:t>
      </w:r>
      <w:r>
        <w:rPr>
          <w:rFonts w:asciiTheme="minorHAnsi" w:hAnsiTheme="minorHAnsi" w:cstheme="minorHAnsi"/>
          <w:lang w:val="en-US"/>
        </w:rPr>
        <w:t>that</w:t>
      </w:r>
      <w:r w:rsidRPr="00735E67">
        <w:rPr>
          <w:rFonts w:asciiTheme="minorHAnsi" w:hAnsiTheme="minorHAnsi" w:cstheme="minorHAnsi"/>
          <w:lang w:val="en-US"/>
        </w:rPr>
        <w:t xml:space="preserve"> </w:t>
      </w:r>
      <w:r>
        <w:rPr>
          <w:rFonts w:asciiTheme="minorHAnsi" w:hAnsiTheme="minorHAnsi" w:cstheme="minorHAnsi"/>
          <w:lang w:val="en-US"/>
        </w:rPr>
        <w:t>people</w:t>
      </w:r>
      <w:r w:rsidRPr="00735E67">
        <w:rPr>
          <w:rFonts w:asciiTheme="minorHAnsi" w:hAnsiTheme="minorHAnsi" w:cstheme="minorHAnsi"/>
          <w:lang w:val="en-US"/>
        </w:rPr>
        <w:t xml:space="preserve"> </w:t>
      </w:r>
      <w:r>
        <w:rPr>
          <w:rFonts w:asciiTheme="minorHAnsi" w:hAnsiTheme="minorHAnsi" w:cstheme="minorHAnsi"/>
          <w:lang w:val="en-US"/>
        </w:rPr>
        <w:t>have</w:t>
      </w:r>
      <w:r w:rsidRPr="00735E67">
        <w:rPr>
          <w:rFonts w:asciiTheme="minorHAnsi" w:hAnsiTheme="minorHAnsi" w:cstheme="minorHAnsi"/>
          <w:lang w:val="en-US"/>
        </w:rPr>
        <w:t xml:space="preserve"> </w:t>
      </w:r>
      <w:r>
        <w:rPr>
          <w:rFonts w:asciiTheme="minorHAnsi" w:hAnsiTheme="minorHAnsi" w:cstheme="minorHAnsi"/>
          <w:lang w:val="en-US"/>
        </w:rPr>
        <w:t>personal</w:t>
      </w:r>
      <w:r w:rsidRPr="00735E67">
        <w:rPr>
          <w:rFonts w:asciiTheme="minorHAnsi" w:hAnsiTheme="minorHAnsi" w:cstheme="minorHAnsi"/>
          <w:lang w:val="en-US"/>
        </w:rPr>
        <w:t xml:space="preserve"> </w:t>
      </w:r>
      <w:r>
        <w:rPr>
          <w:rFonts w:asciiTheme="minorHAnsi" w:hAnsiTheme="minorHAnsi" w:cstheme="minorHAnsi"/>
          <w:lang w:val="en-US"/>
        </w:rPr>
        <w:t>faith</w:t>
      </w:r>
      <w:r w:rsidRPr="00735E67">
        <w:rPr>
          <w:rFonts w:asciiTheme="minorHAnsi" w:hAnsiTheme="minorHAnsi" w:cstheme="minorHAnsi"/>
          <w:lang w:val="en-US"/>
        </w:rPr>
        <w:t xml:space="preserve"> </w:t>
      </w:r>
      <w:r>
        <w:rPr>
          <w:rFonts w:asciiTheme="minorHAnsi" w:hAnsiTheme="minorHAnsi" w:cstheme="minorHAnsi"/>
          <w:lang w:val="en-US"/>
        </w:rPr>
        <w:t>in</w:t>
      </w:r>
      <w:r w:rsidRPr="00735E67">
        <w:rPr>
          <w:rFonts w:asciiTheme="minorHAnsi" w:hAnsiTheme="minorHAnsi" w:cstheme="minorHAnsi"/>
          <w:lang w:val="en-US"/>
        </w:rPr>
        <w:t xml:space="preserve"> </w:t>
      </w:r>
      <w:r>
        <w:rPr>
          <w:rFonts w:asciiTheme="minorHAnsi" w:hAnsiTheme="minorHAnsi" w:cstheme="minorHAnsi"/>
          <w:lang w:val="en-US"/>
        </w:rPr>
        <w:t>the</w:t>
      </w:r>
      <w:r w:rsidRPr="00735E67">
        <w:rPr>
          <w:rFonts w:asciiTheme="minorHAnsi" w:hAnsiTheme="minorHAnsi" w:cstheme="minorHAnsi"/>
          <w:lang w:val="en-US"/>
        </w:rPr>
        <w:t xml:space="preserve"> </w:t>
      </w:r>
      <w:r>
        <w:rPr>
          <w:rFonts w:asciiTheme="minorHAnsi" w:hAnsiTheme="minorHAnsi" w:cstheme="minorHAnsi"/>
          <w:lang w:val="en-US"/>
        </w:rPr>
        <w:t>gospel, wrote in his commentary on Romans in 1515,</w:t>
      </w:r>
      <w:r w:rsidRPr="00735E67">
        <w:rPr>
          <w:rFonts w:asciiTheme="minorHAnsi" w:hAnsiTheme="minorHAnsi" w:cstheme="minorHAnsi"/>
          <w:lang w:val="en-US"/>
        </w:rPr>
        <w:t xml:space="preserve"> </w:t>
      </w:r>
    </w:p>
    <w:p w:rsidR="00DF308C" w:rsidRPr="0044718C" w:rsidRDefault="00DF308C" w:rsidP="00DF308C">
      <w:pPr>
        <w:ind w:firstLine="425"/>
        <w:rPr>
          <w:rFonts w:asciiTheme="minorHAnsi" w:hAnsiTheme="minorHAnsi" w:cstheme="minorHAnsi"/>
          <w:lang w:val="en-US"/>
        </w:rPr>
      </w:pPr>
    </w:p>
    <w:p w:rsidR="00DF308C" w:rsidRPr="0044718C" w:rsidRDefault="00DF308C" w:rsidP="00DF308C">
      <w:pPr>
        <w:ind w:left="709"/>
        <w:rPr>
          <w:rFonts w:asciiTheme="minorHAnsi" w:eastAsia="MS Mincho" w:hAnsiTheme="minorHAnsi" w:cstheme="minorHAnsi"/>
          <w:lang w:val="en-US" w:eastAsia="ja-JP"/>
        </w:rPr>
      </w:pPr>
      <w:r w:rsidRPr="0044718C">
        <w:rPr>
          <w:rFonts w:asciiTheme="minorHAnsi" w:eastAsia="MS Mincho" w:hAnsiTheme="minorHAnsi" w:cstheme="minorHAnsi"/>
          <w:lang w:val="en-US" w:eastAsia="ja-JP"/>
        </w:rPr>
        <w:t xml:space="preserve">Original sin God could forgive them (i.e., those who have not heard) (even though they may have not recognized it and confessed it) on account of some act of humility toward God as the highest being they know. Neither were they bound to the Gospel and to Christ as specifically recognized, as the Jews were not either. Or one can say that all people of this type have been given so much light and grace by an act of prevenient mercy of God as is sufficient for their salvation in their situation, as in the case of Job, </w:t>
      </w:r>
      <w:proofErr w:type="spellStart"/>
      <w:r w:rsidRPr="0044718C">
        <w:rPr>
          <w:rFonts w:asciiTheme="minorHAnsi" w:eastAsia="MS Mincho" w:hAnsiTheme="minorHAnsi" w:cstheme="minorHAnsi"/>
          <w:lang w:val="en-US" w:eastAsia="ja-JP"/>
        </w:rPr>
        <w:t>Naaman</w:t>
      </w:r>
      <w:proofErr w:type="spellEnd"/>
      <w:r w:rsidRPr="0044718C">
        <w:rPr>
          <w:rFonts w:asciiTheme="minorHAnsi" w:eastAsia="MS Mincho" w:hAnsiTheme="minorHAnsi" w:cstheme="minorHAnsi"/>
          <w:lang w:val="en-US" w:eastAsia="ja-JP"/>
        </w:rPr>
        <w:t>, Jethro, and others.</w:t>
      </w:r>
      <w:r w:rsidRPr="0044718C">
        <w:rPr>
          <w:rStyle w:val="FootnoteReference"/>
          <w:rFonts w:asciiTheme="minorHAnsi" w:eastAsia="MS Mincho" w:hAnsiTheme="minorHAnsi" w:cstheme="minorHAnsi"/>
          <w:sz w:val="24"/>
          <w:lang w:eastAsia="ja-JP"/>
        </w:rPr>
        <w:footnoteReference w:id="67"/>
      </w:r>
    </w:p>
    <w:p w:rsidR="00DF308C" w:rsidRPr="0044718C" w:rsidRDefault="00DF308C" w:rsidP="00DF308C">
      <w:pPr>
        <w:rPr>
          <w:rFonts w:asciiTheme="minorHAnsi" w:eastAsia="MS Mincho" w:hAnsiTheme="minorHAnsi" w:cstheme="minorHAnsi"/>
          <w:lang w:val="en-US" w:eastAsia="ja-JP"/>
        </w:rPr>
      </w:pPr>
    </w:p>
    <w:p w:rsidR="00DF308C" w:rsidRPr="00735E67" w:rsidRDefault="00DF308C" w:rsidP="00DF308C">
      <w:pPr>
        <w:ind w:firstLine="425"/>
        <w:rPr>
          <w:rFonts w:asciiTheme="minorHAnsi" w:hAnsiTheme="minorHAnsi" w:cstheme="minorHAnsi"/>
          <w:lang w:val="en-US"/>
        </w:rPr>
      </w:pPr>
      <w:r>
        <w:rPr>
          <w:rFonts w:asciiTheme="minorHAnsi" w:hAnsiTheme="minorHAnsi" w:cstheme="minorHAnsi"/>
          <w:lang w:val="en-US"/>
        </w:rPr>
        <w:t>In his day, Wesley penned the following</w:t>
      </w:r>
      <w:r w:rsidRPr="00735E67">
        <w:rPr>
          <w:rFonts w:asciiTheme="minorHAnsi" w:hAnsiTheme="minorHAnsi" w:cstheme="minorHAnsi"/>
          <w:lang w:val="en-US"/>
        </w:rPr>
        <w:t xml:space="preserve">: </w:t>
      </w:r>
    </w:p>
    <w:p w:rsidR="00DF308C" w:rsidRPr="00735E67" w:rsidRDefault="00DF308C" w:rsidP="00DF308C">
      <w:pPr>
        <w:ind w:firstLine="425"/>
        <w:rPr>
          <w:rFonts w:asciiTheme="minorHAnsi" w:hAnsiTheme="minorHAnsi" w:cstheme="minorHAnsi"/>
          <w:lang w:val="en-US"/>
        </w:rPr>
      </w:pPr>
    </w:p>
    <w:p w:rsidR="00DF308C" w:rsidRPr="00E33B23" w:rsidRDefault="00DF308C" w:rsidP="00DF308C">
      <w:pPr>
        <w:ind w:left="709"/>
        <w:rPr>
          <w:rFonts w:asciiTheme="minorHAnsi" w:hAnsiTheme="minorHAnsi" w:cstheme="minorHAnsi"/>
          <w:lang w:val="en-US"/>
        </w:rPr>
      </w:pPr>
      <w:r>
        <w:rPr>
          <w:rFonts w:asciiTheme="minorHAnsi" w:hAnsiTheme="minorHAnsi" w:cstheme="minorHAnsi"/>
          <w:lang w:val="en-US"/>
        </w:rPr>
        <w:t>Such</w:t>
      </w:r>
      <w:r w:rsidRPr="00E33B23">
        <w:rPr>
          <w:rFonts w:asciiTheme="minorHAnsi" w:hAnsiTheme="minorHAnsi" w:cstheme="minorHAnsi"/>
          <w:lang w:val="en-US"/>
        </w:rPr>
        <w:t xml:space="preserve"> </w:t>
      </w:r>
      <w:r>
        <w:rPr>
          <w:rFonts w:asciiTheme="minorHAnsi" w:hAnsiTheme="minorHAnsi" w:cstheme="minorHAnsi"/>
          <w:lang w:val="en-US"/>
        </w:rPr>
        <w:t>a</w:t>
      </w:r>
      <w:r w:rsidRPr="00E33B23">
        <w:rPr>
          <w:rFonts w:asciiTheme="minorHAnsi" w:hAnsiTheme="minorHAnsi" w:cstheme="minorHAnsi"/>
          <w:lang w:val="en-US"/>
        </w:rPr>
        <w:t xml:space="preserve"> </w:t>
      </w:r>
      <w:r>
        <w:rPr>
          <w:rFonts w:asciiTheme="minorHAnsi" w:hAnsiTheme="minorHAnsi" w:cstheme="minorHAnsi"/>
          <w:lang w:val="en-US"/>
        </w:rPr>
        <w:t>divine</w:t>
      </w:r>
      <w:r w:rsidRPr="00E33B23">
        <w:rPr>
          <w:rFonts w:asciiTheme="minorHAnsi" w:hAnsiTheme="minorHAnsi" w:cstheme="minorHAnsi"/>
          <w:lang w:val="en-US"/>
        </w:rPr>
        <w:t xml:space="preserve"> </w:t>
      </w:r>
      <w:r>
        <w:rPr>
          <w:rFonts w:asciiTheme="minorHAnsi" w:hAnsiTheme="minorHAnsi" w:cstheme="minorHAnsi"/>
          <w:lang w:val="en-US"/>
        </w:rPr>
        <w:t>conviction</w:t>
      </w:r>
      <w:r w:rsidRPr="00E33B23">
        <w:rPr>
          <w:rFonts w:asciiTheme="minorHAnsi" w:hAnsiTheme="minorHAnsi" w:cstheme="minorHAnsi"/>
          <w:lang w:val="en-US"/>
        </w:rPr>
        <w:t xml:space="preserve"> </w:t>
      </w:r>
      <w:r>
        <w:rPr>
          <w:rFonts w:asciiTheme="minorHAnsi" w:hAnsiTheme="minorHAnsi" w:cstheme="minorHAnsi"/>
          <w:lang w:val="en-US"/>
        </w:rPr>
        <w:t>of</w:t>
      </w:r>
      <w:r w:rsidRPr="00E33B23">
        <w:rPr>
          <w:rFonts w:asciiTheme="minorHAnsi" w:hAnsiTheme="minorHAnsi" w:cstheme="minorHAnsi"/>
          <w:lang w:val="en-US"/>
        </w:rPr>
        <w:t xml:space="preserve"> </w:t>
      </w:r>
      <w:r>
        <w:rPr>
          <w:rFonts w:asciiTheme="minorHAnsi" w:hAnsiTheme="minorHAnsi" w:cstheme="minorHAnsi"/>
          <w:lang w:val="en-US"/>
        </w:rPr>
        <w:t>God</w:t>
      </w:r>
      <w:r w:rsidRPr="00E33B23">
        <w:rPr>
          <w:rFonts w:asciiTheme="minorHAnsi" w:hAnsiTheme="minorHAnsi" w:cstheme="minorHAnsi"/>
          <w:lang w:val="en-US"/>
        </w:rPr>
        <w:t xml:space="preserve">, </w:t>
      </w:r>
      <w:r>
        <w:rPr>
          <w:rFonts w:asciiTheme="minorHAnsi" w:hAnsiTheme="minorHAnsi" w:cstheme="minorHAnsi"/>
          <w:lang w:val="en-US"/>
        </w:rPr>
        <w:t>and</w:t>
      </w:r>
      <w:r w:rsidRPr="00E33B23">
        <w:rPr>
          <w:rFonts w:asciiTheme="minorHAnsi" w:hAnsiTheme="minorHAnsi" w:cstheme="minorHAnsi"/>
          <w:lang w:val="en-US"/>
        </w:rPr>
        <w:t xml:space="preserve"> </w:t>
      </w:r>
      <w:r>
        <w:rPr>
          <w:rFonts w:asciiTheme="minorHAnsi" w:hAnsiTheme="minorHAnsi" w:cstheme="minorHAnsi"/>
          <w:lang w:val="en-US"/>
        </w:rPr>
        <w:t>the</w:t>
      </w:r>
      <w:r w:rsidRPr="00E33B23">
        <w:rPr>
          <w:rFonts w:asciiTheme="minorHAnsi" w:hAnsiTheme="minorHAnsi" w:cstheme="minorHAnsi"/>
          <w:lang w:val="en-US"/>
        </w:rPr>
        <w:t xml:space="preserve"> </w:t>
      </w:r>
      <w:r>
        <w:rPr>
          <w:rFonts w:asciiTheme="minorHAnsi" w:hAnsiTheme="minorHAnsi" w:cstheme="minorHAnsi"/>
          <w:lang w:val="en-US"/>
        </w:rPr>
        <w:t>things</w:t>
      </w:r>
      <w:r w:rsidRPr="00E33B23">
        <w:rPr>
          <w:rFonts w:asciiTheme="minorHAnsi" w:hAnsiTheme="minorHAnsi" w:cstheme="minorHAnsi"/>
          <w:lang w:val="en-US"/>
        </w:rPr>
        <w:t xml:space="preserve"> </w:t>
      </w:r>
      <w:r>
        <w:rPr>
          <w:rFonts w:asciiTheme="minorHAnsi" w:hAnsiTheme="minorHAnsi" w:cstheme="minorHAnsi"/>
          <w:lang w:val="en-US"/>
        </w:rPr>
        <w:t>of</w:t>
      </w:r>
      <w:r w:rsidRPr="00E33B23">
        <w:rPr>
          <w:rFonts w:asciiTheme="minorHAnsi" w:hAnsiTheme="minorHAnsi" w:cstheme="minorHAnsi"/>
          <w:lang w:val="en-US"/>
        </w:rPr>
        <w:t xml:space="preserve"> </w:t>
      </w:r>
      <w:r>
        <w:rPr>
          <w:rFonts w:asciiTheme="minorHAnsi" w:hAnsiTheme="minorHAnsi" w:cstheme="minorHAnsi"/>
          <w:lang w:val="en-US"/>
        </w:rPr>
        <w:t>God</w:t>
      </w:r>
      <w:r w:rsidRPr="00E33B23">
        <w:rPr>
          <w:rFonts w:asciiTheme="minorHAnsi" w:hAnsiTheme="minorHAnsi" w:cstheme="minorHAnsi"/>
          <w:lang w:val="en-US"/>
        </w:rPr>
        <w:t xml:space="preserve">, </w:t>
      </w:r>
      <w:r>
        <w:rPr>
          <w:rFonts w:asciiTheme="minorHAnsi" w:hAnsiTheme="minorHAnsi" w:cstheme="minorHAnsi"/>
          <w:lang w:val="en-US"/>
        </w:rPr>
        <w:t>as</w:t>
      </w:r>
      <w:r w:rsidRPr="00E33B23">
        <w:rPr>
          <w:rFonts w:asciiTheme="minorHAnsi" w:hAnsiTheme="minorHAnsi" w:cstheme="minorHAnsi"/>
          <w:lang w:val="en-US"/>
        </w:rPr>
        <w:t xml:space="preserve">, </w:t>
      </w:r>
      <w:r>
        <w:rPr>
          <w:rFonts w:asciiTheme="minorHAnsi" w:hAnsiTheme="minorHAnsi" w:cstheme="minorHAnsi"/>
          <w:lang w:val="en-US"/>
        </w:rPr>
        <w:t>even</w:t>
      </w:r>
      <w:r w:rsidRPr="00E33B23">
        <w:rPr>
          <w:rFonts w:asciiTheme="minorHAnsi" w:hAnsiTheme="minorHAnsi" w:cstheme="minorHAnsi"/>
          <w:lang w:val="en-US"/>
        </w:rPr>
        <w:t xml:space="preserve"> </w:t>
      </w:r>
      <w:r>
        <w:rPr>
          <w:rFonts w:asciiTheme="minorHAnsi" w:hAnsiTheme="minorHAnsi" w:cstheme="minorHAnsi"/>
          <w:lang w:val="en-US"/>
        </w:rPr>
        <w:t>in</w:t>
      </w:r>
      <w:r w:rsidRPr="00E33B23">
        <w:rPr>
          <w:rFonts w:asciiTheme="minorHAnsi" w:hAnsiTheme="minorHAnsi" w:cstheme="minorHAnsi"/>
          <w:lang w:val="en-US"/>
        </w:rPr>
        <w:t xml:space="preserve"> </w:t>
      </w:r>
      <w:r>
        <w:rPr>
          <w:rFonts w:asciiTheme="minorHAnsi" w:hAnsiTheme="minorHAnsi" w:cstheme="minorHAnsi"/>
          <w:lang w:val="en-US"/>
        </w:rPr>
        <w:t>its</w:t>
      </w:r>
      <w:r w:rsidRPr="00E33B23">
        <w:rPr>
          <w:rFonts w:asciiTheme="minorHAnsi" w:hAnsiTheme="minorHAnsi" w:cstheme="minorHAnsi"/>
          <w:lang w:val="en-US"/>
        </w:rPr>
        <w:t xml:space="preserve"> </w:t>
      </w:r>
      <w:r>
        <w:rPr>
          <w:rFonts w:asciiTheme="minorHAnsi" w:hAnsiTheme="minorHAnsi" w:cstheme="minorHAnsi"/>
          <w:lang w:val="en-US"/>
        </w:rPr>
        <w:t>infant</w:t>
      </w:r>
      <w:r w:rsidRPr="00E33B23">
        <w:rPr>
          <w:rFonts w:asciiTheme="minorHAnsi" w:hAnsiTheme="minorHAnsi" w:cstheme="minorHAnsi"/>
          <w:lang w:val="en-US"/>
        </w:rPr>
        <w:t xml:space="preserve"> </w:t>
      </w:r>
      <w:r>
        <w:rPr>
          <w:rFonts w:asciiTheme="minorHAnsi" w:hAnsiTheme="minorHAnsi" w:cstheme="minorHAnsi"/>
          <w:lang w:val="en-US"/>
        </w:rPr>
        <w:t>state, enables every one that possesses it to fear God and work righteousness. And</w:t>
      </w:r>
      <w:r w:rsidRPr="00E33B23">
        <w:rPr>
          <w:rFonts w:asciiTheme="minorHAnsi" w:hAnsiTheme="minorHAnsi" w:cstheme="minorHAnsi"/>
          <w:lang w:val="en-US"/>
        </w:rPr>
        <w:t xml:space="preserve"> </w:t>
      </w:r>
      <w:r>
        <w:rPr>
          <w:rFonts w:asciiTheme="minorHAnsi" w:hAnsiTheme="minorHAnsi" w:cstheme="minorHAnsi"/>
          <w:lang w:val="en-US"/>
        </w:rPr>
        <w:t>whosoever</w:t>
      </w:r>
      <w:r w:rsidRPr="00E33B23">
        <w:rPr>
          <w:rFonts w:asciiTheme="minorHAnsi" w:hAnsiTheme="minorHAnsi" w:cstheme="minorHAnsi"/>
          <w:lang w:val="en-US"/>
        </w:rPr>
        <w:t xml:space="preserve">, </w:t>
      </w:r>
      <w:r>
        <w:rPr>
          <w:rFonts w:asciiTheme="minorHAnsi" w:hAnsiTheme="minorHAnsi" w:cstheme="minorHAnsi"/>
          <w:lang w:val="en-US"/>
        </w:rPr>
        <w:t>in</w:t>
      </w:r>
      <w:r w:rsidRPr="00E33B23">
        <w:rPr>
          <w:rFonts w:asciiTheme="minorHAnsi" w:hAnsiTheme="minorHAnsi" w:cstheme="minorHAnsi"/>
          <w:lang w:val="en-US"/>
        </w:rPr>
        <w:t xml:space="preserve"> </w:t>
      </w:r>
      <w:r>
        <w:rPr>
          <w:rFonts w:asciiTheme="minorHAnsi" w:hAnsiTheme="minorHAnsi" w:cstheme="minorHAnsi"/>
          <w:lang w:val="en-US"/>
        </w:rPr>
        <w:t>every</w:t>
      </w:r>
      <w:r w:rsidRPr="00E33B23">
        <w:rPr>
          <w:rFonts w:asciiTheme="minorHAnsi" w:hAnsiTheme="minorHAnsi" w:cstheme="minorHAnsi"/>
          <w:lang w:val="en-US"/>
        </w:rPr>
        <w:t xml:space="preserve"> </w:t>
      </w:r>
      <w:r>
        <w:rPr>
          <w:rFonts w:asciiTheme="minorHAnsi" w:hAnsiTheme="minorHAnsi" w:cstheme="minorHAnsi"/>
          <w:lang w:val="en-US"/>
        </w:rPr>
        <w:t>nation</w:t>
      </w:r>
      <w:r w:rsidRPr="00E33B23">
        <w:rPr>
          <w:rFonts w:asciiTheme="minorHAnsi" w:hAnsiTheme="minorHAnsi" w:cstheme="minorHAnsi"/>
          <w:lang w:val="en-US"/>
        </w:rPr>
        <w:t xml:space="preserve">, </w:t>
      </w:r>
      <w:r>
        <w:rPr>
          <w:rFonts w:asciiTheme="minorHAnsi" w:hAnsiTheme="minorHAnsi" w:cstheme="minorHAnsi"/>
          <w:lang w:val="en-US"/>
        </w:rPr>
        <w:t>believes</w:t>
      </w:r>
      <w:r w:rsidRPr="00E33B23">
        <w:rPr>
          <w:rFonts w:asciiTheme="minorHAnsi" w:hAnsiTheme="minorHAnsi" w:cstheme="minorHAnsi"/>
          <w:lang w:val="en-US"/>
        </w:rPr>
        <w:t xml:space="preserve"> </w:t>
      </w:r>
      <w:r>
        <w:rPr>
          <w:rFonts w:asciiTheme="minorHAnsi" w:hAnsiTheme="minorHAnsi" w:cstheme="minorHAnsi"/>
          <w:lang w:val="en-US"/>
        </w:rPr>
        <w:t>thus</w:t>
      </w:r>
      <w:r w:rsidRPr="00E33B23">
        <w:rPr>
          <w:rFonts w:asciiTheme="minorHAnsi" w:hAnsiTheme="minorHAnsi" w:cstheme="minorHAnsi"/>
          <w:lang w:val="en-US"/>
        </w:rPr>
        <w:t xml:space="preserve"> </w:t>
      </w:r>
      <w:r>
        <w:rPr>
          <w:rFonts w:asciiTheme="minorHAnsi" w:hAnsiTheme="minorHAnsi" w:cstheme="minorHAnsi"/>
          <w:lang w:val="en-US"/>
        </w:rPr>
        <w:t>far</w:t>
      </w:r>
      <w:r w:rsidRPr="00E33B23">
        <w:rPr>
          <w:rFonts w:asciiTheme="minorHAnsi" w:hAnsiTheme="minorHAnsi" w:cstheme="minorHAnsi"/>
          <w:lang w:val="en-US"/>
        </w:rPr>
        <w:t xml:space="preserve">, </w:t>
      </w:r>
      <w:r>
        <w:rPr>
          <w:rFonts w:asciiTheme="minorHAnsi" w:hAnsiTheme="minorHAnsi" w:cstheme="minorHAnsi"/>
          <w:lang w:val="en-US"/>
        </w:rPr>
        <w:t>the</w:t>
      </w:r>
      <w:r w:rsidRPr="00E33B23">
        <w:rPr>
          <w:rFonts w:asciiTheme="minorHAnsi" w:hAnsiTheme="minorHAnsi" w:cstheme="minorHAnsi"/>
          <w:lang w:val="en-US"/>
        </w:rPr>
        <w:t xml:space="preserve"> </w:t>
      </w:r>
      <w:r>
        <w:rPr>
          <w:rFonts w:asciiTheme="minorHAnsi" w:hAnsiTheme="minorHAnsi" w:cstheme="minorHAnsi"/>
          <w:lang w:val="en-US"/>
        </w:rPr>
        <w:t>Apostle</w:t>
      </w:r>
      <w:r w:rsidRPr="00E33B23">
        <w:rPr>
          <w:rFonts w:asciiTheme="minorHAnsi" w:hAnsiTheme="minorHAnsi" w:cstheme="minorHAnsi"/>
          <w:lang w:val="en-US"/>
        </w:rPr>
        <w:t xml:space="preserve"> </w:t>
      </w:r>
      <w:r>
        <w:rPr>
          <w:rFonts w:asciiTheme="minorHAnsi" w:hAnsiTheme="minorHAnsi" w:cstheme="minorHAnsi"/>
          <w:lang w:val="en-US"/>
        </w:rPr>
        <w:t>declares</w:t>
      </w:r>
      <w:r w:rsidRPr="00E33B23">
        <w:rPr>
          <w:rFonts w:asciiTheme="minorHAnsi" w:hAnsiTheme="minorHAnsi" w:cstheme="minorHAnsi"/>
          <w:lang w:val="en-US"/>
        </w:rPr>
        <w:t xml:space="preserve"> </w:t>
      </w:r>
      <w:r>
        <w:rPr>
          <w:rFonts w:asciiTheme="minorHAnsi" w:hAnsiTheme="minorHAnsi" w:cstheme="minorHAnsi"/>
          <w:lang w:val="en-US"/>
        </w:rPr>
        <w:t>is</w:t>
      </w:r>
      <w:r w:rsidRPr="00E33B23">
        <w:rPr>
          <w:rFonts w:asciiTheme="minorHAnsi" w:hAnsiTheme="minorHAnsi" w:cstheme="minorHAnsi"/>
          <w:lang w:val="en-US"/>
        </w:rPr>
        <w:t xml:space="preserve"> </w:t>
      </w:r>
      <w:r>
        <w:rPr>
          <w:rFonts w:asciiTheme="minorHAnsi" w:hAnsiTheme="minorHAnsi" w:cstheme="minorHAnsi"/>
          <w:lang w:val="en-US"/>
        </w:rPr>
        <w:t>acceptable</w:t>
      </w:r>
      <w:r w:rsidRPr="00E33B23">
        <w:rPr>
          <w:rFonts w:asciiTheme="minorHAnsi" w:hAnsiTheme="minorHAnsi" w:cstheme="minorHAnsi"/>
          <w:lang w:val="en-US"/>
        </w:rPr>
        <w:t xml:space="preserve"> (</w:t>
      </w:r>
      <w:r>
        <w:rPr>
          <w:rFonts w:asciiTheme="minorHAnsi" w:hAnsiTheme="minorHAnsi" w:cstheme="minorHAnsi"/>
          <w:lang w:val="en-US"/>
        </w:rPr>
        <w:t>From the Sermon “On Faith”</w:t>
      </w:r>
      <w:r w:rsidRPr="00E33B23">
        <w:rPr>
          <w:rFonts w:asciiTheme="minorHAnsi" w:hAnsiTheme="minorHAnsi" w:cstheme="minorHAnsi"/>
          <w:lang w:val="en-US"/>
        </w:rPr>
        <w:t>)</w:t>
      </w:r>
      <w:r>
        <w:rPr>
          <w:rFonts w:asciiTheme="minorHAnsi" w:hAnsiTheme="minorHAnsi" w:cstheme="minorHAnsi"/>
          <w:lang w:val="en-US"/>
        </w:rPr>
        <w:t>.</w:t>
      </w:r>
      <w:r w:rsidRPr="00B859D3">
        <w:rPr>
          <w:rStyle w:val="FootnoteReference"/>
          <w:rFonts w:asciiTheme="minorHAnsi" w:hAnsiTheme="minorHAnsi" w:cstheme="minorHAnsi"/>
          <w:sz w:val="24"/>
        </w:rPr>
        <w:footnoteReference w:id="68"/>
      </w:r>
    </w:p>
    <w:p w:rsidR="00DF308C" w:rsidRPr="00217598" w:rsidRDefault="00DF308C" w:rsidP="00DF308C">
      <w:pPr>
        <w:rPr>
          <w:rFonts w:asciiTheme="minorHAnsi" w:hAnsiTheme="minorHAnsi" w:cstheme="minorHAnsi"/>
          <w:lang w:val="en-US" w:bidi="he-IL"/>
        </w:rPr>
      </w:pPr>
    </w:p>
    <w:p w:rsidR="00DF308C" w:rsidRPr="00217598" w:rsidRDefault="00DF308C" w:rsidP="00DF308C">
      <w:pPr>
        <w:ind w:left="709"/>
        <w:rPr>
          <w:rFonts w:asciiTheme="minorHAnsi" w:eastAsia="MS Mincho" w:hAnsiTheme="minorHAnsi" w:cstheme="minorHAnsi"/>
          <w:lang w:val="en-US" w:eastAsia="ja-JP"/>
        </w:rPr>
      </w:pPr>
      <w:r w:rsidRPr="00217598">
        <w:rPr>
          <w:rFonts w:asciiTheme="minorHAnsi" w:eastAsia="MS Mincho" w:hAnsiTheme="minorHAnsi" w:cstheme="minorHAnsi"/>
          <w:lang w:val="en-US" w:eastAsia="ja-JP"/>
        </w:rPr>
        <w:t>We have great reason to hope, although they lived among the heathen, yet (many of them) were quite of another spirit, being taught of God, by his inward voice, all the essentials of true religion.</w:t>
      </w:r>
      <w:r w:rsidRPr="00217598">
        <w:rPr>
          <w:rStyle w:val="FootnoteReference"/>
          <w:rFonts w:asciiTheme="minorHAnsi" w:eastAsia="MS Mincho" w:hAnsiTheme="minorHAnsi" w:cstheme="minorHAnsi"/>
          <w:sz w:val="24"/>
          <w:lang w:eastAsia="ja-JP"/>
        </w:rPr>
        <w:footnoteReference w:id="69"/>
      </w:r>
    </w:p>
    <w:p w:rsidR="00DF308C" w:rsidRPr="00217598" w:rsidRDefault="00DF308C" w:rsidP="00DF308C">
      <w:pPr>
        <w:ind w:firstLine="425"/>
        <w:rPr>
          <w:rFonts w:asciiTheme="minorHAnsi" w:hAnsiTheme="minorHAnsi" w:cstheme="minorHAnsi"/>
          <w:lang w:val="en-US"/>
        </w:rPr>
      </w:pPr>
    </w:p>
    <w:p w:rsidR="00DF308C" w:rsidRPr="00735E67" w:rsidRDefault="00DF308C" w:rsidP="00DF308C">
      <w:pPr>
        <w:ind w:firstLine="426"/>
        <w:rPr>
          <w:rFonts w:asciiTheme="minorHAnsi" w:hAnsiTheme="minorHAnsi" w:cstheme="minorHAnsi"/>
          <w:lang w:val="en-US"/>
        </w:rPr>
      </w:pPr>
      <w:r>
        <w:rPr>
          <w:rFonts w:asciiTheme="minorHAnsi" w:hAnsiTheme="minorHAnsi" w:cstheme="minorHAnsi"/>
          <w:lang w:val="en-US"/>
        </w:rPr>
        <w:t>C. S. Lewis adds that such individuals may embrace positive elements of their non-Christian faith</w:t>
      </w:r>
      <w:r w:rsidRPr="00735E67">
        <w:rPr>
          <w:rFonts w:asciiTheme="minorHAnsi" w:hAnsiTheme="minorHAnsi" w:cstheme="minorHAnsi"/>
          <w:lang w:val="en-US"/>
        </w:rPr>
        <w:t>:</w:t>
      </w:r>
    </w:p>
    <w:p w:rsidR="00DF308C" w:rsidRPr="00735E67" w:rsidRDefault="00DF308C" w:rsidP="00DF308C">
      <w:pPr>
        <w:ind w:firstLine="425"/>
        <w:rPr>
          <w:rFonts w:asciiTheme="minorHAnsi" w:hAnsiTheme="minorHAnsi" w:cstheme="minorHAnsi"/>
          <w:lang w:val="en-US"/>
        </w:rPr>
      </w:pPr>
    </w:p>
    <w:p w:rsidR="00DF308C" w:rsidRPr="00E33B23" w:rsidRDefault="00DF308C" w:rsidP="00DF308C">
      <w:pPr>
        <w:ind w:left="709"/>
        <w:rPr>
          <w:rFonts w:asciiTheme="minorHAnsi" w:hAnsiTheme="minorHAnsi" w:cstheme="minorHAnsi"/>
          <w:i/>
          <w:iCs/>
          <w:lang w:val="en-US"/>
        </w:rPr>
      </w:pPr>
      <w:r>
        <w:rPr>
          <w:rFonts w:asciiTheme="minorHAnsi" w:hAnsiTheme="minorHAnsi" w:cstheme="minorHAnsi"/>
          <w:lang w:val="en-US"/>
        </w:rPr>
        <w:t>There</w:t>
      </w:r>
      <w:r w:rsidRPr="00E33B23">
        <w:rPr>
          <w:rFonts w:asciiTheme="minorHAnsi" w:hAnsiTheme="minorHAnsi" w:cstheme="minorHAnsi"/>
          <w:lang w:val="en-US"/>
        </w:rPr>
        <w:t xml:space="preserve"> </w:t>
      </w:r>
      <w:r>
        <w:rPr>
          <w:rFonts w:asciiTheme="minorHAnsi" w:hAnsiTheme="minorHAnsi" w:cstheme="minorHAnsi"/>
          <w:lang w:val="en-US"/>
        </w:rPr>
        <w:t>are</w:t>
      </w:r>
      <w:r w:rsidRPr="00E33B23">
        <w:rPr>
          <w:rFonts w:asciiTheme="minorHAnsi" w:hAnsiTheme="minorHAnsi" w:cstheme="minorHAnsi"/>
          <w:lang w:val="en-US"/>
        </w:rPr>
        <w:t xml:space="preserve"> </w:t>
      </w:r>
      <w:r>
        <w:rPr>
          <w:rFonts w:asciiTheme="minorHAnsi" w:hAnsiTheme="minorHAnsi" w:cstheme="minorHAnsi"/>
          <w:lang w:val="en-US"/>
        </w:rPr>
        <w:t>people</w:t>
      </w:r>
      <w:r w:rsidRPr="00E33B23">
        <w:rPr>
          <w:rFonts w:asciiTheme="minorHAnsi" w:hAnsiTheme="minorHAnsi" w:cstheme="minorHAnsi"/>
          <w:lang w:val="en-US"/>
        </w:rPr>
        <w:t xml:space="preserve"> </w:t>
      </w:r>
      <w:r>
        <w:rPr>
          <w:rFonts w:asciiTheme="minorHAnsi" w:hAnsiTheme="minorHAnsi" w:cstheme="minorHAnsi"/>
          <w:lang w:val="en-US"/>
        </w:rPr>
        <w:t>in</w:t>
      </w:r>
      <w:r w:rsidRPr="00E33B23">
        <w:rPr>
          <w:rFonts w:asciiTheme="minorHAnsi" w:hAnsiTheme="minorHAnsi" w:cstheme="minorHAnsi"/>
          <w:lang w:val="en-US"/>
        </w:rPr>
        <w:t xml:space="preserve"> </w:t>
      </w:r>
      <w:r>
        <w:rPr>
          <w:rFonts w:asciiTheme="minorHAnsi" w:hAnsiTheme="minorHAnsi" w:cstheme="minorHAnsi"/>
          <w:lang w:val="en-US"/>
        </w:rPr>
        <w:t>other</w:t>
      </w:r>
      <w:r w:rsidRPr="00E33B23">
        <w:rPr>
          <w:rFonts w:asciiTheme="minorHAnsi" w:hAnsiTheme="minorHAnsi" w:cstheme="minorHAnsi"/>
          <w:lang w:val="en-US"/>
        </w:rPr>
        <w:t xml:space="preserve"> </w:t>
      </w:r>
      <w:r>
        <w:rPr>
          <w:rFonts w:asciiTheme="minorHAnsi" w:hAnsiTheme="minorHAnsi" w:cstheme="minorHAnsi"/>
          <w:lang w:val="en-US"/>
        </w:rPr>
        <w:t>religions</w:t>
      </w:r>
      <w:r w:rsidRPr="00E33B23">
        <w:rPr>
          <w:rFonts w:asciiTheme="minorHAnsi" w:hAnsiTheme="minorHAnsi" w:cstheme="minorHAnsi"/>
          <w:lang w:val="en-US"/>
        </w:rPr>
        <w:t xml:space="preserve"> </w:t>
      </w:r>
      <w:r>
        <w:rPr>
          <w:rFonts w:asciiTheme="minorHAnsi" w:hAnsiTheme="minorHAnsi" w:cstheme="minorHAnsi"/>
          <w:lang w:val="en-US"/>
        </w:rPr>
        <w:t>who</w:t>
      </w:r>
      <w:r w:rsidRPr="00E33B23">
        <w:rPr>
          <w:rFonts w:asciiTheme="minorHAnsi" w:hAnsiTheme="minorHAnsi" w:cstheme="minorHAnsi"/>
          <w:lang w:val="en-US"/>
        </w:rPr>
        <w:t xml:space="preserve"> </w:t>
      </w:r>
      <w:r>
        <w:rPr>
          <w:rFonts w:asciiTheme="minorHAnsi" w:hAnsiTheme="minorHAnsi" w:cstheme="minorHAnsi"/>
          <w:lang w:val="en-US"/>
        </w:rPr>
        <w:t>are</w:t>
      </w:r>
      <w:r w:rsidRPr="00E33B23">
        <w:rPr>
          <w:rFonts w:asciiTheme="minorHAnsi" w:hAnsiTheme="minorHAnsi" w:cstheme="minorHAnsi"/>
          <w:lang w:val="en-US"/>
        </w:rPr>
        <w:t xml:space="preserve"> </w:t>
      </w:r>
      <w:r>
        <w:rPr>
          <w:rFonts w:asciiTheme="minorHAnsi" w:hAnsiTheme="minorHAnsi" w:cstheme="minorHAnsi"/>
          <w:lang w:val="en-US"/>
        </w:rPr>
        <w:t>being</w:t>
      </w:r>
      <w:r w:rsidRPr="00E33B23">
        <w:rPr>
          <w:rFonts w:asciiTheme="minorHAnsi" w:hAnsiTheme="minorHAnsi" w:cstheme="minorHAnsi"/>
          <w:lang w:val="en-US"/>
        </w:rPr>
        <w:t xml:space="preserve"> </w:t>
      </w:r>
      <w:r>
        <w:rPr>
          <w:rFonts w:asciiTheme="minorHAnsi" w:hAnsiTheme="minorHAnsi" w:cstheme="minorHAnsi"/>
          <w:lang w:val="en-US"/>
        </w:rPr>
        <w:t>led</w:t>
      </w:r>
      <w:r w:rsidRPr="00E33B23">
        <w:rPr>
          <w:rFonts w:asciiTheme="minorHAnsi" w:hAnsiTheme="minorHAnsi" w:cstheme="minorHAnsi"/>
          <w:lang w:val="en-US"/>
        </w:rPr>
        <w:t xml:space="preserve"> </w:t>
      </w:r>
      <w:r>
        <w:rPr>
          <w:rFonts w:asciiTheme="minorHAnsi" w:hAnsiTheme="minorHAnsi" w:cstheme="minorHAnsi"/>
          <w:lang w:val="en-US"/>
        </w:rPr>
        <w:t>by</w:t>
      </w:r>
      <w:r w:rsidRPr="00E33B23">
        <w:rPr>
          <w:rFonts w:asciiTheme="minorHAnsi" w:hAnsiTheme="minorHAnsi" w:cstheme="minorHAnsi"/>
          <w:lang w:val="en-US"/>
        </w:rPr>
        <w:t xml:space="preserve"> </w:t>
      </w:r>
      <w:r>
        <w:rPr>
          <w:rFonts w:asciiTheme="minorHAnsi" w:hAnsiTheme="minorHAnsi" w:cstheme="minorHAnsi"/>
          <w:lang w:val="en-US"/>
        </w:rPr>
        <w:t>God</w:t>
      </w:r>
      <w:r w:rsidRPr="00E33B23">
        <w:rPr>
          <w:rFonts w:asciiTheme="minorHAnsi" w:hAnsiTheme="minorHAnsi" w:cstheme="minorHAnsi"/>
          <w:lang w:val="en-US"/>
        </w:rPr>
        <w:t>’</w:t>
      </w:r>
      <w:r>
        <w:rPr>
          <w:rFonts w:asciiTheme="minorHAnsi" w:hAnsiTheme="minorHAnsi" w:cstheme="minorHAnsi"/>
          <w:lang w:val="en-US"/>
        </w:rPr>
        <w:t>s</w:t>
      </w:r>
      <w:r w:rsidRPr="00E33B23">
        <w:rPr>
          <w:rFonts w:asciiTheme="minorHAnsi" w:hAnsiTheme="minorHAnsi" w:cstheme="minorHAnsi"/>
          <w:lang w:val="en-US"/>
        </w:rPr>
        <w:t xml:space="preserve"> </w:t>
      </w:r>
      <w:r>
        <w:rPr>
          <w:rFonts w:asciiTheme="minorHAnsi" w:hAnsiTheme="minorHAnsi" w:cstheme="minorHAnsi"/>
          <w:lang w:val="en-US"/>
        </w:rPr>
        <w:t>secret</w:t>
      </w:r>
      <w:r w:rsidRPr="00E33B23">
        <w:rPr>
          <w:rFonts w:asciiTheme="minorHAnsi" w:hAnsiTheme="minorHAnsi" w:cstheme="minorHAnsi"/>
          <w:lang w:val="en-US"/>
        </w:rPr>
        <w:t xml:space="preserve"> </w:t>
      </w:r>
      <w:r>
        <w:rPr>
          <w:rFonts w:asciiTheme="minorHAnsi" w:hAnsiTheme="minorHAnsi" w:cstheme="minorHAnsi"/>
          <w:lang w:val="en-US"/>
        </w:rPr>
        <w:t>influence</w:t>
      </w:r>
      <w:r w:rsidRPr="00E33B23">
        <w:rPr>
          <w:rFonts w:asciiTheme="minorHAnsi" w:hAnsiTheme="minorHAnsi" w:cstheme="minorHAnsi"/>
          <w:lang w:val="en-US"/>
        </w:rPr>
        <w:t xml:space="preserve"> </w:t>
      </w:r>
      <w:r>
        <w:rPr>
          <w:rFonts w:asciiTheme="minorHAnsi" w:hAnsiTheme="minorHAnsi" w:cstheme="minorHAnsi"/>
          <w:lang w:val="en-US"/>
        </w:rPr>
        <w:t>to</w:t>
      </w:r>
      <w:r w:rsidRPr="00E33B23">
        <w:rPr>
          <w:rFonts w:asciiTheme="minorHAnsi" w:hAnsiTheme="minorHAnsi" w:cstheme="minorHAnsi"/>
          <w:lang w:val="en-US"/>
        </w:rPr>
        <w:t xml:space="preserve"> </w:t>
      </w:r>
      <w:r>
        <w:rPr>
          <w:rFonts w:asciiTheme="minorHAnsi" w:hAnsiTheme="minorHAnsi" w:cstheme="minorHAnsi"/>
          <w:lang w:val="en-US"/>
        </w:rPr>
        <w:t>concentrate</w:t>
      </w:r>
      <w:r w:rsidRPr="00E33B23">
        <w:rPr>
          <w:rFonts w:asciiTheme="minorHAnsi" w:hAnsiTheme="minorHAnsi" w:cstheme="minorHAnsi"/>
          <w:lang w:val="en-US"/>
        </w:rPr>
        <w:t xml:space="preserve"> </w:t>
      </w:r>
      <w:r>
        <w:rPr>
          <w:rFonts w:asciiTheme="minorHAnsi" w:hAnsiTheme="minorHAnsi" w:cstheme="minorHAnsi"/>
          <w:lang w:val="en-US"/>
        </w:rPr>
        <w:t>on</w:t>
      </w:r>
      <w:r w:rsidRPr="00E33B23">
        <w:rPr>
          <w:rFonts w:asciiTheme="minorHAnsi" w:hAnsiTheme="minorHAnsi" w:cstheme="minorHAnsi"/>
          <w:lang w:val="en-US"/>
        </w:rPr>
        <w:t xml:space="preserve"> </w:t>
      </w:r>
      <w:r>
        <w:rPr>
          <w:rFonts w:asciiTheme="minorHAnsi" w:hAnsiTheme="minorHAnsi" w:cstheme="minorHAnsi"/>
          <w:lang w:val="en-US"/>
        </w:rPr>
        <w:t>those</w:t>
      </w:r>
      <w:r w:rsidRPr="00E33B23">
        <w:rPr>
          <w:rFonts w:asciiTheme="minorHAnsi" w:hAnsiTheme="minorHAnsi" w:cstheme="minorHAnsi"/>
          <w:lang w:val="en-US"/>
        </w:rPr>
        <w:t xml:space="preserve"> </w:t>
      </w:r>
      <w:r>
        <w:rPr>
          <w:rFonts w:asciiTheme="minorHAnsi" w:hAnsiTheme="minorHAnsi" w:cstheme="minorHAnsi"/>
          <w:lang w:val="en-US"/>
        </w:rPr>
        <w:t>parts</w:t>
      </w:r>
      <w:r w:rsidRPr="00E33B23">
        <w:rPr>
          <w:rFonts w:asciiTheme="minorHAnsi" w:hAnsiTheme="minorHAnsi" w:cstheme="minorHAnsi"/>
          <w:lang w:val="en-US"/>
        </w:rPr>
        <w:t xml:space="preserve"> </w:t>
      </w:r>
      <w:r>
        <w:rPr>
          <w:rFonts w:asciiTheme="minorHAnsi" w:hAnsiTheme="minorHAnsi" w:cstheme="minorHAnsi"/>
          <w:lang w:val="en-US"/>
        </w:rPr>
        <w:t>of</w:t>
      </w:r>
      <w:r w:rsidRPr="00E33B23">
        <w:rPr>
          <w:rFonts w:asciiTheme="minorHAnsi" w:hAnsiTheme="minorHAnsi" w:cstheme="minorHAnsi"/>
          <w:lang w:val="en-US"/>
        </w:rPr>
        <w:t xml:space="preserve"> </w:t>
      </w:r>
      <w:r>
        <w:rPr>
          <w:rFonts w:asciiTheme="minorHAnsi" w:hAnsiTheme="minorHAnsi" w:cstheme="minorHAnsi"/>
          <w:lang w:val="en-US"/>
        </w:rPr>
        <w:t>their religion which are in agreement with Christianity, and who thus belong to Christ without knowing it.</w:t>
      </w:r>
      <w:r w:rsidRPr="00B859D3">
        <w:rPr>
          <w:rStyle w:val="FootnoteReference"/>
          <w:rFonts w:asciiTheme="minorHAnsi" w:hAnsiTheme="minorHAnsi" w:cstheme="minorHAnsi"/>
          <w:sz w:val="24"/>
        </w:rPr>
        <w:footnoteReference w:id="70"/>
      </w:r>
    </w:p>
    <w:p w:rsidR="00DF308C" w:rsidRPr="00E33B23" w:rsidRDefault="00DF308C" w:rsidP="00DF308C">
      <w:pPr>
        <w:ind w:firstLine="425"/>
        <w:rPr>
          <w:rFonts w:asciiTheme="minorHAnsi" w:hAnsiTheme="minorHAnsi" w:cstheme="minorHAnsi"/>
          <w:lang w:val="en-US"/>
        </w:rPr>
      </w:pPr>
    </w:p>
    <w:p w:rsidR="00DF308C" w:rsidRPr="009B2062" w:rsidRDefault="00DF308C" w:rsidP="00DF308C">
      <w:pPr>
        <w:ind w:left="720" w:hanging="295"/>
        <w:rPr>
          <w:rFonts w:asciiTheme="minorHAnsi" w:hAnsiTheme="minorHAnsi" w:cstheme="minorHAnsi"/>
          <w:b/>
          <w:bCs/>
          <w:lang w:val="en-US"/>
        </w:rPr>
      </w:pPr>
      <w:r w:rsidRPr="009B2062">
        <w:rPr>
          <w:rFonts w:asciiTheme="minorHAnsi" w:hAnsiTheme="minorHAnsi" w:cstheme="minorHAnsi"/>
          <w:b/>
          <w:bCs/>
          <w:lang w:val="en-US"/>
        </w:rPr>
        <w:t xml:space="preserve">3. </w:t>
      </w:r>
      <w:r>
        <w:rPr>
          <w:rFonts w:asciiTheme="minorHAnsi" w:hAnsiTheme="minorHAnsi" w:cstheme="minorHAnsi"/>
          <w:b/>
          <w:bCs/>
          <w:lang w:val="en-US"/>
        </w:rPr>
        <w:t>Support</w:t>
      </w:r>
      <w:r w:rsidRPr="009B2062">
        <w:rPr>
          <w:rFonts w:asciiTheme="minorHAnsi" w:hAnsiTheme="minorHAnsi" w:cstheme="minorHAnsi"/>
          <w:b/>
          <w:bCs/>
          <w:lang w:val="en-US"/>
        </w:rPr>
        <w:t xml:space="preserve"> </w:t>
      </w:r>
      <w:r>
        <w:rPr>
          <w:rFonts w:asciiTheme="minorHAnsi" w:hAnsiTheme="minorHAnsi" w:cstheme="minorHAnsi"/>
          <w:b/>
          <w:bCs/>
          <w:lang w:val="en-US"/>
        </w:rPr>
        <w:t>and</w:t>
      </w:r>
      <w:r w:rsidRPr="009B2062">
        <w:rPr>
          <w:rFonts w:asciiTheme="minorHAnsi" w:hAnsiTheme="minorHAnsi" w:cstheme="minorHAnsi"/>
          <w:b/>
          <w:bCs/>
          <w:lang w:val="en-US"/>
        </w:rPr>
        <w:t xml:space="preserve"> </w:t>
      </w:r>
      <w:r>
        <w:rPr>
          <w:rFonts w:asciiTheme="minorHAnsi" w:hAnsiTheme="minorHAnsi" w:cstheme="minorHAnsi"/>
          <w:b/>
          <w:bCs/>
          <w:lang w:val="en-US"/>
        </w:rPr>
        <w:t>Counterarguments</w:t>
      </w:r>
    </w:p>
    <w:p w:rsidR="00DF308C" w:rsidRPr="009B2062" w:rsidRDefault="00DF308C" w:rsidP="00DF308C">
      <w:pPr>
        <w:ind w:firstLine="425"/>
        <w:rPr>
          <w:rFonts w:asciiTheme="minorHAnsi" w:hAnsiTheme="minorHAnsi" w:cstheme="minorHAnsi"/>
          <w:lang w:val="en-US"/>
        </w:rPr>
      </w:pPr>
    </w:p>
    <w:p w:rsidR="00DF308C" w:rsidRPr="00350201" w:rsidRDefault="00DF308C" w:rsidP="00DF308C">
      <w:pPr>
        <w:ind w:firstLine="425"/>
        <w:rPr>
          <w:rFonts w:asciiTheme="minorHAnsi" w:hAnsiTheme="minorHAnsi" w:cstheme="minorHAnsi"/>
          <w:b/>
          <w:bCs/>
          <w:lang w:val="en-US"/>
        </w:rPr>
      </w:pPr>
      <w:r w:rsidRPr="00350201">
        <w:rPr>
          <w:rFonts w:asciiTheme="minorHAnsi" w:hAnsiTheme="minorHAnsi" w:cstheme="minorHAnsi"/>
          <w:b/>
          <w:bCs/>
          <w:lang w:val="en-US"/>
        </w:rPr>
        <w:lastRenderedPageBreak/>
        <w:t>a. The Sufficiency of General Revelation</w:t>
      </w:r>
    </w:p>
    <w:p w:rsidR="00DF308C" w:rsidRDefault="00DF308C" w:rsidP="00DF308C">
      <w:pPr>
        <w:ind w:firstLine="425"/>
        <w:rPr>
          <w:rFonts w:asciiTheme="minorHAnsi" w:hAnsiTheme="minorHAnsi" w:cstheme="minorHAnsi"/>
          <w:lang w:val="en-US"/>
        </w:rPr>
      </w:pPr>
    </w:p>
    <w:p w:rsidR="00DF308C" w:rsidRDefault="00DF308C" w:rsidP="00DF308C">
      <w:pPr>
        <w:ind w:firstLine="425"/>
        <w:rPr>
          <w:rFonts w:asciiTheme="minorHAnsi" w:hAnsiTheme="minorHAnsi" w:cstheme="minorHAnsi"/>
          <w:lang w:val="en-US"/>
        </w:rPr>
      </w:pPr>
      <w:r>
        <w:rPr>
          <w:rFonts w:asciiTheme="minorHAnsi" w:hAnsiTheme="minorHAnsi" w:cstheme="minorHAnsi"/>
          <w:lang w:val="en-US"/>
        </w:rPr>
        <w:t>In</w:t>
      </w:r>
      <w:r w:rsidRPr="00B0475C">
        <w:rPr>
          <w:rFonts w:asciiTheme="minorHAnsi" w:hAnsiTheme="minorHAnsi" w:cstheme="minorHAnsi"/>
          <w:lang w:val="en-US"/>
        </w:rPr>
        <w:t xml:space="preserve"> </w:t>
      </w:r>
      <w:r>
        <w:rPr>
          <w:rFonts w:asciiTheme="minorHAnsi" w:hAnsiTheme="minorHAnsi" w:cstheme="minorHAnsi"/>
          <w:lang w:val="en-US"/>
        </w:rPr>
        <w:t>defense</w:t>
      </w:r>
      <w:r w:rsidRPr="00B0475C">
        <w:rPr>
          <w:rFonts w:asciiTheme="minorHAnsi" w:hAnsiTheme="minorHAnsi" w:cstheme="minorHAnsi"/>
          <w:lang w:val="en-US"/>
        </w:rPr>
        <w:t xml:space="preserve"> </w:t>
      </w:r>
      <w:r>
        <w:rPr>
          <w:rFonts w:asciiTheme="minorHAnsi" w:hAnsiTheme="minorHAnsi" w:cstheme="minorHAnsi"/>
          <w:lang w:val="en-US"/>
        </w:rPr>
        <w:t>of</w:t>
      </w:r>
      <w:r w:rsidRPr="00B0475C">
        <w:rPr>
          <w:rFonts w:asciiTheme="minorHAnsi" w:hAnsiTheme="minorHAnsi" w:cstheme="minorHAnsi"/>
          <w:lang w:val="en-US"/>
        </w:rPr>
        <w:t xml:space="preserve"> </w:t>
      </w:r>
      <w:r>
        <w:rPr>
          <w:rFonts w:asciiTheme="minorHAnsi" w:hAnsiTheme="minorHAnsi" w:cstheme="minorHAnsi"/>
          <w:lang w:val="en-US"/>
        </w:rPr>
        <w:t>this</w:t>
      </w:r>
      <w:r w:rsidRPr="00B0475C">
        <w:rPr>
          <w:rFonts w:asciiTheme="minorHAnsi" w:hAnsiTheme="minorHAnsi" w:cstheme="minorHAnsi"/>
          <w:lang w:val="en-US"/>
        </w:rPr>
        <w:t xml:space="preserve"> </w:t>
      </w:r>
      <w:r>
        <w:rPr>
          <w:rFonts w:asciiTheme="minorHAnsi" w:hAnsiTheme="minorHAnsi" w:cstheme="minorHAnsi"/>
          <w:lang w:val="en-US"/>
        </w:rPr>
        <w:t>theory</w:t>
      </w:r>
      <w:r w:rsidRPr="00B0475C">
        <w:rPr>
          <w:rFonts w:asciiTheme="minorHAnsi" w:hAnsiTheme="minorHAnsi" w:cstheme="minorHAnsi"/>
          <w:lang w:val="en-US"/>
        </w:rPr>
        <w:t xml:space="preserve">, </w:t>
      </w:r>
      <w:r>
        <w:rPr>
          <w:rFonts w:asciiTheme="minorHAnsi" w:hAnsiTheme="minorHAnsi" w:cstheme="minorHAnsi"/>
          <w:lang w:val="en-US"/>
        </w:rPr>
        <w:t>its</w:t>
      </w:r>
      <w:r w:rsidRPr="00B0475C">
        <w:rPr>
          <w:rFonts w:asciiTheme="minorHAnsi" w:hAnsiTheme="minorHAnsi" w:cstheme="minorHAnsi"/>
          <w:lang w:val="en-US"/>
        </w:rPr>
        <w:t xml:space="preserve"> </w:t>
      </w:r>
      <w:r>
        <w:rPr>
          <w:rFonts w:asciiTheme="minorHAnsi" w:hAnsiTheme="minorHAnsi" w:cstheme="minorHAnsi"/>
          <w:lang w:val="en-US"/>
        </w:rPr>
        <w:t>adherents</w:t>
      </w:r>
      <w:r w:rsidRPr="00B0475C">
        <w:rPr>
          <w:rFonts w:asciiTheme="minorHAnsi" w:hAnsiTheme="minorHAnsi" w:cstheme="minorHAnsi"/>
          <w:lang w:val="en-US"/>
        </w:rPr>
        <w:t xml:space="preserve"> </w:t>
      </w:r>
      <w:r>
        <w:rPr>
          <w:rFonts w:asciiTheme="minorHAnsi" w:hAnsiTheme="minorHAnsi" w:cstheme="minorHAnsi"/>
          <w:lang w:val="en-US"/>
        </w:rPr>
        <w:t>point</w:t>
      </w:r>
      <w:r w:rsidRPr="00B0475C">
        <w:rPr>
          <w:rFonts w:asciiTheme="minorHAnsi" w:hAnsiTheme="minorHAnsi" w:cstheme="minorHAnsi"/>
          <w:lang w:val="en-US"/>
        </w:rPr>
        <w:t xml:space="preserve"> </w:t>
      </w:r>
      <w:r>
        <w:rPr>
          <w:rFonts w:asciiTheme="minorHAnsi" w:hAnsiTheme="minorHAnsi" w:cstheme="minorHAnsi"/>
          <w:lang w:val="en-US"/>
        </w:rPr>
        <w:t>out</w:t>
      </w:r>
      <w:r w:rsidRPr="00B0475C">
        <w:rPr>
          <w:rFonts w:asciiTheme="minorHAnsi" w:hAnsiTheme="minorHAnsi" w:cstheme="minorHAnsi"/>
          <w:lang w:val="en-US"/>
        </w:rPr>
        <w:t xml:space="preserve"> </w:t>
      </w:r>
      <w:r>
        <w:rPr>
          <w:rFonts w:asciiTheme="minorHAnsi" w:hAnsiTheme="minorHAnsi" w:cstheme="minorHAnsi"/>
          <w:lang w:val="en-US"/>
        </w:rPr>
        <w:t>that</w:t>
      </w:r>
      <w:r w:rsidRPr="00B0475C">
        <w:rPr>
          <w:rFonts w:asciiTheme="minorHAnsi" w:hAnsiTheme="minorHAnsi" w:cstheme="minorHAnsi"/>
          <w:lang w:val="en-US"/>
        </w:rPr>
        <w:t xml:space="preserve"> </w:t>
      </w:r>
      <w:r>
        <w:rPr>
          <w:rFonts w:asciiTheme="minorHAnsi" w:hAnsiTheme="minorHAnsi" w:cstheme="minorHAnsi"/>
          <w:lang w:val="en-US"/>
        </w:rPr>
        <w:t>God</w:t>
      </w:r>
      <w:r w:rsidRPr="00B0475C">
        <w:rPr>
          <w:rFonts w:asciiTheme="minorHAnsi" w:hAnsiTheme="minorHAnsi" w:cstheme="minorHAnsi"/>
          <w:lang w:val="en-US"/>
        </w:rPr>
        <w:t xml:space="preserve"> </w:t>
      </w:r>
      <w:r>
        <w:rPr>
          <w:rFonts w:asciiTheme="minorHAnsi" w:hAnsiTheme="minorHAnsi" w:cstheme="minorHAnsi"/>
          <w:lang w:val="en-US"/>
        </w:rPr>
        <w:t>has</w:t>
      </w:r>
      <w:r w:rsidRPr="00B0475C">
        <w:rPr>
          <w:rFonts w:asciiTheme="minorHAnsi" w:hAnsiTheme="minorHAnsi" w:cstheme="minorHAnsi"/>
          <w:lang w:val="en-US"/>
        </w:rPr>
        <w:t xml:space="preserve"> </w:t>
      </w:r>
      <w:r>
        <w:rPr>
          <w:rFonts w:asciiTheme="minorHAnsi" w:hAnsiTheme="minorHAnsi" w:cstheme="minorHAnsi"/>
          <w:lang w:val="en-US"/>
        </w:rPr>
        <w:t>granted</w:t>
      </w:r>
      <w:r w:rsidRPr="00B0475C">
        <w:rPr>
          <w:rFonts w:asciiTheme="minorHAnsi" w:hAnsiTheme="minorHAnsi" w:cstheme="minorHAnsi"/>
          <w:lang w:val="en-US"/>
        </w:rPr>
        <w:t xml:space="preserve"> </w:t>
      </w:r>
      <w:r>
        <w:rPr>
          <w:rFonts w:asciiTheme="minorHAnsi" w:hAnsiTheme="minorHAnsi" w:cstheme="minorHAnsi"/>
          <w:lang w:val="en-US"/>
        </w:rPr>
        <w:t>to</w:t>
      </w:r>
      <w:r w:rsidRPr="00B0475C">
        <w:rPr>
          <w:rFonts w:asciiTheme="minorHAnsi" w:hAnsiTheme="minorHAnsi" w:cstheme="minorHAnsi"/>
          <w:lang w:val="en-US"/>
        </w:rPr>
        <w:t xml:space="preserve"> </w:t>
      </w:r>
      <w:r>
        <w:rPr>
          <w:rFonts w:asciiTheme="minorHAnsi" w:hAnsiTheme="minorHAnsi" w:cstheme="minorHAnsi"/>
          <w:lang w:val="en-US"/>
        </w:rPr>
        <w:t>all</w:t>
      </w:r>
      <w:r w:rsidRPr="00B0475C">
        <w:rPr>
          <w:rFonts w:asciiTheme="minorHAnsi" w:hAnsiTheme="minorHAnsi" w:cstheme="minorHAnsi"/>
          <w:lang w:val="en-US"/>
        </w:rPr>
        <w:t xml:space="preserve"> </w:t>
      </w:r>
      <w:r>
        <w:rPr>
          <w:rFonts w:asciiTheme="minorHAnsi" w:hAnsiTheme="minorHAnsi" w:cstheme="minorHAnsi"/>
          <w:lang w:val="en-US"/>
        </w:rPr>
        <w:t>humanity</w:t>
      </w:r>
      <w:r w:rsidRPr="00B0475C">
        <w:rPr>
          <w:rFonts w:asciiTheme="minorHAnsi" w:hAnsiTheme="minorHAnsi" w:cstheme="minorHAnsi"/>
          <w:lang w:val="en-US"/>
        </w:rPr>
        <w:t xml:space="preserve"> </w:t>
      </w:r>
      <w:r>
        <w:rPr>
          <w:rFonts w:asciiTheme="minorHAnsi" w:hAnsiTheme="minorHAnsi" w:cstheme="minorHAnsi"/>
          <w:lang w:val="en-US"/>
        </w:rPr>
        <w:t>knowledge</w:t>
      </w:r>
      <w:r w:rsidRPr="00B0475C">
        <w:rPr>
          <w:rFonts w:asciiTheme="minorHAnsi" w:hAnsiTheme="minorHAnsi" w:cstheme="minorHAnsi"/>
          <w:lang w:val="en-US"/>
        </w:rPr>
        <w:t xml:space="preserve"> </w:t>
      </w:r>
      <w:r>
        <w:rPr>
          <w:rFonts w:asciiTheme="minorHAnsi" w:hAnsiTheme="minorHAnsi" w:cstheme="minorHAnsi"/>
          <w:lang w:val="en-US"/>
        </w:rPr>
        <w:t>of</w:t>
      </w:r>
      <w:r w:rsidRPr="00B0475C">
        <w:rPr>
          <w:rFonts w:asciiTheme="minorHAnsi" w:hAnsiTheme="minorHAnsi" w:cstheme="minorHAnsi"/>
          <w:lang w:val="en-US"/>
        </w:rPr>
        <w:t xml:space="preserve"> </w:t>
      </w:r>
      <w:r>
        <w:rPr>
          <w:rFonts w:asciiTheme="minorHAnsi" w:hAnsiTheme="minorHAnsi" w:cstheme="minorHAnsi"/>
          <w:lang w:val="en-US"/>
        </w:rPr>
        <w:t>Himself</w:t>
      </w:r>
      <w:r w:rsidRPr="00B0475C">
        <w:rPr>
          <w:rFonts w:asciiTheme="minorHAnsi" w:hAnsiTheme="minorHAnsi" w:cstheme="minorHAnsi"/>
          <w:lang w:val="en-US"/>
        </w:rPr>
        <w:t xml:space="preserve"> </w:t>
      </w:r>
      <w:r>
        <w:rPr>
          <w:rFonts w:asciiTheme="minorHAnsi" w:hAnsiTheme="minorHAnsi" w:cstheme="minorHAnsi"/>
          <w:lang w:val="en-US"/>
        </w:rPr>
        <w:t>through</w:t>
      </w:r>
      <w:r w:rsidRPr="00B0475C">
        <w:rPr>
          <w:rFonts w:asciiTheme="minorHAnsi" w:hAnsiTheme="minorHAnsi" w:cstheme="minorHAnsi"/>
          <w:lang w:val="en-US"/>
        </w:rPr>
        <w:t xml:space="preserve"> </w:t>
      </w:r>
      <w:r>
        <w:rPr>
          <w:rFonts w:asciiTheme="minorHAnsi" w:hAnsiTheme="minorHAnsi" w:cstheme="minorHAnsi"/>
          <w:lang w:val="en-US"/>
        </w:rPr>
        <w:t>general</w:t>
      </w:r>
      <w:r w:rsidRPr="00B0475C">
        <w:rPr>
          <w:rFonts w:asciiTheme="minorHAnsi" w:hAnsiTheme="minorHAnsi" w:cstheme="minorHAnsi"/>
          <w:lang w:val="en-US"/>
        </w:rPr>
        <w:t xml:space="preserve"> </w:t>
      </w:r>
      <w:r>
        <w:rPr>
          <w:rFonts w:asciiTheme="minorHAnsi" w:hAnsiTheme="minorHAnsi" w:cstheme="minorHAnsi"/>
          <w:lang w:val="en-US"/>
        </w:rPr>
        <w:t>revelation</w:t>
      </w:r>
      <w:r w:rsidRPr="00B0475C">
        <w:rPr>
          <w:rFonts w:asciiTheme="minorHAnsi" w:hAnsiTheme="minorHAnsi" w:cstheme="minorHAnsi"/>
          <w:lang w:val="en-US"/>
        </w:rPr>
        <w:t>.</w:t>
      </w:r>
      <w:r>
        <w:rPr>
          <w:rFonts w:asciiTheme="minorHAnsi" w:hAnsiTheme="minorHAnsi" w:cstheme="minorHAnsi"/>
          <w:lang w:val="en-US"/>
        </w:rPr>
        <w:t xml:space="preserve"> They</w:t>
      </w:r>
      <w:r w:rsidRPr="00B0475C">
        <w:rPr>
          <w:rFonts w:asciiTheme="minorHAnsi" w:hAnsiTheme="minorHAnsi" w:cstheme="minorHAnsi"/>
          <w:lang w:val="en-US"/>
        </w:rPr>
        <w:t xml:space="preserve"> </w:t>
      </w:r>
      <w:r>
        <w:rPr>
          <w:rFonts w:asciiTheme="minorHAnsi" w:hAnsiTheme="minorHAnsi" w:cstheme="minorHAnsi"/>
          <w:lang w:val="en-US"/>
        </w:rPr>
        <w:t>suggest</w:t>
      </w:r>
      <w:r w:rsidRPr="00B0475C">
        <w:rPr>
          <w:rFonts w:asciiTheme="minorHAnsi" w:hAnsiTheme="minorHAnsi" w:cstheme="minorHAnsi"/>
          <w:lang w:val="en-US"/>
        </w:rPr>
        <w:t xml:space="preserve"> </w:t>
      </w:r>
      <w:r>
        <w:rPr>
          <w:rFonts w:asciiTheme="minorHAnsi" w:hAnsiTheme="minorHAnsi" w:cstheme="minorHAnsi"/>
          <w:lang w:val="en-US"/>
        </w:rPr>
        <w:t>that</w:t>
      </w:r>
      <w:r w:rsidRPr="00B0475C">
        <w:rPr>
          <w:rFonts w:asciiTheme="minorHAnsi" w:hAnsiTheme="minorHAnsi" w:cstheme="minorHAnsi"/>
          <w:lang w:val="en-US"/>
        </w:rPr>
        <w:t xml:space="preserve"> </w:t>
      </w:r>
      <w:r>
        <w:rPr>
          <w:rFonts w:asciiTheme="minorHAnsi" w:hAnsiTheme="minorHAnsi" w:cstheme="minorHAnsi"/>
          <w:lang w:val="en-US"/>
        </w:rPr>
        <w:t>such</w:t>
      </w:r>
      <w:r w:rsidRPr="00B0475C">
        <w:rPr>
          <w:rFonts w:asciiTheme="minorHAnsi" w:hAnsiTheme="minorHAnsi" w:cstheme="minorHAnsi"/>
          <w:lang w:val="en-US"/>
        </w:rPr>
        <w:t xml:space="preserve"> </w:t>
      </w:r>
      <w:r>
        <w:rPr>
          <w:rFonts w:asciiTheme="minorHAnsi" w:hAnsiTheme="minorHAnsi" w:cstheme="minorHAnsi"/>
          <w:lang w:val="en-US"/>
        </w:rPr>
        <w:t>knowledge</w:t>
      </w:r>
      <w:r w:rsidRPr="00B0475C">
        <w:rPr>
          <w:rFonts w:asciiTheme="minorHAnsi" w:hAnsiTheme="minorHAnsi" w:cstheme="minorHAnsi"/>
          <w:lang w:val="en-US"/>
        </w:rPr>
        <w:t xml:space="preserve"> </w:t>
      </w:r>
      <w:r>
        <w:rPr>
          <w:rFonts w:asciiTheme="minorHAnsi" w:hAnsiTheme="minorHAnsi" w:cstheme="minorHAnsi"/>
          <w:lang w:val="en-US"/>
        </w:rPr>
        <w:t>is</w:t>
      </w:r>
      <w:r w:rsidRPr="00B0475C">
        <w:rPr>
          <w:rFonts w:asciiTheme="minorHAnsi" w:hAnsiTheme="minorHAnsi" w:cstheme="minorHAnsi"/>
          <w:lang w:val="en-US"/>
        </w:rPr>
        <w:t xml:space="preserve"> </w:t>
      </w:r>
      <w:r>
        <w:rPr>
          <w:rFonts w:asciiTheme="minorHAnsi" w:hAnsiTheme="minorHAnsi" w:cstheme="minorHAnsi"/>
          <w:lang w:val="en-US"/>
        </w:rPr>
        <w:t>adequate</w:t>
      </w:r>
      <w:r w:rsidRPr="00B0475C">
        <w:rPr>
          <w:rFonts w:asciiTheme="minorHAnsi" w:hAnsiTheme="minorHAnsi" w:cstheme="minorHAnsi"/>
          <w:lang w:val="en-US"/>
        </w:rPr>
        <w:t xml:space="preserve"> </w:t>
      </w:r>
      <w:r>
        <w:rPr>
          <w:rFonts w:asciiTheme="minorHAnsi" w:hAnsiTheme="minorHAnsi" w:cstheme="minorHAnsi"/>
          <w:lang w:val="en-US"/>
        </w:rPr>
        <w:t>to</w:t>
      </w:r>
      <w:r w:rsidRPr="00B0475C">
        <w:rPr>
          <w:rFonts w:asciiTheme="minorHAnsi" w:hAnsiTheme="minorHAnsi" w:cstheme="minorHAnsi"/>
          <w:lang w:val="en-US"/>
        </w:rPr>
        <w:t xml:space="preserve"> </w:t>
      </w:r>
      <w:r>
        <w:rPr>
          <w:rFonts w:asciiTheme="minorHAnsi" w:hAnsiTheme="minorHAnsi" w:cstheme="minorHAnsi"/>
          <w:lang w:val="en-US"/>
        </w:rPr>
        <w:t>save</w:t>
      </w:r>
      <w:r w:rsidRPr="00B0475C">
        <w:rPr>
          <w:rFonts w:asciiTheme="minorHAnsi" w:hAnsiTheme="minorHAnsi" w:cstheme="minorHAnsi"/>
          <w:lang w:val="en-US"/>
        </w:rPr>
        <w:t xml:space="preserve"> </w:t>
      </w:r>
      <w:r>
        <w:rPr>
          <w:rFonts w:asciiTheme="minorHAnsi" w:hAnsiTheme="minorHAnsi" w:cstheme="minorHAnsi"/>
          <w:lang w:val="en-US"/>
        </w:rPr>
        <w:t>those</w:t>
      </w:r>
      <w:r w:rsidRPr="00B0475C">
        <w:rPr>
          <w:rFonts w:asciiTheme="minorHAnsi" w:hAnsiTheme="minorHAnsi" w:cstheme="minorHAnsi"/>
          <w:lang w:val="en-US"/>
        </w:rPr>
        <w:t xml:space="preserve"> </w:t>
      </w:r>
      <w:r>
        <w:rPr>
          <w:rFonts w:asciiTheme="minorHAnsi" w:hAnsiTheme="minorHAnsi" w:cstheme="minorHAnsi"/>
          <w:lang w:val="en-US"/>
        </w:rPr>
        <w:t>who</w:t>
      </w:r>
      <w:r w:rsidRPr="00B0475C">
        <w:rPr>
          <w:rFonts w:asciiTheme="minorHAnsi" w:hAnsiTheme="minorHAnsi" w:cstheme="minorHAnsi"/>
          <w:lang w:val="en-US"/>
        </w:rPr>
        <w:t xml:space="preserve"> </w:t>
      </w:r>
      <w:r>
        <w:rPr>
          <w:rFonts w:asciiTheme="minorHAnsi" w:hAnsiTheme="minorHAnsi" w:cstheme="minorHAnsi"/>
          <w:lang w:val="en-US"/>
        </w:rPr>
        <w:t>respond appropriately to it</w:t>
      </w:r>
      <w:r w:rsidRPr="00B0475C">
        <w:rPr>
          <w:rFonts w:asciiTheme="minorHAnsi" w:hAnsiTheme="minorHAnsi" w:cstheme="minorHAnsi"/>
          <w:lang w:val="en-US"/>
        </w:rPr>
        <w:t xml:space="preserve">. </w:t>
      </w:r>
      <w:r>
        <w:rPr>
          <w:rFonts w:asciiTheme="minorHAnsi" w:hAnsiTheme="minorHAnsi" w:cstheme="minorHAnsi"/>
          <w:lang w:val="en-US"/>
        </w:rPr>
        <w:t>Psalm</w:t>
      </w:r>
      <w:r w:rsidRPr="00B0475C">
        <w:rPr>
          <w:rFonts w:asciiTheme="minorHAnsi" w:hAnsiTheme="minorHAnsi" w:cstheme="minorHAnsi"/>
          <w:lang w:val="en-US"/>
        </w:rPr>
        <w:t xml:space="preserve"> 19:1-2 </w:t>
      </w:r>
      <w:r>
        <w:rPr>
          <w:rFonts w:asciiTheme="minorHAnsi" w:hAnsiTheme="minorHAnsi" w:cstheme="minorHAnsi"/>
          <w:lang w:val="en-US"/>
        </w:rPr>
        <w:t>declares</w:t>
      </w:r>
      <w:r w:rsidRPr="00B0475C">
        <w:rPr>
          <w:rFonts w:asciiTheme="minorHAnsi" w:hAnsiTheme="minorHAnsi" w:cstheme="minorHAnsi"/>
          <w:lang w:val="en-US"/>
        </w:rPr>
        <w:t xml:space="preserve">, “The heavens are telling of the glory of God; </w:t>
      </w:r>
      <w:r>
        <w:rPr>
          <w:rFonts w:asciiTheme="minorHAnsi" w:hAnsiTheme="minorHAnsi" w:cstheme="minorHAnsi"/>
          <w:lang w:val="en-US"/>
        </w:rPr>
        <w:t>a</w:t>
      </w:r>
      <w:r w:rsidRPr="00B0475C">
        <w:rPr>
          <w:rFonts w:asciiTheme="minorHAnsi" w:hAnsiTheme="minorHAnsi" w:cstheme="minorHAnsi"/>
          <w:lang w:val="en-US"/>
        </w:rPr>
        <w:t>nd their expanse is dec</w:t>
      </w:r>
      <w:r>
        <w:rPr>
          <w:rFonts w:asciiTheme="minorHAnsi" w:hAnsiTheme="minorHAnsi" w:cstheme="minorHAnsi"/>
          <w:lang w:val="en-US"/>
        </w:rPr>
        <w:t xml:space="preserve">laring the work of His hands. </w:t>
      </w:r>
      <w:r w:rsidRPr="00B0475C">
        <w:rPr>
          <w:rFonts w:asciiTheme="minorHAnsi" w:hAnsiTheme="minorHAnsi" w:cstheme="minorHAnsi"/>
          <w:lang w:val="en-US"/>
        </w:rPr>
        <w:t xml:space="preserve">Day to day pours forth speech, </w:t>
      </w:r>
      <w:r>
        <w:rPr>
          <w:rFonts w:asciiTheme="minorHAnsi" w:hAnsiTheme="minorHAnsi" w:cstheme="minorHAnsi"/>
          <w:lang w:val="en-US"/>
        </w:rPr>
        <w:t>a</w:t>
      </w:r>
      <w:r w:rsidRPr="00B0475C">
        <w:rPr>
          <w:rFonts w:asciiTheme="minorHAnsi" w:hAnsiTheme="minorHAnsi" w:cstheme="minorHAnsi"/>
          <w:lang w:val="en-US"/>
        </w:rPr>
        <w:t>nd ni</w:t>
      </w:r>
      <w:r>
        <w:rPr>
          <w:rFonts w:asciiTheme="minorHAnsi" w:hAnsiTheme="minorHAnsi" w:cstheme="minorHAnsi"/>
          <w:lang w:val="en-US"/>
        </w:rPr>
        <w:t>ght to night reveals knowledge.</w:t>
      </w:r>
      <w:r w:rsidRPr="00B0475C">
        <w:rPr>
          <w:rFonts w:asciiTheme="minorHAnsi" w:hAnsiTheme="minorHAnsi" w:cstheme="minorHAnsi"/>
          <w:lang w:val="en-US"/>
        </w:rPr>
        <w:t xml:space="preserve">” </w:t>
      </w:r>
    </w:p>
    <w:p w:rsidR="00DF308C" w:rsidRPr="00E20C3A" w:rsidRDefault="00DF308C" w:rsidP="00DF308C">
      <w:pPr>
        <w:ind w:firstLine="425"/>
        <w:rPr>
          <w:rFonts w:asciiTheme="minorHAnsi" w:eastAsia="MS Mincho" w:hAnsiTheme="minorHAnsi" w:cstheme="minorHAnsi"/>
          <w:lang w:val="en-US" w:eastAsia="ja-JP"/>
        </w:rPr>
      </w:pPr>
      <w:r>
        <w:rPr>
          <w:rFonts w:asciiTheme="minorHAnsi" w:hAnsiTheme="minorHAnsi" w:cstheme="minorHAnsi"/>
          <w:lang w:val="en-US"/>
        </w:rPr>
        <w:t>Romans</w:t>
      </w:r>
      <w:r w:rsidRPr="00B0475C">
        <w:rPr>
          <w:rFonts w:asciiTheme="minorHAnsi" w:hAnsiTheme="minorHAnsi" w:cstheme="minorHAnsi"/>
          <w:lang w:val="en-US"/>
        </w:rPr>
        <w:t xml:space="preserve"> 1:19-29 </w:t>
      </w:r>
      <w:r>
        <w:rPr>
          <w:rFonts w:asciiTheme="minorHAnsi" w:hAnsiTheme="minorHAnsi" w:cstheme="minorHAnsi"/>
          <w:lang w:val="en-US"/>
        </w:rPr>
        <w:t>also</w:t>
      </w:r>
      <w:r w:rsidRPr="00B0475C">
        <w:rPr>
          <w:rFonts w:asciiTheme="minorHAnsi" w:hAnsiTheme="minorHAnsi" w:cstheme="minorHAnsi"/>
          <w:lang w:val="en-US"/>
        </w:rPr>
        <w:t xml:space="preserve"> </w:t>
      </w:r>
      <w:r>
        <w:rPr>
          <w:rFonts w:asciiTheme="minorHAnsi" w:hAnsiTheme="minorHAnsi" w:cstheme="minorHAnsi"/>
          <w:lang w:val="en-US"/>
        </w:rPr>
        <w:t>asserts</w:t>
      </w:r>
      <w:r w:rsidRPr="00B0475C">
        <w:rPr>
          <w:rFonts w:asciiTheme="minorHAnsi" w:hAnsiTheme="minorHAnsi" w:cstheme="minorHAnsi"/>
          <w:lang w:val="en-US"/>
        </w:rPr>
        <w:t xml:space="preserve"> </w:t>
      </w:r>
      <w:r>
        <w:rPr>
          <w:rFonts w:asciiTheme="minorHAnsi" w:hAnsiTheme="minorHAnsi" w:cstheme="minorHAnsi"/>
          <w:lang w:val="en-US"/>
        </w:rPr>
        <w:t>that</w:t>
      </w:r>
      <w:r w:rsidRPr="00B0475C">
        <w:rPr>
          <w:rFonts w:asciiTheme="minorHAnsi" w:hAnsiTheme="minorHAnsi" w:cstheme="minorHAnsi"/>
          <w:lang w:val="en-US"/>
        </w:rPr>
        <w:t xml:space="preserve"> </w:t>
      </w:r>
      <w:r>
        <w:rPr>
          <w:rFonts w:asciiTheme="minorHAnsi" w:hAnsiTheme="minorHAnsi" w:cstheme="minorHAnsi"/>
          <w:lang w:val="en-US"/>
        </w:rPr>
        <w:t>God</w:t>
      </w:r>
      <w:r w:rsidRPr="00B0475C">
        <w:rPr>
          <w:rFonts w:asciiTheme="minorHAnsi" w:hAnsiTheme="minorHAnsi" w:cstheme="minorHAnsi"/>
          <w:lang w:val="en-US"/>
        </w:rPr>
        <w:t xml:space="preserve"> </w:t>
      </w:r>
      <w:r>
        <w:rPr>
          <w:rFonts w:asciiTheme="minorHAnsi" w:hAnsiTheme="minorHAnsi" w:cstheme="minorHAnsi"/>
          <w:lang w:val="en-US"/>
        </w:rPr>
        <w:t>revealed</w:t>
      </w:r>
      <w:r w:rsidRPr="00B0475C">
        <w:rPr>
          <w:rFonts w:asciiTheme="minorHAnsi" w:hAnsiTheme="minorHAnsi" w:cstheme="minorHAnsi"/>
          <w:lang w:val="en-US"/>
        </w:rPr>
        <w:t xml:space="preserve"> </w:t>
      </w:r>
      <w:r>
        <w:rPr>
          <w:rFonts w:asciiTheme="minorHAnsi" w:hAnsiTheme="minorHAnsi" w:cstheme="minorHAnsi"/>
          <w:lang w:val="en-US"/>
        </w:rPr>
        <w:t>Himself</w:t>
      </w:r>
      <w:r w:rsidRPr="00B0475C">
        <w:rPr>
          <w:rFonts w:asciiTheme="minorHAnsi" w:hAnsiTheme="minorHAnsi" w:cstheme="minorHAnsi"/>
          <w:lang w:val="en-US"/>
        </w:rPr>
        <w:t xml:space="preserve"> </w:t>
      </w:r>
      <w:r>
        <w:rPr>
          <w:rFonts w:asciiTheme="minorHAnsi" w:hAnsiTheme="minorHAnsi" w:cstheme="minorHAnsi"/>
          <w:lang w:val="en-US"/>
        </w:rPr>
        <w:t>through</w:t>
      </w:r>
      <w:r w:rsidRPr="00B0475C">
        <w:rPr>
          <w:rFonts w:asciiTheme="minorHAnsi" w:hAnsiTheme="minorHAnsi" w:cstheme="minorHAnsi"/>
          <w:lang w:val="en-US"/>
        </w:rPr>
        <w:t xml:space="preserve"> </w:t>
      </w:r>
      <w:r>
        <w:rPr>
          <w:rFonts w:asciiTheme="minorHAnsi" w:hAnsiTheme="minorHAnsi" w:cstheme="minorHAnsi"/>
          <w:lang w:val="en-US"/>
        </w:rPr>
        <w:t>creation to the people of the world, demonstrating His “eternal power and divine nature.”</w:t>
      </w:r>
      <w:r w:rsidRPr="00CB4D05">
        <w:rPr>
          <w:rFonts w:asciiTheme="minorHAnsi" w:hAnsiTheme="minorHAnsi" w:cstheme="minorHAnsi"/>
          <w:lang w:val="en-US"/>
        </w:rPr>
        <w:t xml:space="preserve"> </w:t>
      </w:r>
      <w:r>
        <w:rPr>
          <w:rFonts w:asciiTheme="minorHAnsi" w:hAnsiTheme="minorHAnsi" w:cstheme="minorHAnsi"/>
          <w:lang w:val="en-US"/>
        </w:rPr>
        <w:t>The</w:t>
      </w:r>
      <w:r w:rsidRPr="00E20C3A">
        <w:rPr>
          <w:rFonts w:asciiTheme="minorHAnsi" w:hAnsiTheme="minorHAnsi" w:cstheme="minorHAnsi"/>
          <w:lang w:val="en-US"/>
        </w:rPr>
        <w:t xml:space="preserve"> </w:t>
      </w:r>
      <w:r>
        <w:rPr>
          <w:rFonts w:asciiTheme="minorHAnsi" w:hAnsiTheme="minorHAnsi" w:cstheme="minorHAnsi"/>
          <w:lang w:val="en-US"/>
        </w:rPr>
        <w:t>word</w:t>
      </w:r>
      <w:r w:rsidRPr="00E20C3A">
        <w:rPr>
          <w:rFonts w:asciiTheme="minorHAnsi" w:hAnsiTheme="minorHAnsi" w:cstheme="minorHAnsi"/>
          <w:lang w:val="en-US"/>
        </w:rPr>
        <w:t xml:space="preserve"> “</w:t>
      </w:r>
      <w:r>
        <w:rPr>
          <w:rFonts w:asciiTheme="minorHAnsi" w:hAnsiTheme="minorHAnsi" w:cstheme="minorHAnsi"/>
          <w:lang w:val="en-US"/>
        </w:rPr>
        <w:t>divine</w:t>
      </w:r>
      <w:r w:rsidRPr="00E20C3A">
        <w:rPr>
          <w:rFonts w:asciiTheme="minorHAnsi" w:hAnsiTheme="minorHAnsi" w:cstheme="minorHAnsi"/>
          <w:lang w:val="en-US"/>
        </w:rPr>
        <w:t xml:space="preserve"> </w:t>
      </w:r>
      <w:r>
        <w:rPr>
          <w:rFonts w:asciiTheme="minorHAnsi" w:hAnsiTheme="minorHAnsi" w:cstheme="minorHAnsi"/>
          <w:lang w:val="en-US"/>
        </w:rPr>
        <w:t>nature</w:t>
      </w:r>
      <w:r w:rsidRPr="00E20C3A">
        <w:rPr>
          <w:rFonts w:asciiTheme="minorHAnsi" w:hAnsiTheme="minorHAnsi" w:cstheme="minorHAnsi"/>
          <w:lang w:val="en-US"/>
        </w:rPr>
        <w:t xml:space="preserve">” </w:t>
      </w:r>
      <w:r>
        <w:rPr>
          <w:rFonts w:asciiTheme="minorHAnsi" w:hAnsiTheme="minorHAnsi" w:cstheme="minorHAnsi"/>
          <w:lang w:val="en-US"/>
        </w:rPr>
        <w:t>here</w:t>
      </w:r>
      <w:r w:rsidRPr="00E20C3A">
        <w:rPr>
          <w:rFonts w:asciiTheme="minorHAnsi" w:hAnsiTheme="minorHAnsi" w:cstheme="minorHAnsi"/>
          <w:lang w:val="en-US"/>
        </w:rPr>
        <w:t xml:space="preserve"> </w:t>
      </w:r>
      <w:r>
        <w:rPr>
          <w:rFonts w:asciiTheme="minorHAnsi" w:hAnsiTheme="minorHAnsi" w:cstheme="minorHAnsi"/>
          <w:lang w:val="en-US"/>
        </w:rPr>
        <w:t>is</w:t>
      </w:r>
      <w:r w:rsidRPr="00E20C3A">
        <w:rPr>
          <w:rFonts w:asciiTheme="minorHAnsi" w:hAnsiTheme="minorHAnsi" w:cstheme="minorHAnsi"/>
          <w:lang w:val="en-US"/>
        </w:rPr>
        <w:t xml:space="preserve"> </w:t>
      </w:r>
      <w:r w:rsidRPr="002D7706">
        <w:rPr>
          <w:rFonts w:asciiTheme="minorHAnsi" w:hAnsiTheme="minorHAnsi" w:cstheme="minorHAnsi"/>
          <w:lang w:val="el-GR"/>
        </w:rPr>
        <w:t>θειότης</w:t>
      </w:r>
      <w:r w:rsidRPr="00E20C3A">
        <w:rPr>
          <w:rFonts w:asciiTheme="minorHAnsi" w:hAnsiTheme="minorHAnsi" w:cstheme="minorHAnsi"/>
          <w:lang w:val="en-US"/>
        </w:rPr>
        <w:t xml:space="preserve"> (</w:t>
      </w:r>
      <w:proofErr w:type="spellStart"/>
      <w:r w:rsidRPr="00E20C3A">
        <w:rPr>
          <w:rFonts w:asciiTheme="minorHAnsi" w:hAnsiTheme="minorHAnsi" w:cstheme="minorHAnsi"/>
          <w:i/>
          <w:iCs/>
          <w:lang w:val="en-US"/>
        </w:rPr>
        <w:t>theiotes</w:t>
      </w:r>
      <w:proofErr w:type="spellEnd"/>
      <w:r w:rsidRPr="00E20C3A">
        <w:rPr>
          <w:rFonts w:asciiTheme="minorHAnsi" w:hAnsiTheme="minorHAnsi" w:cstheme="minorHAnsi"/>
          <w:lang w:val="en-US"/>
        </w:rPr>
        <w:t>)</w:t>
      </w:r>
      <w:r>
        <w:rPr>
          <w:rFonts w:asciiTheme="minorHAnsi" w:hAnsiTheme="minorHAnsi" w:cstheme="minorHAnsi"/>
          <w:lang w:val="en-US"/>
        </w:rPr>
        <w:t>. Millard</w:t>
      </w:r>
      <w:r w:rsidRPr="00E20C3A">
        <w:rPr>
          <w:rFonts w:asciiTheme="minorHAnsi" w:hAnsiTheme="minorHAnsi" w:cstheme="minorHAnsi"/>
          <w:lang w:val="en-US"/>
        </w:rPr>
        <w:t xml:space="preserve"> </w:t>
      </w:r>
      <w:r>
        <w:rPr>
          <w:rFonts w:asciiTheme="minorHAnsi" w:hAnsiTheme="minorHAnsi" w:cstheme="minorHAnsi"/>
          <w:lang w:val="en-US"/>
        </w:rPr>
        <w:t>Erickson</w:t>
      </w:r>
      <w:r w:rsidRPr="00E20C3A">
        <w:rPr>
          <w:rFonts w:asciiTheme="minorHAnsi" w:hAnsiTheme="minorHAnsi" w:cstheme="minorHAnsi"/>
          <w:lang w:val="en-US"/>
        </w:rPr>
        <w:t xml:space="preserve"> </w:t>
      </w:r>
      <w:r>
        <w:rPr>
          <w:rFonts w:asciiTheme="minorHAnsi" w:hAnsiTheme="minorHAnsi" w:cstheme="minorHAnsi"/>
          <w:lang w:val="en-US"/>
        </w:rPr>
        <w:t>comments</w:t>
      </w:r>
      <w:r w:rsidRPr="00E20C3A">
        <w:rPr>
          <w:rFonts w:asciiTheme="minorHAnsi" w:hAnsiTheme="minorHAnsi" w:cstheme="minorHAnsi"/>
          <w:lang w:val="en-US"/>
        </w:rPr>
        <w:t xml:space="preserve"> </w:t>
      </w:r>
      <w:r>
        <w:rPr>
          <w:rFonts w:asciiTheme="minorHAnsi" w:hAnsiTheme="minorHAnsi" w:cstheme="minorHAnsi"/>
          <w:lang w:val="en-US"/>
        </w:rPr>
        <w:t>that</w:t>
      </w:r>
      <w:r w:rsidRPr="00E20C3A">
        <w:rPr>
          <w:rFonts w:asciiTheme="minorHAnsi" w:hAnsiTheme="minorHAnsi" w:cstheme="minorHAnsi"/>
          <w:lang w:val="en-US"/>
        </w:rPr>
        <w:t xml:space="preserve"> </w:t>
      </w:r>
      <w:r>
        <w:rPr>
          <w:rFonts w:asciiTheme="minorHAnsi" w:hAnsiTheme="minorHAnsi" w:cstheme="minorHAnsi"/>
          <w:lang w:val="en-US"/>
        </w:rPr>
        <w:t>it</w:t>
      </w:r>
      <w:r w:rsidRPr="00E20C3A">
        <w:rPr>
          <w:rFonts w:asciiTheme="minorHAnsi" w:hAnsiTheme="minorHAnsi" w:cstheme="minorHAnsi"/>
          <w:lang w:val="en-US"/>
        </w:rPr>
        <w:t xml:space="preserve"> </w:t>
      </w:r>
      <w:r>
        <w:rPr>
          <w:rFonts w:asciiTheme="minorHAnsi" w:hAnsiTheme="minorHAnsi" w:cstheme="minorHAnsi"/>
          <w:lang w:val="en-US"/>
        </w:rPr>
        <w:t>can</w:t>
      </w:r>
      <w:r w:rsidRPr="00E20C3A">
        <w:rPr>
          <w:rFonts w:asciiTheme="minorHAnsi" w:hAnsiTheme="minorHAnsi" w:cstheme="minorHAnsi"/>
          <w:lang w:val="en-US"/>
        </w:rPr>
        <w:t xml:space="preserve"> </w:t>
      </w:r>
      <w:r>
        <w:rPr>
          <w:rFonts w:asciiTheme="minorHAnsi" w:hAnsiTheme="minorHAnsi" w:cstheme="minorHAnsi"/>
          <w:lang w:val="en-US"/>
        </w:rPr>
        <w:t>apply</w:t>
      </w:r>
      <w:r w:rsidRPr="00E20C3A">
        <w:rPr>
          <w:rFonts w:asciiTheme="minorHAnsi" w:hAnsiTheme="minorHAnsi" w:cstheme="minorHAnsi"/>
          <w:lang w:val="en-US"/>
        </w:rPr>
        <w:t xml:space="preserve"> </w:t>
      </w:r>
      <w:r>
        <w:rPr>
          <w:rFonts w:asciiTheme="minorHAnsi" w:hAnsiTheme="minorHAnsi" w:cstheme="minorHAnsi"/>
          <w:lang w:val="en-US"/>
        </w:rPr>
        <w:t>to</w:t>
      </w:r>
      <w:r w:rsidRPr="00E20C3A">
        <w:rPr>
          <w:rFonts w:asciiTheme="minorHAnsi" w:hAnsiTheme="minorHAnsi" w:cstheme="minorHAnsi"/>
          <w:lang w:val="en-US"/>
        </w:rPr>
        <w:t xml:space="preserve"> </w:t>
      </w:r>
      <w:r>
        <w:rPr>
          <w:rFonts w:asciiTheme="minorHAnsi" w:hAnsiTheme="minorHAnsi" w:cstheme="minorHAnsi"/>
          <w:lang w:val="en-US"/>
        </w:rPr>
        <w:t>any</w:t>
      </w:r>
      <w:r w:rsidRPr="00E20C3A">
        <w:rPr>
          <w:rFonts w:asciiTheme="minorHAnsi" w:hAnsiTheme="minorHAnsi" w:cstheme="minorHAnsi"/>
          <w:lang w:val="en-US"/>
        </w:rPr>
        <w:t xml:space="preserve"> </w:t>
      </w:r>
      <w:r>
        <w:rPr>
          <w:rFonts w:asciiTheme="minorHAnsi" w:hAnsiTheme="minorHAnsi" w:cstheme="minorHAnsi"/>
          <w:lang w:val="en-US"/>
        </w:rPr>
        <w:t>aspect of God’s nature</w:t>
      </w:r>
      <w:r w:rsidRPr="00E20C3A">
        <w:rPr>
          <w:rFonts w:asciiTheme="minorHAnsi" w:hAnsiTheme="minorHAnsi" w:cstheme="minorHAnsi"/>
          <w:lang w:val="en-US"/>
        </w:rPr>
        <w:t xml:space="preserve">. </w:t>
      </w:r>
      <w:r>
        <w:rPr>
          <w:rFonts w:asciiTheme="minorHAnsi" w:hAnsiTheme="minorHAnsi" w:cstheme="minorHAnsi"/>
          <w:lang w:val="en-US"/>
        </w:rPr>
        <w:t>In this text, Paul also claims, “T</w:t>
      </w:r>
      <w:r w:rsidRPr="00E20C3A">
        <w:rPr>
          <w:rFonts w:asciiTheme="minorHAnsi" w:hAnsiTheme="minorHAnsi" w:cstheme="minorHAnsi"/>
          <w:lang w:val="en-US"/>
        </w:rPr>
        <w:t>hat which is known about God is evident within them; for God made it evident to them.</w:t>
      </w:r>
      <w:r>
        <w:rPr>
          <w:rFonts w:asciiTheme="minorHAnsi" w:hAnsiTheme="minorHAnsi" w:cstheme="minorHAnsi"/>
          <w:lang w:val="en-US"/>
        </w:rPr>
        <w:t>” So</w:t>
      </w:r>
      <w:r w:rsidRPr="00E20C3A">
        <w:rPr>
          <w:rFonts w:asciiTheme="minorHAnsi" w:hAnsiTheme="minorHAnsi" w:cstheme="minorHAnsi"/>
          <w:lang w:val="en-US"/>
        </w:rPr>
        <w:t xml:space="preserve"> </w:t>
      </w:r>
      <w:r>
        <w:rPr>
          <w:rFonts w:asciiTheme="minorHAnsi" w:hAnsiTheme="minorHAnsi" w:cstheme="minorHAnsi"/>
          <w:lang w:val="en-US"/>
        </w:rPr>
        <w:t>then</w:t>
      </w:r>
      <w:r w:rsidRPr="00E20C3A">
        <w:rPr>
          <w:rFonts w:asciiTheme="minorHAnsi" w:hAnsiTheme="minorHAnsi" w:cstheme="minorHAnsi"/>
          <w:lang w:val="en-US"/>
        </w:rPr>
        <w:t xml:space="preserve">, </w:t>
      </w:r>
      <w:r>
        <w:rPr>
          <w:rFonts w:asciiTheme="minorHAnsi" w:hAnsiTheme="minorHAnsi" w:cstheme="minorHAnsi"/>
          <w:lang w:val="en-US"/>
        </w:rPr>
        <w:t>one</w:t>
      </w:r>
      <w:r w:rsidRPr="00E20C3A">
        <w:rPr>
          <w:rFonts w:asciiTheme="minorHAnsi" w:hAnsiTheme="minorHAnsi" w:cstheme="minorHAnsi"/>
          <w:lang w:val="en-US"/>
        </w:rPr>
        <w:t xml:space="preserve"> </w:t>
      </w:r>
      <w:r>
        <w:rPr>
          <w:rFonts w:asciiTheme="minorHAnsi" w:hAnsiTheme="minorHAnsi" w:cstheme="minorHAnsi"/>
          <w:lang w:val="en-US"/>
        </w:rPr>
        <w:t>allegedly</w:t>
      </w:r>
      <w:r w:rsidRPr="00E20C3A">
        <w:rPr>
          <w:rFonts w:asciiTheme="minorHAnsi" w:hAnsiTheme="minorHAnsi" w:cstheme="minorHAnsi"/>
          <w:lang w:val="en-US"/>
        </w:rPr>
        <w:t xml:space="preserve"> </w:t>
      </w:r>
      <w:r>
        <w:rPr>
          <w:rFonts w:asciiTheme="minorHAnsi" w:hAnsiTheme="minorHAnsi" w:cstheme="minorHAnsi"/>
          <w:lang w:val="en-US"/>
        </w:rPr>
        <w:t>can</w:t>
      </w:r>
      <w:r w:rsidRPr="00E20C3A">
        <w:rPr>
          <w:rFonts w:asciiTheme="minorHAnsi" w:hAnsiTheme="minorHAnsi" w:cstheme="minorHAnsi"/>
          <w:lang w:val="en-US"/>
        </w:rPr>
        <w:t xml:space="preserve"> </w:t>
      </w:r>
      <w:r>
        <w:rPr>
          <w:rFonts w:asciiTheme="minorHAnsi" w:hAnsiTheme="minorHAnsi" w:cstheme="minorHAnsi"/>
          <w:lang w:val="en-US"/>
        </w:rPr>
        <w:t>gain</w:t>
      </w:r>
      <w:r w:rsidRPr="00E20C3A">
        <w:rPr>
          <w:rFonts w:asciiTheme="minorHAnsi" w:hAnsiTheme="minorHAnsi" w:cstheme="minorHAnsi"/>
          <w:lang w:val="en-US"/>
        </w:rPr>
        <w:t xml:space="preserve"> </w:t>
      </w:r>
      <w:r>
        <w:rPr>
          <w:rFonts w:asciiTheme="minorHAnsi" w:hAnsiTheme="minorHAnsi" w:cstheme="minorHAnsi"/>
          <w:lang w:val="en-US"/>
        </w:rPr>
        <w:t>a substantial knowledge of the Most High by means of general revelation.</w:t>
      </w:r>
      <w:r w:rsidRPr="00B859D3">
        <w:rPr>
          <w:rStyle w:val="FootnoteReference"/>
          <w:rFonts w:asciiTheme="minorHAnsi" w:hAnsiTheme="minorHAnsi" w:cstheme="minorHAnsi"/>
          <w:sz w:val="24"/>
        </w:rPr>
        <w:footnoteReference w:id="71"/>
      </w:r>
      <w:r w:rsidRPr="00E20C3A">
        <w:rPr>
          <w:rFonts w:asciiTheme="minorHAnsi" w:hAnsiTheme="minorHAnsi" w:cstheme="minorHAnsi"/>
          <w:lang w:val="en-US"/>
        </w:rPr>
        <w:t xml:space="preserve"> </w:t>
      </w:r>
      <w:r>
        <w:rPr>
          <w:rFonts w:asciiTheme="minorHAnsi" w:hAnsiTheme="minorHAnsi" w:cstheme="minorHAnsi"/>
          <w:lang w:val="en-US"/>
        </w:rPr>
        <w:t>Also</w:t>
      </w:r>
      <w:r w:rsidRPr="006A422E">
        <w:rPr>
          <w:rFonts w:asciiTheme="minorHAnsi" w:hAnsiTheme="minorHAnsi" w:cstheme="minorHAnsi"/>
          <w:lang w:val="en-US"/>
        </w:rPr>
        <w:t xml:space="preserve"> </w:t>
      </w:r>
      <w:r>
        <w:rPr>
          <w:rFonts w:asciiTheme="minorHAnsi" w:hAnsiTheme="minorHAnsi" w:cstheme="minorHAnsi"/>
          <w:lang w:val="en-US"/>
        </w:rPr>
        <w:t>significant</w:t>
      </w:r>
      <w:r w:rsidRPr="006A422E">
        <w:rPr>
          <w:rFonts w:asciiTheme="minorHAnsi" w:hAnsiTheme="minorHAnsi" w:cstheme="minorHAnsi"/>
          <w:lang w:val="en-US"/>
        </w:rPr>
        <w:t xml:space="preserve"> </w:t>
      </w:r>
      <w:r>
        <w:rPr>
          <w:rFonts w:asciiTheme="minorHAnsi" w:hAnsiTheme="minorHAnsi" w:cstheme="minorHAnsi"/>
          <w:lang w:val="en-US"/>
        </w:rPr>
        <w:t>is</w:t>
      </w:r>
      <w:r w:rsidRPr="006A422E">
        <w:rPr>
          <w:rFonts w:asciiTheme="minorHAnsi" w:hAnsiTheme="minorHAnsi" w:cstheme="minorHAnsi"/>
          <w:lang w:val="en-US"/>
        </w:rPr>
        <w:t xml:space="preserve"> </w:t>
      </w:r>
      <w:r>
        <w:rPr>
          <w:rFonts w:asciiTheme="minorHAnsi" w:hAnsiTheme="minorHAnsi" w:cstheme="minorHAnsi"/>
          <w:lang w:val="en-US"/>
        </w:rPr>
        <w:t>the</w:t>
      </w:r>
      <w:r w:rsidRPr="006A422E">
        <w:rPr>
          <w:rFonts w:asciiTheme="minorHAnsi" w:hAnsiTheme="minorHAnsi" w:cstheme="minorHAnsi"/>
          <w:lang w:val="en-US"/>
        </w:rPr>
        <w:t xml:space="preserve"> </w:t>
      </w:r>
      <w:r>
        <w:rPr>
          <w:rFonts w:asciiTheme="minorHAnsi" w:hAnsiTheme="minorHAnsi" w:cstheme="minorHAnsi"/>
          <w:lang w:val="en-US"/>
        </w:rPr>
        <w:t>phrase</w:t>
      </w:r>
      <w:r w:rsidRPr="006A422E">
        <w:rPr>
          <w:rFonts w:asciiTheme="minorHAnsi" w:hAnsiTheme="minorHAnsi" w:cstheme="minorHAnsi"/>
          <w:lang w:val="en-US"/>
        </w:rPr>
        <w:t xml:space="preserve"> “</w:t>
      </w:r>
      <w:r w:rsidRPr="00E20C3A">
        <w:rPr>
          <w:rFonts w:asciiTheme="minorHAnsi" w:hAnsiTheme="minorHAnsi" w:cstheme="minorHAnsi"/>
          <w:lang w:val="en-US"/>
        </w:rPr>
        <w:t>without</w:t>
      </w:r>
      <w:r w:rsidRPr="006A422E">
        <w:rPr>
          <w:rFonts w:asciiTheme="minorHAnsi" w:hAnsiTheme="minorHAnsi" w:cstheme="minorHAnsi"/>
          <w:lang w:val="en-US"/>
        </w:rPr>
        <w:t xml:space="preserve"> </w:t>
      </w:r>
      <w:r w:rsidRPr="00E20C3A">
        <w:rPr>
          <w:rFonts w:asciiTheme="minorHAnsi" w:hAnsiTheme="minorHAnsi" w:cstheme="minorHAnsi"/>
          <w:lang w:val="en-US"/>
        </w:rPr>
        <w:t>excuse</w:t>
      </w:r>
      <w:r w:rsidRPr="006A422E">
        <w:rPr>
          <w:rFonts w:asciiTheme="minorHAnsi" w:hAnsiTheme="minorHAnsi" w:cstheme="minorHAnsi"/>
          <w:lang w:val="en-US"/>
        </w:rPr>
        <w:t xml:space="preserve">” </w:t>
      </w:r>
      <w:r>
        <w:rPr>
          <w:rFonts w:asciiTheme="minorHAnsi" w:hAnsiTheme="minorHAnsi" w:cstheme="minorHAnsi"/>
          <w:lang w:val="en-US"/>
        </w:rPr>
        <w:t>in</w:t>
      </w:r>
      <w:r w:rsidRPr="006A422E">
        <w:rPr>
          <w:rFonts w:asciiTheme="minorHAnsi" w:hAnsiTheme="minorHAnsi" w:cstheme="minorHAnsi"/>
          <w:lang w:val="en-US"/>
        </w:rPr>
        <w:t xml:space="preserve"> </w:t>
      </w:r>
      <w:r>
        <w:rPr>
          <w:rFonts w:asciiTheme="minorHAnsi" w:hAnsiTheme="minorHAnsi" w:cstheme="minorHAnsi"/>
          <w:lang w:val="en-US"/>
        </w:rPr>
        <w:t>verse</w:t>
      </w:r>
      <w:r w:rsidRPr="006A422E">
        <w:rPr>
          <w:rFonts w:asciiTheme="minorHAnsi" w:hAnsiTheme="minorHAnsi" w:cstheme="minorHAnsi"/>
          <w:lang w:val="en-US"/>
        </w:rPr>
        <w:t xml:space="preserve"> 20. </w:t>
      </w:r>
      <w:r>
        <w:rPr>
          <w:rFonts w:asciiTheme="minorHAnsi" w:hAnsiTheme="minorHAnsi" w:cstheme="minorHAnsi"/>
          <w:lang w:val="en-US"/>
        </w:rPr>
        <w:t>If</w:t>
      </w:r>
      <w:r w:rsidRPr="00E20C3A">
        <w:rPr>
          <w:rFonts w:asciiTheme="minorHAnsi" w:hAnsiTheme="minorHAnsi" w:cstheme="minorHAnsi"/>
          <w:lang w:val="en-US"/>
        </w:rPr>
        <w:t xml:space="preserve"> </w:t>
      </w:r>
      <w:r>
        <w:rPr>
          <w:rFonts w:asciiTheme="minorHAnsi" w:hAnsiTheme="minorHAnsi" w:cstheme="minorHAnsi"/>
          <w:lang w:val="en-US"/>
        </w:rPr>
        <w:t>God</w:t>
      </w:r>
      <w:r w:rsidRPr="00E20C3A">
        <w:rPr>
          <w:rFonts w:asciiTheme="minorHAnsi" w:hAnsiTheme="minorHAnsi" w:cstheme="minorHAnsi"/>
          <w:lang w:val="en-US"/>
        </w:rPr>
        <w:t xml:space="preserve"> </w:t>
      </w:r>
      <w:r>
        <w:rPr>
          <w:rFonts w:asciiTheme="minorHAnsi" w:hAnsiTheme="minorHAnsi" w:cstheme="minorHAnsi"/>
          <w:lang w:val="en-US"/>
        </w:rPr>
        <w:t>can</w:t>
      </w:r>
      <w:r w:rsidRPr="00E20C3A">
        <w:rPr>
          <w:rFonts w:asciiTheme="minorHAnsi" w:hAnsiTheme="minorHAnsi" w:cstheme="minorHAnsi"/>
          <w:lang w:val="en-US"/>
        </w:rPr>
        <w:t xml:space="preserve"> </w:t>
      </w:r>
      <w:r>
        <w:rPr>
          <w:rFonts w:asciiTheme="minorHAnsi" w:hAnsiTheme="minorHAnsi" w:cstheme="minorHAnsi"/>
          <w:lang w:val="en-US"/>
        </w:rPr>
        <w:t>condemn</w:t>
      </w:r>
      <w:r w:rsidRPr="00E20C3A">
        <w:rPr>
          <w:rFonts w:asciiTheme="minorHAnsi" w:hAnsiTheme="minorHAnsi" w:cstheme="minorHAnsi"/>
          <w:lang w:val="en-US"/>
        </w:rPr>
        <w:t xml:space="preserve"> </w:t>
      </w:r>
      <w:r>
        <w:rPr>
          <w:rFonts w:asciiTheme="minorHAnsi" w:hAnsiTheme="minorHAnsi" w:cstheme="minorHAnsi"/>
          <w:lang w:val="en-US"/>
        </w:rPr>
        <w:t>Gentiles</w:t>
      </w:r>
      <w:r w:rsidRPr="00E20C3A">
        <w:rPr>
          <w:rFonts w:asciiTheme="minorHAnsi" w:hAnsiTheme="minorHAnsi" w:cstheme="minorHAnsi"/>
          <w:lang w:val="en-US"/>
        </w:rPr>
        <w:t xml:space="preserve"> </w:t>
      </w:r>
      <w:r>
        <w:rPr>
          <w:rFonts w:asciiTheme="minorHAnsi" w:hAnsiTheme="minorHAnsi" w:cstheme="minorHAnsi"/>
          <w:lang w:val="en-US"/>
        </w:rPr>
        <w:t>on</w:t>
      </w:r>
      <w:r w:rsidRPr="00E20C3A">
        <w:rPr>
          <w:rFonts w:asciiTheme="minorHAnsi" w:hAnsiTheme="minorHAnsi" w:cstheme="minorHAnsi"/>
          <w:lang w:val="en-US"/>
        </w:rPr>
        <w:t xml:space="preserve"> </w:t>
      </w:r>
      <w:r>
        <w:rPr>
          <w:rFonts w:asciiTheme="minorHAnsi" w:hAnsiTheme="minorHAnsi" w:cstheme="minorHAnsi"/>
          <w:lang w:val="en-US"/>
        </w:rPr>
        <w:t>the</w:t>
      </w:r>
      <w:r w:rsidRPr="00E20C3A">
        <w:rPr>
          <w:rFonts w:asciiTheme="minorHAnsi" w:hAnsiTheme="minorHAnsi" w:cstheme="minorHAnsi"/>
          <w:lang w:val="en-US"/>
        </w:rPr>
        <w:t xml:space="preserve"> </w:t>
      </w:r>
      <w:r>
        <w:rPr>
          <w:rFonts w:asciiTheme="minorHAnsi" w:hAnsiTheme="minorHAnsi" w:cstheme="minorHAnsi"/>
          <w:lang w:val="en-US"/>
        </w:rPr>
        <w:t>basis</w:t>
      </w:r>
      <w:r w:rsidRPr="00E20C3A">
        <w:rPr>
          <w:rFonts w:asciiTheme="minorHAnsi" w:hAnsiTheme="minorHAnsi" w:cstheme="minorHAnsi"/>
          <w:lang w:val="en-US"/>
        </w:rPr>
        <w:t xml:space="preserve"> </w:t>
      </w:r>
      <w:r>
        <w:rPr>
          <w:rFonts w:asciiTheme="minorHAnsi" w:hAnsiTheme="minorHAnsi" w:cstheme="minorHAnsi"/>
          <w:lang w:val="en-US"/>
        </w:rPr>
        <w:t>of</w:t>
      </w:r>
      <w:r w:rsidRPr="00E20C3A">
        <w:rPr>
          <w:rFonts w:asciiTheme="minorHAnsi" w:hAnsiTheme="minorHAnsi" w:cstheme="minorHAnsi"/>
          <w:lang w:val="en-US"/>
        </w:rPr>
        <w:t xml:space="preserve"> </w:t>
      </w:r>
      <w:r>
        <w:rPr>
          <w:rFonts w:asciiTheme="minorHAnsi" w:hAnsiTheme="minorHAnsi" w:cstheme="minorHAnsi"/>
          <w:lang w:val="en-US"/>
        </w:rPr>
        <w:t>general</w:t>
      </w:r>
      <w:r w:rsidRPr="00E20C3A">
        <w:rPr>
          <w:rFonts w:asciiTheme="minorHAnsi" w:hAnsiTheme="minorHAnsi" w:cstheme="minorHAnsi"/>
          <w:lang w:val="en-US"/>
        </w:rPr>
        <w:t xml:space="preserve"> </w:t>
      </w:r>
      <w:r>
        <w:rPr>
          <w:rFonts w:asciiTheme="minorHAnsi" w:hAnsiTheme="minorHAnsi" w:cstheme="minorHAnsi"/>
          <w:lang w:val="en-US"/>
        </w:rPr>
        <w:t>revelation</w:t>
      </w:r>
      <w:r w:rsidRPr="00E20C3A">
        <w:rPr>
          <w:rFonts w:asciiTheme="minorHAnsi" w:hAnsiTheme="minorHAnsi" w:cstheme="minorHAnsi"/>
          <w:lang w:val="en-US"/>
        </w:rPr>
        <w:t xml:space="preserve">, </w:t>
      </w:r>
      <w:r>
        <w:rPr>
          <w:rFonts w:asciiTheme="minorHAnsi" w:hAnsiTheme="minorHAnsi" w:cstheme="minorHAnsi"/>
          <w:lang w:val="en-US"/>
        </w:rPr>
        <w:t>then</w:t>
      </w:r>
      <w:r w:rsidRPr="00E20C3A">
        <w:rPr>
          <w:rFonts w:asciiTheme="minorHAnsi" w:hAnsiTheme="minorHAnsi" w:cstheme="minorHAnsi"/>
          <w:lang w:val="en-US"/>
        </w:rPr>
        <w:t xml:space="preserve"> </w:t>
      </w:r>
      <w:r>
        <w:rPr>
          <w:rFonts w:asciiTheme="minorHAnsi" w:hAnsiTheme="minorHAnsi" w:cstheme="minorHAnsi"/>
          <w:lang w:val="en-US"/>
        </w:rPr>
        <w:t>it</w:t>
      </w:r>
      <w:r w:rsidRPr="00E20C3A">
        <w:rPr>
          <w:rFonts w:asciiTheme="minorHAnsi" w:hAnsiTheme="minorHAnsi" w:cstheme="minorHAnsi"/>
          <w:lang w:val="en-US"/>
        </w:rPr>
        <w:t xml:space="preserve"> </w:t>
      </w:r>
      <w:r>
        <w:rPr>
          <w:rFonts w:asciiTheme="minorHAnsi" w:hAnsiTheme="minorHAnsi" w:cstheme="minorHAnsi"/>
          <w:lang w:val="en-US"/>
        </w:rPr>
        <w:t>must provide</w:t>
      </w:r>
      <w:r w:rsidRPr="00E20C3A">
        <w:rPr>
          <w:rFonts w:asciiTheme="minorHAnsi" w:hAnsiTheme="minorHAnsi" w:cstheme="minorHAnsi"/>
          <w:lang w:val="en-US"/>
        </w:rPr>
        <w:t xml:space="preserve"> </w:t>
      </w:r>
      <w:r>
        <w:rPr>
          <w:rFonts w:asciiTheme="minorHAnsi" w:hAnsiTheme="minorHAnsi" w:cstheme="minorHAnsi"/>
          <w:lang w:val="en-US"/>
        </w:rPr>
        <w:t>sufficient</w:t>
      </w:r>
      <w:r w:rsidRPr="00E20C3A">
        <w:rPr>
          <w:rFonts w:asciiTheme="minorHAnsi" w:hAnsiTheme="minorHAnsi" w:cstheme="minorHAnsi"/>
          <w:lang w:val="en-US"/>
        </w:rPr>
        <w:t xml:space="preserve"> </w:t>
      </w:r>
      <w:r>
        <w:rPr>
          <w:rFonts w:asciiTheme="minorHAnsi" w:hAnsiTheme="minorHAnsi" w:cstheme="minorHAnsi"/>
          <w:lang w:val="en-US"/>
        </w:rPr>
        <w:t>knowledge to lead to salvation as well</w:t>
      </w:r>
      <w:r w:rsidRPr="00E20C3A">
        <w:rPr>
          <w:rFonts w:asciiTheme="minorHAnsi" w:hAnsiTheme="minorHAnsi" w:cstheme="minorHAnsi"/>
          <w:lang w:val="en-US"/>
        </w:rPr>
        <w:t>.</w:t>
      </w:r>
      <w:r w:rsidRPr="00E20C3A">
        <w:rPr>
          <w:rFonts w:asciiTheme="minorHAnsi" w:eastAsia="MS Mincho" w:hAnsiTheme="minorHAnsi" w:cstheme="minorHAnsi"/>
          <w:lang w:val="en-US" w:eastAsia="ja-JP"/>
        </w:rPr>
        <w:t xml:space="preserve"> </w:t>
      </w:r>
    </w:p>
    <w:p w:rsidR="00DF308C" w:rsidRPr="004B2C52" w:rsidRDefault="00DF308C" w:rsidP="00DF308C">
      <w:pPr>
        <w:ind w:firstLine="425"/>
        <w:rPr>
          <w:rFonts w:asciiTheme="minorHAnsi" w:hAnsiTheme="minorHAnsi" w:cstheme="minorHAnsi"/>
          <w:lang w:val="en-US"/>
        </w:rPr>
      </w:pPr>
      <w:r w:rsidRPr="00E20C3A">
        <w:rPr>
          <w:rFonts w:asciiTheme="minorHAnsi" w:hAnsiTheme="minorHAnsi" w:cstheme="minorHAnsi"/>
          <w:lang w:val="en-US"/>
        </w:rPr>
        <w:t xml:space="preserve">Opponents to this teaching object that in Romans 1, Paul never mentions people finding salvation through general revelation, only condemnation. General revelation only shows a person their need for salvation. </w:t>
      </w:r>
      <w:r w:rsidRPr="00E20C3A">
        <w:rPr>
          <w:rFonts w:asciiTheme="minorHAnsi" w:hAnsiTheme="minorHAnsi" w:cstheme="minorHAnsi"/>
        </w:rPr>
        <w:t>О</w:t>
      </w:r>
      <w:r w:rsidRPr="00E20C3A">
        <w:rPr>
          <w:rFonts w:asciiTheme="minorHAnsi" w:hAnsiTheme="minorHAnsi" w:cstheme="minorHAnsi"/>
          <w:lang w:val="en-US"/>
        </w:rPr>
        <w:t>nly special revelation can lead a person to Christ.</w:t>
      </w:r>
      <w:r w:rsidRPr="00B859D3">
        <w:rPr>
          <w:rStyle w:val="FootnoteReference"/>
          <w:rFonts w:asciiTheme="minorHAnsi" w:hAnsiTheme="minorHAnsi" w:cstheme="minorHAnsi"/>
          <w:sz w:val="24"/>
        </w:rPr>
        <w:footnoteReference w:id="72"/>
      </w:r>
      <w:r w:rsidRPr="00E20C3A">
        <w:rPr>
          <w:rFonts w:asciiTheme="minorHAnsi" w:hAnsiTheme="minorHAnsi" w:cstheme="minorHAnsi"/>
          <w:lang w:val="en-US"/>
        </w:rPr>
        <w:t xml:space="preserve"> In addition, Gentiles reject the knowledge afforded them through general revelation (Rom 1:21).</w:t>
      </w:r>
      <w:r w:rsidRPr="00B859D3">
        <w:rPr>
          <w:rStyle w:val="FootnoteReference"/>
          <w:rFonts w:asciiTheme="minorHAnsi" w:hAnsiTheme="minorHAnsi" w:cstheme="minorHAnsi"/>
          <w:sz w:val="24"/>
        </w:rPr>
        <w:footnoteReference w:id="73"/>
      </w:r>
      <w:r w:rsidRPr="00E20C3A">
        <w:rPr>
          <w:rFonts w:asciiTheme="minorHAnsi" w:hAnsiTheme="minorHAnsi" w:cstheme="minorHAnsi"/>
          <w:lang w:val="en-US"/>
        </w:rPr>
        <w:t xml:space="preserve"> Geisler adds that Paul cites Psalm 19 in a context where he insists on the need for gospel preaching (Rom 10:14, 18).</w:t>
      </w:r>
      <w:r w:rsidRPr="00B859D3">
        <w:rPr>
          <w:rStyle w:val="FootnoteReference"/>
          <w:rFonts w:asciiTheme="minorHAnsi" w:hAnsiTheme="minorHAnsi" w:cstheme="minorHAnsi"/>
          <w:sz w:val="24"/>
        </w:rPr>
        <w:footnoteReference w:id="74"/>
      </w:r>
      <w:r w:rsidRPr="00E20C3A">
        <w:rPr>
          <w:rFonts w:asciiTheme="minorHAnsi" w:hAnsiTheme="minorHAnsi" w:cstheme="minorHAnsi"/>
          <w:lang w:val="en-US"/>
        </w:rPr>
        <w:t xml:space="preserve"> </w:t>
      </w:r>
      <w:r>
        <w:rPr>
          <w:rFonts w:asciiTheme="minorHAnsi" w:hAnsiTheme="minorHAnsi" w:cstheme="minorHAnsi"/>
          <w:lang w:val="en-US"/>
        </w:rPr>
        <w:t>Warfield</w:t>
      </w:r>
      <w:r w:rsidRPr="004B2C52">
        <w:rPr>
          <w:rFonts w:asciiTheme="minorHAnsi" w:hAnsiTheme="minorHAnsi" w:cstheme="minorHAnsi"/>
          <w:lang w:val="en-US"/>
        </w:rPr>
        <w:t xml:space="preserve"> observes in Psalm 19, which comments on both of general (vv. 1-6) and special revelation (vv. 7-11), that only the latter context speaks of redemption (vv. 12-14).</w:t>
      </w:r>
      <w:r w:rsidRPr="00B859D3">
        <w:rPr>
          <w:rStyle w:val="FootnoteReference"/>
          <w:rFonts w:asciiTheme="minorHAnsi" w:hAnsiTheme="minorHAnsi" w:cstheme="minorHAnsi"/>
          <w:sz w:val="24"/>
        </w:rPr>
        <w:footnoteReference w:id="75"/>
      </w:r>
      <w:r w:rsidRPr="004B2C52">
        <w:rPr>
          <w:rFonts w:asciiTheme="minorHAnsi" w:hAnsiTheme="minorHAnsi" w:cstheme="minorHAnsi"/>
          <w:lang w:val="en-US"/>
        </w:rPr>
        <w:t xml:space="preserve"> </w:t>
      </w:r>
    </w:p>
    <w:p w:rsidR="00DF308C" w:rsidRPr="006A422E" w:rsidRDefault="00DF308C" w:rsidP="00DF308C">
      <w:pPr>
        <w:ind w:firstLine="425"/>
        <w:rPr>
          <w:rFonts w:asciiTheme="minorHAnsi" w:hAnsiTheme="minorHAnsi" w:cstheme="minorHAnsi"/>
          <w:lang w:val="en-US"/>
        </w:rPr>
      </w:pPr>
      <w:r>
        <w:rPr>
          <w:rFonts w:asciiTheme="minorHAnsi" w:hAnsiTheme="minorHAnsi" w:cstheme="minorHAnsi"/>
          <w:lang w:val="en-US"/>
        </w:rPr>
        <w:t>In</w:t>
      </w:r>
      <w:r w:rsidRPr="00173AB1">
        <w:rPr>
          <w:rFonts w:asciiTheme="minorHAnsi" w:hAnsiTheme="minorHAnsi" w:cstheme="minorHAnsi"/>
          <w:lang w:val="en-US"/>
        </w:rPr>
        <w:t xml:space="preserve"> </w:t>
      </w:r>
      <w:r>
        <w:rPr>
          <w:rFonts w:asciiTheme="minorHAnsi" w:hAnsiTheme="minorHAnsi" w:cstheme="minorHAnsi"/>
          <w:lang w:val="en-US"/>
        </w:rPr>
        <w:t>response</w:t>
      </w:r>
      <w:r w:rsidRPr="00173AB1">
        <w:rPr>
          <w:rFonts w:asciiTheme="minorHAnsi" w:hAnsiTheme="minorHAnsi" w:cstheme="minorHAnsi"/>
          <w:lang w:val="en-US"/>
        </w:rPr>
        <w:t xml:space="preserve"> </w:t>
      </w:r>
      <w:r>
        <w:rPr>
          <w:rFonts w:asciiTheme="minorHAnsi" w:hAnsiTheme="minorHAnsi" w:cstheme="minorHAnsi"/>
          <w:lang w:val="en-US"/>
        </w:rPr>
        <w:t>to</w:t>
      </w:r>
      <w:r w:rsidRPr="00173AB1">
        <w:rPr>
          <w:rFonts w:asciiTheme="minorHAnsi" w:hAnsiTheme="minorHAnsi" w:cstheme="minorHAnsi"/>
          <w:lang w:val="en-US"/>
        </w:rPr>
        <w:t xml:space="preserve"> </w:t>
      </w:r>
      <w:r>
        <w:rPr>
          <w:rFonts w:asciiTheme="minorHAnsi" w:hAnsiTheme="minorHAnsi" w:cstheme="minorHAnsi"/>
          <w:lang w:val="en-US"/>
        </w:rPr>
        <w:t>these</w:t>
      </w:r>
      <w:r w:rsidRPr="00173AB1">
        <w:rPr>
          <w:rFonts w:asciiTheme="minorHAnsi" w:hAnsiTheme="minorHAnsi" w:cstheme="minorHAnsi"/>
          <w:lang w:val="en-US"/>
        </w:rPr>
        <w:t xml:space="preserve"> </w:t>
      </w:r>
      <w:r>
        <w:rPr>
          <w:rFonts w:asciiTheme="minorHAnsi" w:hAnsiTheme="minorHAnsi" w:cstheme="minorHAnsi"/>
          <w:lang w:val="en-US"/>
        </w:rPr>
        <w:t>objections</w:t>
      </w:r>
      <w:r w:rsidRPr="00173AB1">
        <w:rPr>
          <w:rFonts w:asciiTheme="minorHAnsi" w:hAnsiTheme="minorHAnsi" w:cstheme="minorHAnsi"/>
          <w:lang w:val="en-US"/>
        </w:rPr>
        <w:t xml:space="preserve">, </w:t>
      </w:r>
      <w:r>
        <w:rPr>
          <w:rFonts w:asciiTheme="minorHAnsi" w:hAnsiTheme="minorHAnsi" w:cstheme="minorHAnsi"/>
          <w:lang w:val="en-US"/>
        </w:rPr>
        <w:t>we</w:t>
      </w:r>
      <w:r w:rsidRPr="00173AB1">
        <w:rPr>
          <w:rFonts w:asciiTheme="minorHAnsi" w:hAnsiTheme="minorHAnsi" w:cstheme="minorHAnsi"/>
          <w:lang w:val="en-US"/>
        </w:rPr>
        <w:t xml:space="preserve"> </w:t>
      </w:r>
      <w:r>
        <w:rPr>
          <w:rFonts w:asciiTheme="minorHAnsi" w:hAnsiTheme="minorHAnsi" w:cstheme="minorHAnsi"/>
          <w:lang w:val="en-US"/>
        </w:rPr>
        <w:t>note</w:t>
      </w:r>
      <w:r w:rsidRPr="00173AB1">
        <w:rPr>
          <w:rFonts w:asciiTheme="minorHAnsi" w:hAnsiTheme="minorHAnsi" w:cstheme="minorHAnsi"/>
          <w:lang w:val="en-US"/>
        </w:rPr>
        <w:t xml:space="preserve"> </w:t>
      </w:r>
      <w:r>
        <w:rPr>
          <w:rFonts w:asciiTheme="minorHAnsi" w:hAnsiTheme="minorHAnsi" w:cstheme="minorHAnsi"/>
          <w:lang w:val="en-US"/>
        </w:rPr>
        <w:t xml:space="preserve">that Romans </w:t>
      </w:r>
      <w:r w:rsidRPr="00173AB1">
        <w:rPr>
          <w:rFonts w:asciiTheme="minorHAnsi" w:hAnsiTheme="minorHAnsi" w:cstheme="minorHAnsi"/>
          <w:lang w:val="en-US"/>
        </w:rPr>
        <w:t xml:space="preserve">1-3 </w:t>
      </w:r>
      <w:r>
        <w:rPr>
          <w:rFonts w:asciiTheme="minorHAnsi" w:hAnsiTheme="minorHAnsi" w:cstheme="minorHAnsi"/>
          <w:lang w:val="en-US"/>
        </w:rPr>
        <w:t>deals not only with the condemnation of the Gentiles who received general revelation, but also the condemnation of the Jews who received special revelation (i.e., the Scriptures). Yet, we know from the Old Testament that, although most of the Israelites rejected God’s revelation, there were genuine believers among them as well</w:t>
      </w:r>
      <w:r w:rsidRPr="00173AB1">
        <w:rPr>
          <w:rFonts w:asciiTheme="minorHAnsi" w:hAnsiTheme="minorHAnsi" w:cstheme="minorHAnsi"/>
          <w:lang w:val="en-US"/>
        </w:rPr>
        <w:t xml:space="preserve"> (</w:t>
      </w:r>
      <w:r>
        <w:rPr>
          <w:rFonts w:asciiTheme="minorHAnsi" w:hAnsiTheme="minorHAnsi" w:cstheme="minorHAnsi"/>
          <w:lang w:val="en-US"/>
        </w:rPr>
        <w:t>see</w:t>
      </w:r>
      <w:r w:rsidRPr="00173AB1">
        <w:rPr>
          <w:rFonts w:asciiTheme="minorHAnsi" w:hAnsiTheme="minorHAnsi" w:cstheme="minorHAnsi"/>
          <w:lang w:val="en-US"/>
        </w:rPr>
        <w:t xml:space="preserve"> </w:t>
      </w:r>
      <w:proofErr w:type="spellStart"/>
      <w:r w:rsidRPr="00173AB1">
        <w:rPr>
          <w:rFonts w:asciiTheme="minorHAnsi" w:hAnsiTheme="minorHAnsi" w:cstheme="minorHAnsi"/>
          <w:lang w:val="en-US"/>
        </w:rPr>
        <w:t>Heb</w:t>
      </w:r>
      <w:proofErr w:type="spellEnd"/>
      <w:r w:rsidRPr="00173AB1">
        <w:rPr>
          <w:rFonts w:asciiTheme="minorHAnsi" w:hAnsiTheme="minorHAnsi" w:cstheme="minorHAnsi"/>
          <w:lang w:val="en-US"/>
        </w:rPr>
        <w:t xml:space="preserve"> 11). </w:t>
      </w:r>
      <w:r>
        <w:rPr>
          <w:rFonts w:asciiTheme="minorHAnsi" w:hAnsiTheme="minorHAnsi" w:cstheme="minorHAnsi"/>
          <w:lang w:val="en-US"/>
        </w:rPr>
        <w:t>Can we not assume that among Gentiles who received general revelation there were genuine believers as well?</w:t>
      </w:r>
      <w:r w:rsidRPr="00173AB1">
        <w:rPr>
          <w:rFonts w:asciiTheme="minorHAnsi" w:hAnsiTheme="minorHAnsi" w:cstheme="minorHAnsi"/>
          <w:lang w:val="en-US"/>
        </w:rPr>
        <w:t xml:space="preserve"> </w:t>
      </w:r>
      <w:r>
        <w:rPr>
          <w:rFonts w:asciiTheme="minorHAnsi" w:hAnsiTheme="minorHAnsi" w:cstheme="minorHAnsi"/>
          <w:lang w:val="en-US"/>
        </w:rPr>
        <w:t>Dale</w:t>
      </w:r>
      <w:r w:rsidRPr="006A422E">
        <w:rPr>
          <w:rFonts w:asciiTheme="minorHAnsi" w:hAnsiTheme="minorHAnsi" w:cstheme="minorHAnsi"/>
          <w:lang w:val="en-US"/>
        </w:rPr>
        <w:t xml:space="preserve"> </w:t>
      </w:r>
      <w:r>
        <w:rPr>
          <w:rFonts w:asciiTheme="minorHAnsi" w:hAnsiTheme="minorHAnsi" w:cstheme="minorHAnsi"/>
          <w:lang w:val="en-US"/>
        </w:rPr>
        <w:t>Moody</w:t>
      </w:r>
      <w:r w:rsidRPr="006A422E">
        <w:rPr>
          <w:rFonts w:asciiTheme="minorHAnsi" w:hAnsiTheme="minorHAnsi" w:cstheme="minorHAnsi"/>
          <w:lang w:val="en-US"/>
        </w:rPr>
        <w:t xml:space="preserve"> </w:t>
      </w:r>
      <w:r>
        <w:rPr>
          <w:rFonts w:asciiTheme="minorHAnsi" w:hAnsiTheme="minorHAnsi" w:cstheme="minorHAnsi"/>
          <w:lang w:val="en-US"/>
        </w:rPr>
        <w:t>assumes</w:t>
      </w:r>
      <w:r w:rsidRPr="006A422E">
        <w:rPr>
          <w:rFonts w:asciiTheme="minorHAnsi" w:hAnsiTheme="minorHAnsi" w:cstheme="minorHAnsi"/>
          <w:lang w:val="en-US"/>
        </w:rPr>
        <w:t xml:space="preserve"> </w:t>
      </w:r>
      <w:r>
        <w:rPr>
          <w:rFonts w:asciiTheme="minorHAnsi" w:hAnsiTheme="minorHAnsi" w:cstheme="minorHAnsi"/>
          <w:lang w:val="en-US"/>
        </w:rPr>
        <w:t>so</w:t>
      </w:r>
      <w:r w:rsidRPr="006A422E">
        <w:rPr>
          <w:rFonts w:asciiTheme="minorHAnsi" w:hAnsiTheme="minorHAnsi" w:cstheme="minorHAnsi"/>
          <w:lang w:val="en-US"/>
        </w:rPr>
        <w:t xml:space="preserve">, </w:t>
      </w:r>
      <w:r>
        <w:rPr>
          <w:rFonts w:asciiTheme="minorHAnsi" w:hAnsiTheme="minorHAnsi" w:cstheme="minorHAnsi"/>
          <w:lang w:val="en-US"/>
        </w:rPr>
        <w:t>who</w:t>
      </w:r>
      <w:r w:rsidRPr="006A422E">
        <w:rPr>
          <w:rFonts w:asciiTheme="minorHAnsi" w:hAnsiTheme="minorHAnsi" w:cstheme="minorHAnsi"/>
          <w:lang w:val="en-US"/>
        </w:rPr>
        <w:t xml:space="preserve"> “</w:t>
      </w:r>
      <w:r>
        <w:rPr>
          <w:rFonts w:asciiTheme="minorHAnsi" w:hAnsiTheme="minorHAnsi" w:cstheme="minorHAnsi"/>
          <w:lang w:val="en-US"/>
        </w:rPr>
        <w:t>questions</w:t>
      </w:r>
      <w:r w:rsidRPr="006A422E">
        <w:rPr>
          <w:rFonts w:asciiTheme="minorHAnsi" w:hAnsiTheme="minorHAnsi" w:cstheme="minorHAnsi"/>
          <w:lang w:val="en-US"/>
        </w:rPr>
        <w:t xml:space="preserve"> </w:t>
      </w:r>
      <w:r>
        <w:rPr>
          <w:rFonts w:asciiTheme="minorHAnsi" w:hAnsiTheme="minorHAnsi" w:cstheme="minorHAnsi"/>
          <w:lang w:val="en-US"/>
        </w:rPr>
        <w:t>what</w:t>
      </w:r>
      <w:r w:rsidRPr="006A422E">
        <w:rPr>
          <w:rFonts w:asciiTheme="minorHAnsi" w:hAnsiTheme="minorHAnsi" w:cstheme="minorHAnsi"/>
          <w:lang w:val="en-US"/>
        </w:rPr>
        <w:t xml:space="preserve"> </w:t>
      </w:r>
      <w:r>
        <w:rPr>
          <w:rFonts w:asciiTheme="minorHAnsi" w:hAnsiTheme="minorHAnsi" w:cstheme="minorHAnsi"/>
          <w:lang w:val="en-US"/>
        </w:rPr>
        <w:t>kind</w:t>
      </w:r>
      <w:r w:rsidRPr="006A422E">
        <w:rPr>
          <w:rFonts w:asciiTheme="minorHAnsi" w:hAnsiTheme="minorHAnsi" w:cstheme="minorHAnsi"/>
          <w:lang w:val="en-US"/>
        </w:rPr>
        <w:t xml:space="preserve"> </w:t>
      </w:r>
      <w:r>
        <w:rPr>
          <w:rFonts w:asciiTheme="minorHAnsi" w:hAnsiTheme="minorHAnsi" w:cstheme="minorHAnsi"/>
          <w:lang w:val="en-US"/>
        </w:rPr>
        <w:t>of</w:t>
      </w:r>
      <w:r w:rsidRPr="006A422E">
        <w:rPr>
          <w:rFonts w:asciiTheme="minorHAnsi" w:hAnsiTheme="minorHAnsi" w:cstheme="minorHAnsi"/>
          <w:lang w:val="en-US"/>
        </w:rPr>
        <w:t xml:space="preserve"> </w:t>
      </w:r>
      <w:r>
        <w:rPr>
          <w:rFonts w:asciiTheme="minorHAnsi" w:hAnsiTheme="minorHAnsi" w:cstheme="minorHAnsi"/>
          <w:lang w:val="en-US"/>
        </w:rPr>
        <w:t>a</w:t>
      </w:r>
      <w:r w:rsidRPr="006A422E">
        <w:rPr>
          <w:rFonts w:asciiTheme="minorHAnsi" w:hAnsiTheme="minorHAnsi" w:cstheme="minorHAnsi"/>
          <w:lang w:val="en-US"/>
        </w:rPr>
        <w:t xml:space="preserve"> </w:t>
      </w:r>
      <w:r>
        <w:rPr>
          <w:rFonts w:asciiTheme="minorHAnsi" w:hAnsiTheme="minorHAnsi" w:cstheme="minorHAnsi"/>
          <w:lang w:val="en-US"/>
        </w:rPr>
        <w:t>God</w:t>
      </w:r>
      <w:r w:rsidRPr="006A422E">
        <w:rPr>
          <w:rFonts w:asciiTheme="minorHAnsi" w:hAnsiTheme="minorHAnsi" w:cstheme="minorHAnsi"/>
          <w:lang w:val="en-US"/>
        </w:rPr>
        <w:t xml:space="preserve"> </w:t>
      </w:r>
      <w:r>
        <w:rPr>
          <w:rFonts w:asciiTheme="minorHAnsi" w:hAnsiTheme="minorHAnsi" w:cstheme="minorHAnsi"/>
          <w:lang w:val="en-US"/>
        </w:rPr>
        <w:t>would</w:t>
      </w:r>
      <w:r w:rsidRPr="006A422E">
        <w:rPr>
          <w:rFonts w:asciiTheme="minorHAnsi" w:hAnsiTheme="minorHAnsi" w:cstheme="minorHAnsi"/>
          <w:lang w:val="en-US"/>
        </w:rPr>
        <w:t xml:space="preserve"> </w:t>
      </w:r>
      <w:r>
        <w:rPr>
          <w:rFonts w:asciiTheme="minorHAnsi" w:hAnsiTheme="minorHAnsi" w:cstheme="minorHAnsi"/>
          <w:lang w:val="en-US"/>
        </w:rPr>
        <w:t>make</w:t>
      </w:r>
      <w:r w:rsidRPr="006A422E">
        <w:rPr>
          <w:rFonts w:asciiTheme="minorHAnsi" w:hAnsiTheme="minorHAnsi" w:cstheme="minorHAnsi"/>
          <w:lang w:val="en-US"/>
        </w:rPr>
        <w:t xml:space="preserve"> </w:t>
      </w:r>
      <w:r>
        <w:rPr>
          <w:rFonts w:asciiTheme="minorHAnsi" w:hAnsiTheme="minorHAnsi" w:cstheme="minorHAnsi"/>
          <w:lang w:val="en-US"/>
        </w:rPr>
        <w:t>enough</w:t>
      </w:r>
      <w:r w:rsidRPr="006A422E">
        <w:rPr>
          <w:rFonts w:asciiTheme="minorHAnsi" w:hAnsiTheme="minorHAnsi" w:cstheme="minorHAnsi"/>
          <w:lang w:val="en-US"/>
        </w:rPr>
        <w:t xml:space="preserve"> </w:t>
      </w:r>
      <w:r>
        <w:rPr>
          <w:rFonts w:asciiTheme="minorHAnsi" w:hAnsiTheme="minorHAnsi" w:cstheme="minorHAnsi"/>
          <w:lang w:val="en-US"/>
        </w:rPr>
        <w:t>known</w:t>
      </w:r>
      <w:r w:rsidRPr="006A422E">
        <w:rPr>
          <w:rFonts w:asciiTheme="minorHAnsi" w:hAnsiTheme="minorHAnsi" w:cstheme="minorHAnsi"/>
          <w:lang w:val="en-US"/>
        </w:rPr>
        <w:t xml:space="preserve"> </w:t>
      </w:r>
      <w:r>
        <w:rPr>
          <w:rFonts w:asciiTheme="minorHAnsi" w:hAnsiTheme="minorHAnsi" w:cstheme="minorHAnsi"/>
          <w:lang w:val="en-US"/>
        </w:rPr>
        <w:t>about</w:t>
      </w:r>
      <w:r w:rsidRPr="006A422E">
        <w:rPr>
          <w:rFonts w:asciiTheme="minorHAnsi" w:hAnsiTheme="minorHAnsi" w:cstheme="minorHAnsi"/>
          <w:lang w:val="en-US"/>
        </w:rPr>
        <w:t xml:space="preserve"> </w:t>
      </w:r>
      <w:r>
        <w:rPr>
          <w:rFonts w:asciiTheme="minorHAnsi" w:hAnsiTheme="minorHAnsi" w:cstheme="minorHAnsi"/>
          <w:lang w:val="en-US"/>
        </w:rPr>
        <w:t>Himself to make persons guilty, but not to save them.”</w:t>
      </w:r>
      <w:r w:rsidRPr="00B859D3">
        <w:rPr>
          <w:rStyle w:val="FootnoteReference"/>
          <w:rFonts w:asciiTheme="minorHAnsi" w:eastAsia="MS Mincho" w:hAnsiTheme="minorHAnsi" w:cstheme="minorHAnsi"/>
          <w:sz w:val="24"/>
          <w:lang w:eastAsia="ja-JP"/>
        </w:rPr>
        <w:footnoteReference w:id="76"/>
      </w:r>
    </w:p>
    <w:p w:rsidR="00DF308C" w:rsidRPr="00A202B0" w:rsidRDefault="00DF308C" w:rsidP="00DF308C">
      <w:pPr>
        <w:ind w:firstLine="426"/>
        <w:rPr>
          <w:rFonts w:asciiTheme="minorHAnsi" w:hAnsiTheme="minorHAnsi" w:cstheme="minorHAnsi"/>
          <w:lang w:val="en-US"/>
        </w:rPr>
      </w:pPr>
      <w:r>
        <w:rPr>
          <w:rFonts w:asciiTheme="minorHAnsi" w:hAnsiTheme="minorHAnsi" w:cstheme="minorHAnsi"/>
          <w:lang w:val="en-US"/>
        </w:rPr>
        <w:t>In addition, God gives to “</w:t>
      </w:r>
      <w:r w:rsidRPr="00A202B0">
        <w:rPr>
          <w:rFonts w:asciiTheme="minorHAnsi" w:hAnsiTheme="minorHAnsi" w:cstheme="minorHAnsi"/>
          <w:lang w:val="en-US"/>
        </w:rPr>
        <w:t>those who by perseverance in doing good seek for glory and honor and immortality, eternal life</w:t>
      </w:r>
      <w:r>
        <w:rPr>
          <w:rFonts w:asciiTheme="minorHAnsi" w:hAnsiTheme="minorHAnsi" w:cstheme="minorHAnsi"/>
          <w:lang w:val="en-US"/>
        </w:rPr>
        <w:t xml:space="preserve">” </w:t>
      </w:r>
      <w:r w:rsidRPr="00A202B0">
        <w:rPr>
          <w:rFonts w:asciiTheme="minorHAnsi" w:hAnsiTheme="minorHAnsi" w:cstheme="minorHAnsi"/>
          <w:lang w:val="en-US"/>
        </w:rPr>
        <w:t xml:space="preserve">(Rom 2:7). </w:t>
      </w:r>
      <w:r>
        <w:rPr>
          <w:rFonts w:asciiTheme="minorHAnsi" w:hAnsiTheme="minorHAnsi" w:cstheme="minorHAnsi"/>
          <w:lang w:val="en-US"/>
        </w:rPr>
        <w:t>Is</w:t>
      </w:r>
      <w:r w:rsidRPr="00A202B0">
        <w:rPr>
          <w:rFonts w:asciiTheme="minorHAnsi" w:hAnsiTheme="minorHAnsi" w:cstheme="minorHAnsi"/>
          <w:lang w:val="en-US"/>
        </w:rPr>
        <w:t xml:space="preserve"> </w:t>
      </w:r>
      <w:r>
        <w:rPr>
          <w:rFonts w:asciiTheme="minorHAnsi" w:hAnsiTheme="minorHAnsi" w:cstheme="minorHAnsi"/>
          <w:lang w:val="en-US"/>
        </w:rPr>
        <w:t>Paul</w:t>
      </w:r>
      <w:r w:rsidRPr="00A202B0">
        <w:rPr>
          <w:rFonts w:asciiTheme="minorHAnsi" w:hAnsiTheme="minorHAnsi" w:cstheme="minorHAnsi"/>
          <w:lang w:val="en-US"/>
        </w:rPr>
        <w:t xml:space="preserve"> </w:t>
      </w:r>
      <w:r>
        <w:rPr>
          <w:rFonts w:asciiTheme="minorHAnsi" w:hAnsiTheme="minorHAnsi" w:cstheme="minorHAnsi"/>
          <w:lang w:val="en-US"/>
        </w:rPr>
        <w:t>describing</w:t>
      </w:r>
      <w:r w:rsidRPr="00A202B0">
        <w:rPr>
          <w:rFonts w:asciiTheme="minorHAnsi" w:hAnsiTheme="minorHAnsi" w:cstheme="minorHAnsi"/>
          <w:lang w:val="en-US"/>
        </w:rPr>
        <w:t xml:space="preserve"> </w:t>
      </w:r>
      <w:r>
        <w:rPr>
          <w:rFonts w:asciiTheme="minorHAnsi" w:hAnsiTheme="minorHAnsi" w:cstheme="minorHAnsi"/>
          <w:lang w:val="en-US"/>
        </w:rPr>
        <w:t>here</w:t>
      </w:r>
      <w:r w:rsidRPr="00A202B0">
        <w:rPr>
          <w:rFonts w:asciiTheme="minorHAnsi" w:hAnsiTheme="minorHAnsi" w:cstheme="minorHAnsi"/>
          <w:lang w:val="en-US"/>
        </w:rPr>
        <w:t xml:space="preserve"> </w:t>
      </w:r>
      <w:r>
        <w:rPr>
          <w:rFonts w:asciiTheme="minorHAnsi" w:hAnsiTheme="minorHAnsi" w:cstheme="minorHAnsi"/>
          <w:lang w:val="en-US"/>
        </w:rPr>
        <w:t>Gentiles</w:t>
      </w:r>
      <w:r w:rsidRPr="00A202B0">
        <w:rPr>
          <w:rFonts w:asciiTheme="minorHAnsi" w:hAnsiTheme="minorHAnsi" w:cstheme="minorHAnsi"/>
          <w:lang w:val="en-US"/>
        </w:rPr>
        <w:t xml:space="preserve"> </w:t>
      </w:r>
      <w:r>
        <w:rPr>
          <w:rFonts w:asciiTheme="minorHAnsi" w:hAnsiTheme="minorHAnsi" w:cstheme="minorHAnsi"/>
          <w:lang w:val="en-US"/>
        </w:rPr>
        <w:t>that</w:t>
      </w:r>
      <w:r w:rsidRPr="00A202B0">
        <w:rPr>
          <w:rFonts w:asciiTheme="minorHAnsi" w:hAnsiTheme="minorHAnsi" w:cstheme="minorHAnsi"/>
          <w:lang w:val="en-US"/>
        </w:rPr>
        <w:t xml:space="preserve"> </w:t>
      </w:r>
      <w:r>
        <w:rPr>
          <w:rFonts w:asciiTheme="minorHAnsi" w:hAnsiTheme="minorHAnsi" w:cstheme="minorHAnsi"/>
          <w:lang w:val="en-US"/>
        </w:rPr>
        <w:t>attempt</w:t>
      </w:r>
      <w:r w:rsidRPr="00A202B0">
        <w:rPr>
          <w:rFonts w:asciiTheme="minorHAnsi" w:hAnsiTheme="minorHAnsi" w:cstheme="minorHAnsi"/>
          <w:lang w:val="en-US"/>
        </w:rPr>
        <w:t xml:space="preserve"> </w:t>
      </w:r>
      <w:r>
        <w:rPr>
          <w:rFonts w:asciiTheme="minorHAnsi" w:hAnsiTheme="minorHAnsi" w:cstheme="minorHAnsi"/>
          <w:lang w:val="en-US"/>
        </w:rPr>
        <w:t>to</w:t>
      </w:r>
      <w:r w:rsidRPr="00A202B0">
        <w:rPr>
          <w:rFonts w:asciiTheme="minorHAnsi" w:hAnsiTheme="minorHAnsi" w:cstheme="minorHAnsi"/>
          <w:lang w:val="en-US"/>
        </w:rPr>
        <w:t xml:space="preserve"> </w:t>
      </w:r>
      <w:r>
        <w:rPr>
          <w:rFonts w:asciiTheme="minorHAnsi" w:hAnsiTheme="minorHAnsi" w:cstheme="minorHAnsi"/>
          <w:lang w:val="en-US"/>
        </w:rPr>
        <w:t>respond</w:t>
      </w:r>
      <w:r w:rsidRPr="00A202B0">
        <w:rPr>
          <w:rFonts w:asciiTheme="minorHAnsi" w:hAnsiTheme="minorHAnsi" w:cstheme="minorHAnsi"/>
          <w:lang w:val="en-US"/>
        </w:rPr>
        <w:t xml:space="preserve"> </w:t>
      </w:r>
      <w:r>
        <w:rPr>
          <w:rFonts w:asciiTheme="minorHAnsi" w:hAnsiTheme="minorHAnsi" w:cstheme="minorHAnsi"/>
          <w:lang w:val="en-US"/>
        </w:rPr>
        <w:t>properly to general revelation?</w:t>
      </w:r>
      <w:r w:rsidRPr="00B859D3">
        <w:rPr>
          <w:rStyle w:val="FootnoteReference"/>
          <w:rFonts w:asciiTheme="minorHAnsi" w:hAnsiTheme="minorHAnsi" w:cstheme="minorHAnsi"/>
          <w:sz w:val="24"/>
        </w:rPr>
        <w:footnoteReference w:id="77"/>
      </w:r>
    </w:p>
    <w:p w:rsidR="00DF308C" w:rsidRPr="00A202B0" w:rsidRDefault="00DF308C" w:rsidP="00DF308C">
      <w:pPr>
        <w:ind w:firstLine="425"/>
        <w:rPr>
          <w:rFonts w:asciiTheme="minorHAnsi" w:hAnsiTheme="minorHAnsi" w:cstheme="minorHAnsi"/>
          <w:lang w:val="en-US"/>
        </w:rPr>
      </w:pPr>
      <w:r>
        <w:rPr>
          <w:rFonts w:asciiTheme="minorHAnsi" w:hAnsiTheme="minorHAnsi" w:cstheme="minorHAnsi"/>
          <w:lang w:val="en-US"/>
        </w:rPr>
        <w:lastRenderedPageBreak/>
        <w:t>Those</w:t>
      </w:r>
      <w:r w:rsidRPr="00A202B0">
        <w:rPr>
          <w:rFonts w:asciiTheme="minorHAnsi" w:hAnsiTheme="minorHAnsi" w:cstheme="minorHAnsi"/>
          <w:lang w:val="en-US"/>
        </w:rPr>
        <w:t xml:space="preserve"> </w:t>
      </w:r>
      <w:r>
        <w:rPr>
          <w:rFonts w:asciiTheme="minorHAnsi" w:hAnsiTheme="minorHAnsi" w:cstheme="minorHAnsi"/>
          <w:lang w:val="en-US"/>
        </w:rPr>
        <w:t>defending</w:t>
      </w:r>
      <w:r w:rsidRPr="00A202B0">
        <w:rPr>
          <w:rFonts w:asciiTheme="minorHAnsi" w:hAnsiTheme="minorHAnsi" w:cstheme="minorHAnsi"/>
          <w:lang w:val="en-US"/>
        </w:rPr>
        <w:t xml:space="preserve"> </w:t>
      </w:r>
      <w:r>
        <w:rPr>
          <w:rFonts w:asciiTheme="minorHAnsi" w:hAnsiTheme="minorHAnsi" w:cstheme="minorHAnsi"/>
          <w:lang w:val="en-US"/>
        </w:rPr>
        <w:t xml:space="preserve">implicit faith appeal to Paul’s words in </w:t>
      </w:r>
      <w:r w:rsidRPr="00A202B0">
        <w:rPr>
          <w:rFonts w:asciiTheme="minorHAnsi" w:hAnsiTheme="minorHAnsi" w:cstheme="minorHAnsi"/>
          <w:lang w:val="en-US"/>
        </w:rPr>
        <w:t>Acts 14:16-17</w:t>
      </w:r>
      <w:r>
        <w:rPr>
          <w:rFonts w:asciiTheme="minorHAnsi" w:hAnsiTheme="minorHAnsi" w:cstheme="minorHAnsi"/>
          <w:lang w:val="en-US"/>
        </w:rPr>
        <w:t>, where he reminds his hearers of the testimony God left in the natural world</w:t>
      </w:r>
      <w:r w:rsidRPr="00A202B0">
        <w:rPr>
          <w:rFonts w:asciiTheme="minorHAnsi" w:hAnsiTheme="minorHAnsi" w:cstheme="minorHAnsi"/>
          <w:lang w:val="en-US"/>
        </w:rPr>
        <w:t xml:space="preserve">. </w:t>
      </w:r>
    </w:p>
    <w:p w:rsidR="00DF308C" w:rsidRPr="00A202B0" w:rsidRDefault="00DF308C" w:rsidP="00DF308C">
      <w:pPr>
        <w:ind w:firstLine="425"/>
        <w:rPr>
          <w:rFonts w:asciiTheme="minorHAnsi" w:hAnsiTheme="minorHAnsi" w:cstheme="minorHAnsi"/>
          <w:lang w:val="en-US"/>
        </w:rPr>
      </w:pPr>
    </w:p>
    <w:p w:rsidR="00DF308C" w:rsidRPr="006A422E" w:rsidRDefault="00DF308C" w:rsidP="00DF308C">
      <w:pPr>
        <w:ind w:left="709"/>
        <w:rPr>
          <w:rFonts w:asciiTheme="minorHAnsi" w:hAnsiTheme="minorHAnsi" w:cstheme="minorHAnsi"/>
          <w:lang w:val="en-US"/>
        </w:rPr>
      </w:pPr>
      <w:r w:rsidRPr="006A422E">
        <w:rPr>
          <w:rFonts w:asciiTheme="minorHAnsi" w:hAnsiTheme="minorHAnsi" w:cstheme="minorHAnsi"/>
          <w:lang w:val="en-US"/>
        </w:rPr>
        <w:t>In the generations gone by He permitted all the n</w:t>
      </w:r>
      <w:r>
        <w:rPr>
          <w:rFonts w:asciiTheme="minorHAnsi" w:hAnsiTheme="minorHAnsi" w:cstheme="minorHAnsi"/>
          <w:lang w:val="en-US"/>
        </w:rPr>
        <w:t xml:space="preserve">ations to go their own ways; </w:t>
      </w:r>
      <w:r w:rsidRPr="006A422E">
        <w:rPr>
          <w:rFonts w:asciiTheme="minorHAnsi" w:hAnsiTheme="minorHAnsi" w:cstheme="minorHAnsi"/>
          <w:lang w:val="en-US"/>
        </w:rPr>
        <w:t xml:space="preserve">and yet He did not leave Himself without witness, in that He did good and gave you rains from heaven and fruitful seasons, satisfying your </w:t>
      </w:r>
      <w:r>
        <w:rPr>
          <w:rFonts w:asciiTheme="minorHAnsi" w:hAnsiTheme="minorHAnsi" w:cstheme="minorHAnsi"/>
          <w:lang w:val="en-US"/>
        </w:rPr>
        <w:t xml:space="preserve">hearts with food and gladness </w:t>
      </w:r>
      <w:r w:rsidRPr="006A422E">
        <w:rPr>
          <w:rFonts w:asciiTheme="minorHAnsi" w:hAnsiTheme="minorHAnsi" w:cstheme="minorHAnsi"/>
          <w:lang w:val="en-US"/>
        </w:rPr>
        <w:t>(Acts 14:16-17).</w:t>
      </w:r>
    </w:p>
    <w:p w:rsidR="00DF308C" w:rsidRPr="006A422E" w:rsidRDefault="00DF308C" w:rsidP="00DF308C">
      <w:pPr>
        <w:ind w:firstLine="425"/>
        <w:rPr>
          <w:rFonts w:asciiTheme="minorHAnsi" w:hAnsiTheme="minorHAnsi" w:cstheme="minorHAnsi"/>
          <w:lang w:val="en-US"/>
        </w:rPr>
      </w:pPr>
    </w:p>
    <w:p w:rsidR="00DF308C" w:rsidRPr="00A202B0" w:rsidRDefault="00DF308C" w:rsidP="00DF308C">
      <w:pPr>
        <w:ind w:firstLine="425"/>
        <w:rPr>
          <w:rFonts w:asciiTheme="minorHAnsi" w:hAnsiTheme="minorHAnsi" w:cstheme="minorHAnsi"/>
          <w:lang w:val="en-US"/>
        </w:rPr>
      </w:pPr>
      <w:r>
        <w:rPr>
          <w:rFonts w:asciiTheme="minorHAnsi" w:hAnsiTheme="minorHAnsi" w:cstheme="minorHAnsi"/>
          <w:lang w:val="en-US"/>
        </w:rPr>
        <w:t>Moreover, when preaching to the people of Athens, Paul explains that in the light of general revelation, persons should seek God</w:t>
      </w:r>
      <w:r w:rsidRPr="00A202B0">
        <w:rPr>
          <w:rFonts w:asciiTheme="minorHAnsi" w:hAnsiTheme="minorHAnsi" w:cstheme="minorHAnsi"/>
          <w:lang w:val="en-US"/>
        </w:rPr>
        <w:t xml:space="preserve">. </w:t>
      </w:r>
    </w:p>
    <w:p w:rsidR="00DF308C" w:rsidRPr="00A202B0" w:rsidRDefault="00DF308C" w:rsidP="00DF308C">
      <w:pPr>
        <w:ind w:firstLine="425"/>
        <w:rPr>
          <w:rFonts w:asciiTheme="minorHAnsi" w:hAnsiTheme="minorHAnsi" w:cstheme="minorHAnsi"/>
          <w:lang w:val="en-US"/>
        </w:rPr>
      </w:pPr>
    </w:p>
    <w:p w:rsidR="00DF308C" w:rsidRPr="006A422E" w:rsidRDefault="00DF308C" w:rsidP="00DF308C">
      <w:pPr>
        <w:ind w:left="709"/>
        <w:rPr>
          <w:rFonts w:asciiTheme="minorHAnsi" w:hAnsiTheme="minorHAnsi" w:cstheme="minorHAnsi"/>
          <w:lang w:val="en-US"/>
        </w:rPr>
      </w:pPr>
      <w:r w:rsidRPr="006A422E">
        <w:rPr>
          <w:rFonts w:asciiTheme="minorHAnsi" w:hAnsiTheme="minorHAnsi" w:cstheme="minorHAnsi"/>
          <w:lang w:val="en-US"/>
        </w:rPr>
        <w:t>He made from one {man} every nation of mankind to live on all the face of the earth, having determined {their} appointed times and the bou</w:t>
      </w:r>
      <w:r>
        <w:rPr>
          <w:rFonts w:asciiTheme="minorHAnsi" w:hAnsiTheme="minorHAnsi" w:cstheme="minorHAnsi"/>
          <w:lang w:val="en-US"/>
        </w:rPr>
        <w:t xml:space="preserve">ndaries of their habitation, </w:t>
      </w:r>
      <w:r w:rsidRPr="006A422E">
        <w:rPr>
          <w:rFonts w:asciiTheme="minorHAnsi" w:hAnsiTheme="minorHAnsi" w:cstheme="minorHAnsi"/>
          <w:lang w:val="en-US"/>
        </w:rPr>
        <w:t xml:space="preserve">that they would seek God, if perhaps they might grope for Him and find Him, though He </w:t>
      </w:r>
      <w:r>
        <w:rPr>
          <w:rFonts w:asciiTheme="minorHAnsi" w:hAnsiTheme="minorHAnsi" w:cstheme="minorHAnsi"/>
          <w:lang w:val="en-US"/>
        </w:rPr>
        <w:t>is not far from each one of us</w:t>
      </w:r>
      <w:r w:rsidRPr="006A422E">
        <w:rPr>
          <w:rFonts w:asciiTheme="minorHAnsi" w:hAnsiTheme="minorHAnsi" w:cstheme="minorHAnsi"/>
          <w:lang w:val="en-US"/>
        </w:rPr>
        <w:t xml:space="preserve"> (Acts 17:26-27).</w:t>
      </w:r>
    </w:p>
    <w:p w:rsidR="00DF308C" w:rsidRPr="006A422E" w:rsidRDefault="00DF308C" w:rsidP="00DF308C">
      <w:pPr>
        <w:ind w:firstLine="425"/>
        <w:rPr>
          <w:rFonts w:asciiTheme="minorHAnsi" w:hAnsiTheme="minorHAnsi" w:cstheme="minorHAnsi"/>
          <w:lang w:val="en-US"/>
        </w:rPr>
      </w:pPr>
    </w:p>
    <w:p w:rsidR="00DF308C" w:rsidRDefault="00DF308C" w:rsidP="00DF308C">
      <w:pPr>
        <w:ind w:firstLine="425"/>
        <w:rPr>
          <w:rFonts w:asciiTheme="minorHAnsi" w:hAnsiTheme="minorHAnsi" w:cstheme="minorHAnsi"/>
          <w:lang w:val="en-US"/>
        </w:rPr>
      </w:pPr>
      <w:r w:rsidRPr="004B2C52">
        <w:rPr>
          <w:rFonts w:asciiTheme="minorHAnsi" w:hAnsiTheme="minorHAnsi" w:cstheme="minorHAnsi"/>
          <w:lang w:val="en-US"/>
        </w:rPr>
        <w:t>Acts 17:30</w:t>
      </w:r>
      <w:r>
        <w:rPr>
          <w:rFonts w:asciiTheme="minorHAnsi" w:hAnsiTheme="minorHAnsi" w:cstheme="minorHAnsi"/>
          <w:lang w:val="en-US"/>
        </w:rPr>
        <w:t>, though,</w:t>
      </w:r>
      <w:r w:rsidRPr="004B2C52">
        <w:rPr>
          <w:rFonts w:asciiTheme="minorHAnsi" w:hAnsiTheme="minorHAnsi" w:cstheme="minorHAnsi"/>
          <w:lang w:val="en-US"/>
        </w:rPr>
        <w:t xml:space="preserve"> depicts the weakness of general revelation as a means to know God. It is called the “times of ignorance.” </w:t>
      </w:r>
      <w:r>
        <w:rPr>
          <w:rFonts w:asciiTheme="minorHAnsi" w:hAnsiTheme="minorHAnsi" w:cstheme="minorHAnsi"/>
          <w:lang w:val="en-US"/>
        </w:rPr>
        <w:t>T</w:t>
      </w:r>
      <w:r w:rsidRPr="004B2C52">
        <w:rPr>
          <w:rFonts w:asciiTheme="minorHAnsi" w:hAnsiTheme="minorHAnsi" w:cstheme="minorHAnsi"/>
          <w:lang w:val="en-US"/>
        </w:rPr>
        <w:t xml:space="preserve">hrough special revelation, the Lord calls all to repentance. </w:t>
      </w:r>
      <w:r>
        <w:rPr>
          <w:rFonts w:asciiTheme="minorHAnsi" w:hAnsiTheme="minorHAnsi" w:cstheme="minorHAnsi"/>
          <w:lang w:val="en-US"/>
        </w:rPr>
        <w:t>Others</w:t>
      </w:r>
      <w:r w:rsidRPr="008A42D9">
        <w:rPr>
          <w:rFonts w:asciiTheme="minorHAnsi" w:hAnsiTheme="minorHAnsi" w:cstheme="minorHAnsi"/>
          <w:lang w:val="en-US"/>
        </w:rPr>
        <w:t xml:space="preserve"> voice the objection that the word “seek” </w:t>
      </w:r>
      <w:r>
        <w:rPr>
          <w:rFonts w:asciiTheme="minorHAnsi" w:hAnsiTheme="minorHAnsi" w:cstheme="minorHAnsi"/>
          <w:lang w:val="en-US"/>
        </w:rPr>
        <w:t>in 17:27</w:t>
      </w:r>
      <w:r w:rsidRPr="008A42D9">
        <w:rPr>
          <w:rFonts w:asciiTheme="minorHAnsi" w:hAnsiTheme="minorHAnsi" w:cstheme="minorHAnsi"/>
          <w:lang w:val="en-US"/>
        </w:rPr>
        <w:t xml:space="preserve"> stands in the Greek verb </w:t>
      </w:r>
      <w:r>
        <w:rPr>
          <w:rFonts w:asciiTheme="minorHAnsi" w:hAnsiTheme="minorHAnsi" w:cstheme="minorHAnsi"/>
          <w:lang w:val="en-US"/>
        </w:rPr>
        <w:t>mood</w:t>
      </w:r>
      <w:r w:rsidRPr="008A42D9">
        <w:rPr>
          <w:rFonts w:asciiTheme="minorHAnsi" w:hAnsiTheme="minorHAnsi" w:cstheme="minorHAnsi"/>
          <w:lang w:val="en-US"/>
        </w:rPr>
        <w:t xml:space="preserve"> “optative.” This tense can express a possible, but very doubtful action. Therefore, even though the nations were given opportunity to seek the Lord, it is very doubtful that they actually did so. On the other hand, the optative can be used for possible or likely actions as well</w:t>
      </w:r>
      <w:r>
        <w:rPr>
          <w:rFonts w:asciiTheme="minorHAnsi" w:hAnsiTheme="minorHAnsi" w:cstheme="minorHAnsi"/>
          <w:lang w:val="en-US"/>
        </w:rPr>
        <w:t>.</w:t>
      </w:r>
      <w:r w:rsidRPr="00B859D3">
        <w:rPr>
          <w:rStyle w:val="FootnoteReference"/>
          <w:rFonts w:cstheme="minorHAnsi"/>
          <w:sz w:val="24"/>
          <w:lang w:val="en-US"/>
        </w:rPr>
        <w:footnoteReference w:id="78"/>
      </w:r>
      <w:r>
        <w:rPr>
          <w:rFonts w:asciiTheme="minorHAnsi" w:hAnsiTheme="minorHAnsi" w:cstheme="minorHAnsi"/>
          <w:lang w:val="en-US"/>
        </w:rPr>
        <w:t xml:space="preserve"> </w:t>
      </w:r>
      <w:r w:rsidRPr="008A42D9">
        <w:rPr>
          <w:rFonts w:asciiTheme="minorHAnsi" w:hAnsiTheme="minorHAnsi" w:cstheme="minorHAnsi"/>
          <w:lang w:val="en-US"/>
        </w:rPr>
        <w:t>It is also objected that the phrase, “though He is not far from each one of us</w:t>
      </w:r>
      <w:r>
        <w:rPr>
          <w:rFonts w:asciiTheme="minorHAnsi" w:hAnsiTheme="minorHAnsi" w:cstheme="minorHAnsi"/>
          <w:lang w:val="en-US"/>
        </w:rPr>
        <w:t>,</w:t>
      </w:r>
      <w:r w:rsidRPr="008A42D9">
        <w:rPr>
          <w:rFonts w:asciiTheme="minorHAnsi" w:hAnsiTheme="minorHAnsi" w:cstheme="minorHAnsi"/>
          <w:lang w:val="en-US"/>
        </w:rPr>
        <w:t xml:space="preserve">” implies that people poorly respond to general revelation. God is near to all of us, but Gentiles do not recognize Him or acknowledge Him. </w:t>
      </w:r>
    </w:p>
    <w:p w:rsidR="00DF308C" w:rsidRDefault="00DF308C" w:rsidP="00DF308C">
      <w:pPr>
        <w:ind w:firstLine="425"/>
        <w:rPr>
          <w:rFonts w:asciiTheme="minorHAnsi" w:hAnsiTheme="minorHAnsi" w:cstheme="minorHAnsi"/>
          <w:lang w:val="en-US"/>
        </w:rPr>
      </w:pPr>
    </w:p>
    <w:p w:rsidR="00DF308C" w:rsidRPr="00F66DEC" w:rsidRDefault="00DF308C" w:rsidP="00DF308C">
      <w:pPr>
        <w:ind w:firstLine="425"/>
        <w:rPr>
          <w:rFonts w:asciiTheme="minorHAnsi" w:hAnsiTheme="minorHAnsi" w:cstheme="minorHAnsi"/>
          <w:b/>
          <w:bCs/>
          <w:lang w:val="en-US"/>
        </w:rPr>
      </w:pPr>
      <w:r w:rsidRPr="00F66DEC">
        <w:rPr>
          <w:rFonts w:asciiTheme="minorHAnsi" w:hAnsiTheme="minorHAnsi" w:cstheme="minorHAnsi"/>
          <w:b/>
          <w:bCs/>
          <w:lang w:val="en-US"/>
        </w:rPr>
        <w:t>b. Salvation in the Old Testament</w:t>
      </w:r>
    </w:p>
    <w:p w:rsidR="00DF308C" w:rsidRPr="00F66DEC" w:rsidRDefault="00DF308C" w:rsidP="00DF308C">
      <w:pPr>
        <w:ind w:firstLine="425"/>
        <w:rPr>
          <w:rFonts w:asciiTheme="minorHAnsi" w:hAnsiTheme="minorHAnsi" w:cstheme="minorHAnsi"/>
          <w:lang w:val="en-US"/>
        </w:rPr>
      </w:pPr>
    </w:p>
    <w:p w:rsidR="00DF308C" w:rsidRPr="00130823" w:rsidRDefault="00DF308C" w:rsidP="00DF308C">
      <w:pPr>
        <w:ind w:firstLine="425"/>
        <w:rPr>
          <w:rFonts w:asciiTheme="minorHAnsi" w:hAnsiTheme="minorHAnsi" w:cstheme="minorHAnsi"/>
          <w:lang w:val="en-US"/>
        </w:rPr>
      </w:pPr>
      <w:r>
        <w:rPr>
          <w:rFonts w:asciiTheme="minorHAnsi" w:hAnsiTheme="minorHAnsi" w:cstheme="minorHAnsi"/>
          <w:lang w:val="en-US"/>
        </w:rPr>
        <w:t>The</w:t>
      </w:r>
      <w:r w:rsidRPr="00E85B2F">
        <w:rPr>
          <w:rFonts w:asciiTheme="minorHAnsi" w:hAnsiTheme="minorHAnsi" w:cstheme="minorHAnsi"/>
          <w:lang w:val="en-US"/>
        </w:rPr>
        <w:t xml:space="preserve"> </w:t>
      </w:r>
      <w:r>
        <w:rPr>
          <w:rFonts w:asciiTheme="minorHAnsi" w:hAnsiTheme="minorHAnsi" w:cstheme="minorHAnsi"/>
          <w:lang w:val="en-US"/>
        </w:rPr>
        <w:t>theory</w:t>
      </w:r>
      <w:r w:rsidRPr="00E85B2F">
        <w:rPr>
          <w:rFonts w:asciiTheme="minorHAnsi" w:hAnsiTheme="minorHAnsi" w:cstheme="minorHAnsi"/>
          <w:lang w:val="en-US"/>
        </w:rPr>
        <w:t xml:space="preserve"> </w:t>
      </w:r>
      <w:r>
        <w:rPr>
          <w:rFonts w:asciiTheme="minorHAnsi" w:hAnsiTheme="minorHAnsi" w:cstheme="minorHAnsi"/>
          <w:lang w:val="en-US"/>
        </w:rPr>
        <w:t>of</w:t>
      </w:r>
      <w:r w:rsidRPr="00E85B2F">
        <w:rPr>
          <w:rFonts w:asciiTheme="minorHAnsi" w:hAnsiTheme="minorHAnsi" w:cstheme="minorHAnsi"/>
          <w:lang w:val="en-US"/>
        </w:rPr>
        <w:t xml:space="preserve"> </w:t>
      </w:r>
      <w:r>
        <w:rPr>
          <w:rFonts w:asciiTheme="minorHAnsi" w:hAnsiTheme="minorHAnsi" w:cstheme="minorHAnsi"/>
          <w:lang w:val="en-US"/>
        </w:rPr>
        <w:t>implicit</w:t>
      </w:r>
      <w:r w:rsidRPr="00E85B2F">
        <w:rPr>
          <w:rFonts w:asciiTheme="minorHAnsi" w:hAnsiTheme="minorHAnsi" w:cstheme="minorHAnsi"/>
          <w:lang w:val="en-US"/>
        </w:rPr>
        <w:t xml:space="preserve"> </w:t>
      </w:r>
      <w:r>
        <w:rPr>
          <w:rFonts w:asciiTheme="minorHAnsi" w:hAnsiTheme="minorHAnsi" w:cstheme="minorHAnsi"/>
          <w:lang w:val="en-US"/>
        </w:rPr>
        <w:t>faith</w:t>
      </w:r>
      <w:r w:rsidRPr="00E85B2F">
        <w:rPr>
          <w:rFonts w:asciiTheme="minorHAnsi" w:hAnsiTheme="minorHAnsi" w:cstheme="minorHAnsi"/>
          <w:lang w:val="en-US"/>
        </w:rPr>
        <w:t xml:space="preserve"> </w:t>
      </w:r>
      <w:r>
        <w:rPr>
          <w:rFonts w:asciiTheme="minorHAnsi" w:hAnsiTheme="minorHAnsi" w:cstheme="minorHAnsi"/>
          <w:lang w:val="en-US"/>
        </w:rPr>
        <w:t xml:space="preserve">provides a very plausible explanation of how Old Testament saints were saved. They were saved without knowing about Jesus the Messiah, but on the basis of their faith in Yahweh, the God of Israel. According to </w:t>
      </w:r>
      <w:r w:rsidRPr="00E85B2F">
        <w:rPr>
          <w:rFonts w:asciiTheme="minorHAnsi" w:hAnsiTheme="minorHAnsi" w:cstheme="minorHAnsi"/>
          <w:lang w:val="en-US"/>
        </w:rPr>
        <w:t>Rom</w:t>
      </w:r>
      <w:r>
        <w:rPr>
          <w:rFonts w:asciiTheme="minorHAnsi" w:hAnsiTheme="minorHAnsi" w:cstheme="minorHAnsi"/>
          <w:lang w:val="en-US"/>
        </w:rPr>
        <w:t>ans</w:t>
      </w:r>
      <w:r w:rsidRPr="00E85B2F">
        <w:rPr>
          <w:rFonts w:asciiTheme="minorHAnsi" w:hAnsiTheme="minorHAnsi" w:cstheme="minorHAnsi"/>
          <w:lang w:val="en-US"/>
        </w:rPr>
        <w:t xml:space="preserve"> 4, </w:t>
      </w:r>
      <w:r>
        <w:rPr>
          <w:rFonts w:asciiTheme="minorHAnsi" w:hAnsiTheme="minorHAnsi" w:cstheme="minorHAnsi"/>
          <w:lang w:val="en-US"/>
        </w:rPr>
        <w:t>Abraham received justification in this way. He never heard the gospel, but merely trusted in God’s promise to give him offspring</w:t>
      </w:r>
      <w:r w:rsidRPr="00E85B2F">
        <w:rPr>
          <w:rFonts w:asciiTheme="minorHAnsi" w:hAnsiTheme="minorHAnsi" w:cstheme="minorHAnsi"/>
          <w:lang w:val="en-US"/>
        </w:rPr>
        <w:t>.</w:t>
      </w:r>
      <w:r>
        <w:rPr>
          <w:rFonts w:asciiTheme="minorHAnsi" w:hAnsiTheme="minorHAnsi" w:cstheme="minorHAnsi"/>
          <w:lang w:val="en-US"/>
        </w:rPr>
        <w:t xml:space="preserve"> This faith was reckoned as righteousness</w:t>
      </w:r>
      <w:r w:rsidRPr="00130823">
        <w:rPr>
          <w:rFonts w:asciiTheme="minorHAnsi" w:hAnsiTheme="minorHAnsi" w:cstheme="minorHAnsi"/>
          <w:lang w:val="en-US"/>
        </w:rPr>
        <w:t xml:space="preserve">. </w:t>
      </w:r>
      <w:r>
        <w:rPr>
          <w:rFonts w:asciiTheme="minorHAnsi" w:hAnsiTheme="minorHAnsi" w:cstheme="minorHAnsi"/>
          <w:lang w:val="en-US"/>
        </w:rPr>
        <w:t xml:space="preserve">Hebrews </w:t>
      </w:r>
      <w:r w:rsidRPr="00130823">
        <w:rPr>
          <w:rFonts w:asciiTheme="minorHAnsi" w:hAnsiTheme="minorHAnsi" w:cstheme="minorHAnsi"/>
          <w:lang w:val="en-US"/>
        </w:rPr>
        <w:t>11</w:t>
      </w:r>
      <w:r>
        <w:rPr>
          <w:rFonts w:asciiTheme="minorHAnsi" w:hAnsiTheme="minorHAnsi" w:cstheme="minorHAnsi"/>
          <w:lang w:val="en-US"/>
        </w:rPr>
        <w:t xml:space="preserve"> gives us a list of individuals whom God counted righteous through faith, though they never specifically believed in Jesus of Nazareth</w:t>
      </w:r>
      <w:r w:rsidRPr="00130823">
        <w:rPr>
          <w:rFonts w:asciiTheme="minorHAnsi" w:hAnsiTheme="minorHAnsi" w:cstheme="minorHAnsi"/>
          <w:lang w:val="en-US"/>
        </w:rPr>
        <w:t xml:space="preserve">. </w:t>
      </w:r>
    </w:p>
    <w:p w:rsidR="00DF308C" w:rsidRPr="00130823" w:rsidRDefault="00DF308C" w:rsidP="00DF308C">
      <w:pPr>
        <w:ind w:firstLine="425"/>
        <w:rPr>
          <w:rFonts w:asciiTheme="minorHAnsi" w:hAnsiTheme="minorHAnsi" w:cstheme="minorHAnsi"/>
          <w:lang w:val="en-US"/>
        </w:rPr>
      </w:pPr>
      <w:r>
        <w:rPr>
          <w:rFonts w:asciiTheme="minorHAnsi" w:hAnsiTheme="minorHAnsi" w:cstheme="minorHAnsi"/>
          <w:lang w:val="en-US"/>
        </w:rPr>
        <w:t>Anderson</w:t>
      </w:r>
      <w:r w:rsidRPr="00E85B2F">
        <w:rPr>
          <w:rFonts w:asciiTheme="minorHAnsi" w:hAnsiTheme="minorHAnsi" w:cstheme="minorHAnsi"/>
          <w:lang w:val="en-US"/>
        </w:rPr>
        <w:t xml:space="preserve"> </w:t>
      </w:r>
      <w:r>
        <w:rPr>
          <w:rFonts w:asciiTheme="minorHAnsi" w:hAnsiTheme="minorHAnsi" w:cstheme="minorHAnsi"/>
          <w:lang w:val="en-US"/>
        </w:rPr>
        <w:t>adds</w:t>
      </w:r>
      <w:r w:rsidRPr="00E85B2F">
        <w:rPr>
          <w:rFonts w:asciiTheme="minorHAnsi" w:hAnsiTheme="minorHAnsi" w:cstheme="minorHAnsi"/>
          <w:lang w:val="en-US"/>
        </w:rPr>
        <w:t xml:space="preserve"> </w:t>
      </w:r>
      <w:r>
        <w:rPr>
          <w:rFonts w:asciiTheme="minorHAnsi" w:hAnsiTheme="minorHAnsi" w:cstheme="minorHAnsi"/>
          <w:lang w:val="en-US"/>
        </w:rPr>
        <w:t>the</w:t>
      </w:r>
      <w:r w:rsidRPr="00E85B2F">
        <w:rPr>
          <w:rFonts w:asciiTheme="minorHAnsi" w:hAnsiTheme="minorHAnsi" w:cstheme="minorHAnsi"/>
          <w:lang w:val="en-US"/>
        </w:rPr>
        <w:t xml:space="preserve"> </w:t>
      </w:r>
      <w:r>
        <w:rPr>
          <w:rFonts w:asciiTheme="minorHAnsi" w:hAnsiTheme="minorHAnsi" w:cstheme="minorHAnsi"/>
          <w:lang w:val="en-US"/>
        </w:rPr>
        <w:t>thought</w:t>
      </w:r>
      <w:r w:rsidRPr="00E85B2F">
        <w:rPr>
          <w:rFonts w:asciiTheme="minorHAnsi" w:hAnsiTheme="minorHAnsi" w:cstheme="minorHAnsi"/>
          <w:lang w:val="en-US"/>
        </w:rPr>
        <w:t xml:space="preserve"> </w:t>
      </w:r>
      <w:r>
        <w:rPr>
          <w:rFonts w:asciiTheme="minorHAnsi" w:hAnsiTheme="minorHAnsi" w:cstheme="minorHAnsi"/>
          <w:lang w:val="en-US"/>
        </w:rPr>
        <w:t>that</w:t>
      </w:r>
      <w:r w:rsidRPr="00E85B2F">
        <w:rPr>
          <w:rFonts w:asciiTheme="minorHAnsi" w:hAnsiTheme="minorHAnsi" w:cstheme="minorHAnsi"/>
          <w:lang w:val="en-US"/>
        </w:rPr>
        <w:t xml:space="preserve">, </w:t>
      </w:r>
      <w:r>
        <w:rPr>
          <w:rFonts w:asciiTheme="minorHAnsi" w:hAnsiTheme="minorHAnsi" w:cstheme="minorHAnsi"/>
          <w:lang w:val="en-US"/>
        </w:rPr>
        <w:t>although</w:t>
      </w:r>
      <w:r w:rsidRPr="00E85B2F">
        <w:rPr>
          <w:rFonts w:asciiTheme="minorHAnsi" w:hAnsiTheme="minorHAnsi" w:cstheme="minorHAnsi"/>
          <w:lang w:val="en-US"/>
        </w:rPr>
        <w:t xml:space="preserve"> </w:t>
      </w:r>
      <w:r>
        <w:rPr>
          <w:rFonts w:asciiTheme="minorHAnsi" w:hAnsiTheme="minorHAnsi" w:cstheme="minorHAnsi"/>
          <w:lang w:val="en-US"/>
        </w:rPr>
        <w:t>the</w:t>
      </w:r>
      <w:r w:rsidRPr="00E85B2F">
        <w:rPr>
          <w:rFonts w:asciiTheme="minorHAnsi" w:hAnsiTheme="minorHAnsi" w:cstheme="minorHAnsi"/>
          <w:lang w:val="en-US"/>
        </w:rPr>
        <w:t xml:space="preserve"> </w:t>
      </w:r>
      <w:r>
        <w:rPr>
          <w:rFonts w:asciiTheme="minorHAnsi" w:hAnsiTheme="minorHAnsi" w:cstheme="minorHAnsi"/>
          <w:lang w:val="en-US"/>
        </w:rPr>
        <w:t>Old</w:t>
      </w:r>
      <w:r w:rsidRPr="00E85B2F">
        <w:rPr>
          <w:rFonts w:asciiTheme="minorHAnsi" w:hAnsiTheme="minorHAnsi" w:cstheme="minorHAnsi"/>
          <w:lang w:val="en-US"/>
        </w:rPr>
        <w:t xml:space="preserve"> </w:t>
      </w:r>
      <w:r>
        <w:rPr>
          <w:rFonts w:asciiTheme="minorHAnsi" w:hAnsiTheme="minorHAnsi" w:cstheme="minorHAnsi"/>
          <w:lang w:val="en-US"/>
        </w:rPr>
        <w:t>Testament</w:t>
      </w:r>
      <w:r w:rsidRPr="00E85B2F">
        <w:rPr>
          <w:rFonts w:asciiTheme="minorHAnsi" w:hAnsiTheme="minorHAnsi" w:cstheme="minorHAnsi"/>
          <w:lang w:val="en-US"/>
        </w:rPr>
        <w:t xml:space="preserve"> </w:t>
      </w:r>
      <w:r>
        <w:rPr>
          <w:rFonts w:asciiTheme="minorHAnsi" w:hAnsiTheme="minorHAnsi" w:cstheme="minorHAnsi"/>
          <w:lang w:val="en-US"/>
        </w:rPr>
        <w:t>faithful</w:t>
      </w:r>
      <w:r w:rsidRPr="00E85B2F">
        <w:rPr>
          <w:rFonts w:asciiTheme="minorHAnsi" w:hAnsiTheme="minorHAnsi" w:cstheme="minorHAnsi"/>
          <w:lang w:val="en-US"/>
        </w:rPr>
        <w:t xml:space="preserve"> </w:t>
      </w:r>
      <w:r>
        <w:rPr>
          <w:rFonts w:asciiTheme="minorHAnsi" w:hAnsiTheme="minorHAnsi" w:cstheme="minorHAnsi"/>
          <w:lang w:val="en-US"/>
        </w:rPr>
        <w:t>did</w:t>
      </w:r>
      <w:r w:rsidRPr="00E85B2F">
        <w:rPr>
          <w:rFonts w:asciiTheme="minorHAnsi" w:hAnsiTheme="minorHAnsi" w:cstheme="minorHAnsi"/>
          <w:lang w:val="en-US"/>
        </w:rPr>
        <w:t xml:space="preserve"> </w:t>
      </w:r>
      <w:r>
        <w:rPr>
          <w:rFonts w:asciiTheme="minorHAnsi" w:hAnsiTheme="minorHAnsi" w:cstheme="minorHAnsi"/>
          <w:lang w:val="en-US"/>
        </w:rPr>
        <w:t>know</w:t>
      </w:r>
      <w:r w:rsidRPr="00E85B2F">
        <w:rPr>
          <w:rFonts w:asciiTheme="minorHAnsi" w:hAnsiTheme="minorHAnsi" w:cstheme="minorHAnsi"/>
          <w:lang w:val="en-US"/>
        </w:rPr>
        <w:t xml:space="preserve"> </w:t>
      </w:r>
      <w:r>
        <w:rPr>
          <w:rFonts w:asciiTheme="minorHAnsi" w:hAnsiTheme="minorHAnsi" w:cstheme="minorHAnsi"/>
          <w:lang w:val="en-US"/>
        </w:rPr>
        <w:t>about</w:t>
      </w:r>
      <w:r w:rsidRPr="00E85B2F">
        <w:rPr>
          <w:rFonts w:asciiTheme="minorHAnsi" w:hAnsiTheme="minorHAnsi" w:cstheme="minorHAnsi"/>
          <w:lang w:val="en-US"/>
        </w:rPr>
        <w:t xml:space="preserve"> </w:t>
      </w:r>
      <w:r>
        <w:rPr>
          <w:rFonts w:asciiTheme="minorHAnsi" w:hAnsiTheme="minorHAnsi" w:cstheme="minorHAnsi"/>
          <w:lang w:val="en-US"/>
        </w:rPr>
        <w:t>a</w:t>
      </w:r>
      <w:r w:rsidRPr="00E85B2F">
        <w:rPr>
          <w:rFonts w:asciiTheme="minorHAnsi" w:hAnsiTheme="minorHAnsi" w:cstheme="minorHAnsi"/>
          <w:lang w:val="en-US"/>
        </w:rPr>
        <w:t xml:space="preserve"> </w:t>
      </w:r>
      <w:r>
        <w:rPr>
          <w:rFonts w:asciiTheme="minorHAnsi" w:hAnsiTheme="minorHAnsi" w:cstheme="minorHAnsi"/>
          <w:lang w:val="en-US"/>
        </w:rPr>
        <w:t>coming</w:t>
      </w:r>
      <w:r w:rsidRPr="00E85B2F">
        <w:rPr>
          <w:rFonts w:asciiTheme="minorHAnsi" w:hAnsiTheme="minorHAnsi" w:cstheme="minorHAnsi"/>
          <w:lang w:val="en-US"/>
        </w:rPr>
        <w:t xml:space="preserve"> </w:t>
      </w:r>
      <w:r>
        <w:rPr>
          <w:rFonts w:asciiTheme="minorHAnsi" w:hAnsiTheme="minorHAnsi" w:cstheme="minorHAnsi"/>
          <w:lang w:val="en-US"/>
        </w:rPr>
        <w:t>Messiah</w:t>
      </w:r>
      <w:r w:rsidRPr="00E85B2F">
        <w:rPr>
          <w:rFonts w:asciiTheme="minorHAnsi" w:hAnsiTheme="minorHAnsi" w:cstheme="minorHAnsi"/>
          <w:lang w:val="en-US"/>
        </w:rPr>
        <w:t xml:space="preserve">, </w:t>
      </w:r>
      <w:r>
        <w:rPr>
          <w:rFonts w:asciiTheme="minorHAnsi" w:hAnsiTheme="minorHAnsi" w:cstheme="minorHAnsi"/>
          <w:lang w:val="en-US"/>
        </w:rPr>
        <w:t>they did not likely believe that He would be a sacrifice for their sins</w:t>
      </w:r>
      <w:r w:rsidRPr="00E85B2F">
        <w:rPr>
          <w:rFonts w:asciiTheme="minorHAnsi" w:hAnsiTheme="minorHAnsi" w:cstheme="minorHAnsi"/>
          <w:lang w:val="en-US"/>
        </w:rPr>
        <w:t xml:space="preserve">. </w:t>
      </w:r>
      <w:r>
        <w:rPr>
          <w:rFonts w:asciiTheme="minorHAnsi" w:hAnsiTheme="minorHAnsi" w:cstheme="minorHAnsi"/>
          <w:lang w:val="en-US"/>
        </w:rPr>
        <w:t>Their faith was more primitive than that of New Testament believers. Nevertheless</w:t>
      </w:r>
      <w:r w:rsidRPr="0064699E">
        <w:rPr>
          <w:rFonts w:asciiTheme="minorHAnsi" w:hAnsiTheme="minorHAnsi" w:cstheme="minorHAnsi"/>
          <w:lang w:val="en-US"/>
        </w:rPr>
        <w:t xml:space="preserve">, </w:t>
      </w:r>
      <w:r>
        <w:rPr>
          <w:rFonts w:asciiTheme="minorHAnsi" w:hAnsiTheme="minorHAnsi" w:cstheme="minorHAnsi"/>
          <w:lang w:val="en-US"/>
        </w:rPr>
        <w:t>their</w:t>
      </w:r>
      <w:r w:rsidRPr="0064699E">
        <w:rPr>
          <w:rFonts w:asciiTheme="minorHAnsi" w:hAnsiTheme="minorHAnsi" w:cstheme="minorHAnsi"/>
          <w:lang w:val="en-US"/>
        </w:rPr>
        <w:t xml:space="preserve"> </w:t>
      </w:r>
      <w:r>
        <w:rPr>
          <w:rFonts w:asciiTheme="minorHAnsi" w:hAnsiTheme="minorHAnsi" w:cstheme="minorHAnsi"/>
          <w:lang w:val="en-US"/>
        </w:rPr>
        <w:t>faith</w:t>
      </w:r>
      <w:r w:rsidRPr="0064699E">
        <w:rPr>
          <w:rFonts w:asciiTheme="minorHAnsi" w:hAnsiTheme="minorHAnsi" w:cstheme="minorHAnsi"/>
          <w:lang w:val="en-US"/>
        </w:rPr>
        <w:t xml:space="preserve"> </w:t>
      </w:r>
      <w:r>
        <w:rPr>
          <w:rFonts w:asciiTheme="minorHAnsi" w:hAnsiTheme="minorHAnsi" w:cstheme="minorHAnsi"/>
          <w:lang w:val="en-US"/>
        </w:rPr>
        <w:t>was</w:t>
      </w:r>
      <w:r w:rsidRPr="0064699E">
        <w:rPr>
          <w:rFonts w:asciiTheme="minorHAnsi" w:hAnsiTheme="minorHAnsi" w:cstheme="minorHAnsi"/>
          <w:lang w:val="en-US"/>
        </w:rPr>
        <w:t xml:space="preserve"> </w:t>
      </w:r>
      <w:r>
        <w:rPr>
          <w:rFonts w:asciiTheme="minorHAnsi" w:hAnsiTheme="minorHAnsi" w:cstheme="minorHAnsi"/>
          <w:lang w:val="en-US"/>
        </w:rPr>
        <w:t>sufficient</w:t>
      </w:r>
      <w:r w:rsidRPr="0064699E">
        <w:rPr>
          <w:rFonts w:asciiTheme="minorHAnsi" w:hAnsiTheme="minorHAnsi" w:cstheme="minorHAnsi"/>
          <w:lang w:val="en-US"/>
        </w:rPr>
        <w:t xml:space="preserve"> </w:t>
      </w:r>
      <w:r>
        <w:rPr>
          <w:rFonts w:asciiTheme="minorHAnsi" w:hAnsiTheme="minorHAnsi" w:cstheme="minorHAnsi"/>
          <w:lang w:val="en-US"/>
        </w:rPr>
        <w:t>for</w:t>
      </w:r>
      <w:r w:rsidRPr="0064699E">
        <w:rPr>
          <w:rFonts w:asciiTheme="minorHAnsi" w:hAnsiTheme="minorHAnsi" w:cstheme="minorHAnsi"/>
          <w:lang w:val="en-US"/>
        </w:rPr>
        <w:t xml:space="preserve"> </w:t>
      </w:r>
      <w:r>
        <w:rPr>
          <w:rFonts w:asciiTheme="minorHAnsi" w:hAnsiTheme="minorHAnsi" w:cstheme="minorHAnsi"/>
          <w:lang w:val="en-US"/>
        </w:rPr>
        <w:t>salvation</w:t>
      </w:r>
      <w:r w:rsidRPr="0064699E">
        <w:rPr>
          <w:rFonts w:asciiTheme="minorHAnsi" w:hAnsiTheme="minorHAnsi" w:cstheme="minorHAnsi"/>
          <w:lang w:val="en-US"/>
        </w:rPr>
        <w:t xml:space="preserve">. </w:t>
      </w:r>
      <w:r>
        <w:rPr>
          <w:rFonts w:asciiTheme="minorHAnsi" w:hAnsiTheme="minorHAnsi" w:cstheme="minorHAnsi"/>
          <w:lang w:val="en-US"/>
        </w:rPr>
        <w:t>Anderson</w:t>
      </w:r>
      <w:r w:rsidRPr="00130823">
        <w:rPr>
          <w:rFonts w:asciiTheme="minorHAnsi" w:hAnsiTheme="minorHAnsi" w:cstheme="minorHAnsi"/>
          <w:lang w:val="en-US"/>
        </w:rPr>
        <w:t xml:space="preserve"> </w:t>
      </w:r>
      <w:r>
        <w:rPr>
          <w:rFonts w:asciiTheme="minorHAnsi" w:hAnsiTheme="minorHAnsi" w:cstheme="minorHAnsi"/>
          <w:lang w:val="en-US"/>
        </w:rPr>
        <w:t>writes</w:t>
      </w:r>
      <w:r w:rsidRPr="00130823">
        <w:rPr>
          <w:rFonts w:asciiTheme="minorHAnsi" w:hAnsiTheme="minorHAnsi" w:cstheme="minorHAnsi"/>
          <w:lang w:val="en-US"/>
        </w:rPr>
        <w:t>, “</w:t>
      </w:r>
      <w:r>
        <w:rPr>
          <w:rFonts w:asciiTheme="minorHAnsi" w:hAnsiTheme="minorHAnsi" w:cstheme="minorHAnsi"/>
          <w:lang w:val="en-US"/>
        </w:rPr>
        <w:t>Believing</w:t>
      </w:r>
      <w:r w:rsidRPr="00130823">
        <w:rPr>
          <w:rFonts w:asciiTheme="minorHAnsi" w:hAnsiTheme="minorHAnsi" w:cstheme="minorHAnsi"/>
          <w:lang w:val="en-US"/>
        </w:rPr>
        <w:t xml:space="preserve"> </w:t>
      </w:r>
      <w:r>
        <w:rPr>
          <w:rFonts w:asciiTheme="minorHAnsi" w:hAnsiTheme="minorHAnsi" w:cstheme="minorHAnsi"/>
          <w:lang w:val="en-US"/>
        </w:rPr>
        <w:t>Jews</w:t>
      </w:r>
      <w:r w:rsidRPr="00130823">
        <w:rPr>
          <w:rFonts w:asciiTheme="minorHAnsi" w:hAnsiTheme="minorHAnsi" w:cstheme="minorHAnsi"/>
          <w:lang w:val="en-US"/>
        </w:rPr>
        <w:t xml:space="preserve"> </w:t>
      </w:r>
      <w:r>
        <w:rPr>
          <w:rFonts w:asciiTheme="minorHAnsi" w:hAnsiTheme="minorHAnsi" w:cstheme="minorHAnsi"/>
          <w:lang w:val="en-US"/>
        </w:rPr>
        <w:t>under</w:t>
      </w:r>
      <w:r w:rsidRPr="00130823">
        <w:rPr>
          <w:rFonts w:asciiTheme="minorHAnsi" w:hAnsiTheme="minorHAnsi" w:cstheme="minorHAnsi"/>
          <w:lang w:val="en-US"/>
        </w:rPr>
        <w:t xml:space="preserve"> </w:t>
      </w:r>
      <w:r>
        <w:rPr>
          <w:rFonts w:asciiTheme="minorHAnsi" w:hAnsiTheme="minorHAnsi" w:cstheme="minorHAnsi"/>
          <w:lang w:val="en-US"/>
        </w:rPr>
        <w:t>the</w:t>
      </w:r>
      <w:r w:rsidRPr="00130823">
        <w:rPr>
          <w:rFonts w:asciiTheme="minorHAnsi" w:hAnsiTheme="minorHAnsi" w:cstheme="minorHAnsi"/>
          <w:lang w:val="en-US"/>
        </w:rPr>
        <w:t xml:space="preserve"> </w:t>
      </w:r>
      <w:r>
        <w:rPr>
          <w:rFonts w:asciiTheme="minorHAnsi" w:hAnsiTheme="minorHAnsi" w:cstheme="minorHAnsi"/>
          <w:lang w:val="en-US"/>
        </w:rPr>
        <w:t>Old</w:t>
      </w:r>
      <w:r w:rsidRPr="00130823">
        <w:rPr>
          <w:rFonts w:asciiTheme="minorHAnsi" w:hAnsiTheme="minorHAnsi" w:cstheme="minorHAnsi"/>
          <w:lang w:val="en-US"/>
        </w:rPr>
        <w:t xml:space="preserve"> </w:t>
      </w:r>
      <w:r>
        <w:rPr>
          <w:rFonts w:asciiTheme="minorHAnsi" w:hAnsiTheme="minorHAnsi" w:cstheme="minorHAnsi"/>
          <w:lang w:val="en-US"/>
        </w:rPr>
        <w:t>Testament</w:t>
      </w:r>
      <w:r w:rsidRPr="00130823">
        <w:rPr>
          <w:rFonts w:asciiTheme="minorHAnsi" w:hAnsiTheme="minorHAnsi" w:cstheme="minorHAnsi"/>
          <w:lang w:val="en-US"/>
        </w:rPr>
        <w:t xml:space="preserve"> </w:t>
      </w:r>
      <w:r>
        <w:rPr>
          <w:rFonts w:asciiTheme="minorHAnsi" w:hAnsiTheme="minorHAnsi" w:cstheme="minorHAnsi"/>
          <w:lang w:val="en-US"/>
        </w:rPr>
        <w:t>dispensation</w:t>
      </w:r>
      <w:r w:rsidRPr="00130823">
        <w:rPr>
          <w:rFonts w:asciiTheme="minorHAnsi" w:hAnsiTheme="minorHAnsi" w:cstheme="minorHAnsi"/>
          <w:lang w:val="en-US"/>
        </w:rPr>
        <w:t xml:space="preserve"> </w:t>
      </w:r>
      <w:r>
        <w:rPr>
          <w:rFonts w:asciiTheme="minorHAnsi" w:hAnsiTheme="minorHAnsi" w:cstheme="minorHAnsi"/>
          <w:lang w:val="en-US"/>
        </w:rPr>
        <w:lastRenderedPageBreak/>
        <w:t>enjoyed</w:t>
      </w:r>
      <w:r w:rsidRPr="00130823">
        <w:rPr>
          <w:rFonts w:asciiTheme="minorHAnsi" w:hAnsiTheme="minorHAnsi" w:cstheme="minorHAnsi"/>
          <w:lang w:val="en-US"/>
        </w:rPr>
        <w:t xml:space="preserve"> </w:t>
      </w:r>
      <w:r>
        <w:rPr>
          <w:rFonts w:asciiTheme="minorHAnsi" w:hAnsiTheme="minorHAnsi" w:cstheme="minorHAnsi"/>
          <w:lang w:val="en-US"/>
        </w:rPr>
        <w:t>forgiveness</w:t>
      </w:r>
      <w:r w:rsidRPr="00130823">
        <w:rPr>
          <w:rFonts w:asciiTheme="minorHAnsi" w:hAnsiTheme="minorHAnsi" w:cstheme="minorHAnsi"/>
          <w:lang w:val="en-US"/>
        </w:rPr>
        <w:t xml:space="preserve"> </w:t>
      </w:r>
      <w:r>
        <w:rPr>
          <w:rFonts w:asciiTheme="minorHAnsi" w:hAnsiTheme="minorHAnsi" w:cstheme="minorHAnsi"/>
          <w:lang w:val="en-US"/>
        </w:rPr>
        <w:t>and salvation through the saving work of God in Christ…. Their</w:t>
      </w:r>
      <w:r w:rsidRPr="00130823">
        <w:rPr>
          <w:rFonts w:asciiTheme="minorHAnsi" w:hAnsiTheme="minorHAnsi" w:cstheme="minorHAnsi"/>
          <w:lang w:val="en-US"/>
        </w:rPr>
        <w:t xml:space="preserve"> </w:t>
      </w:r>
      <w:r>
        <w:rPr>
          <w:rFonts w:asciiTheme="minorHAnsi" w:hAnsiTheme="minorHAnsi" w:cstheme="minorHAnsi"/>
          <w:lang w:val="en-US"/>
        </w:rPr>
        <w:t>knowledge</w:t>
      </w:r>
      <w:r w:rsidRPr="00130823">
        <w:rPr>
          <w:rFonts w:asciiTheme="minorHAnsi" w:hAnsiTheme="minorHAnsi" w:cstheme="minorHAnsi"/>
          <w:lang w:val="en-US"/>
        </w:rPr>
        <w:t xml:space="preserve"> </w:t>
      </w:r>
      <w:r>
        <w:rPr>
          <w:rFonts w:asciiTheme="minorHAnsi" w:hAnsiTheme="minorHAnsi" w:cstheme="minorHAnsi"/>
          <w:lang w:val="en-US"/>
        </w:rPr>
        <w:t>was</w:t>
      </w:r>
      <w:r w:rsidRPr="00130823">
        <w:rPr>
          <w:rFonts w:asciiTheme="minorHAnsi" w:hAnsiTheme="minorHAnsi" w:cstheme="minorHAnsi"/>
          <w:lang w:val="en-US"/>
        </w:rPr>
        <w:t xml:space="preserve"> </w:t>
      </w:r>
      <w:r>
        <w:rPr>
          <w:rFonts w:asciiTheme="minorHAnsi" w:hAnsiTheme="minorHAnsi" w:cstheme="minorHAnsi"/>
          <w:lang w:val="en-US"/>
        </w:rPr>
        <w:t>deficient</w:t>
      </w:r>
      <w:r w:rsidRPr="00130823">
        <w:rPr>
          <w:rFonts w:asciiTheme="minorHAnsi" w:hAnsiTheme="minorHAnsi" w:cstheme="minorHAnsi"/>
          <w:lang w:val="en-US"/>
        </w:rPr>
        <w:t xml:space="preserve">, </w:t>
      </w:r>
      <w:r>
        <w:rPr>
          <w:rFonts w:asciiTheme="minorHAnsi" w:hAnsiTheme="minorHAnsi" w:cstheme="minorHAnsi"/>
          <w:lang w:val="en-US"/>
        </w:rPr>
        <w:t>their</w:t>
      </w:r>
      <w:r w:rsidRPr="00130823">
        <w:rPr>
          <w:rFonts w:asciiTheme="minorHAnsi" w:hAnsiTheme="minorHAnsi" w:cstheme="minorHAnsi"/>
          <w:lang w:val="en-US"/>
        </w:rPr>
        <w:t xml:space="preserve"> </w:t>
      </w:r>
      <w:r>
        <w:rPr>
          <w:rFonts w:asciiTheme="minorHAnsi" w:hAnsiTheme="minorHAnsi" w:cstheme="minorHAnsi"/>
          <w:lang w:val="en-US"/>
        </w:rPr>
        <w:t>assurance</w:t>
      </w:r>
      <w:r w:rsidRPr="00130823">
        <w:rPr>
          <w:rFonts w:asciiTheme="minorHAnsi" w:hAnsiTheme="minorHAnsi" w:cstheme="minorHAnsi"/>
          <w:lang w:val="en-US"/>
        </w:rPr>
        <w:t xml:space="preserve"> </w:t>
      </w:r>
      <w:r>
        <w:rPr>
          <w:rFonts w:asciiTheme="minorHAnsi" w:hAnsiTheme="minorHAnsi" w:cstheme="minorHAnsi"/>
          <w:lang w:val="en-US"/>
        </w:rPr>
        <w:t>often</w:t>
      </w:r>
      <w:r w:rsidRPr="00130823">
        <w:rPr>
          <w:rFonts w:asciiTheme="minorHAnsi" w:hAnsiTheme="minorHAnsi" w:cstheme="minorHAnsi"/>
          <w:lang w:val="en-US"/>
        </w:rPr>
        <w:t xml:space="preserve"> </w:t>
      </w:r>
      <w:r>
        <w:rPr>
          <w:rFonts w:asciiTheme="minorHAnsi" w:hAnsiTheme="minorHAnsi" w:cstheme="minorHAnsi"/>
          <w:lang w:val="en-US"/>
        </w:rPr>
        <w:t>fitful, but their forgiven status identical with ours.”</w:t>
      </w:r>
      <w:r w:rsidRPr="00B859D3">
        <w:rPr>
          <w:rStyle w:val="FootnoteReference"/>
          <w:rFonts w:asciiTheme="minorHAnsi" w:hAnsiTheme="minorHAnsi" w:cstheme="minorHAnsi"/>
          <w:sz w:val="24"/>
        </w:rPr>
        <w:footnoteReference w:id="79"/>
      </w:r>
      <w:r w:rsidRPr="00130823">
        <w:rPr>
          <w:rFonts w:asciiTheme="minorHAnsi" w:hAnsiTheme="minorHAnsi" w:cstheme="minorHAnsi"/>
          <w:lang w:val="en-US"/>
        </w:rPr>
        <w:t xml:space="preserve"> </w:t>
      </w:r>
    </w:p>
    <w:p w:rsidR="00DF308C" w:rsidRPr="00C83F2F" w:rsidRDefault="00DF308C" w:rsidP="00DF308C">
      <w:pPr>
        <w:ind w:firstLine="425"/>
        <w:rPr>
          <w:rFonts w:asciiTheme="minorHAnsi" w:hAnsiTheme="minorHAnsi" w:cstheme="minorHAnsi"/>
          <w:lang w:val="en-US"/>
        </w:rPr>
      </w:pPr>
      <w:r>
        <w:rPr>
          <w:rFonts w:asciiTheme="minorHAnsi" w:hAnsiTheme="minorHAnsi" w:cstheme="minorHAnsi"/>
          <w:lang w:val="en-US"/>
        </w:rPr>
        <w:t>The Old Testament sacrificial system is also significant for our discussion. According to Mosaic Law, God forgave sins through the various sin-offerings. The blood of animals served as a prophetic type of the blood of Jesus. Can</w:t>
      </w:r>
      <w:r w:rsidRPr="00C83F2F">
        <w:rPr>
          <w:rFonts w:asciiTheme="minorHAnsi" w:hAnsiTheme="minorHAnsi" w:cstheme="minorHAnsi"/>
          <w:lang w:val="en-US"/>
        </w:rPr>
        <w:t xml:space="preserve"> </w:t>
      </w:r>
      <w:r>
        <w:rPr>
          <w:rFonts w:asciiTheme="minorHAnsi" w:hAnsiTheme="minorHAnsi" w:cstheme="minorHAnsi"/>
          <w:lang w:val="en-US"/>
        </w:rPr>
        <w:t>we</w:t>
      </w:r>
      <w:r w:rsidRPr="00C83F2F">
        <w:rPr>
          <w:rFonts w:asciiTheme="minorHAnsi" w:hAnsiTheme="minorHAnsi" w:cstheme="minorHAnsi"/>
          <w:lang w:val="en-US"/>
        </w:rPr>
        <w:t xml:space="preserve"> </w:t>
      </w:r>
      <w:r>
        <w:rPr>
          <w:rFonts w:asciiTheme="minorHAnsi" w:hAnsiTheme="minorHAnsi" w:cstheme="minorHAnsi"/>
          <w:lang w:val="en-US"/>
        </w:rPr>
        <w:t>not</w:t>
      </w:r>
      <w:r w:rsidRPr="00C83F2F">
        <w:rPr>
          <w:rFonts w:asciiTheme="minorHAnsi" w:hAnsiTheme="minorHAnsi" w:cstheme="minorHAnsi"/>
          <w:lang w:val="en-US"/>
        </w:rPr>
        <w:t xml:space="preserve"> </w:t>
      </w:r>
      <w:r>
        <w:rPr>
          <w:rFonts w:asciiTheme="minorHAnsi" w:hAnsiTheme="minorHAnsi" w:cstheme="minorHAnsi"/>
          <w:lang w:val="en-US"/>
        </w:rPr>
        <w:t>conclude</w:t>
      </w:r>
      <w:r w:rsidRPr="00C83F2F">
        <w:rPr>
          <w:rFonts w:asciiTheme="minorHAnsi" w:hAnsiTheme="minorHAnsi" w:cstheme="minorHAnsi"/>
          <w:lang w:val="en-US"/>
        </w:rPr>
        <w:t xml:space="preserve">, </w:t>
      </w:r>
      <w:r>
        <w:rPr>
          <w:rFonts w:asciiTheme="minorHAnsi" w:hAnsiTheme="minorHAnsi" w:cstheme="minorHAnsi"/>
          <w:lang w:val="en-US"/>
        </w:rPr>
        <w:t>then</w:t>
      </w:r>
      <w:r w:rsidRPr="00C83F2F">
        <w:rPr>
          <w:rFonts w:asciiTheme="minorHAnsi" w:hAnsiTheme="minorHAnsi" w:cstheme="minorHAnsi"/>
          <w:lang w:val="en-US"/>
        </w:rPr>
        <w:t xml:space="preserve">, </w:t>
      </w:r>
      <w:r>
        <w:rPr>
          <w:rFonts w:asciiTheme="minorHAnsi" w:hAnsiTheme="minorHAnsi" w:cstheme="minorHAnsi"/>
          <w:lang w:val="en-US"/>
        </w:rPr>
        <w:t>that</w:t>
      </w:r>
      <w:r w:rsidRPr="00C83F2F">
        <w:rPr>
          <w:rFonts w:asciiTheme="minorHAnsi" w:hAnsiTheme="minorHAnsi" w:cstheme="minorHAnsi"/>
          <w:lang w:val="en-US"/>
        </w:rPr>
        <w:t xml:space="preserve"> </w:t>
      </w:r>
      <w:r>
        <w:rPr>
          <w:rFonts w:asciiTheme="minorHAnsi" w:hAnsiTheme="minorHAnsi" w:cstheme="minorHAnsi"/>
          <w:lang w:val="en-US"/>
        </w:rPr>
        <w:t>since</w:t>
      </w:r>
      <w:r w:rsidRPr="00C83F2F">
        <w:rPr>
          <w:rFonts w:asciiTheme="minorHAnsi" w:hAnsiTheme="minorHAnsi" w:cstheme="minorHAnsi"/>
          <w:lang w:val="en-US"/>
        </w:rPr>
        <w:t xml:space="preserve"> </w:t>
      </w:r>
      <w:r>
        <w:rPr>
          <w:rFonts w:asciiTheme="minorHAnsi" w:hAnsiTheme="minorHAnsi" w:cstheme="minorHAnsi"/>
          <w:lang w:val="en-US"/>
        </w:rPr>
        <w:t>forgiveness</w:t>
      </w:r>
      <w:r w:rsidRPr="00C83F2F">
        <w:rPr>
          <w:rFonts w:asciiTheme="minorHAnsi" w:hAnsiTheme="minorHAnsi" w:cstheme="minorHAnsi"/>
          <w:lang w:val="en-US"/>
        </w:rPr>
        <w:t xml:space="preserve"> </w:t>
      </w:r>
      <w:r>
        <w:rPr>
          <w:rFonts w:asciiTheme="minorHAnsi" w:hAnsiTheme="minorHAnsi" w:cstheme="minorHAnsi"/>
          <w:lang w:val="en-US"/>
        </w:rPr>
        <w:t>was</w:t>
      </w:r>
      <w:r w:rsidRPr="00C83F2F">
        <w:rPr>
          <w:rFonts w:asciiTheme="minorHAnsi" w:hAnsiTheme="minorHAnsi" w:cstheme="minorHAnsi"/>
          <w:lang w:val="en-US"/>
        </w:rPr>
        <w:t xml:space="preserve"> </w:t>
      </w:r>
      <w:r>
        <w:rPr>
          <w:rFonts w:asciiTheme="minorHAnsi" w:hAnsiTheme="minorHAnsi" w:cstheme="minorHAnsi"/>
          <w:lang w:val="en-US"/>
        </w:rPr>
        <w:t>available</w:t>
      </w:r>
      <w:r w:rsidRPr="00C83F2F">
        <w:rPr>
          <w:rFonts w:asciiTheme="minorHAnsi" w:hAnsiTheme="minorHAnsi" w:cstheme="minorHAnsi"/>
          <w:lang w:val="en-US"/>
        </w:rPr>
        <w:t xml:space="preserve"> </w:t>
      </w:r>
      <w:r>
        <w:rPr>
          <w:rFonts w:asciiTheme="minorHAnsi" w:hAnsiTheme="minorHAnsi" w:cstheme="minorHAnsi"/>
          <w:lang w:val="en-US"/>
        </w:rPr>
        <w:t>to</w:t>
      </w:r>
      <w:r w:rsidRPr="00C83F2F">
        <w:rPr>
          <w:rFonts w:asciiTheme="minorHAnsi" w:hAnsiTheme="minorHAnsi" w:cstheme="minorHAnsi"/>
          <w:lang w:val="en-US"/>
        </w:rPr>
        <w:t xml:space="preserve"> </w:t>
      </w:r>
      <w:r>
        <w:rPr>
          <w:rFonts w:asciiTheme="minorHAnsi" w:hAnsiTheme="minorHAnsi" w:cstheme="minorHAnsi"/>
          <w:lang w:val="en-US"/>
        </w:rPr>
        <w:t>those</w:t>
      </w:r>
      <w:r w:rsidRPr="00C83F2F">
        <w:rPr>
          <w:rFonts w:asciiTheme="minorHAnsi" w:hAnsiTheme="minorHAnsi" w:cstheme="minorHAnsi"/>
          <w:lang w:val="en-US"/>
        </w:rPr>
        <w:t xml:space="preserve"> </w:t>
      </w:r>
      <w:r>
        <w:rPr>
          <w:rFonts w:asciiTheme="minorHAnsi" w:hAnsiTheme="minorHAnsi" w:cstheme="minorHAnsi"/>
          <w:lang w:val="en-US"/>
        </w:rPr>
        <w:t>who</w:t>
      </w:r>
      <w:r w:rsidRPr="00C83F2F">
        <w:rPr>
          <w:rFonts w:asciiTheme="minorHAnsi" w:hAnsiTheme="minorHAnsi" w:cstheme="minorHAnsi"/>
          <w:lang w:val="en-US"/>
        </w:rPr>
        <w:t xml:space="preserve"> </w:t>
      </w:r>
      <w:r>
        <w:rPr>
          <w:rFonts w:asciiTheme="minorHAnsi" w:hAnsiTheme="minorHAnsi" w:cstheme="minorHAnsi"/>
          <w:lang w:val="en-US"/>
        </w:rPr>
        <w:t>brought</w:t>
      </w:r>
      <w:r w:rsidRPr="00C83F2F">
        <w:rPr>
          <w:rFonts w:asciiTheme="minorHAnsi" w:hAnsiTheme="minorHAnsi" w:cstheme="minorHAnsi"/>
          <w:lang w:val="en-US"/>
        </w:rPr>
        <w:t xml:space="preserve"> </w:t>
      </w:r>
      <w:r>
        <w:rPr>
          <w:rFonts w:asciiTheme="minorHAnsi" w:hAnsiTheme="minorHAnsi" w:cstheme="minorHAnsi"/>
          <w:lang w:val="en-US"/>
        </w:rPr>
        <w:t xml:space="preserve">animal sacrifices without the knowledge of the coming Redeemer, the unreached who depend on God’s mercy can also benefit from God’s forgiveness without knowing the name of Jesus? </w:t>
      </w:r>
      <w:r w:rsidRPr="00C83F2F">
        <w:rPr>
          <w:rFonts w:asciiTheme="minorHAnsi" w:hAnsiTheme="minorHAnsi" w:cstheme="minorHAnsi"/>
          <w:lang w:val="en-US"/>
        </w:rPr>
        <w:t xml:space="preserve"> </w:t>
      </w:r>
    </w:p>
    <w:p w:rsidR="00DF308C" w:rsidRPr="00D05C72" w:rsidRDefault="00DF308C" w:rsidP="00DF308C">
      <w:pPr>
        <w:ind w:firstLine="425"/>
        <w:rPr>
          <w:rFonts w:asciiTheme="minorHAnsi" w:hAnsiTheme="minorHAnsi" w:cstheme="minorHAnsi"/>
          <w:lang w:val="en-US"/>
        </w:rPr>
      </w:pPr>
      <w:r>
        <w:rPr>
          <w:rFonts w:asciiTheme="minorHAnsi" w:hAnsiTheme="minorHAnsi" w:cstheme="minorHAnsi"/>
          <w:lang w:val="en-US"/>
        </w:rPr>
        <w:t>O</w:t>
      </w:r>
      <w:r w:rsidRPr="00C83F2F">
        <w:rPr>
          <w:rFonts w:asciiTheme="minorHAnsi" w:hAnsiTheme="minorHAnsi" w:cstheme="minorHAnsi"/>
          <w:lang w:val="en-US"/>
        </w:rPr>
        <w:t>bjections are raised to these proofs</w:t>
      </w:r>
      <w:r>
        <w:rPr>
          <w:rFonts w:asciiTheme="minorHAnsi" w:hAnsiTheme="minorHAnsi" w:cstheme="minorHAnsi"/>
          <w:lang w:val="en-US"/>
        </w:rPr>
        <w:t xml:space="preserve"> as well</w:t>
      </w:r>
      <w:r w:rsidRPr="00C83F2F">
        <w:rPr>
          <w:rFonts w:asciiTheme="minorHAnsi" w:hAnsiTheme="minorHAnsi" w:cstheme="minorHAnsi"/>
          <w:lang w:val="en-US"/>
        </w:rPr>
        <w:t>.</w:t>
      </w:r>
      <w:r w:rsidRPr="00B859D3">
        <w:rPr>
          <w:rStyle w:val="FootnoteReference"/>
          <w:rFonts w:asciiTheme="minorHAnsi" w:hAnsiTheme="minorHAnsi" w:cstheme="minorHAnsi"/>
          <w:sz w:val="24"/>
        </w:rPr>
        <w:footnoteReference w:id="80"/>
      </w:r>
      <w:r w:rsidRPr="00C83F2F">
        <w:rPr>
          <w:rFonts w:asciiTheme="minorHAnsi" w:hAnsiTheme="minorHAnsi" w:cstheme="minorHAnsi"/>
          <w:lang w:val="en-US"/>
        </w:rPr>
        <w:t xml:space="preserve"> Old Testament saints differ from the unreached in that they were responding to special revelation (the Law and Prophets), not to general revelation. In addition, Hebrews 11 reveals that the heroes of Old Testament faith had special insight into God’s plan. They anticipated the coming of Messiah and God’s kingdom (</w:t>
      </w:r>
      <w:proofErr w:type="spellStart"/>
      <w:r w:rsidRPr="00C83F2F">
        <w:rPr>
          <w:rFonts w:asciiTheme="minorHAnsi" w:hAnsiTheme="minorHAnsi" w:cstheme="minorHAnsi"/>
          <w:lang w:val="en-US"/>
        </w:rPr>
        <w:t>Heb</w:t>
      </w:r>
      <w:proofErr w:type="spellEnd"/>
      <w:r w:rsidRPr="00C83F2F">
        <w:rPr>
          <w:rFonts w:asciiTheme="minorHAnsi" w:hAnsiTheme="minorHAnsi" w:cstheme="minorHAnsi"/>
          <w:lang w:val="en-US"/>
        </w:rPr>
        <w:t xml:space="preserve"> 11:13). According to Hebrews 11:26, Moses endured the sufferings of Christ. Moreover, Jesus declared that Abraham somehow “saw His day” and rejoiced in it (</w:t>
      </w:r>
      <w:proofErr w:type="spellStart"/>
      <w:r w:rsidRPr="00C83F2F">
        <w:rPr>
          <w:rFonts w:asciiTheme="minorHAnsi" w:hAnsiTheme="minorHAnsi" w:cstheme="minorHAnsi"/>
          <w:lang w:val="en-US"/>
        </w:rPr>
        <w:t>Jn</w:t>
      </w:r>
      <w:proofErr w:type="spellEnd"/>
      <w:r w:rsidRPr="00C83F2F">
        <w:rPr>
          <w:rFonts w:asciiTheme="minorHAnsi" w:hAnsiTheme="minorHAnsi" w:cstheme="minorHAnsi"/>
          <w:lang w:val="en-US"/>
        </w:rPr>
        <w:t xml:space="preserve"> 8:56). Furthermore, the prophets knew of Messiah’s suffering</w:t>
      </w:r>
      <w:r w:rsidRPr="00D05C72">
        <w:rPr>
          <w:rFonts w:asciiTheme="minorHAnsi" w:hAnsiTheme="minorHAnsi" w:cstheme="minorHAnsi"/>
          <w:lang w:val="en-US"/>
        </w:rPr>
        <w:t xml:space="preserve"> (1 Pet 1:10-12)</w:t>
      </w:r>
      <w:r w:rsidRPr="00C83F2F">
        <w:rPr>
          <w:rFonts w:asciiTheme="minorHAnsi" w:hAnsiTheme="minorHAnsi" w:cstheme="minorHAnsi"/>
          <w:lang w:val="en-US"/>
        </w:rPr>
        <w:t>.</w:t>
      </w:r>
      <w:r w:rsidRPr="00B859D3">
        <w:rPr>
          <w:rStyle w:val="FootnoteReference"/>
          <w:rFonts w:asciiTheme="minorHAnsi" w:hAnsiTheme="minorHAnsi" w:cstheme="minorHAnsi"/>
          <w:sz w:val="24"/>
        </w:rPr>
        <w:footnoteReference w:id="81"/>
      </w:r>
      <w:r w:rsidRPr="00D05C72">
        <w:rPr>
          <w:rFonts w:asciiTheme="minorHAnsi" w:hAnsiTheme="minorHAnsi" w:cstheme="minorHAnsi"/>
          <w:lang w:val="en-US"/>
        </w:rPr>
        <w:t xml:space="preserve"> </w:t>
      </w:r>
    </w:p>
    <w:p w:rsidR="00DF308C" w:rsidRDefault="00DF308C" w:rsidP="00DF308C">
      <w:pPr>
        <w:ind w:firstLine="426"/>
        <w:rPr>
          <w:rFonts w:asciiTheme="minorHAnsi" w:hAnsiTheme="minorHAnsi" w:cstheme="minorHAnsi"/>
          <w:lang w:val="en-US"/>
        </w:rPr>
      </w:pPr>
      <w:r>
        <w:rPr>
          <w:rFonts w:asciiTheme="minorHAnsi" w:hAnsiTheme="minorHAnsi" w:cstheme="minorHAnsi"/>
          <w:lang w:val="en-US"/>
        </w:rPr>
        <w:t>However</w:t>
      </w:r>
      <w:r w:rsidRPr="004B2C52">
        <w:rPr>
          <w:rFonts w:asciiTheme="minorHAnsi" w:hAnsiTheme="minorHAnsi" w:cstheme="minorHAnsi"/>
          <w:lang w:val="en-US"/>
        </w:rPr>
        <w:t xml:space="preserve">, </w:t>
      </w:r>
      <w:r>
        <w:rPr>
          <w:rFonts w:asciiTheme="minorHAnsi" w:hAnsiTheme="minorHAnsi" w:cstheme="minorHAnsi"/>
          <w:lang w:val="en-US"/>
        </w:rPr>
        <w:t>even</w:t>
      </w:r>
      <w:r w:rsidRPr="004B2C52">
        <w:rPr>
          <w:rFonts w:asciiTheme="minorHAnsi" w:hAnsiTheme="minorHAnsi" w:cstheme="minorHAnsi"/>
          <w:lang w:val="en-US"/>
        </w:rPr>
        <w:t xml:space="preserve"> </w:t>
      </w:r>
      <w:r>
        <w:rPr>
          <w:rFonts w:asciiTheme="minorHAnsi" w:hAnsiTheme="minorHAnsi" w:cstheme="minorHAnsi"/>
          <w:lang w:val="en-US"/>
        </w:rPr>
        <w:t>with</w:t>
      </w:r>
      <w:r w:rsidRPr="004B2C52">
        <w:rPr>
          <w:rFonts w:asciiTheme="minorHAnsi" w:hAnsiTheme="minorHAnsi" w:cstheme="minorHAnsi"/>
          <w:lang w:val="en-US"/>
        </w:rPr>
        <w:t xml:space="preserve"> </w:t>
      </w:r>
      <w:r>
        <w:rPr>
          <w:rFonts w:asciiTheme="minorHAnsi" w:hAnsiTheme="minorHAnsi" w:cstheme="minorHAnsi"/>
          <w:lang w:val="en-US"/>
        </w:rPr>
        <w:t>the</w:t>
      </w:r>
      <w:r w:rsidRPr="004B2C52">
        <w:rPr>
          <w:rFonts w:asciiTheme="minorHAnsi" w:hAnsiTheme="minorHAnsi" w:cstheme="minorHAnsi"/>
          <w:lang w:val="en-US"/>
        </w:rPr>
        <w:t xml:space="preserve"> </w:t>
      </w:r>
      <w:r>
        <w:rPr>
          <w:rFonts w:asciiTheme="minorHAnsi" w:hAnsiTheme="minorHAnsi" w:cstheme="minorHAnsi"/>
          <w:lang w:val="en-US"/>
        </w:rPr>
        <w:t>aid</w:t>
      </w:r>
      <w:r w:rsidRPr="004B2C52">
        <w:rPr>
          <w:rFonts w:asciiTheme="minorHAnsi" w:hAnsiTheme="minorHAnsi" w:cstheme="minorHAnsi"/>
          <w:lang w:val="en-US"/>
        </w:rPr>
        <w:t xml:space="preserve"> </w:t>
      </w:r>
      <w:r>
        <w:rPr>
          <w:rFonts w:asciiTheme="minorHAnsi" w:hAnsiTheme="minorHAnsi" w:cstheme="minorHAnsi"/>
          <w:lang w:val="en-US"/>
        </w:rPr>
        <w:t>of</w:t>
      </w:r>
      <w:r w:rsidRPr="004B2C52">
        <w:rPr>
          <w:rFonts w:asciiTheme="minorHAnsi" w:hAnsiTheme="minorHAnsi" w:cstheme="minorHAnsi"/>
          <w:lang w:val="en-US"/>
        </w:rPr>
        <w:t xml:space="preserve"> </w:t>
      </w:r>
      <w:r>
        <w:rPr>
          <w:rFonts w:asciiTheme="minorHAnsi" w:hAnsiTheme="minorHAnsi" w:cstheme="minorHAnsi"/>
          <w:lang w:val="en-US"/>
        </w:rPr>
        <w:t>special</w:t>
      </w:r>
      <w:r w:rsidRPr="004B2C52">
        <w:rPr>
          <w:rFonts w:asciiTheme="minorHAnsi" w:hAnsiTheme="minorHAnsi" w:cstheme="minorHAnsi"/>
          <w:lang w:val="en-US"/>
        </w:rPr>
        <w:t xml:space="preserve"> </w:t>
      </w:r>
      <w:r>
        <w:rPr>
          <w:rFonts w:asciiTheme="minorHAnsi" w:hAnsiTheme="minorHAnsi" w:cstheme="minorHAnsi"/>
          <w:lang w:val="en-US"/>
        </w:rPr>
        <w:t>revelation</w:t>
      </w:r>
      <w:r w:rsidRPr="004B2C52">
        <w:rPr>
          <w:rFonts w:asciiTheme="minorHAnsi" w:hAnsiTheme="minorHAnsi" w:cstheme="minorHAnsi"/>
          <w:lang w:val="en-US"/>
        </w:rPr>
        <w:t xml:space="preserve">, </w:t>
      </w:r>
      <w:r>
        <w:rPr>
          <w:rFonts w:asciiTheme="minorHAnsi" w:hAnsiTheme="minorHAnsi" w:cstheme="minorHAnsi"/>
          <w:lang w:val="en-US"/>
        </w:rPr>
        <w:t>it</w:t>
      </w:r>
      <w:r w:rsidRPr="004B2C52">
        <w:rPr>
          <w:rFonts w:asciiTheme="minorHAnsi" w:hAnsiTheme="minorHAnsi" w:cstheme="minorHAnsi"/>
          <w:lang w:val="en-US"/>
        </w:rPr>
        <w:t xml:space="preserve"> </w:t>
      </w:r>
      <w:r>
        <w:rPr>
          <w:rFonts w:asciiTheme="minorHAnsi" w:hAnsiTheme="minorHAnsi" w:cstheme="minorHAnsi"/>
          <w:lang w:val="en-US"/>
        </w:rPr>
        <w:t>is</w:t>
      </w:r>
      <w:r w:rsidRPr="004B2C52">
        <w:rPr>
          <w:rFonts w:asciiTheme="minorHAnsi" w:hAnsiTheme="minorHAnsi" w:cstheme="minorHAnsi"/>
          <w:lang w:val="en-US"/>
        </w:rPr>
        <w:t xml:space="preserve"> </w:t>
      </w:r>
      <w:r>
        <w:rPr>
          <w:rFonts w:asciiTheme="minorHAnsi" w:hAnsiTheme="minorHAnsi" w:cstheme="minorHAnsi"/>
          <w:lang w:val="en-US"/>
        </w:rPr>
        <w:t>doubtful</w:t>
      </w:r>
      <w:r w:rsidRPr="004B2C52">
        <w:rPr>
          <w:rFonts w:asciiTheme="minorHAnsi" w:hAnsiTheme="minorHAnsi" w:cstheme="minorHAnsi"/>
          <w:lang w:val="en-US"/>
        </w:rPr>
        <w:t xml:space="preserve"> </w:t>
      </w:r>
      <w:r>
        <w:rPr>
          <w:rFonts w:asciiTheme="minorHAnsi" w:hAnsiTheme="minorHAnsi" w:cstheme="minorHAnsi"/>
          <w:lang w:val="en-US"/>
        </w:rPr>
        <w:t>that</w:t>
      </w:r>
      <w:r w:rsidRPr="004B2C52">
        <w:rPr>
          <w:rFonts w:asciiTheme="minorHAnsi" w:hAnsiTheme="minorHAnsi" w:cstheme="minorHAnsi"/>
          <w:lang w:val="en-US"/>
        </w:rPr>
        <w:t xml:space="preserve"> </w:t>
      </w:r>
      <w:r>
        <w:rPr>
          <w:rFonts w:asciiTheme="minorHAnsi" w:hAnsiTheme="minorHAnsi" w:cstheme="minorHAnsi"/>
          <w:lang w:val="en-US"/>
        </w:rPr>
        <w:t>Old</w:t>
      </w:r>
      <w:r w:rsidRPr="004B2C52">
        <w:rPr>
          <w:rFonts w:asciiTheme="minorHAnsi" w:hAnsiTheme="minorHAnsi" w:cstheme="minorHAnsi"/>
          <w:lang w:val="en-US"/>
        </w:rPr>
        <w:t xml:space="preserve"> </w:t>
      </w:r>
      <w:r>
        <w:rPr>
          <w:rFonts w:asciiTheme="minorHAnsi" w:hAnsiTheme="minorHAnsi" w:cstheme="minorHAnsi"/>
          <w:lang w:val="en-US"/>
        </w:rPr>
        <w:t>Testament</w:t>
      </w:r>
      <w:r w:rsidRPr="004B2C52">
        <w:rPr>
          <w:rFonts w:asciiTheme="minorHAnsi" w:hAnsiTheme="minorHAnsi" w:cstheme="minorHAnsi"/>
          <w:lang w:val="en-US"/>
        </w:rPr>
        <w:t xml:space="preserve"> </w:t>
      </w:r>
      <w:r>
        <w:rPr>
          <w:rFonts w:asciiTheme="minorHAnsi" w:hAnsiTheme="minorHAnsi" w:cstheme="minorHAnsi"/>
          <w:lang w:val="en-US"/>
        </w:rPr>
        <w:t>saints fully comprehended God’s plan of salvation. For the longest time, even Jesus’ disciples did not grasp it. It is true that some Old Testament heroes of faith had special insight into God’s plan</w:t>
      </w:r>
      <w:r w:rsidRPr="004B2C52">
        <w:rPr>
          <w:rFonts w:asciiTheme="minorHAnsi" w:hAnsiTheme="minorHAnsi" w:cstheme="minorHAnsi"/>
          <w:lang w:val="en-US"/>
        </w:rPr>
        <w:t xml:space="preserve"> (</w:t>
      </w:r>
      <w:proofErr w:type="spellStart"/>
      <w:r w:rsidRPr="004B2C52">
        <w:rPr>
          <w:rFonts w:asciiTheme="minorHAnsi" w:hAnsiTheme="minorHAnsi" w:cstheme="minorHAnsi"/>
          <w:lang w:val="en-US"/>
        </w:rPr>
        <w:t>Heb</w:t>
      </w:r>
      <w:proofErr w:type="spellEnd"/>
      <w:r w:rsidRPr="004B2C52">
        <w:rPr>
          <w:rFonts w:asciiTheme="minorHAnsi" w:hAnsiTheme="minorHAnsi" w:cstheme="minorHAnsi"/>
          <w:lang w:val="en-US"/>
        </w:rPr>
        <w:t xml:space="preserve"> 11:13, 26; </w:t>
      </w:r>
      <w:proofErr w:type="spellStart"/>
      <w:r w:rsidRPr="004B2C52">
        <w:rPr>
          <w:rFonts w:asciiTheme="minorHAnsi" w:hAnsiTheme="minorHAnsi" w:cstheme="minorHAnsi"/>
          <w:lang w:val="en-US"/>
        </w:rPr>
        <w:t>Jn</w:t>
      </w:r>
      <w:proofErr w:type="spellEnd"/>
      <w:r w:rsidRPr="004B2C52">
        <w:rPr>
          <w:rFonts w:asciiTheme="minorHAnsi" w:hAnsiTheme="minorHAnsi" w:cstheme="minorHAnsi"/>
          <w:lang w:val="en-US"/>
        </w:rPr>
        <w:t xml:space="preserve"> 8:56; 1 Pet 1:10-12), </w:t>
      </w:r>
      <w:r>
        <w:rPr>
          <w:rFonts w:asciiTheme="minorHAnsi" w:hAnsiTheme="minorHAnsi" w:cstheme="minorHAnsi"/>
          <w:lang w:val="en-US"/>
        </w:rPr>
        <w:t>but it is highly unlikely that all Israel was blessed with such insights. So</w:t>
      </w:r>
      <w:r w:rsidRPr="00955995">
        <w:rPr>
          <w:rFonts w:asciiTheme="minorHAnsi" w:hAnsiTheme="minorHAnsi" w:cstheme="minorHAnsi"/>
          <w:lang w:val="en-US"/>
        </w:rPr>
        <w:t xml:space="preserve"> </w:t>
      </w:r>
      <w:r>
        <w:rPr>
          <w:rFonts w:asciiTheme="minorHAnsi" w:hAnsiTheme="minorHAnsi" w:cstheme="minorHAnsi"/>
          <w:lang w:val="en-US"/>
        </w:rPr>
        <w:t>then</w:t>
      </w:r>
      <w:r w:rsidRPr="00955995">
        <w:rPr>
          <w:rFonts w:asciiTheme="minorHAnsi" w:hAnsiTheme="minorHAnsi" w:cstheme="minorHAnsi"/>
          <w:lang w:val="en-US"/>
        </w:rPr>
        <w:t xml:space="preserve">, </w:t>
      </w:r>
      <w:r>
        <w:rPr>
          <w:rFonts w:asciiTheme="minorHAnsi" w:hAnsiTheme="minorHAnsi" w:cstheme="minorHAnsi"/>
          <w:lang w:val="en-US"/>
        </w:rPr>
        <w:t>if</w:t>
      </w:r>
      <w:r w:rsidRPr="00955995">
        <w:rPr>
          <w:rFonts w:asciiTheme="minorHAnsi" w:hAnsiTheme="minorHAnsi" w:cstheme="minorHAnsi"/>
          <w:lang w:val="en-US"/>
        </w:rPr>
        <w:t xml:space="preserve"> </w:t>
      </w:r>
      <w:r>
        <w:rPr>
          <w:rFonts w:asciiTheme="minorHAnsi" w:hAnsiTheme="minorHAnsi" w:cstheme="minorHAnsi"/>
          <w:lang w:val="en-US"/>
        </w:rPr>
        <w:t>through</w:t>
      </w:r>
      <w:r w:rsidRPr="00955995">
        <w:rPr>
          <w:rFonts w:asciiTheme="minorHAnsi" w:hAnsiTheme="minorHAnsi" w:cstheme="minorHAnsi"/>
          <w:lang w:val="en-US"/>
        </w:rPr>
        <w:t xml:space="preserve"> </w:t>
      </w:r>
      <w:r>
        <w:rPr>
          <w:rFonts w:asciiTheme="minorHAnsi" w:hAnsiTheme="minorHAnsi" w:cstheme="minorHAnsi"/>
          <w:lang w:val="en-US"/>
        </w:rPr>
        <w:t>the</w:t>
      </w:r>
      <w:r w:rsidRPr="00955995">
        <w:rPr>
          <w:rFonts w:asciiTheme="minorHAnsi" w:hAnsiTheme="minorHAnsi" w:cstheme="minorHAnsi"/>
          <w:lang w:val="en-US"/>
        </w:rPr>
        <w:t xml:space="preserve"> </w:t>
      </w:r>
      <w:r>
        <w:rPr>
          <w:rFonts w:asciiTheme="minorHAnsi" w:hAnsiTheme="minorHAnsi" w:cstheme="minorHAnsi"/>
          <w:lang w:val="en-US"/>
        </w:rPr>
        <w:t>writings</w:t>
      </w:r>
      <w:r w:rsidRPr="00955995">
        <w:rPr>
          <w:rFonts w:asciiTheme="minorHAnsi" w:hAnsiTheme="minorHAnsi" w:cstheme="minorHAnsi"/>
          <w:lang w:val="en-US"/>
        </w:rPr>
        <w:t xml:space="preserve"> </w:t>
      </w:r>
      <w:r>
        <w:rPr>
          <w:rFonts w:asciiTheme="minorHAnsi" w:hAnsiTheme="minorHAnsi" w:cstheme="minorHAnsi"/>
          <w:lang w:val="en-US"/>
        </w:rPr>
        <w:t>of</w:t>
      </w:r>
      <w:r w:rsidRPr="00955995">
        <w:rPr>
          <w:rFonts w:asciiTheme="minorHAnsi" w:hAnsiTheme="minorHAnsi" w:cstheme="minorHAnsi"/>
          <w:lang w:val="en-US"/>
        </w:rPr>
        <w:t xml:space="preserve"> </w:t>
      </w:r>
      <w:r>
        <w:rPr>
          <w:rFonts w:asciiTheme="minorHAnsi" w:hAnsiTheme="minorHAnsi" w:cstheme="minorHAnsi"/>
          <w:lang w:val="en-US"/>
        </w:rPr>
        <w:t>Moses</w:t>
      </w:r>
      <w:r w:rsidRPr="00955995">
        <w:rPr>
          <w:rFonts w:asciiTheme="minorHAnsi" w:hAnsiTheme="minorHAnsi" w:cstheme="minorHAnsi"/>
          <w:lang w:val="en-US"/>
        </w:rPr>
        <w:t xml:space="preserve"> </w:t>
      </w:r>
      <w:r>
        <w:rPr>
          <w:rFonts w:asciiTheme="minorHAnsi" w:hAnsiTheme="minorHAnsi" w:cstheme="minorHAnsi"/>
          <w:lang w:val="en-US"/>
        </w:rPr>
        <w:t>and</w:t>
      </w:r>
      <w:r w:rsidRPr="00955995">
        <w:rPr>
          <w:rFonts w:asciiTheme="minorHAnsi" w:hAnsiTheme="minorHAnsi" w:cstheme="minorHAnsi"/>
          <w:lang w:val="en-US"/>
        </w:rPr>
        <w:t xml:space="preserve"> </w:t>
      </w:r>
      <w:r>
        <w:rPr>
          <w:rFonts w:asciiTheme="minorHAnsi" w:hAnsiTheme="minorHAnsi" w:cstheme="minorHAnsi"/>
          <w:lang w:val="en-US"/>
        </w:rPr>
        <w:t>the</w:t>
      </w:r>
      <w:r w:rsidRPr="00955995">
        <w:rPr>
          <w:rFonts w:asciiTheme="minorHAnsi" w:hAnsiTheme="minorHAnsi" w:cstheme="minorHAnsi"/>
          <w:lang w:val="en-US"/>
        </w:rPr>
        <w:t xml:space="preserve"> </w:t>
      </w:r>
      <w:r>
        <w:rPr>
          <w:rFonts w:asciiTheme="minorHAnsi" w:hAnsiTheme="minorHAnsi" w:cstheme="minorHAnsi"/>
          <w:lang w:val="en-US"/>
        </w:rPr>
        <w:t>Prophets</w:t>
      </w:r>
      <w:r w:rsidRPr="00955995">
        <w:rPr>
          <w:rFonts w:asciiTheme="minorHAnsi" w:hAnsiTheme="minorHAnsi" w:cstheme="minorHAnsi"/>
          <w:lang w:val="en-US"/>
        </w:rPr>
        <w:t xml:space="preserve"> </w:t>
      </w:r>
      <w:r>
        <w:rPr>
          <w:rFonts w:asciiTheme="minorHAnsi" w:hAnsiTheme="minorHAnsi" w:cstheme="minorHAnsi"/>
          <w:lang w:val="en-US"/>
        </w:rPr>
        <w:t>most</w:t>
      </w:r>
      <w:r w:rsidRPr="00955995">
        <w:rPr>
          <w:rFonts w:asciiTheme="minorHAnsi" w:hAnsiTheme="minorHAnsi" w:cstheme="minorHAnsi"/>
          <w:lang w:val="en-US"/>
        </w:rPr>
        <w:t xml:space="preserve"> </w:t>
      </w:r>
      <w:r>
        <w:rPr>
          <w:rFonts w:asciiTheme="minorHAnsi" w:hAnsiTheme="minorHAnsi" w:cstheme="minorHAnsi"/>
          <w:lang w:val="en-US"/>
        </w:rPr>
        <w:t>Israelites</w:t>
      </w:r>
      <w:r w:rsidRPr="00955995">
        <w:rPr>
          <w:rFonts w:asciiTheme="minorHAnsi" w:hAnsiTheme="minorHAnsi" w:cstheme="minorHAnsi"/>
          <w:lang w:val="en-US"/>
        </w:rPr>
        <w:t xml:space="preserve"> </w:t>
      </w:r>
      <w:r>
        <w:rPr>
          <w:rFonts w:asciiTheme="minorHAnsi" w:hAnsiTheme="minorHAnsi" w:cstheme="minorHAnsi"/>
          <w:lang w:val="en-US"/>
        </w:rPr>
        <w:t>were not aware of the coming sacrifice of Messiah for their sins, then it seems that their faith was “implicit.” We</w:t>
      </w:r>
      <w:r w:rsidRPr="00955995">
        <w:rPr>
          <w:rFonts w:asciiTheme="minorHAnsi" w:hAnsiTheme="minorHAnsi" w:cstheme="minorHAnsi"/>
          <w:lang w:val="en-US"/>
        </w:rPr>
        <w:t xml:space="preserve"> </w:t>
      </w:r>
      <w:r>
        <w:rPr>
          <w:rFonts w:asciiTheme="minorHAnsi" w:hAnsiTheme="minorHAnsi" w:cstheme="minorHAnsi"/>
          <w:lang w:val="en-US"/>
        </w:rPr>
        <w:t>concur</w:t>
      </w:r>
      <w:r w:rsidRPr="00955995">
        <w:rPr>
          <w:rFonts w:asciiTheme="minorHAnsi" w:hAnsiTheme="minorHAnsi" w:cstheme="minorHAnsi"/>
          <w:lang w:val="en-US"/>
        </w:rPr>
        <w:t xml:space="preserve"> </w:t>
      </w:r>
      <w:r>
        <w:rPr>
          <w:rFonts w:asciiTheme="minorHAnsi" w:hAnsiTheme="minorHAnsi" w:cstheme="minorHAnsi"/>
          <w:lang w:val="en-US"/>
        </w:rPr>
        <w:t>with</w:t>
      </w:r>
      <w:r w:rsidRPr="00955995">
        <w:rPr>
          <w:rFonts w:asciiTheme="minorHAnsi" w:hAnsiTheme="minorHAnsi" w:cstheme="minorHAnsi"/>
          <w:lang w:val="en-US"/>
        </w:rPr>
        <w:t xml:space="preserve"> </w:t>
      </w:r>
      <w:r>
        <w:rPr>
          <w:rFonts w:asciiTheme="minorHAnsi" w:hAnsiTheme="minorHAnsi" w:cstheme="minorHAnsi"/>
          <w:lang w:val="en-US"/>
        </w:rPr>
        <w:t>Ryrie</w:t>
      </w:r>
      <w:r w:rsidRPr="00955995">
        <w:rPr>
          <w:rFonts w:asciiTheme="minorHAnsi" w:hAnsiTheme="minorHAnsi" w:cstheme="minorHAnsi"/>
          <w:lang w:val="en-US"/>
        </w:rPr>
        <w:t xml:space="preserve"> </w:t>
      </w:r>
      <w:r>
        <w:rPr>
          <w:rFonts w:asciiTheme="minorHAnsi" w:hAnsiTheme="minorHAnsi" w:cstheme="minorHAnsi"/>
          <w:lang w:val="en-US"/>
        </w:rPr>
        <w:t>that</w:t>
      </w:r>
      <w:r w:rsidRPr="00955995">
        <w:rPr>
          <w:rFonts w:asciiTheme="minorHAnsi" w:hAnsiTheme="minorHAnsi" w:cstheme="minorHAnsi"/>
          <w:lang w:val="en-US"/>
        </w:rPr>
        <w:t xml:space="preserve"> </w:t>
      </w:r>
      <w:r>
        <w:rPr>
          <w:rFonts w:asciiTheme="minorHAnsi" w:hAnsiTheme="minorHAnsi" w:cstheme="minorHAnsi"/>
          <w:lang w:val="en-US"/>
        </w:rPr>
        <w:t>in</w:t>
      </w:r>
      <w:r w:rsidRPr="00955995">
        <w:rPr>
          <w:rFonts w:asciiTheme="minorHAnsi" w:hAnsiTheme="minorHAnsi" w:cstheme="minorHAnsi"/>
          <w:lang w:val="en-US"/>
        </w:rPr>
        <w:t xml:space="preserve"> </w:t>
      </w:r>
      <w:r>
        <w:rPr>
          <w:rFonts w:asciiTheme="minorHAnsi" w:hAnsiTheme="minorHAnsi" w:cstheme="minorHAnsi"/>
          <w:lang w:val="en-US"/>
        </w:rPr>
        <w:t>the</w:t>
      </w:r>
      <w:r w:rsidRPr="00955995">
        <w:rPr>
          <w:rFonts w:asciiTheme="minorHAnsi" w:hAnsiTheme="minorHAnsi" w:cstheme="minorHAnsi"/>
          <w:lang w:val="en-US"/>
        </w:rPr>
        <w:t xml:space="preserve"> </w:t>
      </w:r>
      <w:r>
        <w:rPr>
          <w:rFonts w:asciiTheme="minorHAnsi" w:hAnsiTheme="minorHAnsi" w:cstheme="minorHAnsi"/>
          <w:lang w:val="en-US"/>
        </w:rPr>
        <w:t>course</w:t>
      </w:r>
      <w:r w:rsidRPr="00955995">
        <w:rPr>
          <w:rFonts w:asciiTheme="minorHAnsi" w:hAnsiTheme="minorHAnsi" w:cstheme="minorHAnsi"/>
          <w:lang w:val="en-US"/>
        </w:rPr>
        <w:t xml:space="preserve"> </w:t>
      </w:r>
      <w:r>
        <w:rPr>
          <w:rFonts w:asciiTheme="minorHAnsi" w:hAnsiTheme="minorHAnsi" w:cstheme="minorHAnsi"/>
          <w:lang w:val="en-US"/>
        </w:rPr>
        <w:t>of</w:t>
      </w:r>
      <w:r w:rsidRPr="00955995">
        <w:rPr>
          <w:rFonts w:asciiTheme="minorHAnsi" w:hAnsiTheme="minorHAnsi" w:cstheme="minorHAnsi"/>
          <w:lang w:val="en-US"/>
        </w:rPr>
        <w:t xml:space="preserve"> </w:t>
      </w:r>
      <w:r>
        <w:rPr>
          <w:rFonts w:asciiTheme="minorHAnsi" w:hAnsiTheme="minorHAnsi" w:cstheme="minorHAnsi"/>
          <w:lang w:val="en-US"/>
        </w:rPr>
        <w:t>time</w:t>
      </w:r>
      <w:r w:rsidRPr="00955995">
        <w:rPr>
          <w:rFonts w:asciiTheme="minorHAnsi" w:hAnsiTheme="minorHAnsi" w:cstheme="minorHAnsi"/>
          <w:lang w:val="en-US"/>
        </w:rPr>
        <w:t xml:space="preserve">, </w:t>
      </w:r>
      <w:r>
        <w:rPr>
          <w:rFonts w:asciiTheme="minorHAnsi" w:hAnsiTheme="minorHAnsi" w:cstheme="minorHAnsi"/>
          <w:lang w:val="en-US"/>
        </w:rPr>
        <w:t>the</w:t>
      </w:r>
      <w:r w:rsidRPr="00955995">
        <w:rPr>
          <w:rFonts w:asciiTheme="minorHAnsi" w:hAnsiTheme="minorHAnsi" w:cstheme="minorHAnsi"/>
          <w:lang w:val="en-US"/>
        </w:rPr>
        <w:t xml:space="preserve"> </w:t>
      </w:r>
      <w:r w:rsidRPr="00955995">
        <w:rPr>
          <w:rFonts w:asciiTheme="minorHAnsi" w:hAnsiTheme="minorHAnsi" w:cstheme="minorHAnsi"/>
          <w:i/>
          <w:iCs/>
          <w:lang w:val="en-US"/>
        </w:rPr>
        <w:t>content</w:t>
      </w:r>
      <w:r w:rsidRPr="00955995">
        <w:rPr>
          <w:rFonts w:asciiTheme="minorHAnsi" w:hAnsiTheme="minorHAnsi" w:cstheme="minorHAnsi"/>
          <w:lang w:val="en-US"/>
        </w:rPr>
        <w:t xml:space="preserve"> </w:t>
      </w:r>
      <w:r>
        <w:rPr>
          <w:rFonts w:asciiTheme="minorHAnsi" w:hAnsiTheme="minorHAnsi" w:cstheme="minorHAnsi"/>
          <w:lang w:val="en-US"/>
        </w:rPr>
        <w:t>of</w:t>
      </w:r>
      <w:r w:rsidRPr="00955995">
        <w:rPr>
          <w:rFonts w:asciiTheme="minorHAnsi" w:hAnsiTheme="minorHAnsi" w:cstheme="minorHAnsi"/>
          <w:lang w:val="en-US"/>
        </w:rPr>
        <w:t xml:space="preserve"> </w:t>
      </w:r>
      <w:r>
        <w:rPr>
          <w:rFonts w:asciiTheme="minorHAnsi" w:hAnsiTheme="minorHAnsi" w:cstheme="minorHAnsi"/>
          <w:lang w:val="en-US"/>
        </w:rPr>
        <w:t>faith</w:t>
      </w:r>
      <w:r w:rsidRPr="00955995">
        <w:rPr>
          <w:rFonts w:asciiTheme="minorHAnsi" w:hAnsiTheme="minorHAnsi" w:cstheme="minorHAnsi"/>
          <w:lang w:val="en-US"/>
        </w:rPr>
        <w:t xml:space="preserve"> </w:t>
      </w:r>
      <w:r>
        <w:rPr>
          <w:rFonts w:asciiTheme="minorHAnsi" w:hAnsiTheme="minorHAnsi" w:cstheme="minorHAnsi"/>
          <w:lang w:val="en-US"/>
        </w:rPr>
        <w:t xml:space="preserve">can change, that is, what a person must believe in order to be saved, but the </w:t>
      </w:r>
      <w:r w:rsidRPr="00955995">
        <w:rPr>
          <w:rFonts w:asciiTheme="minorHAnsi" w:hAnsiTheme="minorHAnsi" w:cstheme="minorHAnsi"/>
          <w:i/>
          <w:iCs/>
          <w:lang w:val="en-US"/>
        </w:rPr>
        <w:t>object</w:t>
      </w:r>
      <w:r>
        <w:rPr>
          <w:rFonts w:asciiTheme="minorHAnsi" w:hAnsiTheme="minorHAnsi" w:cstheme="minorHAnsi"/>
          <w:lang w:val="en-US"/>
        </w:rPr>
        <w:t xml:space="preserve"> of faith, that is the Lord, does not change.</w:t>
      </w:r>
      <w:r w:rsidRPr="00B859D3">
        <w:rPr>
          <w:rStyle w:val="FootnoteReference"/>
          <w:rFonts w:asciiTheme="minorHAnsi" w:hAnsiTheme="minorHAnsi" w:cstheme="minorHAnsi"/>
          <w:sz w:val="24"/>
        </w:rPr>
        <w:footnoteReference w:id="82"/>
      </w:r>
      <w:r w:rsidRPr="00955995">
        <w:rPr>
          <w:rFonts w:asciiTheme="minorHAnsi" w:hAnsiTheme="minorHAnsi" w:cstheme="minorHAnsi"/>
          <w:lang w:val="en-US"/>
        </w:rPr>
        <w:t xml:space="preserve"> </w:t>
      </w:r>
    </w:p>
    <w:p w:rsidR="00DF308C" w:rsidRDefault="00DF308C" w:rsidP="00DF308C">
      <w:pPr>
        <w:ind w:firstLine="426"/>
        <w:rPr>
          <w:rFonts w:asciiTheme="minorHAnsi" w:hAnsiTheme="minorHAnsi" w:cstheme="minorHAnsi"/>
          <w:lang w:val="en-US"/>
        </w:rPr>
      </w:pPr>
      <w:r w:rsidRPr="006514BF">
        <w:rPr>
          <w:rFonts w:asciiTheme="minorHAnsi" w:hAnsiTheme="minorHAnsi" w:cstheme="minorHAnsi"/>
          <w:lang w:val="en-US"/>
        </w:rPr>
        <w:t xml:space="preserve">Norman Geisler raises an interesting question about Paul’s ministry in Ephesus, recorded in Acts 19:1-6. There, he found “disciples” who only knew about the baptism of John the Baptist. They received salvation only after Paul preached the gospel to them. Geisler posits that </w:t>
      </w:r>
      <w:r>
        <w:rPr>
          <w:rFonts w:asciiTheme="minorHAnsi" w:hAnsiTheme="minorHAnsi" w:cstheme="minorHAnsi"/>
          <w:lang w:val="en-US"/>
        </w:rPr>
        <w:t>there</w:t>
      </w:r>
      <w:r w:rsidRPr="006514BF">
        <w:rPr>
          <w:rFonts w:asciiTheme="minorHAnsi" w:hAnsiTheme="minorHAnsi" w:cstheme="minorHAnsi"/>
          <w:lang w:val="en-US"/>
        </w:rPr>
        <w:t xml:space="preserve"> was a “transitional time” during which salvation could be obtained through John’s baptism. Since that transitional time was expiring, it was necessary for these disciples of John to accept Jesus.</w:t>
      </w:r>
      <w:r w:rsidRPr="00B859D3">
        <w:rPr>
          <w:rStyle w:val="FootnoteReference"/>
          <w:rFonts w:asciiTheme="minorHAnsi" w:hAnsiTheme="minorHAnsi" w:cstheme="minorHAnsi"/>
          <w:sz w:val="24"/>
        </w:rPr>
        <w:footnoteReference w:id="83"/>
      </w:r>
      <w:r>
        <w:rPr>
          <w:rFonts w:asciiTheme="minorHAnsi" w:hAnsiTheme="minorHAnsi" w:cstheme="minorHAnsi"/>
          <w:lang w:val="en-US"/>
        </w:rPr>
        <w:t xml:space="preserve"> Is it not possible, though, to posit that that God allows not only a transitional “time,” but also a transitional “space.” Those</w:t>
      </w:r>
      <w:r w:rsidRPr="002059B9">
        <w:rPr>
          <w:rFonts w:asciiTheme="minorHAnsi" w:hAnsiTheme="minorHAnsi" w:cstheme="minorHAnsi"/>
          <w:lang w:val="en-US"/>
        </w:rPr>
        <w:t xml:space="preserve"> </w:t>
      </w:r>
      <w:r>
        <w:rPr>
          <w:rFonts w:asciiTheme="minorHAnsi" w:hAnsiTheme="minorHAnsi" w:cstheme="minorHAnsi"/>
          <w:lang w:val="en-US"/>
        </w:rPr>
        <w:t>who</w:t>
      </w:r>
      <w:r w:rsidRPr="002059B9">
        <w:rPr>
          <w:rFonts w:asciiTheme="minorHAnsi" w:hAnsiTheme="minorHAnsi" w:cstheme="minorHAnsi"/>
          <w:lang w:val="en-US"/>
        </w:rPr>
        <w:t xml:space="preserve"> </w:t>
      </w:r>
      <w:r>
        <w:rPr>
          <w:rFonts w:asciiTheme="minorHAnsi" w:hAnsiTheme="minorHAnsi" w:cstheme="minorHAnsi"/>
          <w:lang w:val="en-US"/>
        </w:rPr>
        <w:t>are</w:t>
      </w:r>
      <w:r w:rsidRPr="002059B9">
        <w:rPr>
          <w:rFonts w:asciiTheme="minorHAnsi" w:hAnsiTheme="minorHAnsi" w:cstheme="minorHAnsi"/>
          <w:lang w:val="en-US"/>
        </w:rPr>
        <w:t xml:space="preserve"> </w:t>
      </w:r>
      <w:r>
        <w:rPr>
          <w:rFonts w:asciiTheme="minorHAnsi" w:hAnsiTheme="minorHAnsi" w:cstheme="minorHAnsi"/>
          <w:lang w:val="en-US"/>
        </w:rPr>
        <w:t>geographically</w:t>
      </w:r>
      <w:r w:rsidRPr="002059B9">
        <w:rPr>
          <w:rFonts w:asciiTheme="minorHAnsi" w:hAnsiTheme="minorHAnsi" w:cstheme="minorHAnsi"/>
          <w:lang w:val="en-US"/>
        </w:rPr>
        <w:t xml:space="preserve"> </w:t>
      </w:r>
      <w:r>
        <w:rPr>
          <w:rFonts w:asciiTheme="minorHAnsi" w:hAnsiTheme="minorHAnsi" w:cstheme="minorHAnsi"/>
          <w:lang w:val="en-US"/>
        </w:rPr>
        <w:t>distant from the gospel may be shown extra mercy, just as those temporally prior to the gospel were.</w:t>
      </w:r>
      <w:r w:rsidRPr="00B859D3">
        <w:rPr>
          <w:rStyle w:val="FootnoteReference"/>
          <w:rFonts w:asciiTheme="minorHAnsi" w:hAnsiTheme="minorHAnsi" w:cstheme="minorHAnsi"/>
          <w:sz w:val="24"/>
        </w:rPr>
        <w:footnoteReference w:id="84"/>
      </w:r>
    </w:p>
    <w:p w:rsidR="00DF308C" w:rsidRDefault="00DF308C" w:rsidP="00DF308C">
      <w:pPr>
        <w:ind w:firstLine="426"/>
        <w:rPr>
          <w:rFonts w:asciiTheme="minorHAnsi" w:hAnsiTheme="minorHAnsi" w:cstheme="minorHAnsi"/>
          <w:lang w:val="en-US"/>
        </w:rPr>
      </w:pPr>
    </w:p>
    <w:p w:rsidR="00DF308C" w:rsidRPr="00E9059E" w:rsidRDefault="00DF308C" w:rsidP="00DF308C">
      <w:pPr>
        <w:ind w:firstLine="426"/>
        <w:rPr>
          <w:rFonts w:asciiTheme="minorHAnsi" w:hAnsiTheme="minorHAnsi" w:cstheme="minorHAnsi"/>
          <w:b/>
          <w:bCs/>
          <w:lang w:val="en-US"/>
        </w:rPr>
      </w:pPr>
      <w:r w:rsidRPr="00E9059E">
        <w:rPr>
          <w:rFonts w:asciiTheme="minorHAnsi" w:hAnsiTheme="minorHAnsi" w:cstheme="minorHAnsi"/>
          <w:b/>
          <w:bCs/>
          <w:lang w:val="en-US"/>
        </w:rPr>
        <w:t xml:space="preserve">c. History of Gentile Salvation </w:t>
      </w:r>
    </w:p>
    <w:p w:rsidR="00DF308C" w:rsidRPr="00E9059E" w:rsidRDefault="00DF308C" w:rsidP="00DF308C">
      <w:pPr>
        <w:ind w:firstLine="426"/>
        <w:rPr>
          <w:rFonts w:asciiTheme="minorHAnsi" w:hAnsiTheme="minorHAnsi" w:cstheme="minorHAnsi"/>
          <w:lang w:val="en-US"/>
        </w:rPr>
      </w:pPr>
    </w:p>
    <w:p w:rsidR="00DF308C" w:rsidRPr="00B9095F" w:rsidRDefault="00DF308C" w:rsidP="00DF308C">
      <w:pPr>
        <w:ind w:firstLine="425"/>
        <w:rPr>
          <w:rFonts w:asciiTheme="minorHAnsi" w:hAnsiTheme="minorHAnsi" w:cstheme="minorHAnsi"/>
          <w:lang w:val="en-US"/>
        </w:rPr>
      </w:pPr>
      <w:r>
        <w:rPr>
          <w:rFonts w:asciiTheme="minorHAnsi" w:hAnsiTheme="minorHAnsi" w:cstheme="minorHAnsi"/>
          <w:lang w:val="en-US"/>
        </w:rPr>
        <w:lastRenderedPageBreak/>
        <w:t>Defenders</w:t>
      </w:r>
      <w:r w:rsidRPr="00B9095F">
        <w:rPr>
          <w:rFonts w:asciiTheme="minorHAnsi" w:hAnsiTheme="minorHAnsi" w:cstheme="minorHAnsi"/>
          <w:lang w:val="en-US"/>
        </w:rPr>
        <w:t xml:space="preserve"> </w:t>
      </w:r>
      <w:r>
        <w:rPr>
          <w:rFonts w:asciiTheme="minorHAnsi" w:hAnsiTheme="minorHAnsi" w:cstheme="minorHAnsi"/>
          <w:lang w:val="en-US"/>
        </w:rPr>
        <w:t>of</w:t>
      </w:r>
      <w:r w:rsidRPr="00B9095F">
        <w:rPr>
          <w:rFonts w:asciiTheme="minorHAnsi" w:hAnsiTheme="minorHAnsi" w:cstheme="minorHAnsi"/>
          <w:lang w:val="en-US"/>
        </w:rPr>
        <w:t xml:space="preserve"> </w:t>
      </w:r>
      <w:r>
        <w:rPr>
          <w:rFonts w:asciiTheme="minorHAnsi" w:hAnsiTheme="minorHAnsi" w:cstheme="minorHAnsi"/>
          <w:lang w:val="en-US"/>
        </w:rPr>
        <w:t>implicit</w:t>
      </w:r>
      <w:r w:rsidRPr="00B9095F">
        <w:rPr>
          <w:rFonts w:asciiTheme="minorHAnsi" w:hAnsiTheme="minorHAnsi" w:cstheme="minorHAnsi"/>
          <w:lang w:val="en-US"/>
        </w:rPr>
        <w:t xml:space="preserve"> </w:t>
      </w:r>
      <w:r>
        <w:rPr>
          <w:rFonts w:asciiTheme="minorHAnsi" w:hAnsiTheme="minorHAnsi" w:cstheme="minorHAnsi"/>
          <w:lang w:val="en-US"/>
        </w:rPr>
        <w:t>faith</w:t>
      </w:r>
      <w:r w:rsidRPr="00B9095F">
        <w:rPr>
          <w:rFonts w:asciiTheme="minorHAnsi" w:hAnsiTheme="minorHAnsi" w:cstheme="minorHAnsi"/>
          <w:lang w:val="en-US"/>
        </w:rPr>
        <w:t xml:space="preserve"> </w:t>
      </w:r>
      <w:r>
        <w:rPr>
          <w:rFonts w:asciiTheme="minorHAnsi" w:hAnsiTheme="minorHAnsi" w:cstheme="minorHAnsi"/>
          <w:lang w:val="en-US"/>
        </w:rPr>
        <w:t>appeal</w:t>
      </w:r>
      <w:r w:rsidRPr="00B9095F">
        <w:rPr>
          <w:rFonts w:asciiTheme="minorHAnsi" w:hAnsiTheme="minorHAnsi" w:cstheme="minorHAnsi"/>
          <w:lang w:val="en-US"/>
        </w:rPr>
        <w:t xml:space="preserve"> </w:t>
      </w:r>
      <w:r>
        <w:rPr>
          <w:rFonts w:asciiTheme="minorHAnsi" w:hAnsiTheme="minorHAnsi" w:cstheme="minorHAnsi"/>
          <w:lang w:val="en-US"/>
        </w:rPr>
        <w:t>to</w:t>
      </w:r>
      <w:r w:rsidRPr="00B9095F">
        <w:rPr>
          <w:rFonts w:asciiTheme="minorHAnsi" w:hAnsiTheme="minorHAnsi" w:cstheme="minorHAnsi"/>
          <w:lang w:val="en-US"/>
        </w:rPr>
        <w:t xml:space="preserve"> </w:t>
      </w:r>
      <w:r>
        <w:rPr>
          <w:rFonts w:asciiTheme="minorHAnsi" w:hAnsiTheme="minorHAnsi" w:cstheme="minorHAnsi"/>
          <w:lang w:val="en-US"/>
        </w:rPr>
        <w:t>this</w:t>
      </w:r>
      <w:r w:rsidRPr="00B9095F">
        <w:rPr>
          <w:rFonts w:asciiTheme="minorHAnsi" w:hAnsiTheme="minorHAnsi" w:cstheme="minorHAnsi"/>
          <w:lang w:val="en-US"/>
        </w:rPr>
        <w:t xml:space="preserve"> </w:t>
      </w:r>
      <w:r>
        <w:rPr>
          <w:rFonts w:asciiTheme="minorHAnsi" w:hAnsiTheme="minorHAnsi" w:cstheme="minorHAnsi"/>
          <w:lang w:val="en-US"/>
        </w:rPr>
        <w:t>system</w:t>
      </w:r>
      <w:r w:rsidRPr="00B9095F">
        <w:rPr>
          <w:rFonts w:asciiTheme="minorHAnsi" w:hAnsiTheme="minorHAnsi" w:cstheme="minorHAnsi"/>
          <w:lang w:val="en-US"/>
        </w:rPr>
        <w:t xml:space="preserve"> </w:t>
      </w:r>
      <w:r>
        <w:rPr>
          <w:rFonts w:asciiTheme="minorHAnsi" w:hAnsiTheme="minorHAnsi" w:cstheme="minorHAnsi"/>
          <w:lang w:val="en-US"/>
        </w:rPr>
        <w:t>to</w:t>
      </w:r>
      <w:r w:rsidRPr="00B9095F">
        <w:rPr>
          <w:rFonts w:asciiTheme="minorHAnsi" w:hAnsiTheme="minorHAnsi" w:cstheme="minorHAnsi"/>
          <w:lang w:val="en-US"/>
        </w:rPr>
        <w:t xml:space="preserve"> </w:t>
      </w:r>
      <w:r>
        <w:rPr>
          <w:rFonts w:asciiTheme="minorHAnsi" w:hAnsiTheme="minorHAnsi" w:cstheme="minorHAnsi"/>
          <w:lang w:val="en-US"/>
        </w:rPr>
        <w:t>explain</w:t>
      </w:r>
      <w:r w:rsidRPr="00B9095F">
        <w:rPr>
          <w:rFonts w:asciiTheme="minorHAnsi" w:hAnsiTheme="minorHAnsi" w:cstheme="minorHAnsi"/>
          <w:lang w:val="en-US"/>
        </w:rPr>
        <w:t xml:space="preserve"> </w:t>
      </w:r>
      <w:r>
        <w:rPr>
          <w:rFonts w:asciiTheme="minorHAnsi" w:hAnsiTheme="minorHAnsi" w:cstheme="minorHAnsi"/>
          <w:lang w:val="en-US"/>
        </w:rPr>
        <w:t>how</w:t>
      </w:r>
      <w:r w:rsidRPr="00B9095F">
        <w:rPr>
          <w:rFonts w:asciiTheme="minorHAnsi" w:hAnsiTheme="minorHAnsi" w:cstheme="minorHAnsi"/>
          <w:lang w:val="en-US"/>
        </w:rPr>
        <w:t xml:space="preserve"> </w:t>
      </w:r>
      <w:r>
        <w:rPr>
          <w:rFonts w:asciiTheme="minorHAnsi" w:hAnsiTheme="minorHAnsi" w:cstheme="minorHAnsi"/>
          <w:lang w:val="en-US"/>
        </w:rPr>
        <w:t>certain</w:t>
      </w:r>
      <w:r w:rsidRPr="00B9095F">
        <w:rPr>
          <w:rFonts w:asciiTheme="minorHAnsi" w:hAnsiTheme="minorHAnsi" w:cstheme="minorHAnsi"/>
          <w:lang w:val="en-US"/>
        </w:rPr>
        <w:t xml:space="preserve"> </w:t>
      </w:r>
      <w:r>
        <w:rPr>
          <w:rFonts w:asciiTheme="minorHAnsi" w:hAnsiTheme="minorHAnsi" w:cstheme="minorHAnsi"/>
          <w:lang w:val="en-US"/>
        </w:rPr>
        <w:t>Gentiles</w:t>
      </w:r>
      <w:r w:rsidRPr="00B9095F">
        <w:rPr>
          <w:rFonts w:asciiTheme="minorHAnsi" w:hAnsiTheme="minorHAnsi" w:cstheme="minorHAnsi"/>
          <w:lang w:val="en-US"/>
        </w:rPr>
        <w:t xml:space="preserve">, </w:t>
      </w:r>
      <w:r>
        <w:rPr>
          <w:rFonts w:asciiTheme="minorHAnsi" w:hAnsiTheme="minorHAnsi" w:cstheme="minorHAnsi"/>
          <w:lang w:val="en-US"/>
        </w:rPr>
        <w:t>who</w:t>
      </w:r>
      <w:r w:rsidRPr="00B9095F">
        <w:rPr>
          <w:rFonts w:asciiTheme="minorHAnsi" w:hAnsiTheme="minorHAnsi" w:cstheme="minorHAnsi"/>
          <w:lang w:val="en-US"/>
        </w:rPr>
        <w:t xml:space="preserve"> </w:t>
      </w:r>
      <w:r>
        <w:rPr>
          <w:rFonts w:asciiTheme="minorHAnsi" w:hAnsiTheme="minorHAnsi" w:cstheme="minorHAnsi"/>
          <w:lang w:val="en-US"/>
        </w:rPr>
        <w:t>knew</w:t>
      </w:r>
      <w:r w:rsidRPr="00B9095F">
        <w:rPr>
          <w:rFonts w:asciiTheme="minorHAnsi" w:hAnsiTheme="minorHAnsi" w:cstheme="minorHAnsi"/>
          <w:lang w:val="en-US"/>
        </w:rPr>
        <w:t xml:space="preserve"> </w:t>
      </w:r>
      <w:r>
        <w:rPr>
          <w:rFonts w:asciiTheme="minorHAnsi" w:hAnsiTheme="minorHAnsi" w:cstheme="minorHAnsi"/>
          <w:lang w:val="en-US"/>
        </w:rPr>
        <w:t>not</w:t>
      </w:r>
      <w:r w:rsidRPr="00B9095F">
        <w:rPr>
          <w:rFonts w:asciiTheme="minorHAnsi" w:hAnsiTheme="minorHAnsi" w:cstheme="minorHAnsi"/>
          <w:lang w:val="en-US"/>
        </w:rPr>
        <w:t xml:space="preserve"> </w:t>
      </w:r>
      <w:r>
        <w:rPr>
          <w:rFonts w:asciiTheme="minorHAnsi" w:hAnsiTheme="minorHAnsi" w:cstheme="minorHAnsi"/>
          <w:lang w:val="en-US"/>
        </w:rPr>
        <w:t>of</w:t>
      </w:r>
      <w:r w:rsidRPr="00B9095F">
        <w:rPr>
          <w:rFonts w:asciiTheme="minorHAnsi" w:hAnsiTheme="minorHAnsi" w:cstheme="minorHAnsi"/>
          <w:lang w:val="en-US"/>
        </w:rPr>
        <w:t xml:space="preserve"> </w:t>
      </w:r>
      <w:r>
        <w:rPr>
          <w:rFonts w:asciiTheme="minorHAnsi" w:hAnsiTheme="minorHAnsi" w:cstheme="minorHAnsi"/>
          <w:lang w:val="en-US"/>
        </w:rPr>
        <w:t>Messiah</w:t>
      </w:r>
      <w:r w:rsidRPr="00B9095F">
        <w:rPr>
          <w:rFonts w:asciiTheme="minorHAnsi" w:hAnsiTheme="minorHAnsi" w:cstheme="minorHAnsi"/>
          <w:lang w:val="en-US"/>
        </w:rPr>
        <w:t xml:space="preserve"> </w:t>
      </w:r>
      <w:r>
        <w:rPr>
          <w:rFonts w:asciiTheme="minorHAnsi" w:hAnsiTheme="minorHAnsi" w:cstheme="minorHAnsi"/>
          <w:lang w:val="en-US"/>
        </w:rPr>
        <w:t>or</w:t>
      </w:r>
      <w:r w:rsidRPr="00B9095F">
        <w:rPr>
          <w:rFonts w:asciiTheme="minorHAnsi" w:hAnsiTheme="minorHAnsi" w:cstheme="minorHAnsi"/>
          <w:lang w:val="en-US"/>
        </w:rPr>
        <w:t xml:space="preserve"> </w:t>
      </w:r>
      <w:r>
        <w:rPr>
          <w:rFonts w:asciiTheme="minorHAnsi" w:hAnsiTheme="minorHAnsi" w:cstheme="minorHAnsi"/>
          <w:lang w:val="en-US"/>
        </w:rPr>
        <w:t>the</w:t>
      </w:r>
      <w:r w:rsidRPr="00B9095F">
        <w:rPr>
          <w:rFonts w:asciiTheme="minorHAnsi" w:hAnsiTheme="minorHAnsi" w:cstheme="minorHAnsi"/>
          <w:lang w:val="en-US"/>
        </w:rPr>
        <w:t xml:space="preserve"> </w:t>
      </w:r>
      <w:r>
        <w:rPr>
          <w:rFonts w:asciiTheme="minorHAnsi" w:hAnsiTheme="minorHAnsi" w:cstheme="minorHAnsi"/>
          <w:lang w:val="en-US"/>
        </w:rPr>
        <w:t>Mosaic</w:t>
      </w:r>
      <w:r w:rsidRPr="00B9095F">
        <w:rPr>
          <w:rFonts w:asciiTheme="minorHAnsi" w:hAnsiTheme="minorHAnsi" w:cstheme="minorHAnsi"/>
          <w:lang w:val="en-US"/>
        </w:rPr>
        <w:t xml:space="preserve"> </w:t>
      </w:r>
      <w:r>
        <w:rPr>
          <w:rFonts w:asciiTheme="minorHAnsi" w:hAnsiTheme="minorHAnsi" w:cstheme="minorHAnsi"/>
          <w:lang w:val="en-US"/>
        </w:rPr>
        <w:t>Law</w:t>
      </w:r>
      <w:r w:rsidRPr="00B9095F">
        <w:rPr>
          <w:rFonts w:asciiTheme="minorHAnsi" w:hAnsiTheme="minorHAnsi" w:cstheme="minorHAnsi"/>
          <w:lang w:val="en-US"/>
        </w:rPr>
        <w:t xml:space="preserve">, </w:t>
      </w:r>
      <w:r>
        <w:rPr>
          <w:rFonts w:asciiTheme="minorHAnsi" w:hAnsiTheme="minorHAnsi" w:cstheme="minorHAnsi"/>
          <w:lang w:val="en-US"/>
        </w:rPr>
        <w:t>nonetheless believed in the true God and served Him. We</w:t>
      </w:r>
      <w:r w:rsidRPr="00B9095F">
        <w:rPr>
          <w:rFonts w:asciiTheme="minorHAnsi" w:hAnsiTheme="minorHAnsi" w:cstheme="minorHAnsi"/>
          <w:lang w:val="en-US"/>
        </w:rPr>
        <w:t xml:space="preserve"> </w:t>
      </w:r>
      <w:r>
        <w:rPr>
          <w:rFonts w:asciiTheme="minorHAnsi" w:hAnsiTheme="minorHAnsi" w:cstheme="minorHAnsi"/>
          <w:lang w:val="en-US"/>
        </w:rPr>
        <w:t>can</w:t>
      </w:r>
      <w:r w:rsidRPr="00B9095F">
        <w:rPr>
          <w:rFonts w:asciiTheme="minorHAnsi" w:hAnsiTheme="minorHAnsi" w:cstheme="minorHAnsi"/>
          <w:lang w:val="en-US"/>
        </w:rPr>
        <w:t xml:space="preserve"> </w:t>
      </w:r>
      <w:r>
        <w:rPr>
          <w:rFonts w:asciiTheme="minorHAnsi" w:hAnsiTheme="minorHAnsi" w:cstheme="minorHAnsi"/>
          <w:lang w:val="en-US"/>
        </w:rPr>
        <w:t>mention</w:t>
      </w:r>
      <w:r w:rsidRPr="00B9095F">
        <w:rPr>
          <w:rFonts w:asciiTheme="minorHAnsi" w:hAnsiTheme="minorHAnsi" w:cstheme="minorHAnsi"/>
          <w:lang w:val="en-US"/>
        </w:rPr>
        <w:t xml:space="preserve"> </w:t>
      </w:r>
      <w:r>
        <w:rPr>
          <w:rFonts w:asciiTheme="minorHAnsi" w:hAnsiTheme="minorHAnsi" w:cstheme="minorHAnsi"/>
          <w:lang w:val="en-US"/>
        </w:rPr>
        <w:t>Abel</w:t>
      </w:r>
      <w:r w:rsidRPr="00B9095F">
        <w:rPr>
          <w:rFonts w:asciiTheme="minorHAnsi" w:hAnsiTheme="minorHAnsi" w:cstheme="minorHAnsi"/>
          <w:lang w:val="en-US"/>
        </w:rPr>
        <w:t xml:space="preserve">, </w:t>
      </w:r>
      <w:r>
        <w:rPr>
          <w:rFonts w:asciiTheme="minorHAnsi" w:hAnsiTheme="minorHAnsi" w:cstheme="minorHAnsi"/>
          <w:lang w:val="en-US"/>
        </w:rPr>
        <w:t>Enoch, Noah, Lot, Jethro, Melchizedek, the magi, and Job. If</w:t>
      </w:r>
      <w:r w:rsidRPr="00B9095F">
        <w:rPr>
          <w:rFonts w:asciiTheme="minorHAnsi" w:hAnsiTheme="minorHAnsi" w:cstheme="minorHAnsi"/>
          <w:lang w:val="en-US"/>
        </w:rPr>
        <w:t xml:space="preserve"> </w:t>
      </w:r>
      <w:r>
        <w:rPr>
          <w:rFonts w:asciiTheme="minorHAnsi" w:hAnsiTheme="minorHAnsi" w:cstheme="minorHAnsi"/>
          <w:lang w:val="en-US"/>
        </w:rPr>
        <w:t>these</w:t>
      </w:r>
      <w:r w:rsidRPr="00B9095F">
        <w:rPr>
          <w:rFonts w:asciiTheme="minorHAnsi" w:hAnsiTheme="minorHAnsi" w:cstheme="minorHAnsi"/>
          <w:lang w:val="en-US"/>
        </w:rPr>
        <w:t xml:space="preserve"> </w:t>
      </w:r>
      <w:r>
        <w:rPr>
          <w:rFonts w:asciiTheme="minorHAnsi" w:hAnsiTheme="minorHAnsi" w:cstheme="minorHAnsi"/>
          <w:lang w:val="en-US"/>
        </w:rPr>
        <w:t>came</w:t>
      </w:r>
      <w:r w:rsidRPr="00B9095F">
        <w:rPr>
          <w:rFonts w:asciiTheme="minorHAnsi" w:hAnsiTheme="minorHAnsi" w:cstheme="minorHAnsi"/>
          <w:lang w:val="en-US"/>
        </w:rPr>
        <w:t xml:space="preserve"> </w:t>
      </w:r>
      <w:r>
        <w:rPr>
          <w:rFonts w:asciiTheme="minorHAnsi" w:hAnsiTheme="minorHAnsi" w:cstheme="minorHAnsi"/>
          <w:lang w:val="en-US"/>
        </w:rPr>
        <w:t>to</w:t>
      </w:r>
      <w:r w:rsidRPr="00B9095F">
        <w:rPr>
          <w:rFonts w:asciiTheme="minorHAnsi" w:hAnsiTheme="minorHAnsi" w:cstheme="minorHAnsi"/>
          <w:lang w:val="en-US"/>
        </w:rPr>
        <w:t xml:space="preserve"> </w:t>
      </w:r>
      <w:r>
        <w:rPr>
          <w:rFonts w:asciiTheme="minorHAnsi" w:hAnsiTheme="minorHAnsi" w:cstheme="minorHAnsi"/>
          <w:lang w:val="en-US"/>
        </w:rPr>
        <w:t>a</w:t>
      </w:r>
      <w:r w:rsidRPr="00B9095F">
        <w:rPr>
          <w:rFonts w:asciiTheme="minorHAnsi" w:hAnsiTheme="minorHAnsi" w:cstheme="minorHAnsi"/>
          <w:lang w:val="en-US"/>
        </w:rPr>
        <w:t xml:space="preserve"> </w:t>
      </w:r>
      <w:r>
        <w:rPr>
          <w:rFonts w:asciiTheme="minorHAnsi" w:hAnsiTheme="minorHAnsi" w:cstheme="minorHAnsi"/>
          <w:lang w:val="en-US"/>
        </w:rPr>
        <w:t>true</w:t>
      </w:r>
      <w:r w:rsidRPr="00B9095F">
        <w:rPr>
          <w:rFonts w:asciiTheme="minorHAnsi" w:hAnsiTheme="minorHAnsi" w:cstheme="minorHAnsi"/>
          <w:lang w:val="en-US"/>
        </w:rPr>
        <w:t xml:space="preserve"> </w:t>
      </w:r>
      <w:r>
        <w:rPr>
          <w:rFonts w:asciiTheme="minorHAnsi" w:hAnsiTheme="minorHAnsi" w:cstheme="minorHAnsi"/>
          <w:lang w:val="en-US"/>
        </w:rPr>
        <w:t>knowledge</w:t>
      </w:r>
      <w:r w:rsidRPr="00B9095F">
        <w:rPr>
          <w:rFonts w:asciiTheme="minorHAnsi" w:hAnsiTheme="minorHAnsi" w:cstheme="minorHAnsi"/>
          <w:lang w:val="en-US"/>
        </w:rPr>
        <w:t xml:space="preserve"> </w:t>
      </w:r>
      <w:r>
        <w:rPr>
          <w:rFonts w:asciiTheme="minorHAnsi" w:hAnsiTheme="minorHAnsi" w:cstheme="minorHAnsi"/>
          <w:lang w:val="en-US"/>
        </w:rPr>
        <w:t>of</w:t>
      </w:r>
      <w:r w:rsidRPr="00B9095F">
        <w:rPr>
          <w:rFonts w:asciiTheme="minorHAnsi" w:hAnsiTheme="minorHAnsi" w:cstheme="minorHAnsi"/>
          <w:lang w:val="en-US"/>
        </w:rPr>
        <w:t xml:space="preserve"> </w:t>
      </w:r>
      <w:r>
        <w:rPr>
          <w:rFonts w:asciiTheme="minorHAnsi" w:hAnsiTheme="minorHAnsi" w:cstheme="minorHAnsi"/>
          <w:lang w:val="en-US"/>
        </w:rPr>
        <w:t>God</w:t>
      </w:r>
      <w:r w:rsidRPr="00B9095F">
        <w:rPr>
          <w:rFonts w:asciiTheme="minorHAnsi" w:hAnsiTheme="minorHAnsi" w:cstheme="minorHAnsi"/>
          <w:lang w:val="en-US"/>
        </w:rPr>
        <w:t xml:space="preserve"> </w:t>
      </w:r>
      <w:r>
        <w:rPr>
          <w:rFonts w:asciiTheme="minorHAnsi" w:hAnsiTheme="minorHAnsi" w:cstheme="minorHAnsi"/>
          <w:lang w:val="en-US"/>
        </w:rPr>
        <w:t>apart</w:t>
      </w:r>
      <w:r w:rsidRPr="00B9095F">
        <w:rPr>
          <w:rFonts w:asciiTheme="minorHAnsi" w:hAnsiTheme="minorHAnsi" w:cstheme="minorHAnsi"/>
          <w:lang w:val="en-US"/>
        </w:rPr>
        <w:t xml:space="preserve"> </w:t>
      </w:r>
      <w:r>
        <w:rPr>
          <w:rFonts w:asciiTheme="minorHAnsi" w:hAnsiTheme="minorHAnsi" w:cstheme="minorHAnsi"/>
          <w:lang w:val="en-US"/>
        </w:rPr>
        <w:t>from</w:t>
      </w:r>
      <w:r w:rsidRPr="00B9095F">
        <w:rPr>
          <w:rFonts w:asciiTheme="minorHAnsi" w:hAnsiTheme="minorHAnsi" w:cstheme="minorHAnsi"/>
          <w:lang w:val="en-US"/>
        </w:rPr>
        <w:t xml:space="preserve"> </w:t>
      </w:r>
      <w:r>
        <w:rPr>
          <w:rFonts w:asciiTheme="minorHAnsi" w:hAnsiTheme="minorHAnsi" w:cstheme="minorHAnsi"/>
          <w:lang w:val="en-US"/>
        </w:rPr>
        <w:t>the</w:t>
      </w:r>
      <w:r w:rsidRPr="00B9095F">
        <w:rPr>
          <w:rFonts w:asciiTheme="minorHAnsi" w:hAnsiTheme="minorHAnsi" w:cstheme="minorHAnsi"/>
          <w:lang w:val="en-US"/>
        </w:rPr>
        <w:t xml:space="preserve"> </w:t>
      </w:r>
      <w:r>
        <w:rPr>
          <w:rFonts w:asciiTheme="minorHAnsi" w:hAnsiTheme="minorHAnsi" w:cstheme="minorHAnsi"/>
          <w:lang w:val="en-US"/>
        </w:rPr>
        <w:t>gospel</w:t>
      </w:r>
      <w:r w:rsidRPr="00B9095F">
        <w:rPr>
          <w:rFonts w:asciiTheme="minorHAnsi" w:hAnsiTheme="minorHAnsi" w:cstheme="minorHAnsi"/>
          <w:lang w:val="en-US"/>
        </w:rPr>
        <w:t xml:space="preserve">, </w:t>
      </w:r>
      <w:r>
        <w:rPr>
          <w:rFonts w:asciiTheme="minorHAnsi" w:hAnsiTheme="minorHAnsi" w:cstheme="minorHAnsi"/>
          <w:lang w:val="en-US"/>
        </w:rPr>
        <w:t>could not others do so as well? Even if some of these received some special revelation from the Lord,</w:t>
      </w:r>
      <w:r w:rsidRPr="00B859D3">
        <w:rPr>
          <w:rStyle w:val="FootnoteReference"/>
          <w:rFonts w:cstheme="minorHAnsi"/>
          <w:sz w:val="24"/>
          <w:lang w:val="en-US"/>
        </w:rPr>
        <w:footnoteReference w:id="85"/>
      </w:r>
      <w:r>
        <w:rPr>
          <w:rFonts w:asciiTheme="minorHAnsi" w:hAnsiTheme="minorHAnsi" w:cstheme="minorHAnsi"/>
          <w:lang w:val="en-US"/>
        </w:rPr>
        <w:t xml:space="preserve"> that does not mean that they understood God’s salvation plan as presented in the New Testament.</w:t>
      </w:r>
      <w:r w:rsidRPr="00B859D3">
        <w:rPr>
          <w:rStyle w:val="FootnoteReference"/>
          <w:rFonts w:asciiTheme="minorHAnsi" w:hAnsiTheme="minorHAnsi" w:cstheme="minorHAnsi"/>
          <w:sz w:val="24"/>
        </w:rPr>
        <w:footnoteReference w:id="86"/>
      </w:r>
      <w:r w:rsidRPr="00B9095F">
        <w:rPr>
          <w:rFonts w:asciiTheme="minorHAnsi" w:hAnsiTheme="minorHAnsi" w:cstheme="minorHAnsi"/>
          <w:lang w:val="en-US"/>
        </w:rPr>
        <w:t xml:space="preserve"> </w:t>
      </w:r>
      <w:r>
        <w:rPr>
          <w:rFonts w:asciiTheme="minorHAnsi" w:hAnsiTheme="minorHAnsi" w:cstheme="minorHAnsi"/>
          <w:lang w:val="en-US"/>
        </w:rPr>
        <w:t>Those</w:t>
      </w:r>
      <w:r w:rsidRPr="00B9095F">
        <w:rPr>
          <w:rFonts w:asciiTheme="minorHAnsi" w:hAnsiTheme="minorHAnsi" w:cstheme="minorHAnsi"/>
          <w:lang w:val="en-US"/>
        </w:rPr>
        <w:t xml:space="preserve"> </w:t>
      </w:r>
      <w:r>
        <w:rPr>
          <w:rFonts w:asciiTheme="minorHAnsi" w:hAnsiTheme="minorHAnsi" w:cstheme="minorHAnsi"/>
          <w:lang w:val="en-US"/>
        </w:rPr>
        <w:t>who</w:t>
      </w:r>
      <w:r w:rsidRPr="00B9095F">
        <w:rPr>
          <w:rFonts w:asciiTheme="minorHAnsi" w:hAnsiTheme="minorHAnsi" w:cstheme="minorHAnsi"/>
          <w:lang w:val="en-US"/>
        </w:rPr>
        <w:t xml:space="preserve"> </w:t>
      </w:r>
      <w:r>
        <w:rPr>
          <w:rFonts w:asciiTheme="minorHAnsi" w:hAnsiTheme="minorHAnsi" w:cstheme="minorHAnsi"/>
          <w:lang w:val="en-US"/>
        </w:rPr>
        <w:t>claim</w:t>
      </w:r>
      <w:r w:rsidRPr="00B9095F">
        <w:rPr>
          <w:rFonts w:asciiTheme="minorHAnsi" w:hAnsiTheme="minorHAnsi" w:cstheme="minorHAnsi"/>
          <w:lang w:val="en-US"/>
        </w:rPr>
        <w:t xml:space="preserve"> </w:t>
      </w:r>
      <w:r>
        <w:rPr>
          <w:rFonts w:asciiTheme="minorHAnsi" w:hAnsiTheme="minorHAnsi" w:cstheme="minorHAnsi"/>
          <w:lang w:val="en-US"/>
        </w:rPr>
        <w:t>that</w:t>
      </w:r>
      <w:r w:rsidRPr="00B9095F">
        <w:rPr>
          <w:rFonts w:asciiTheme="minorHAnsi" w:hAnsiTheme="minorHAnsi" w:cstheme="minorHAnsi"/>
          <w:lang w:val="en-US"/>
        </w:rPr>
        <w:t xml:space="preserve"> </w:t>
      </w:r>
      <w:r>
        <w:rPr>
          <w:rFonts w:asciiTheme="minorHAnsi" w:hAnsiTheme="minorHAnsi" w:cstheme="minorHAnsi"/>
          <w:lang w:val="en-US"/>
        </w:rPr>
        <w:t>these</w:t>
      </w:r>
      <w:r w:rsidRPr="00B9095F">
        <w:rPr>
          <w:rFonts w:asciiTheme="minorHAnsi" w:hAnsiTheme="minorHAnsi" w:cstheme="minorHAnsi"/>
          <w:lang w:val="en-US"/>
        </w:rPr>
        <w:t xml:space="preserve"> “</w:t>
      </w:r>
      <w:r>
        <w:rPr>
          <w:rFonts w:asciiTheme="minorHAnsi" w:hAnsiTheme="minorHAnsi" w:cstheme="minorHAnsi"/>
          <w:lang w:val="en-US"/>
        </w:rPr>
        <w:t>Gentile</w:t>
      </w:r>
      <w:r w:rsidRPr="00B9095F">
        <w:rPr>
          <w:rFonts w:asciiTheme="minorHAnsi" w:hAnsiTheme="minorHAnsi" w:cstheme="minorHAnsi"/>
          <w:lang w:val="en-US"/>
        </w:rPr>
        <w:t xml:space="preserve"> </w:t>
      </w:r>
      <w:r>
        <w:rPr>
          <w:rFonts w:asciiTheme="minorHAnsi" w:hAnsiTheme="minorHAnsi" w:cstheme="minorHAnsi"/>
          <w:lang w:val="en-US"/>
        </w:rPr>
        <w:t>believers</w:t>
      </w:r>
      <w:r w:rsidRPr="00B9095F">
        <w:rPr>
          <w:rFonts w:asciiTheme="minorHAnsi" w:hAnsiTheme="minorHAnsi" w:cstheme="minorHAnsi"/>
          <w:lang w:val="en-US"/>
        </w:rPr>
        <w:t xml:space="preserve">” </w:t>
      </w:r>
      <w:r>
        <w:rPr>
          <w:rFonts w:asciiTheme="minorHAnsi" w:hAnsiTheme="minorHAnsi" w:cstheme="minorHAnsi"/>
          <w:lang w:val="en-US"/>
        </w:rPr>
        <w:t>were</w:t>
      </w:r>
      <w:r w:rsidRPr="00B9095F">
        <w:rPr>
          <w:rFonts w:asciiTheme="minorHAnsi" w:hAnsiTheme="minorHAnsi" w:cstheme="minorHAnsi"/>
          <w:lang w:val="en-US"/>
        </w:rPr>
        <w:t xml:space="preserve"> </w:t>
      </w:r>
      <w:r>
        <w:rPr>
          <w:rFonts w:asciiTheme="minorHAnsi" w:hAnsiTheme="minorHAnsi" w:cstheme="minorHAnsi"/>
          <w:lang w:val="en-US"/>
        </w:rPr>
        <w:t>trusting</w:t>
      </w:r>
      <w:r w:rsidRPr="00B9095F">
        <w:rPr>
          <w:rFonts w:asciiTheme="minorHAnsi" w:hAnsiTheme="minorHAnsi" w:cstheme="minorHAnsi"/>
          <w:lang w:val="en-US"/>
        </w:rPr>
        <w:t xml:space="preserve"> </w:t>
      </w:r>
      <w:r>
        <w:rPr>
          <w:rFonts w:asciiTheme="minorHAnsi" w:hAnsiTheme="minorHAnsi" w:cstheme="minorHAnsi"/>
          <w:lang w:val="en-US"/>
        </w:rPr>
        <w:t>in</w:t>
      </w:r>
      <w:r w:rsidRPr="00B9095F">
        <w:rPr>
          <w:rFonts w:asciiTheme="minorHAnsi" w:hAnsiTheme="minorHAnsi" w:cstheme="minorHAnsi"/>
          <w:lang w:val="en-US"/>
        </w:rPr>
        <w:t xml:space="preserve"> </w:t>
      </w:r>
      <w:r>
        <w:rPr>
          <w:rFonts w:asciiTheme="minorHAnsi" w:hAnsiTheme="minorHAnsi" w:cstheme="minorHAnsi"/>
          <w:lang w:val="en-US"/>
        </w:rPr>
        <w:t xml:space="preserve">God’s promise to Eve of a future Deliverer cannot demonstrate that such a tradition was ever passed down to them. </w:t>
      </w:r>
    </w:p>
    <w:p w:rsidR="00DF308C" w:rsidRDefault="00DF308C" w:rsidP="00DF308C">
      <w:pPr>
        <w:ind w:firstLine="426"/>
        <w:rPr>
          <w:rFonts w:asciiTheme="minorHAnsi" w:hAnsiTheme="minorHAnsi" w:cstheme="minorHAnsi"/>
          <w:lang w:val="en-US"/>
        </w:rPr>
      </w:pPr>
      <w:r>
        <w:rPr>
          <w:rFonts w:asciiTheme="minorHAnsi" w:hAnsiTheme="minorHAnsi" w:cstheme="minorHAnsi"/>
          <w:lang w:val="en-US"/>
        </w:rPr>
        <w:t>We can focus more on Job’s case. It</w:t>
      </w:r>
      <w:r w:rsidRPr="00C40E18">
        <w:rPr>
          <w:rFonts w:asciiTheme="minorHAnsi" w:hAnsiTheme="minorHAnsi" w:cstheme="minorHAnsi"/>
          <w:lang w:val="en-US"/>
        </w:rPr>
        <w:t xml:space="preserve"> </w:t>
      </w:r>
      <w:r>
        <w:rPr>
          <w:rFonts w:asciiTheme="minorHAnsi" w:hAnsiTheme="minorHAnsi" w:cstheme="minorHAnsi"/>
          <w:lang w:val="en-US"/>
        </w:rPr>
        <w:t>seems</w:t>
      </w:r>
      <w:r w:rsidRPr="00C40E18">
        <w:rPr>
          <w:rFonts w:asciiTheme="minorHAnsi" w:hAnsiTheme="minorHAnsi" w:cstheme="minorHAnsi"/>
          <w:lang w:val="en-US"/>
        </w:rPr>
        <w:t xml:space="preserve"> </w:t>
      </w:r>
      <w:r>
        <w:rPr>
          <w:rFonts w:asciiTheme="minorHAnsi" w:hAnsiTheme="minorHAnsi" w:cstheme="minorHAnsi"/>
          <w:lang w:val="en-US"/>
        </w:rPr>
        <w:t>that</w:t>
      </w:r>
      <w:r w:rsidRPr="00C40E18">
        <w:rPr>
          <w:rFonts w:asciiTheme="minorHAnsi" w:hAnsiTheme="minorHAnsi" w:cstheme="minorHAnsi"/>
          <w:lang w:val="en-US"/>
        </w:rPr>
        <w:t xml:space="preserve"> </w:t>
      </w:r>
      <w:r>
        <w:rPr>
          <w:rFonts w:asciiTheme="minorHAnsi" w:hAnsiTheme="minorHAnsi" w:cstheme="minorHAnsi"/>
          <w:lang w:val="en-US"/>
        </w:rPr>
        <w:t xml:space="preserve">both he and </w:t>
      </w:r>
      <w:proofErr w:type="spellStart"/>
      <w:r>
        <w:rPr>
          <w:rFonts w:asciiTheme="minorHAnsi" w:hAnsiTheme="minorHAnsi" w:cstheme="minorHAnsi"/>
          <w:lang w:val="en-US"/>
        </w:rPr>
        <w:t>Elihu</w:t>
      </w:r>
      <w:proofErr w:type="spellEnd"/>
      <w:r>
        <w:rPr>
          <w:rFonts w:asciiTheme="minorHAnsi" w:hAnsiTheme="minorHAnsi" w:cstheme="minorHAnsi"/>
          <w:lang w:val="en-US"/>
        </w:rPr>
        <w:t xml:space="preserve"> responded appropriately to God’s general revelation and possessed a correct knowledge of the Lord, to the degree that it was possible.</w:t>
      </w:r>
      <w:r w:rsidRPr="00B859D3">
        <w:rPr>
          <w:rStyle w:val="FootnoteReference"/>
          <w:rFonts w:asciiTheme="minorHAnsi" w:hAnsiTheme="minorHAnsi" w:cstheme="minorHAnsi"/>
          <w:sz w:val="24"/>
        </w:rPr>
        <w:footnoteReference w:id="87"/>
      </w:r>
      <w:r>
        <w:rPr>
          <w:rFonts w:asciiTheme="minorHAnsi" w:hAnsiTheme="minorHAnsi" w:cstheme="minorHAnsi"/>
          <w:lang w:val="en-US"/>
        </w:rPr>
        <w:t xml:space="preserve"> Job</w:t>
      </w:r>
      <w:r w:rsidRPr="00C40E18">
        <w:rPr>
          <w:rFonts w:asciiTheme="minorHAnsi" w:hAnsiTheme="minorHAnsi" w:cstheme="minorHAnsi"/>
          <w:lang w:val="en-US"/>
        </w:rPr>
        <w:t>’</w:t>
      </w:r>
      <w:r>
        <w:rPr>
          <w:rFonts w:asciiTheme="minorHAnsi" w:hAnsiTheme="minorHAnsi" w:cstheme="minorHAnsi"/>
          <w:lang w:val="en-US"/>
        </w:rPr>
        <w:t>s</w:t>
      </w:r>
      <w:r w:rsidRPr="00C40E18">
        <w:rPr>
          <w:rFonts w:asciiTheme="minorHAnsi" w:hAnsiTheme="minorHAnsi" w:cstheme="minorHAnsi"/>
          <w:lang w:val="en-US"/>
        </w:rPr>
        <w:t xml:space="preserve"> </w:t>
      </w:r>
      <w:r>
        <w:rPr>
          <w:rFonts w:asciiTheme="minorHAnsi" w:hAnsiTheme="minorHAnsi" w:cstheme="minorHAnsi"/>
          <w:lang w:val="en-US"/>
        </w:rPr>
        <w:t>other</w:t>
      </w:r>
      <w:r w:rsidRPr="00C40E18">
        <w:rPr>
          <w:rFonts w:asciiTheme="minorHAnsi" w:hAnsiTheme="minorHAnsi" w:cstheme="minorHAnsi"/>
          <w:lang w:val="en-US"/>
        </w:rPr>
        <w:t xml:space="preserve"> “</w:t>
      </w:r>
      <w:r>
        <w:rPr>
          <w:rFonts w:asciiTheme="minorHAnsi" w:hAnsiTheme="minorHAnsi" w:cstheme="minorHAnsi"/>
          <w:lang w:val="en-US"/>
        </w:rPr>
        <w:t>friends</w:t>
      </w:r>
      <w:r w:rsidRPr="00C40E18">
        <w:rPr>
          <w:rFonts w:asciiTheme="minorHAnsi" w:hAnsiTheme="minorHAnsi" w:cstheme="minorHAnsi"/>
          <w:lang w:val="en-US"/>
        </w:rPr>
        <w:t xml:space="preserve">” </w:t>
      </w:r>
      <w:r>
        <w:rPr>
          <w:rFonts w:asciiTheme="minorHAnsi" w:hAnsiTheme="minorHAnsi" w:cstheme="minorHAnsi"/>
          <w:lang w:val="en-US"/>
        </w:rPr>
        <w:t>distorted</w:t>
      </w:r>
      <w:r w:rsidRPr="00C40E18">
        <w:rPr>
          <w:rFonts w:asciiTheme="minorHAnsi" w:hAnsiTheme="minorHAnsi" w:cstheme="minorHAnsi"/>
          <w:lang w:val="en-US"/>
        </w:rPr>
        <w:t xml:space="preserve"> </w:t>
      </w:r>
      <w:r>
        <w:rPr>
          <w:rFonts w:asciiTheme="minorHAnsi" w:hAnsiTheme="minorHAnsi" w:cstheme="minorHAnsi"/>
          <w:lang w:val="en-US"/>
        </w:rPr>
        <w:t>God</w:t>
      </w:r>
      <w:r w:rsidRPr="00C40E18">
        <w:rPr>
          <w:rFonts w:asciiTheme="minorHAnsi" w:hAnsiTheme="minorHAnsi" w:cstheme="minorHAnsi"/>
          <w:lang w:val="en-US"/>
        </w:rPr>
        <w:t>’</w:t>
      </w:r>
      <w:r>
        <w:rPr>
          <w:rFonts w:asciiTheme="minorHAnsi" w:hAnsiTheme="minorHAnsi" w:cstheme="minorHAnsi"/>
          <w:lang w:val="en-US"/>
        </w:rPr>
        <w:t>s</w:t>
      </w:r>
      <w:r w:rsidRPr="00C40E18">
        <w:rPr>
          <w:rFonts w:asciiTheme="minorHAnsi" w:hAnsiTheme="minorHAnsi" w:cstheme="minorHAnsi"/>
          <w:lang w:val="en-US"/>
        </w:rPr>
        <w:t xml:space="preserve"> </w:t>
      </w:r>
      <w:r>
        <w:rPr>
          <w:rFonts w:asciiTheme="minorHAnsi" w:hAnsiTheme="minorHAnsi" w:cstheme="minorHAnsi"/>
          <w:lang w:val="en-US"/>
        </w:rPr>
        <w:t>general</w:t>
      </w:r>
      <w:r w:rsidRPr="00C40E18">
        <w:rPr>
          <w:rFonts w:asciiTheme="minorHAnsi" w:hAnsiTheme="minorHAnsi" w:cstheme="minorHAnsi"/>
          <w:lang w:val="en-US"/>
        </w:rPr>
        <w:t xml:space="preserve"> </w:t>
      </w:r>
      <w:r>
        <w:rPr>
          <w:rFonts w:asciiTheme="minorHAnsi" w:hAnsiTheme="minorHAnsi" w:cstheme="minorHAnsi"/>
          <w:lang w:val="en-US"/>
        </w:rPr>
        <w:t>revelation</w:t>
      </w:r>
      <w:r w:rsidRPr="00C40E18">
        <w:rPr>
          <w:rFonts w:asciiTheme="minorHAnsi" w:hAnsiTheme="minorHAnsi" w:cstheme="minorHAnsi"/>
          <w:lang w:val="en-US"/>
        </w:rPr>
        <w:t xml:space="preserve"> </w:t>
      </w:r>
      <w:r>
        <w:rPr>
          <w:rFonts w:asciiTheme="minorHAnsi" w:hAnsiTheme="minorHAnsi" w:cstheme="minorHAnsi"/>
          <w:lang w:val="en-US"/>
        </w:rPr>
        <w:t>and</w:t>
      </w:r>
      <w:r w:rsidRPr="00C40E18">
        <w:rPr>
          <w:rFonts w:asciiTheme="minorHAnsi" w:hAnsiTheme="minorHAnsi" w:cstheme="minorHAnsi"/>
          <w:lang w:val="en-US"/>
        </w:rPr>
        <w:t xml:space="preserve"> </w:t>
      </w:r>
      <w:r>
        <w:rPr>
          <w:rFonts w:asciiTheme="minorHAnsi" w:hAnsiTheme="minorHAnsi" w:cstheme="minorHAnsi"/>
          <w:lang w:val="en-US"/>
        </w:rPr>
        <w:t xml:space="preserve">had </w:t>
      </w:r>
      <w:r w:rsidRPr="00C40E18">
        <w:rPr>
          <w:rFonts w:asciiTheme="minorHAnsi" w:hAnsiTheme="minorHAnsi" w:cstheme="minorHAnsi"/>
          <w:lang w:val="en-US"/>
        </w:rPr>
        <w:t>“not spoken of Me what is right as My servant Job has”</w:t>
      </w:r>
      <w:r>
        <w:rPr>
          <w:rFonts w:asciiTheme="minorHAnsi" w:hAnsiTheme="minorHAnsi" w:cstheme="minorHAnsi"/>
          <w:lang w:val="en-US"/>
        </w:rPr>
        <w:t xml:space="preserve"> (Job 42:7).</w:t>
      </w:r>
      <w:r w:rsidRPr="00C40E18">
        <w:rPr>
          <w:rFonts w:asciiTheme="minorHAnsi" w:hAnsiTheme="minorHAnsi" w:cstheme="minorHAnsi"/>
          <w:lang w:val="en-US"/>
        </w:rPr>
        <w:t xml:space="preserve"> </w:t>
      </w:r>
      <w:r>
        <w:rPr>
          <w:rFonts w:asciiTheme="minorHAnsi" w:hAnsiTheme="minorHAnsi" w:cstheme="minorHAnsi"/>
          <w:lang w:val="en-US"/>
        </w:rPr>
        <w:t>We</w:t>
      </w:r>
      <w:r w:rsidRPr="00C40E18">
        <w:rPr>
          <w:rFonts w:asciiTheme="minorHAnsi" w:hAnsiTheme="minorHAnsi" w:cstheme="minorHAnsi"/>
          <w:lang w:val="en-US"/>
        </w:rPr>
        <w:t xml:space="preserve"> </w:t>
      </w:r>
      <w:r>
        <w:rPr>
          <w:rFonts w:asciiTheme="minorHAnsi" w:hAnsiTheme="minorHAnsi" w:cstheme="minorHAnsi"/>
          <w:lang w:val="en-US"/>
        </w:rPr>
        <w:t>can</w:t>
      </w:r>
      <w:r w:rsidRPr="00C40E18">
        <w:rPr>
          <w:rFonts w:asciiTheme="minorHAnsi" w:hAnsiTheme="minorHAnsi" w:cstheme="minorHAnsi"/>
          <w:lang w:val="en-US"/>
        </w:rPr>
        <w:t xml:space="preserve"> </w:t>
      </w:r>
      <w:r>
        <w:rPr>
          <w:rFonts w:asciiTheme="minorHAnsi" w:hAnsiTheme="minorHAnsi" w:cstheme="minorHAnsi"/>
          <w:lang w:val="en-US"/>
        </w:rPr>
        <w:t>conclude</w:t>
      </w:r>
      <w:r w:rsidRPr="00C40E18">
        <w:rPr>
          <w:rFonts w:asciiTheme="minorHAnsi" w:hAnsiTheme="minorHAnsi" w:cstheme="minorHAnsi"/>
          <w:lang w:val="en-US"/>
        </w:rPr>
        <w:t xml:space="preserve">, </w:t>
      </w:r>
      <w:r>
        <w:rPr>
          <w:rFonts w:asciiTheme="minorHAnsi" w:hAnsiTheme="minorHAnsi" w:cstheme="minorHAnsi"/>
          <w:lang w:val="en-US"/>
        </w:rPr>
        <w:t>then</w:t>
      </w:r>
      <w:r w:rsidRPr="00C40E18">
        <w:rPr>
          <w:rFonts w:asciiTheme="minorHAnsi" w:hAnsiTheme="minorHAnsi" w:cstheme="minorHAnsi"/>
          <w:lang w:val="en-US"/>
        </w:rPr>
        <w:t xml:space="preserve">, </w:t>
      </w:r>
      <w:r>
        <w:rPr>
          <w:rFonts w:asciiTheme="minorHAnsi" w:hAnsiTheme="minorHAnsi" w:cstheme="minorHAnsi"/>
          <w:lang w:val="en-US"/>
        </w:rPr>
        <w:t>that</w:t>
      </w:r>
      <w:r w:rsidRPr="00C40E18">
        <w:rPr>
          <w:rFonts w:asciiTheme="minorHAnsi" w:hAnsiTheme="minorHAnsi" w:cstheme="minorHAnsi"/>
          <w:lang w:val="en-US"/>
        </w:rPr>
        <w:t xml:space="preserve"> </w:t>
      </w:r>
      <w:r>
        <w:rPr>
          <w:rFonts w:asciiTheme="minorHAnsi" w:hAnsiTheme="minorHAnsi" w:cstheme="minorHAnsi"/>
          <w:lang w:val="en-US"/>
        </w:rPr>
        <w:t>an</w:t>
      </w:r>
      <w:r w:rsidRPr="00C40E18">
        <w:rPr>
          <w:rFonts w:asciiTheme="minorHAnsi" w:hAnsiTheme="minorHAnsi" w:cstheme="minorHAnsi"/>
          <w:lang w:val="en-US"/>
        </w:rPr>
        <w:t xml:space="preserve"> </w:t>
      </w:r>
      <w:r>
        <w:rPr>
          <w:rFonts w:asciiTheme="minorHAnsi" w:hAnsiTheme="minorHAnsi" w:cstheme="minorHAnsi"/>
          <w:lang w:val="en-US"/>
        </w:rPr>
        <w:t>appropriate</w:t>
      </w:r>
      <w:r w:rsidRPr="00C40E18">
        <w:rPr>
          <w:rFonts w:asciiTheme="minorHAnsi" w:hAnsiTheme="minorHAnsi" w:cstheme="minorHAnsi"/>
          <w:lang w:val="en-US"/>
        </w:rPr>
        <w:t xml:space="preserve"> </w:t>
      </w:r>
      <w:r>
        <w:rPr>
          <w:rFonts w:asciiTheme="minorHAnsi" w:hAnsiTheme="minorHAnsi" w:cstheme="minorHAnsi"/>
          <w:lang w:val="en-US"/>
        </w:rPr>
        <w:t>response</w:t>
      </w:r>
      <w:r w:rsidRPr="00C40E18">
        <w:rPr>
          <w:rFonts w:asciiTheme="minorHAnsi" w:hAnsiTheme="minorHAnsi" w:cstheme="minorHAnsi"/>
          <w:lang w:val="en-US"/>
        </w:rPr>
        <w:t xml:space="preserve"> </w:t>
      </w:r>
      <w:r>
        <w:rPr>
          <w:rFonts w:asciiTheme="minorHAnsi" w:hAnsiTheme="minorHAnsi" w:cstheme="minorHAnsi"/>
          <w:lang w:val="en-US"/>
        </w:rPr>
        <w:t>to</w:t>
      </w:r>
      <w:r w:rsidRPr="00C40E18">
        <w:rPr>
          <w:rFonts w:asciiTheme="minorHAnsi" w:hAnsiTheme="minorHAnsi" w:cstheme="minorHAnsi"/>
          <w:lang w:val="en-US"/>
        </w:rPr>
        <w:t xml:space="preserve"> </w:t>
      </w:r>
      <w:r>
        <w:rPr>
          <w:rFonts w:asciiTheme="minorHAnsi" w:hAnsiTheme="minorHAnsi" w:cstheme="minorHAnsi"/>
          <w:lang w:val="en-US"/>
        </w:rPr>
        <w:t>God</w:t>
      </w:r>
      <w:r w:rsidRPr="00C40E18">
        <w:rPr>
          <w:rFonts w:asciiTheme="minorHAnsi" w:hAnsiTheme="minorHAnsi" w:cstheme="minorHAnsi"/>
          <w:lang w:val="en-US"/>
        </w:rPr>
        <w:t xml:space="preserve"> </w:t>
      </w:r>
      <w:r>
        <w:rPr>
          <w:rFonts w:asciiTheme="minorHAnsi" w:hAnsiTheme="minorHAnsi" w:cstheme="minorHAnsi"/>
          <w:lang w:val="en-US"/>
        </w:rPr>
        <w:t>depends</w:t>
      </w:r>
      <w:r w:rsidRPr="00C40E18">
        <w:rPr>
          <w:rFonts w:asciiTheme="minorHAnsi" w:hAnsiTheme="minorHAnsi" w:cstheme="minorHAnsi"/>
          <w:lang w:val="en-US"/>
        </w:rPr>
        <w:t xml:space="preserve"> </w:t>
      </w:r>
      <w:r>
        <w:rPr>
          <w:rFonts w:asciiTheme="minorHAnsi" w:hAnsiTheme="minorHAnsi" w:cstheme="minorHAnsi"/>
          <w:lang w:val="en-US"/>
        </w:rPr>
        <w:t>more</w:t>
      </w:r>
      <w:r w:rsidRPr="00C40E18">
        <w:rPr>
          <w:rFonts w:asciiTheme="minorHAnsi" w:hAnsiTheme="minorHAnsi" w:cstheme="minorHAnsi"/>
          <w:lang w:val="en-US"/>
        </w:rPr>
        <w:t xml:space="preserve"> </w:t>
      </w:r>
      <w:r>
        <w:rPr>
          <w:rFonts w:asciiTheme="minorHAnsi" w:hAnsiTheme="minorHAnsi" w:cstheme="minorHAnsi"/>
          <w:lang w:val="en-US"/>
        </w:rPr>
        <w:t>on</w:t>
      </w:r>
      <w:r w:rsidRPr="00C40E18">
        <w:rPr>
          <w:rFonts w:asciiTheme="minorHAnsi" w:hAnsiTheme="minorHAnsi" w:cstheme="minorHAnsi"/>
          <w:lang w:val="en-US"/>
        </w:rPr>
        <w:t xml:space="preserve"> </w:t>
      </w:r>
      <w:r>
        <w:rPr>
          <w:rFonts w:asciiTheme="minorHAnsi" w:hAnsiTheme="minorHAnsi" w:cstheme="minorHAnsi"/>
          <w:lang w:val="en-US"/>
        </w:rPr>
        <w:t>the</w:t>
      </w:r>
      <w:r w:rsidRPr="00C40E18">
        <w:rPr>
          <w:rFonts w:asciiTheme="minorHAnsi" w:hAnsiTheme="minorHAnsi" w:cstheme="minorHAnsi"/>
          <w:lang w:val="en-US"/>
        </w:rPr>
        <w:t xml:space="preserve"> </w:t>
      </w:r>
      <w:r>
        <w:rPr>
          <w:rFonts w:asciiTheme="minorHAnsi" w:hAnsiTheme="minorHAnsi" w:cstheme="minorHAnsi"/>
          <w:lang w:val="en-US"/>
        </w:rPr>
        <w:t>spiritual condition of the responder than on the quality of the revelation.</w:t>
      </w:r>
      <w:r w:rsidRPr="00C40E18">
        <w:rPr>
          <w:rFonts w:asciiTheme="minorHAnsi" w:hAnsiTheme="minorHAnsi" w:cstheme="minorHAnsi"/>
          <w:lang w:val="en-US"/>
        </w:rPr>
        <w:t xml:space="preserve"> </w:t>
      </w:r>
    </w:p>
    <w:p w:rsidR="00DF308C" w:rsidRPr="00E500CD" w:rsidRDefault="00DF308C" w:rsidP="00DF308C">
      <w:pPr>
        <w:ind w:firstLine="426"/>
        <w:rPr>
          <w:lang w:val="en-US" w:eastAsia="en-US" w:bidi="he-IL"/>
        </w:rPr>
      </w:pPr>
      <w:r>
        <w:rPr>
          <w:rFonts w:asciiTheme="minorHAnsi" w:hAnsiTheme="minorHAnsi" w:cstheme="minorHAnsi"/>
          <w:lang w:val="en-US"/>
        </w:rPr>
        <w:t>The</w:t>
      </w:r>
      <w:r w:rsidRPr="00955995">
        <w:rPr>
          <w:rFonts w:asciiTheme="minorHAnsi" w:hAnsiTheme="minorHAnsi" w:cstheme="minorHAnsi"/>
          <w:lang w:val="en-US"/>
        </w:rPr>
        <w:t xml:space="preserve"> </w:t>
      </w:r>
      <w:r>
        <w:rPr>
          <w:rFonts w:asciiTheme="minorHAnsi" w:hAnsiTheme="minorHAnsi" w:cstheme="minorHAnsi"/>
          <w:lang w:val="en-US"/>
        </w:rPr>
        <w:t>story</w:t>
      </w:r>
      <w:r w:rsidRPr="00955995">
        <w:rPr>
          <w:rFonts w:asciiTheme="minorHAnsi" w:hAnsiTheme="minorHAnsi" w:cstheme="minorHAnsi"/>
          <w:lang w:val="en-US"/>
        </w:rPr>
        <w:t xml:space="preserve"> </w:t>
      </w:r>
      <w:r>
        <w:rPr>
          <w:rFonts w:asciiTheme="minorHAnsi" w:hAnsiTheme="minorHAnsi" w:cstheme="minorHAnsi"/>
          <w:lang w:val="en-US"/>
        </w:rPr>
        <w:t>of</w:t>
      </w:r>
      <w:r w:rsidRPr="00955995">
        <w:rPr>
          <w:rFonts w:asciiTheme="minorHAnsi" w:hAnsiTheme="minorHAnsi" w:cstheme="minorHAnsi"/>
          <w:lang w:val="en-US"/>
        </w:rPr>
        <w:t xml:space="preserve"> </w:t>
      </w:r>
      <w:r>
        <w:rPr>
          <w:rFonts w:asciiTheme="minorHAnsi" w:hAnsiTheme="minorHAnsi" w:cstheme="minorHAnsi"/>
          <w:lang w:val="en-US"/>
        </w:rPr>
        <w:t>Cornelius</w:t>
      </w:r>
      <w:r w:rsidRPr="00955995">
        <w:rPr>
          <w:rFonts w:asciiTheme="minorHAnsi" w:hAnsiTheme="minorHAnsi" w:cstheme="minorHAnsi"/>
          <w:lang w:val="en-US"/>
        </w:rPr>
        <w:t xml:space="preserve"> </w:t>
      </w:r>
      <w:r>
        <w:rPr>
          <w:rFonts w:asciiTheme="minorHAnsi" w:hAnsiTheme="minorHAnsi" w:cstheme="minorHAnsi"/>
          <w:lang w:val="en-US"/>
        </w:rPr>
        <w:t>is key for our discussion as well. He</w:t>
      </w:r>
      <w:r w:rsidRPr="00955995">
        <w:rPr>
          <w:rFonts w:asciiTheme="minorHAnsi" w:hAnsiTheme="minorHAnsi" w:cstheme="minorHAnsi"/>
          <w:lang w:val="en-US"/>
        </w:rPr>
        <w:t xml:space="preserve"> </w:t>
      </w:r>
      <w:r>
        <w:rPr>
          <w:rFonts w:asciiTheme="minorHAnsi" w:hAnsiTheme="minorHAnsi" w:cstheme="minorHAnsi"/>
          <w:lang w:val="en-US"/>
        </w:rPr>
        <w:t>is</w:t>
      </w:r>
      <w:r w:rsidRPr="00955995">
        <w:rPr>
          <w:rFonts w:asciiTheme="minorHAnsi" w:hAnsiTheme="minorHAnsi" w:cstheme="minorHAnsi"/>
          <w:lang w:val="en-US"/>
        </w:rPr>
        <w:t xml:space="preserve"> </w:t>
      </w:r>
      <w:r>
        <w:rPr>
          <w:rFonts w:asciiTheme="minorHAnsi" w:hAnsiTheme="minorHAnsi" w:cstheme="minorHAnsi"/>
          <w:lang w:val="en-US"/>
        </w:rPr>
        <w:t>described</w:t>
      </w:r>
      <w:r w:rsidRPr="00955995">
        <w:rPr>
          <w:rFonts w:asciiTheme="minorHAnsi" w:hAnsiTheme="minorHAnsi" w:cstheme="minorHAnsi"/>
          <w:lang w:val="en-US"/>
        </w:rPr>
        <w:t xml:space="preserve"> </w:t>
      </w:r>
      <w:r>
        <w:rPr>
          <w:rFonts w:asciiTheme="minorHAnsi" w:hAnsiTheme="minorHAnsi" w:cstheme="minorHAnsi"/>
          <w:lang w:val="en-US"/>
        </w:rPr>
        <w:t>as</w:t>
      </w:r>
      <w:r w:rsidRPr="00955995">
        <w:rPr>
          <w:rFonts w:asciiTheme="minorHAnsi" w:hAnsiTheme="minorHAnsi" w:cstheme="minorHAnsi"/>
          <w:lang w:val="en-US"/>
        </w:rPr>
        <w:t xml:space="preserve"> “a devout man and one who feared God with all his household, and gave many alms to the {Jewish} people and prayed to God continually” (Acts 10:2). Peter comments, “</w:t>
      </w:r>
      <w:r w:rsidRPr="00955995">
        <w:rPr>
          <w:rFonts w:asciiTheme="minorHAnsi" w:hAnsiTheme="minorHAnsi" w:cstheme="minorHAnsi"/>
          <w:lang w:val="en-US" w:eastAsia="en-US" w:bidi="he-IL"/>
        </w:rPr>
        <w:t>God is not one to show partiality, but in every nation the man who fears Him and does what is right is welcome to Him</w:t>
      </w:r>
      <w:r w:rsidRPr="00955995">
        <w:rPr>
          <w:rFonts w:asciiTheme="minorHAnsi" w:hAnsiTheme="minorHAnsi" w:cstheme="minorHAnsi"/>
          <w:lang w:val="en-US"/>
        </w:rPr>
        <w:t xml:space="preserve">” (Acts 10:34-35). </w:t>
      </w:r>
      <w:r>
        <w:rPr>
          <w:rFonts w:asciiTheme="minorHAnsi" w:hAnsiTheme="minorHAnsi" w:cstheme="minorHAnsi"/>
          <w:lang w:val="en-US"/>
        </w:rPr>
        <w:t>At</w:t>
      </w:r>
      <w:r w:rsidRPr="00277768">
        <w:rPr>
          <w:rFonts w:asciiTheme="minorHAnsi" w:hAnsiTheme="minorHAnsi" w:cstheme="minorHAnsi"/>
          <w:lang w:val="en-US"/>
        </w:rPr>
        <w:t xml:space="preserve"> </w:t>
      </w:r>
      <w:r>
        <w:rPr>
          <w:rFonts w:asciiTheme="minorHAnsi" w:hAnsiTheme="minorHAnsi" w:cstheme="minorHAnsi"/>
          <w:lang w:val="en-US"/>
        </w:rPr>
        <w:t>the</w:t>
      </w:r>
      <w:r w:rsidRPr="00277768">
        <w:rPr>
          <w:rFonts w:asciiTheme="minorHAnsi" w:hAnsiTheme="minorHAnsi" w:cstheme="minorHAnsi"/>
          <w:lang w:val="en-US"/>
        </w:rPr>
        <w:t xml:space="preserve"> </w:t>
      </w:r>
      <w:r>
        <w:rPr>
          <w:rFonts w:asciiTheme="minorHAnsi" w:hAnsiTheme="minorHAnsi" w:cstheme="minorHAnsi"/>
          <w:lang w:val="en-US"/>
        </w:rPr>
        <w:t>same time, in Acts 11:14 Cornelius was told, “H</w:t>
      </w:r>
      <w:r w:rsidRPr="00277768">
        <w:rPr>
          <w:rFonts w:asciiTheme="minorHAnsi" w:hAnsiTheme="minorHAnsi" w:cstheme="minorHAnsi"/>
          <w:lang w:val="en-US"/>
        </w:rPr>
        <w:t xml:space="preserve">e </w:t>
      </w:r>
      <w:r>
        <w:rPr>
          <w:rFonts w:asciiTheme="minorHAnsi" w:hAnsiTheme="minorHAnsi" w:cstheme="minorHAnsi"/>
          <w:lang w:val="en-US"/>
        </w:rPr>
        <w:t xml:space="preserve">(Peter) </w:t>
      </w:r>
      <w:r w:rsidRPr="00277768">
        <w:rPr>
          <w:rFonts w:asciiTheme="minorHAnsi" w:hAnsiTheme="minorHAnsi" w:cstheme="minorHAnsi"/>
          <w:lang w:val="en-US"/>
        </w:rPr>
        <w:t>will speak words to you by which you will be saved</w:t>
      </w:r>
      <w:r>
        <w:rPr>
          <w:rFonts w:asciiTheme="minorHAnsi" w:hAnsiTheme="minorHAnsi" w:cstheme="minorHAnsi"/>
          <w:lang w:val="en-US"/>
        </w:rPr>
        <w:t>.” It</w:t>
      </w:r>
      <w:r w:rsidRPr="00277768">
        <w:rPr>
          <w:rFonts w:asciiTheme="minorHAnsi" w:hAnsiTheme="minorHAnsi" w:cstheme="minorHAnsi"/>
          <w:lang w:val="en-US"/>
        </w:rPr>
        <w:t xml:space="preserve"> </w:t>
      </w:r>
      <w:r>
        <w:rPr>
          <w:rFonts w:asciiTheme="minorHAnsi" w:hAnsiTheme="minorHAnsi" w:cstheme="minorHAnsi"/>
          <w:lang w:val="en-US"/>
        </w:rPr>
        <w:t>appears</w:t>
      </w:r>
      <w:r w:rsidRPr="00277768">
        <w:rPr>
          <w:rFonts w:asciiTheme="minorHAnsi" w:hAnsiTheme="minorHAnsi" w:cstheme="minorHAnsi"/>
          <w:lang w:val="en-US"/>
        </w:rPr>
        <w:t xml:space="preserve"> </w:t>
      </w:r>
      <w:r>
        <w:rPr>
          <w:rFonts w:asciiTheme="minorHAnsi" w:hAnsiTheme="minorHAnsi" w:cstheme="minorHAnsi"/>
          <w:lang w:val="en-US"/>
        </w:rPr>
        <w:t>the</w:t>
      </w:r>
      <w:r w:rsidRPr="00277768">
        <w:rPr>
          <w:rFonts w:asciiTheme="minorHAnsi" w:hAnsiTheme="minorHAnsi" w:cstheme="minorHAnsi"/>
          <w:lang w:val="en-US"/>
        </w:rPr>
        <w:t xml:space="preserve"> </w:t>
      </w:r>
      <w:r>
        <w:rPr>
          <w:rFonts w:asciiTheme="minorHAnsi" w:hAnsiTheme="minorHAnsi" w:cstheme="minorHAnsi"/>
          <w:lang w:val="en-US"/>
        </w:rPr>
        <w:t>Cornelius</w:t>
      </w:r>
      <w:r w:rsidRPr="00277768">
        <w:rPr>
          <w:rFonts w:asciiTheme="minorHAnsi" w:hAnsiTheme="minorHAnsi" w:cstheme="minorHAnsi"/>
          <w:lang w:val="en-US"/>
        </w:rPr>
        <w:t xml:space="preserve"> </w:t>
      </w:r>
      <w:r>
        <w:rPr>
          <w:rFonts w:asciiTheme="minorHAnsi" w:hAnsiTheme="minorHAnsi" w:cstheme="minorHAnsi"/>
          <w:lang w:val="en-US"/>
        </w:rPr>
        <w:t>was</w:t>
      </w:r>
      <w:r w:rsidRPr="00277768">
        <w:rPr>
          <w:rFonts w:asciiTheme="minorHAnsi" w:hAnsiTheme="minorHAnsi" w:cstheme="minorHAnsi"/>
          <w:lang w:val="en-US"/>
        </w:rPr>
        <w:t xml:space="preserve"> </w:t>
      </w:r>
      <w:r>
        <w:rPr>
          <w:rFonts w:asciiTheme="minorHAnsi" w:hAnsiTheme="minorHAnsi" w:cstheme="minorHAnsi"/>
          <w:lang w:val="en-US"/>
        </w:rPr>
        <w:t>not</w:t>
      </w:r>
      <w:r w:rsidRPr="00277768">
        <w:rPr>
          <w:rFonts w:asciiTheme="minorHAnsi" w:hAnsiTheme="minorHAnsi" w:cstheme="minorHAnsi"/>
          <w:lang w:val="en-US"/>
        </w:rPr>
        <w:t xml:space="preserve"> </w:t>
      </w:r>
      <w:r>
        <w:rPr>
          <w:rFonts w:asciiTheme="minorHAnsi" w:hAnsiTheme="minorHAnsi" w:cstheme="minorHAnsi"/>
          <w:lang w:val="en-US"/>
        </w:rPr>
        <w:t>saved</w:t>
      </w:r>
      <w:r w:rsidRPr="00277768">
        <w:rPr>
          <w:rFonts w:asciiTheme="minorHAnsi" w:hAnsiTheme="minorHAnsi" w:cstheme="minorHAnsi"/>
          <w:lang w:val="en-US"/>
        </w:rPr>
        <w:t xml:space="preserve"> </w:t>
      </w:r>
      <w:r>
        <w:rPr>
          <w:rFonts w:asciiTheme="minorHAnsi" w:hAnsiTheme="minorHAnsi" w:cstheme="minorHAnsi"/>
          <w:lang w:val="en-US"/>
        </w:rPr>
        <w:t>until</w:t>
      </w:r>
      <w:r w:rsidRPr="00277768">
        <w:rPr>
          <w:rFonts w:asciiTheme="minorHAnsi" w:hAnsiTheme="minorHAnsi" w:cstheme="minorHAnsi"/>
          <w:lang w:val="en-US"/>
        </w:rPr>
        <w:t xml:space="preserve"> </w:t>
      </w:r>
      <w:r>
        <w:rPr>
          <w:rFonts w:asciiTheme="minorHAnsi" w:hAnsiTheme="minorHAnsi" w:cstheme="minorHAnsi"/>
          <w:lang w:val="en-US"/>
        </w:rPr>
        <w:t>he</w:t>
      </w:r>
      <w:r w:rsidRPr="00277768">
        <w:rPr>
          <w:rFonts w:asciiTheme="minorHAnsi" w:hAnsiTheme="minorHAnsi" w:cstheme="minorHAnsi"/>
          <w:lang w:val="en-US"/>
        </w:rPr>
        <w:t xml:space="preserve"> </w:t>
      </w:r>
      <w:r>
        <w:rPr>
          <w:rFonts w:asciiTheme="minorHAnsi" w:hAnsiTheme="minorHAnsi" w:cstheme="minorHAnsi"/>
          <w:lang w:val="en-US"/>
        </w:rPr>
        <w:t>heard and believed the gospel. In</w:t>
      </w:r>
      <w:r w:rsidRPr="00277768">
        <w:rPr>
          <w:rFonts w:asciiTheme="minorHAnsi" w:hAnsiTheme="minorHAnsi" w:cstheme="minorHAnsi"/>
          <w:lang w:val="en-US"/>
        </w:rPr>
        <w:t xml:space="preserve"> </w:t>
      </w:r>
      <w:r>
        <w:rPr>
          <w:rFonts w:asciiTheme="minorHAnsi" w:hAnsiTheme="minorHAnsi" w:cstheme="minorHAnsi"/>
          <w:lang w:val="en-US"/>
        </w:rPr>
        <w:t>Geisler</w:t>
      </w:r>
      <w:r w:rsidRPr="00277768">
        <w:rPr>
          <w:rFonts w:asciiTheme="minorHAnsi" w:hAnsiTheme="minorHAnsi" w:cstheme="minorHAnsi"/>
          <w:lang w:val="en-US"/>
        </w:rPr>
        <w:t>’</w:t>
      </w:r>
      <w:r>
        <w:rPr>
          <w:rFonts w:asciiTheme="minorHAnsi" w:hAnsiTheme="minorHAnsi" w:cstheme="minorHAnsi"/>
          <w:lang w:val="en-US"/>
        </w:rPr>
        <w:t>s</w:t>
      </w:r>
      <w:r w:rsidRPr="00277768">
        <w:rPr>
          <w:rFonts w:asciiTheme="minorHAnsi" w:hAnsiTheme="minorHAnsi" w:cstheme="minorHAnsi"/>
          <w:lang w:val="en-US"/>
        </w:rPr>
        <w:t xml:space="preserve"> </w:t>
      </w:r>
      <w:r>
        <w:rPr>
          <w:rFonts w:asciiTheme="minorHAnsi" w:hAnsiTheme="minorHAnsi" w:cstheme="minorHAnsi"/>
          <w:lang w:val="en-US"/>
        </w:rPr>
        <w:t>opinion, the “transitional time” to be saved under the old system was now passed. Time</w:t>
      </w:r>
      <w:r w:rsidRPr="00E500CD">
        <w:rPr>
          <w:rFonts w:asciiTheme="minorHAnsi" w:hAnsiTheme="minorHAnsi" w:cstheme="minorHAnsi"/>
          <w:lang w:val="en-US"/>
        </w:rPr>
        <w:t xml:space="preserve"> </w:t>
      </w:r>
      <w:r>
        <w:rPr>
          <w:rFonts w:asciiTheme="minorHAnsi" w:hAnsiTheme="minorHAnsi" w:cstheme="minorHAnsi"/>
          <w:lang w:val="en-US"/>
        </w:rPr>
        <w:t>to</w:t>
      </w:r>
      <w:r w:rsidRPr="00E500CD">
        <w:rPr>
          <w:rFonts w:asciiTheme="minorHAnsi" w:hAnsiTheme="minorHAnsi" w:cstheme="minorHAnsi"/>
          <w:lang w:val="en-US"/>
        </w:rPr>
        <w:t xml:space="preserve"> </w:t>
      </w:r>
      <w:r>
        <w:rPr>
          <w:rFonts w:asciiTheme="minorHAnsi" w:hAnsiTheme="minorHAnsi" w:cstheme="minorHAnsi"/>
          <w:lang w:val="en-US"/>
        </w:rPr>
        <w:t>believe</w:t>
      </w:r>
      <w:r w:rsidRPr="00E500CD">
        <w:rPr>
          <w:rFonts w:asciiTheme="minorHAnsi" w:hAnsiTheme="minorHAnsi" w:cstheme="minorHAnsi"/>
          <w:lang w:val="en-US"/>
        </w:rPr>
        <w:t xml:space="preserve"> </w:t>
      </w:r>
      <w:r>
        <w:rPr>
          <w:rFonts w:asciiTheme="minorHAnsi" w:hAnsiTheme="minorHAnsi" w:cstheme="minorHAnsi"/>
          <w:lang w:val="en-US"/>
        </w:rPr>
        <w:t>the</w:t>
      </w:r>
      <w:r w:rsidRPr="00E500CD">
        <w:rPr>
          <w:rFonts w:asciiTheme="minorHAnsi" w:hAnsiTheme="minorHAnsi" w:cstheme="minorHAnsi"/>
          <w:lang w:val="en-US"/>
        </w:rPr>
        <w:t xml:space="preserve"> </w:t>
      </w:r>
      <w:r>
        <w:rPr>
          <w:rFonts w:asciiTheme="minorHAnsi" w:hAnsiTheme="minorHAnsi" w:cstheme="minorHAnsi"/>
          <w:lang w:val="en-US"/>
        </w:rPr>
        <w:t>gospel</w:t>
      </w:r>
      <w:r w:rsidRPr="00E500CD">
        <w:rPr>
          <w:rFonts w:asciiTheme="minorHAnsi" w:hAnsiTheme="minorHAnsi" w:cstheme="minorHAnsi"/>
          <w:lang w:val="en-US"/>
        </w:rPr>
        <w:t>!</w:t>
      </w:r>
      <w:r w:rsidRPr="00B859D3">
        <w:rPr>
          <w:rStyle w:val="FootnoteReference"/>
          <w:rFonts w:asciiTheme="minorHAnsi" w:hAnsiTheme="minorHAnsi" w:cstheme="minorHAnsi"/>
          <w:sz w:val="24"/>
        </w:rPr>
        <w:footnoteReference w:id="88"/>
      </w:r>
      <w:r w:rsidRPr="00E500CD">
        <w:rPr>
          <w:rFonts w:asciiTheme="minorHAnsi" w:hAnsiTheme="minorHAnsi" w:cstheme="minorHAnsi"/>
          <w:i/>
          <w:iCs/>
          <w:lang w:val="en-US"/>
        </w:rPr>
        <w:t xml:space="preserve"> </w:t>
      </w:r>
    </w:p>
    <w:p w:rsidR="00DF308C" w:rsidRDefault="00DF308C" w:rsidP="00DF308C">
      <w:pPr>
        <w:ind w:firstLine="426"/>
        <w:rPr>
          <w:rFonts w:asciiTheme="minorHAnsi" w:hAnsiTheme="minorHAnsi" w:cstheme="minorHAnsi"/>
          <w:lang w:val="en-US"/>
        </w:rPr>
      </w:pPr>
    </w:p>
    <w:p w:rsidR="00DF308C" w:rsidRPr="00E9059E" w:rsidRDefault="00DF308C" w:rsidP="00DF308C">
      <w:pPr>
        <w:ind w:firstLine="426"/>
        <w:rPr>
          <w:rFonts w:asciiTheme="minorHAnsi" w:hAnsiTheme="minorHAnsi" w:cstheme="minorHAnsi"/>
          <w:b/>
          <w:bCs/>
          <w:lang w:val="en-US"/>
        </w:rPr>
      </w:pPr>
      <w:r w:rsidRPr="00E9059E">
        <w:rPr>
          <w:rFonts w:asciiTheme="minorHAnsi" w:hAnsiTheme="minorHAnsi" w:cstheme="minorHAnsi"/>
          <w:b/>
          <w:bCs/>
          <w:lang w:val="en-US"/>
        </w:rPr>
        <w:t>d. Concluding arguments</w:t>
      </w:r>
    </w:p>
    <w:p w:rsidR="00DF308C" w:rsidRPr="00C40E18" w:rsidRDefault="00DF308C" w:rsidP="00DF308C">
      <w:pPr>
        <w:ind w:firstLine="426"/>
        <w:rPr>
          <w:rFonts w:asciiTheme="minorHAnsi" w:hAnsiTheme="minorHAnsi" w:cstheme="minorHAnsi"/>
          <w:lang w:val="en-US"/>
        </w:rPr>
      </w:pPr>
    </w:p>
    <w:p w:rsidR="00DF308C" w:rsidRPr="00AA33E3" w:rsidRDefault="00DF308C" w:rsidP="00DF308C">
      <w:pPr>
        <w:ind w:firstLine="425"/>
        <w:rPr>
          <w:rFonts w:asciiTheme="minorHAnsi" w:hAnsiTheme="minorHAnsi" w:cstheme="minorHAnsi"/>
          <w:lang w:val="en-US"/>
        </w:rPr>
      </w:pPr>
      <w:r>
        <w:rPr>
          <w:rFonts w:asciiTheme="minorHAnsi" w:hAnsiTheme="minorHAnsi" w:cstheme="minorHAnsi"/>
          <w:lang w:val="en-US"/>
        </w:rPr>
        <w:t>Sanders</w:t>
      </w:r>
      <w:r w:rsidRPr="00C40E18">
        <w:rPr>
          <w:rFonts w:asciiTheme="minorHAnsi" w:hAnsiTheme="minorHAnsi" w:cstheme="minorHAnsi"/>
          <w:lang w:val="en-US"/>
        </w:rPr>
        <w:t xml:space="preserve"> </w:t>
      </w:r>
      <w:r>
        <w:rPr>
          <w:rFonts w:asciiTheme="minorHAnsi" w:hAnsiTheme="minorHAnsi" w:cstheme="minorHAnsi"/>
          <w:lang w:val="en-US"/>
        </w:rPr>
        <w:t>offers</w:t>
      </w:r>
      <w:r w:rsidRPr="00C40E18">
        <w:rPr>
          <w:rFonts w:asciiTheme="minorHAnsi" w:hAnsiTheme="minorHAnsi" w:cstheme="minorHAnsi"/>
          <w:lang w:val="en-US"/>
        </w:rPr>
        <w:t xml:space="preserve"> </w:t>
      </w:r>
      <w:r>
        <w:rPr>
          <w:rFonts w:asciiTheme="minorHAnsi" w:hAnsiTheme="minorHAnsi" w:cstheme="minorHAnsi"/>
          <w:lang w:val="en-US"/>
        </w:rPr>
        <w:t>more</w:t>
      </w:r>
      <w:r w:rsidRPr="00C40E18">
        <w:rPr>
          <w:rFonts w:asciiTheme="minorHAnsi" w:hAnsiTheme="minorHAnsi" w:cstheme="minorHAnsi"/>
          <w:lang w:val="en-US"/>
        </w:rPr>
        <w:t xml:space="preserve"> </w:t>
      </w:r>
      <w:r>
        <w:rPr>
          <w:rFonts w:asciiTheme="minorHAnsi" w:hAnsiTheme="minorHAnsi" w:cstheme="minorHAnsi"/>
          <w:lang w:val="en-US"/>
        </w:rPr>
        <w:t>proofs</w:t>
      </w:r>
      <w:r w:rsidRPr="00C40E18">
        <w:rPr>
          <w:rFonts w:asciiTheme="minorHAnsi" w:hAnsiTheme="minorHAnsi" w:cstheme="minorHAnsi"/>
          <w:lang w:val="en-US"/>
        </w:rPr>
        <w:t xml:space="preserve"> </w:t>
      </w:r>
      <w:r>
        <w:rPr>
          <w:rFonts w:asciiTheme="minorHAnsi" w:hAnsiTheme="minorHAnsi" w:cstheme="minorHAnsi"/>
          <w:lang w:val="en-US"/>
        </w:rPr>
        <w:t>for</w:t>
      </w:r>
      <w:r w:rsidRPr="00C40E18">
        <w:rPr>
          <w:rFonts w:asciiTheme="minorHAnsi" w:hAnsiTheme="minorHAnsi" w:cstheme="minorHAnsi"/>
          <w:lang w:val="en-US"/>
        </w:rPr>
        <w:t xml:space="preserve"> </w:t>
      </w:r>
      <w:r>
        <w:rPr>
          <w:rFonts w:asciiTheme="minorHAnsi" w:hAnsiTheme="minorHAnsi" w:cstheme="minorHAnsi"/>
          <w:lang w:val="en-US"/>
        </w:rPr>
        <w:t>implicit</w:t>
      </w:r>
      <w:r w:rsidRPr="00C40E18">
        <w:rPr>
          <w:rFonts w:asciiTheme="minorHAnsi" w:hAnsiTheme="minorHAnsi" w:cstheme="minorHAnsi"/>
          <w:lang w:val="en-US"/>
        </w:rPr>
        <w:t xml:space="preserve"> </w:t>
      </w:r>
      <w:r>
        <w:rPr>
          <w:rFonts w:asciiTheme="minorHAnsi" w:hAnsiTheme="minorHAnsi" w:cstheme="minorHAnsi"/>
          <w:lang w:val="en-US"/>
        </w:rPr>
        <w:t>faith.</w:t>
      </w:r>
      <w:r w:rsidRPr="00B859D3">
        <w:rPr>
          <w:rStyle w:val="FootnoteReference"/>
          <w:rFonts w:asciiTheme="minorHAnsi" w:hAnsiTheme="minorHAnsi" w:cstheme="minorHAnsi"/>
          <w:sz w:val="24"/>
        </w:rPr>
        <w:footnoteReference w:id="89"/>
      </w:r>
      <w:r w:rsidRPr="00C40E18">
        <w:rPr>
          <w:rFonts w:asciiTheme="minorHAnsi" w:hAnsiTheme="minorHAnsi" w:cstheme="minorHAnsi"/>
          <w:lang w:val="en-US"/>
        </w:rPr>
        <w:t xml:space="preserve"> </w:t>
      </w:r>
      <w:r>
        <w:rPr>
          <w:rFonts w:asciiTheme="minorHAnsi" w:hAnsiTheme="minorHAnsi" w:cstheme="minorHAnsi"/>
          <w:lang w:val="en-US"/>
        </w:rPr>
        <w:t>God</w:t>
      </w:r>
      <w:r w:rsidRPr="00AA33E3">
        <w:rPr>
          <w:rFonts w:asciiTheme="minorHAnsi" w:hAnsiTheme="minorHAnsi" w:cstheme="minorHAnsi"/>
          <w:lang w:val="en-US"/>
        </w:rPr>
        <w:t>’</w:t>
      </w:r>
      <w:r>
        <w:rPr>
          <w:rFonts w:asciiTheme="minorHAnsi" w:hAnsiTheme="minorHAnsi" w:cstheme="minorHAnsi"/>
          <w:lang w:val="en-US"/>
        </w:rPr>
        <w:t>s</w:t>
      </w:r>
      <w:r w:rsidRPr="00AA33E3">
        <w:rPr>
          <w:rFonts w:asciiTheme="minorHAnsi" w:hAnsiTheme="minorHAnsi" w:cstheme="minorHAnsi"/>
          <w:lang w:val="en-US"/>
        </w:rPr>
        <w:t xml:space="preserve"> </w:t>
      </w:r>
      <w:r>
        <w:rPr>
          <w:rFonts w:asciiTheme="minorHAnsi" w:hAnsiTheme="minorHAnsi" w:cstheme="minorHAnsi"/>
          <w:lang w:val="en-US"/>
        </w:rPr>
        <w:t>grace</w:t>
      </w:r>
      <w:r w:rsidRPr="00AA33E3">
        <w:rPr>
          <w:rFonts w:asciiTheme="minorHAnsi" w:hAnsiTheme="minorHAnsi" w:cstheme="minorHAnsi"/>
          <w:lang w:val="en-US"/>
        </w:rPr>
        <w:t xml:space="preserve"> </w:t>
      </w:r>
      <w:r>
        <w:rPr>
          <w:rFonts w:asciiTheme="minorHAnsi" w:hAnsiTheme="minorHAnsi" w:cstheme="minorHAnsi"/>
          <w:lang w:val="en-US"/>
        </w:rPr>
        <w:t>for</w:t>
      </w:r>
      <w:r w:rsidRPr="00AA33E3">
        <w:rPr>
          <w:rFonts w:asciiTheme="minorHAnsi" w:hAnsiTheme="minorHAnsi" w:cstheme="minorHAnsi"/>
          <w:lang w:val="en-US"/>
        </w:rPr>
        <w:t xml:space="preserve"> </w:t>
      </w:r>
      <w:r>
        <w:rPr>
          <w:rFonts w:asciiTheme="minorHAnsi" w:hAnsiTheme="minorHAnsi" w:cstheme="minorHAnsi"/>
          <w:lang w:val="en-US"/>
        </w:rPr>
        <w:t>salvation</w:t>
      </w:r>
      <w:r w:rsidRPr="00AA33E3">
        <w:rPr>
          <w:rFonts w:asciiTheme="minorHAnsi" w:hAnsiTheme="minorHAnsi" w:cstheme="minorHAnsi"/>
          <w:lang w:val="en-US"/>
        </w:rPr>
        <w:t xml:space="preserve"> </w:t>
      </w:r>
      <w:r>
        <w:rPr>
          <w:rFonts w:asciiTheme="minorHAnsi" w:hAnsiTheme="minorHAnsi" w:cstheme="minorHAnsi"/>
          <w:lang w:val="en-US"/>
        </w:rPr>
        <w:t>is</w:t>
      </w:r>
      <w:r w:rsidRPr="00AA33E3">
        <w:rPr>
          <w:rFonts w:asciiTheme="minorHAnsi" w:hAnsiTheme="minorHAnsi" w:cstheme="minorHAnsi"/>
          <w:lang w:val="en-US"/>
        </w:rPr>
        <w:t xml:space="preserve"> </w:t>
      </w:r>
      <w:r>
        <w:rPr>
          <w:rFonts w:asciiTheme="minorHAnsi" w:hAnsiTheme="minorHAnsi" w:cstheme="minorHAnsi"/>
          <w:lang w:val="en-US"/>
        </w:rPr>
        <w:t>appointed</w:t>
      </w:r>
      <w:r w:rsidRPr="00AA33E3">
        <w:rPr>
          <w:rFonts w:asciiTheme="minorHAnsi" w:hAnsiTheme="minorHAnsi" w:cstheme="minorHAnsi"/>
          <w:lang w:val="en-US"/>
        </w:rPr>
        <w:t xml:space="preserve"> </w:t>
      </w:r>
      <w:r>
        <w:rPr>
          <w:rFonts w:asciiTheme="minorHAnsi" w:hAnsiTheme="minorHAnsi" w:cstheme="minorHAnsi"/>
          <w:lang w:val="en-US"/>
        </w:rPr>
        <w:t>for</w:t>
      </w:r>
      <w:r w:rsidRPr="00AA33E3">
        <w:rPr>
          <w:rFonts w:asciiTheme="minorHAnsi" w:hAnsiTheme="minorHAnsi" w:cstheme="minorHAnsi"/>
          <w:lang w:val="en-US"/>
        </w:rPr>
        <w:t xml:space="preserve"> </w:t>
      </w:r>
      <w:r>
        <w:rPr>
          <w:rFonts w:asciiTheme="minorHAnsi" w:hAnsiTheme="minorHAnsi" w:cstheme="minorHAnsi"/>
          <w:lang w:val="en-US"/>
        </w:rPr>
        <w:t>all</w:t>
      </w:r>
      <w:r w:rsidRPr="00AA33E3">
        <w:rPr>
          <w:rFonts w:asciiTheme="minorHAnsi" w:hAnsiTheme="minorHAnsi" w:cstheme="minorHAnsi"/>
          <w:lang w:val="en-US"/>
        </w:rPr>
        <w:t xml:space="preserve"> </w:t>
      </w:r>
      <w:r>
        <w:rPr>
          <w:rFonts w:asciiTheme="minorHAnsi" w:hAnsiTheme="minorHAnsi" w:cstheme="minorHAnsi"/>
          <w:lang w:val="en-US"/>
        </w:rPr>
        <w:t>people</w:t>
      </w:r>
      <w:r w:rsidRPr="00AA33E3">
        <w:rPr>
          <w:rFonts w:asciiTheme="minorHAnsi" w:hAnsiTheme="minorHAnsi" w:cstheme="minorHAnsi"/>
          <w:lang w:val="en-US"/>
        </w:rPr>
        <w:t xml:space="preserve"> (Tit 2:11). </w:t>
      </w:r>
      <w:r>
        <w:rPr>
          <w:rFonts w:asciiTheme="minorHAnsi" w:hAnsiTheme="minorHAnsi" w:cstheme="minorHAnsi"/>
          <w:lang w:val="en-US"/>
        </w:rPr>
        <w:t>We see God’s care for the Gentiles in action when He sent Jonah to preach to Nineveh. The</w:t>
      </w:r>
      <w:r w:rsidRPr="00AA33E3">
        <w:rPr>
          <w:rFonts w:asciiTheme="minorHAnsi" w:hAnsiTheme="minorHAnsi" w:cstheme="minorHAnsi"/>
          <w:lang w:val="en-US"/>
        </w:rPr>
        <w:t xml:space="preserve"> </w:t>
      </w:r>
      <w:r>
        <w:rPr>
          <w:rFonts w:asciiTheme="minorHAnsi" w:hAnsiTheme="minorHAnsi" w:cstheme="minorHAnsi"/>
          <w:lang w:val="en-US"/>
        </w:rPr>
        <w:t>Bible</w:t>
      </w:r>
      <w:r w:rsidRPr="00AA33E3">
        <w:rPr>
          <w:rFonts w:asciiTheme="minorHAnsi" w:hAnsiTheme="minorHAnsi" w:cstheme="minorHAnsi"/>
          <w:lang w:val="en-US"/>
        </w:rPr>
        <w:t xml:space="preserve"> </w:t>
      </w:r>
      <w:r>
        <w:rPr>
          <w:rFonts w:asciiTheme="minorHAnsi" w:hAnsiTheme="minorHAnsi" w:cstheme="minorHAnsi"/>
          <w:lang w:val="en-US"/>
        </w:rPr>
        <w:t>often</w:t>
      </w:r>
      <w:r w:rsidRPr="00AA33E3">
        <w:rPr>
          <w:rFonts w:asciiTheme="minorHAnsi" w:hAnsiTheme="minorHAnsi" w:cstheme="minorHAnsi"/>
          <w:lang w:val="en-US"/>
        </w:rPr>
        <w:t xml:space="preserve"> </w:t>
      </w:r>
      <w:r>
        <w:rPr>
          <w:rFonts w:asciiTheme="minorHAnsi" w:hAnsiTheme="minorHAnsi" w:cstheme="minorHAnsi"/>
          <w:lang w:val="en-US"/>
        </w:rPr>
        <w:t>testifies that those who seek God will find Him.</w:t>
      </w:r>
      <w:r w:rsidRPr="00B859D3">
        <w:rPr>
          <w:rStyle w:val="FootnoteReference"/>
          <w:rFonts w:asciiTheme="minorHAnsi" w:hAnsiTheme="minorHAnsi" w:cstheme="minorHAnsi"/>
          <w:sz w:val="24"/>
        </w:rPr>
        <w:footnoteReference w:id="90"/>
      </w:r>
    </w:p>
    <w:p w:rsidR="00DF308C" w:rsidRPr="00FB1B2D" w:rsidRDefault="00DF308C" w:rsidP="00DF308C">
      <w:pPr>
        <w:ind w:firstLine="425"/>
        <w:rPr>
          <w:rFonts w:asciiTheme="minorHAnsi" w:eastAsia="MS Mincho" w:hAnsiTheme="minorHAnsi" w:cstheme="minorHAnsi"/>
          <w:lang w:val="en-US" w:eastAsia="ja-JP"/>
        </w:rPr>
      </w:pPr>
      <w:r>
        <w:rPr>
          <w:rFonts w:asciiTheme="minorHAnsi" w:hAnsiTheme="minorHAnsi" w:cstheme="minorHAnsi"/>
          <w:lang w:val="en-US"/>
        </w:rPr>
        <w:t>Boyd</w:t>
      </w:r>
      <w:r w:rsidRPr="00FE69BB">
        <w:rPr>
          <w:rFonts w:asciiTheme="minorHAnsi" w:hAnsiTheme="minorHAnsi" w:cstheme="minorHAnsi"/>
          <w:lang w:val="en-US"/>
        </w:rPr>
        <w:t xml:space="preserve"> </w:t>
      </w:r>
      <w:r>
        <w:rPr>
          <w:rFonts w:asciiTheme="minorHAnsi" w:hAnsiTheme="minorHAnsi" w:cstheme="minorHAnsi"/>
          <w:lang w:val="en-US"/>
        </w:rPr>
        <w:t>relates</w:t>
      </w:r>
      <w:r w:rsidRPr="00FE69BB">
        <w:rPr>
          <w:rFonts w:asciiTheme="minorHAnsi" w:hAnsiTheme="minorHAnsi" w:cstheme="minorHAnsi"/>
          <w:lang w:val="en-US"/>
        </w:rPr>
        <w:t xml:space="preserve"> </w:t>
      </w:r>
      <w:r>
        <w:rPr>
          <w:rFonts w:asciiTheme="minorHAnsi" w:hAnsiTheme="minorHAnsi" w:cstheme="minorHAnsi"/>
          <w:lang w:val="en-US"/>
        </w:rPr>
        <w:t>more</w:t>
      </w:r>
      <w:r w:rsidRPr="00FE69BB">
        <w:rPr>
          <w:rFonts w:asciiTheme="minorHAnsi" w:hAnsiTheme="minorHAnsi" w:cstheme="minorHAnsi"/>
          <w:lang w:val="en-US"/>
        </w:rPr>
        <w:t xml:space="preserve"> </w:t>
      </w:r>
      <w:r>
        <w:rPr>
          <w:rFonts w:asciiTheme="minorHAnsi" w:hAnsiTheme="minorHAnsi" w:cstheme="minorHAnsi"/>
          <w:lang w:val="en-US"/>
        </w:rPr>
        <w:t>arguments</w:t>
      </w:r>
      <w:r w:rsidRPr="00FE69BB">
        <w:rPr>
          <w:rFonts w:asciiTheme="minorHAnsi" w:hAnsiTheme="minorHAnsi" w:cstheme="minorHAnsi"/>
          <w:lang w:val="en-US"/>
        </w:rPr>
        <w:t>.</w:t>
      </w:r>
      <w:r w:rsidRPr="00B859D3">
        <w:rPr>
          <w:rStyle w:val="FootnoteReference"/>
          <w:rFonts w:asciiTheme="minorHAnsi" w:hAnsiTheme="minorHAnsi" w:cstheme="minorHAnsi"/>
          <w:sz w:val="24"/>
        </w:rPr>
        <w:footnoteReference w:id="91"/>
      </w:r>
      <w:r w:rsidRPr="00FE69BB">
        <w:rPr>
          <w:rFonts w:asciiTheme="minorHAnsi" w:hAnsiTheme="minorHAnsi" w:cstheme="minorHAnsi"/>
          <w:lang w:val="en-US"/>
        </w:rPr>
        <w:t xml:space="preserve"> </w:t>
      </w:r>
      <w:r>
        <w:rPr>
          <w:rFonts w:asciiTheme="minorHAnsi" w:hAnsiTheme="minorHAnsi" w:cstheme="minorHAnsi"/>
          <w:lang w:val="en-US"/>
        </w:rPr>
        <w:t>Jesus</w:t>
      </w:r>
      <w:r w:rsidRPr="00FE69BB">
        <w:rPr>
          <w:rFonts w:asciiTheme="minorHAnsi" w:hAnsiTheme="minorHAnsi" w:cstheme="minorHAnsi"/>
          <w:lang w:val="en-US"/>
        </w:rPr>
        <w:t xml:space="preserve"> </w:t>
      </w:r>
      <w:r>
        <w:rPr>
          <w:rFonts w:asciiTheme="minorHAnsi" w:hAnsiTheme="minorHAnsi" w:cstheme="minorHAnsi"/>
          <w:lang w:val="en-US"/>
        </w:rPr>
        <w:t>taught that persons are condemned on the basis of what they know</w:t>
      </w:r>
      <w:r w:rsidRPr="00FE69BB">
        <w:rPr>
          <w:rFonts w:asciiTheme="minorHAnsi" w:hAnsiTheme="minorHAnsi" w:cstheme="minorHAnsi"/>
          <w:lang w:val="en-US"/>
        </w:rPr>
        <w:t xml:space="preserve"> (Lk 12:47-48). </w:t>
      </w:r>
      <w:r>
        <w:rPr>
          <w:rFonts w:asciiTheme="minorHAnsi" w:hAnsiTheme="minorHAnsi" w:cstheme="minorHAnsi"/>
          <w:lang w:val="en-US"/>
        </w:rPr>
        <w:t>He also mentions God’s love and desire to save all</w:t>
      </w:r>
      <w:r w:rsidRPr="00FE69BB">
        <w:rPr>
          <w:rFonts w:asciiTheme="minorHAnsi" w:hAnsiTheme="minorHAnsi" w:cstheme="minorHAnsi"/>
          <w:lang w:val="en-US"/>
        </w:rPr>
        <w:t xml:space="preserve"> (1 Tim 2:4; 2 Pet 3:9)</w:t>
      </w:r>
      <w:r>
        <w:rPr>
          <w:rFonts w:asciiTheme="minorHAnsi" w:hAnsiTheme="minorHAnsi" w:cstheme="minorHAnsi"/>
          <w:lang w:val="en-US"/>
        </w:rPr>
        <w:t>. Some, therefore,</w:t>
      </w:r>
      <w:r w:rsidRPr="00FE69BB">
        <w:rPr>
          <w:rFonts w:asciiTheme="minorHAnsi" w:hAnsiTheme="minorHAnsi" w:cstheme="minorHAnsi"/>
          <w:lang w:val="en-US"/>
        </w:rPr>
        <w:t xml:space="preserve"> </w:t>
      </w:r>
      <w:r>
        <w:rPr>
          <w:rFonts w:asciiTheme="minorHAnsi" w:hAnsiTheme="minorHAnsi" w:cstheme="minorHAnsi"/>
          <w:lang w:val="en-US"/>
        </w:rPr>
        <w:t>conclude</w:t>
      </w:r>
      <w:r w:rsidRPr="00FE69BB">
        <w:rPr>
          <w:rFonts w:asciiTheme="minorHAnsi" w:hAnsiTheme="minorHAnsi" w:cstheme="minorHAnsi"/>
          <w:lang w:val="en-US"/>
        </w:rPr>
        <w:t>, “</w:t>
      </w:r>
      <w:r>
        <w:rPr>
          <w:rFonts w:asciiTheme="minorHAnsi" w:hAnsiTheme="minorHAnsi" w:cstheme="minorHAnsi"/>
          <w:lang w:val="en-US"/>
        </w:rPr>
        <w:t>If</w:t>
      </w:r>
      <w:r w:rsidRPr="00FE69BB">
        <w:rPr>
          <w:rFonts w:asciiTheme="minorHAnsi" w:hAnsiTheme="minorHAnsi" w:cstheme="minorHAnsi"/>
          <w:lang w:val="en-US"/>
        </w:rPr>
        <w:t xml:space="preserve"> </w:t>
      </w:r>
      <w:r>
        <w:rPr>
          <w:rFonts w:asciiTheme="minorHAnsi" w:hAnsiTheme="minorHAnsi" w:cstheme="minorHAnsi"/>
          <w:lang w:val="en-US"/>
        </w:rPr>
        <w:t>God</w:t>
      </w:r>
      <w:r w:rsidRPr="00FE69BB">
        <w:rPr>
          <w:rFonts w:asciiTheme="minorHAnsi" w:hAnsiTheme="minorHAnsi" w:cstheme="minorHAnsi"/>
          <w:lang w:val="en-US"/>
        </w:rPr>
        <w:t xml:space="preserve"> </w:t>
      </w:r>
      <w:r>
        <w:rPr>
          <w:rFonts w:asciiTheme="minorHAnsi" w:hAnsiTheme="minorHAnsi" w:cstheme="minorHAnsi"/>
          <w:lang w:val="en-US"/>
        </w:rPr>
        <w:t>wagers</w:t>
      </w:r>
      <w:r w:rsidRPr="00FE69BB">
        <w:rPr>
          <w:rFonts w:asciiTheme="minorHAnsi" w:hAnsiTheme="minorHAnsi" w:cstheme="minorHAnsi"/>
          <w:lang w:val="en-US"/>
        </w:rPr>
        <w:t xml:space="preserve"> </w:t>
      </w:r>
      <w:r>
        <w:rPr>
          <w:rFonts w:asciiTheme="minorHAnsi" w:hAnsiTheme="minorHAnsi" w:cstheme="minorHAnsi"/>
          <w:lang w:val="en-US"/>
        </w:rPr>
        <w:t>a</w:t>
      </w:r>
      <w:r w:rsidRPr="00FE69BB">
        <w:rPr>
          <w:rFonts w:asciiTheme="minorHAnsi" w:hAnsiTheme="minorHAnsi" w:cstheme="minorHAnsi"/>
          <w:lang w:val="en-US"/>
        </w:rPr>
        <w:t xml:space="preserve"> </w:t>
      </w:r>
      <w:r>
        <w:rPr>
          <w:rFonts w:asciiTheme="minorHAnsi" w:hAnsiTheme="minorHAnsi" w:cstheme="minorHAnsi"/>
          <w:lang w:val="en-US"/>
        </w:rPr>
        <w:t>person</w:t>
      </w:r>
      <w:r w:rsidRPr="00FE69BB">
        <w:rPr>
          <w:rFonts w:asciiTheme="minorHAnsi" w:hAnsiTheme="minorHAnsi" w:cstheme="minorHAnsi"/>
          <w:lang w:val="en-US"/>
        </w:rPr>
        <w:t>’</w:t>
      </w:r>
      <w:r>
        <w:rPr>
          <w:rFonts w:asciiTheme="minorHAnsi" w:hAnsiTheme="minorHAnsi" w:cstheme="minorHAnsi"/>
          <w:lang w:val="en-US"/>
        </w:rPr>
        <w:t>s</w:t>
      </w:r>
      <w:r w:rsidRPr="00FE69BB">
        <w:rPr>
          <w:rFonts w:asciiTheme="minorHAnsi" w:hAnsiTheme="minorHAnsi" w:cstheme="minorHAnsi"/>
          <w:lang w:val="en-US"/>
        </w:rPr>
        <w:t xml:space="preserve"> </w:t>
      </w:r>
      <w:r>
        <w:rPr>
          <w:rFonts w:asciiTheme="minorHAnsi" w:hAnsiTheme="minorHAnsi" w:cstheme="minorHAnsi"/>
          <w:lang w:val="en-US"/>
        </w:rPr>
        <w:t>eternal</w:t>
      </w:r>
      <w:r w:rsidRPr="00FE69BB">
        <w:rPr>
          <w:rFonts w:asciiTheme="minorHAnsi" w:hAnsiTheme="minorHAnsi" w:cstheme="minorHAnsi"/>
          <w:lang w:val="en-US"/>
        </w:rPr>
        <w:t xml:space="preserve"> </w:t>
      </w:r>
      <w:r>
        <w:rPr>
          <w:rFonts w:asciiTheme="minorHAnsi" w:hAnsiTheme="minorHAnsi" w:cstheme="minorHAnsi"/>
          <w:lang w:val="en-US"/>
        </w:rPr>
        <w:t>destiny</w:t>
      </w:r>
      <w:r w:rsidRPr="00FE69BB">
        <w:rPr>
          <w:rFonts w:asciiTheme="minorHAnsi" w:hAnsiTheme="minorHAnsi" w:cstheme="minorHAnsi"/>
          <w:lang w:val="en-US"/>
        </w:rPr>
        <w:t xml:space="preserve">… </w:t>
      </w:r>
      <w:r>
        <w:rPr>
          <w:rFonts w:asciiTheme="minorHAnsi" w:hAnsiTheme="minorHAnsi" w:cstheme="minorHAnsi"/>
          <w:lang w:val="en-US"/>
        </w:rPr>
        <w:t>on</w:t>
      </w:r>
      <w:r w:rsidRPr="00FE69BB">
        <w:rPr>
          <w:rFonts w:asciiTheme="minorHAnsi" w:hAnsiTheme="minorHAnsi" w:cstheme="minorHAnsi"/>
          <w:lang w:val="en-US"/>
        </w:rPr>
        <w:t xml:space="preserve"> </w:t>
      </w:r>
      <w:r>
        <w:rPr>
          <w:rFonts w:asciiTheme="minorHAnsi" w:hAnsiTheme="minorHAnsi" w:cstheme="minorHAnsi"/>
          <w:lang w:val="en-US"/>
        </w:rPr>
        <w:t>the</w:t>
      </w:r>
      <w:r w:rsidRPr="00FE69BB">
        <w:rPr>
          <w:rFonts w:asciiTheme="minorHAnsi" w:hAnsiTheme="minorHAnsi" w:cstheme="minorHAnsi"/>
          <w:lang w:val="en-US"/>
        </w:rPr>
        <w:t xml:space="preserve"> </w:t>
      </w:r>
      <w:r>
        <w:rPr>
          <w:rFonts w:asciiTheme="minorHAnsi" w:hAnsiTheme="minorHAnsi" w:cstheme="minorHAnsi"/>
          <w:lang w:val="en-US"/>
        </w:rPr>
        <w:lastRenderedPageBreak/>
        <w:t>contingent</w:t>
      </w:r>
      <w:r w:rsidRPr="00FE69BB">
        <w:rPr>
          <w:rFonts w:asciiTheme="minorHAnsi" w:hAnsiTheme="minorHAnsi" w:cstheme="minorHAnsi"/>
          <w:lang w:val="en-US"/>
        </w:rPr>
        <w:t xml:space="preserve"> </w:t>
      </w:r>
      <w:r>
        <w:rPr>
          <w:rFonts w:asciiTheme="minorHAnsi" w:hAnsiTheme="minorHAnsi" w:cstheme="minorHAnsi"/>
          <w:lang w:val="en-US"/>
        </w:rPr>
        <w:t>vicissitudes of where and when that person happens to be born, it is difficult to confess with integrity that God is all-loving and all-good.</w:t>
      </w:r>
      <w:r w:rsidRPr="00FE69BB">
        <w:rPr>
          <w:rFonts w:asciiTheme="minorHAnsi" w:hAnsiTheme="minorHAnsi" w:cstheme="minorHAnsi"/>
          <w:lang w:val="en-US"/>
        </w:rPr>
        <w:t>”</w:t>
      </w:r>
      <w:r w:rsidRPr="00B859D3">
        <w:rPr>
          <w:rStyle w:val="FootnoteReference"/>
          <w:rFonts w:asciiTheme="minorHAnsi" w:eastAsia="MS Mincho" w:hAnsiTheme="minorHAnsi" w:cstheme="minorHAnsi"/>
          <w:sz w:val="24"/>
          <w:lang w:eastAsia="ja-JP"/>
        </w:rPr>
        <w:footnoteReference w:id="92"/>
      </w:r>
    </w:p>
    <w:p w:rsidR="00DF308C" w:rsidRPr="00153801" w:rsidRDefault="00DF308C" w:rsidP="00DF308C">
      <w:pPr>
        <w:ind w:firstLine="425"/>
        <w:rPr>
          <w:rFonts w:asciiTheme="minorHAnsi" w:hAnsiTheme="minorHAnsi" w:cstheme="minorHAnsi"/>
          <w:lang w:val="en-US"/>
        </w:rPr>
      </w:pPr>
      <w:r>
        <w:rPr>
          <w:rFonts w:asciiTheme="minorHAnsi" w:hAnsiTheme="minorHAnsi" w:cstheme="minorHAnsi"/>
          <w:lang w:val="en-US"/>
        </w:rPr>
        <w:t>Finally</w:t>
      </w:r>
      <w:r w:rsidRPr="00FB1B2D">
        <w:rPr>
          <w:rFonts w:asciiTheme="minorHAnsi" w:hAnsiTheme="minorHAnsi" w:cstheme="minorHAnsi"/>
          <w:lang w:val="en-US"/>
        </w:rPr>
        <w:t xml:space="preserve">, </w:t>
      </w:r>
      <w:r>
        <w:rPr>
          <w:rFonts w:asciiTheme="minorHAnsi" w:hAnsiTheme="minorHAnsi" w:cstheme="minorHAnsi"/>
          <w:lang w:val="en-US"/>
        </w:rPr>
        <w:t>if</w:t>
      </w:r>
      <w:r w:rsidRPr="00FB1B2D">
        <w:rPr>
          <w:rFonts w:asciiTheme="minorHAnsi" w:hAnsiTheme="minorHAnsi" w:cstheme="minorHAnsi"/>
          <w:lang w:val="en-US"/>
        </w:rPr>
        <w:t xml:space="preserve"> </w:t>
      </w:r>
      <w:r>
        <w:rPr>
          <w:rFonts w:asciiTheme="minorHAnsi" w:hAnsiTheme="minorHAnsi" w:cstheme="minorHAnsi"/>
          <w:lang w:val="en-US"/>
        </w:rPr>
        <w:t>God</w:t>
      </w:r>
      <w:r w:rsidRPr="00FB1B2D">
        <w:rPr>
          <w:rFonts w:asciiTheme="minorHAnsi" w:hAnsiTheme="minorHAnsi" w:cstheme="minorHAnsi"/>
          <w:lang w:val="en-US"/>
        </w:rPr>
        <w:t xml:space="preserve"> </w:t>
      </w:r>
      <w:r>
        <w:rPr>
          <w:rFonts w:asciiTheme="minorHAnsi" w:hAnsiTheme="minorHAnsi" w:cstheme="minorHAnsi"/>
          <w:lang w:val="en-US"/>
        </w:rPr>
        <w:t>is</w:t>
      </w:r>
      <w:r w:rsidRPr="00FB1B2D">
        <w:rPr>
          <w:rFonts w:asciiTheme="minorHAnsi" w:hAnsiTheme="minorHAnsi" w:cstheme="minorHAnsi"/>
          <w:lang w:val="en-US"/>
        </w:rPr>
        <w:t xml:space="preserve"> </w:t>
      </w:r>
      <w:r>
        <w:rPr>
          <w:rFonts w:asciiTheme="minorHAnsi" w:hAnsiTheme="minorHAnsi" w:cstheme="minorHAnsi"/>
          <w:lang w:val="en-US"/>
        </w:rPr>
        <w:t>ready</w:t>
      </w:r>
      <w:r w:rsidRPr="00FB1B2D">
        <w:rPr>
          <w:rFonts w:asciiTheme="minorHAnsi" w:hAnsiTheme="minorHAnsi" w:cstheme="minorHAnsi"/>
          <w:lang w:val="en-US"/>
        </w:rPr>
        <w:t xml:space="preserve"> </w:t>
      </w:r>
      <w:r>
        <w:rPr>
          <w:rFonts w:asciiTheme="minorHAnsi" w:hAnsiTheme="minorHAnsi" w:cstheme="minorHAnsi"/>
          <w:lang w:val="en-US"/>
        </w:rPr>
        <w:t>to</w:t>
      </w:r>
      <w:r w:rsidRPr="00FB1B2D">
        <w:rPr>
          <w:rFonts w:asciiTheme="minorHAnsi" w:hAnsiTheme="minorHAnsi" w:cstheme="minorHAnsi"/>
          <w:lang w:val="en-US"/>
        </w:rPr>
        <w:t xml:space="preserve"> </w:t>
      </w:r>
      <w:r>
        <w:rPr>
          <w:rFonts w:asciiTheme="minorHAnsi" w:hAnsiTheme="minorHAnsi" w:cstheme="minorHAnsi"/>
          <w:lang w:val="en-US"/>
        </w:rPr>
        <w:t>save</w:t>
      </w:r>
      <w:r w:rsidRPr="00FB1B2D">
        <w:rPr>
          <w:rFonts w:asciiTheme="minorHAnsi" w:hAnsiTheme="minorHAnsi" w:cstheme="minorHAnsi"/>
          <w:lang w:val="en-US"/>
        </w:rPr>
        <w:t xml:space="preserve"> </w:t>
      </w:r>
      <w:r>
        <w:rPr>
          <w:rFonts w:asciiTheme="minorHAnsi" w:hAnsiTheme="minorHAnsi" w:cstheme="minorHAnsi"/>
          <w:lang w:val="en-US"/>
        </w:rPr>
        <w:t>departed</w:t>
      </w:r>
      <w:r w:rsidRPr="00FB1B2D">
        <w:rPr>
          <w:rFonts w:asciiTheme="minorHAnsi" w:hAnsiTheme="minorHAnsi" w:cstheme="minorHAnsi"/>
          <w:lang w:val="en-US"/>
        </w:rPr>
        <w:t xml:space="preserve"> </w:t>
      </w:r>
      <w:r>
        <w:rPr>
          <w:rFonts w:asciiTheme="minorHAnsi" w:hAnsiTheme="minorHAnsi" w:cstheme="minorHAnsi"/>
          <w:lang w:val="en-US"/>
        </w:rPr>
        <w:t>infants who have no chance to trust in Jesus, it follows that He will judge adults who have no access to the gospel on the basis of their response to general revelation. One</w:t>
      </w:r>
      <w:r w:rsidRPr="00153801">
        <w:rPr>
          <w:rFonts w:asciiTheme="minorHAnsi" w:hAnsiTheme="minorHAnsi" w:cstheme="minorHAnsi"/>
          <w:lang w:val="en-US"/>
        </w:rPr>
        <w:t xml:space="preserve"> </w:t>
      </w:r>
      <w:r>
        <w:rPr>
          <w:rFonts w:asciiTheme="minorHAnsi" w:hAnsiTheme="minorHAnsi" w:cstheme="minorHAnsi"/>
          <w:lang w:val="en-US"/>
        </w:rPr>
        <w:t>can</w:t>
      </w:r>
      <w:r w:rsidRPr="00153801">
        <w:rPr>
          <w:rFonts w:asciiTheme="minorHAnsi" w:hAnsiTheme="minorHAnsi" w:cstheme="minorHAnsi"/>
          <w:lang w:val="en-US"/>
        </w:rPr>
        <w:t xml:space="preserve"> </w:t>
      </w:r>
      <w:r>
        <w:rPr>
          <w:rFonts w:asciiTheme="minorHAnsi" w:hAnsiTheme="minorHAnsi" w:cstheme="minorHAnsi"/>
          <w:lang w:val="en-US"/>
        </w:rPr>
        <w:t>also</w:t>
      </w:r>
      <w:r w:rsidRPr="00153801">
        <w:rPr>
          <w:rFonts w:asciiTheme="minorHAnsi" w:hAnsiTheme="minorHAnsi" w:cstheme="minorHAnsi"/>
          <w:lang w:val="en-US"/>
        </w:rPr>
        <w:t xml:space="preserve"> </w:t>
      </w:r>
      <w:r>
        <w:rPr>
          <w:rFonts w:asciiTheme="minorHAnsi" w:hAnsiTheme="minorHAnsi" w:cstheme="minorHAnsi"/>
          <w:lang w:val="en-US"/>
        </w:rPr>
        <w:t>draw</w:t>
      </w:r>
      <w:r w:rsidRPr="00153801">
        <w:rPr>
          <w:rFonts w:asciiTheme="minorHAnsi" w:hAnsiTheme="minorHAnsi" w:cstheme="minorHAnsi"/>
          <w:lang w:val="en-US"/>
        </w:rPr>
        <w:t xml:space="preserve"> </w:t>
      </w:r>
      <w:r>
        <w:rPr>
          <w:rFonts w:asciiTheme="minorHAnsi" w:hAnsiTheme="minorHAnsi" w:cstheme="minorHAnsi"/>
          <w:lang w:val="en-US"/>
        </w:rPr>
        <w:t>a</w:t>
      </w:r>
      <w:r w:rsidRPr="00153801">
        <w:rPr>
          <w:rFonts w:asciiTheme="minorHAnsi" w:hAnsiTheme="minorHAnsi" w:cstheme="minorHAnsi"/>
          <w:lang w:val="en-US"/>
        </w:rPr>
        <w:t xml:space="preserve"> </w:t>
      </w:r>
      <w:r>
        <w:rPr>
          <w:rFonts w:asciiTheme="minorHAnsi" w:hAnsiTheme="minorHAnsi" w:cstheme="minorHAnsi"/>
          <w:lang w:val="en-US"/>
        </w:rPr>
        <w:t>parallel</w:t>
      </w:r>
      <w:r w:rsidRPr="00153801">
        <w:rPr>
          <w:rFonts w:asciiTheme="minorHAnsi" w:hAnsiTheme="minorHAnsi" w:cstheme="minorHAnsi"/>
          <w:lang w:val="en-US"/>
        </w:rPr>
        <w:t xml:space="preserve"> </w:t>
      </w:r>
      <w:r>
        <w:rPr>
          <w:rFonts w:asciiTheme="minorHAnsi" w:hAnsiTheme="minorHAnsi" w:cstheme="minorHAnsi"/>
          <w:lang w:val="en-US"/>
        </w:rPr>
        <w:t>between</w:t>
      </w:r>
      <w:r w:rsidRPr="00153801">
        <w:rPr>
          <w:rFonts w:asciiTheme="minorHAnsi" w:hAnsiTheme="minorHAnsi" w:cstheme="minorHAnsi"/>
          <w:lang w:val="en-US"/>
        </w:rPr>
        <w:t xml:space="preserve"> </w:t>
      </w:r>
      <w:r>
        <w:rPr>
          <w:rFonts w:asciiTheme="minorHAnsi" w:hAnsiTheme="minorHAnsi" w:cstheme="minorHAnsi"/>
          <w:lang w:val="en-US"/>
        </w:rPr>
        <w:t>the</w:t>
      </w:r>
      <w:r w:rsidRPr="00153801">
        <w:rPr>
          <w:rFonts w:asciiTheme="minorHAnsi" w:hAnsiTheme="minorHAnsi" w:cstheme="minorHAnsi"/>
          <w:lang w:val="en-US"/>
        </w:rPr>
        <w:t xml:space="preserve"> </w:t>
      </w:r>
      <w:r>
        <w:rPr>
          <w:rFonts w:asciiTheme="minorHAnsi" w:hAnsiTheme="minorHAnsi" w:cstheme="minorHAnsi"/>
          <w:lang w:val="en-US"/>
        </w:rPr>
        <w:t>unreached</w:t>
      </w:r>
      <w:r w:rsidRPr="00153801">
        <w:rPr>
          <w:rFonts w:asciiTheme="minorHAnsi" w:hAnsiTheme="minorHAnsi" w:cstheme="minorHAnsi"/>
          <w:lang w:val="en-US"/>
        </w:rPr>
        <w:t xml:space="preserve"> </w:t>
      </w:r>
      <w:r>
        <w:rPr>
          <w:rFonts w:asciiTheme="minorHAnsi" w:hAnsiTheme="minorHAnsi" w:cstheme="minorHAnsi"/>
          <w:lang w:val="en-US"/>
        </w:rPr>
        <w:t>and</w:t>
      </w:r>
      <w:r w:rsidRPr="00153801">
        <w:rPr>
          <w:rFonts w:asciiTheme="minorHAnsi" w:hAnsiTheme="minorHAnsi" w:cstheme="minorHAnsi"/>
          <w:lang w:val="en-US"/>
        </w:rPr>
        <w:t xml:space="preserve"> </w:t>
      </w:r>
      <w:r>
        <w:rPr>
          <w:rFonts w:asciiTheme="minorHAnsi" w:hAnsiTheme="minorHAnsi" w:cstheme="minorHAnsi"/>
          <w:lang w:val="en-US"/>
        </w:rPr>
        <w:t>those</w:t>
      </w:r>
      <w:r w:rsidRPr="00153801">
        <w:rPr>
          <w:rFonts w:asciiTheme="minorHAnsi" w:hAnsiTheme="minorHAnsi" w:cstheme="minorHAnsi"/>
          <w:lang w:val="en-US"/>
        </w:rPr>
        <w:t xml:space="preserve"> </w:t>
      </w:r>
      <w:r>
        <w:rPr>
          <w:rFonts w:asciiTheme="minorHAnsi" w:hAnsiTheme="minorHAnsi" w:cstheme="minorHAnsi"/>
          <w:lang w:val="en-US"/>
        </w:rPr>
        <w:t>mentioned</w:t>
      </w:r>
      <w:r w:rsidRPr="00153801">
        <w:rPr>
          <w:rFonts w:asciiTheme="minorHAnsi" w:hAnsiTheme="minorHAnsi" w:cstheme="minorHAnsi"/>
          <w:lang w:val="en-US"/>
        </w:rPr>
        <w:t xml:space="preserve"> </w:t>
      </w:r>
      <w:r>
        <w:rPr>
          <w:rFonts w:asciiTheme="minorHAnsi" w:hAnsiTheme="minorHAnsi" w:cstheme="minorHAnsi"/>
          <w:lang w:val="en-US"/>
        </w:rPr>
        <w:t>in</w:t>
      </w:r>
      <w:r w:rsidRPr="00153801">
        <w:rPr>
          <w:rFonts w:asciiTheme="minorHAnsi" w:hAnsiTheme="minorHAnsi" w:cstheme="minorHAnsi"/>
          <w:lang w:val="en-US"/>
        </w:rPr>
        <w:t xml:space="preserve"> Matt</w:t>
      </w:r>
      <w:r>
        <w:rPr>
          <w:rFonts w:asciiTheme="minorHAnsi" w:hAnsiTheme="minorHAnsi" w:cstheme="minorHAnsi"/>
          <w:lang w:val="en-US"/>
        </w:rPr>
        <w:t>hew</w:t>
      </w:r>
      <w:r w:rsidRPr="00153801">
        <w:rPr>
          <w:rFonts w:asciiTheme="minorHAnsi" w:hAnsiTheme="minorHAnsi" w:cstheme="minorHAnsi"/>
          <w:lang w:val="en-US"/>
        </w:rPr>
        <w:t xml:space="preserve"> 25:37-40, </w:t>
      </w:r>
      <w:r>
        <w:rPr>
          <w:rFonts w:asciiTheme="minorHAnsi" w:hAnsiTheme="minorHAnsi" w:cstheme="minorHAnsi"/>
          <w:lang w:val="en-US"/>
        </w:rPr>
        <w:t>who served Christ, but were unaware of it.</w:t>
      </w:r>
      <w:r w:rsidRPr="00B859D3">
        <w:rPr>
          <w:rStyle w:val="FootnoteReference"/>
          <w:rFonts w:asciiTheme="minorHAnsi" w:hAnsiTheme="minorHAnsi" w:cstheme="minorHAnsi"/>
          <w:sz w:val="24"/>
        </w:rPr>
        <w:footnoteReference w:id="93"/>
      </w:r>
    </w:p>
    <w:p w:rsidR="00DF308C" w:rsidRPr="00153801" w:rsidRDefault="00DF308C" w:rsidP="00DF308C">
      <w:pPr>
        <w:rPr>
          <w:rFonts w:asciiTheme="minorHAnsi" w:hAnsiTheme="minorHAnsi" w:cstheme="minorHAnsi"/>
          <w:lang w:val="en-US" w:bidi="he-IL"/>
        </w:rPr>
      </w:pPr>
    </w:p>
    <w:p w:rsidR="00DF308C" w:rsidRPr="008479F8" w:rsidRDefault="00DF308C" w:rsidP="00DF308C">
      <w:pPr>
        <w:pStyle w:val="Heading3"/>
        <w:rPr>
          <w:rFonts w:cstheme="minorHAnsi"/>
          <w:lang w:val="en-US"/>
        </w:rPr>
      </w:pPr>
      <w:r>
        <w:rPr>
          <w:rFonts w:cstheme="minorHAnsi"/>
          <w:lang w:val="en-US"/>
        </w:rPr>
        <w:t>F</w:t>
      </w:r>
      <w:r w:rsidRPr="008479F8">
        <w:rPr>
          <w:rFonts w:cstheme="minorHAnsi"/>
          <w:lang w:val="en-US"/>
        </w:rPr>
        <w:t xml:space="preserve">. </w:t>
      </w:r>
      <w:r>
        <w:rPr>
          <w:rFonts w:cstheme="minorHAnsi"/>
          <w:lang w:val="en-US"/>
        </w:rPr>
        <w:t>Exclusivism</w:t>
      </w:r>
    </w:p>
    <w:p w:rsidR="00DF308C" w:rsidRPr="008479F8" w:rsidRDefault="00DF308C" w:rsidP="00DF308C">
      <w:pPr>
        <w:ind w:firstLine="425"/>
        <w:rPr>
          <w:rFonts w:asciiTheme="minorHAnsi" w:hAnsiTheme="minorHAnsi" w:cstheme="minorHAnsi"/>
          <w:lang w:val="en-US"/>
        </w:rPr>
      </w:pPr>
    </w:p>
    <w:p w:rsidR="00DF308C" w:rsidRPr="008479F8" w:rsidRDefault="00DF308C" w:rsidP="00DF308C">
      <w:pPr>
        <w:ind w:firstLine="425"/>
        <w:rPr>
          <w:rFonts w:asciiTheme="minorHAnsi" w:hAnsiTheme="minorHAnsi" w:cstheme="minorHAnsi"/>
          <w:b/>
          <w:bCs/>
          <w:lang w:val="en-US"/>
        </w:rPr>
      </w:pPr>
      <w:r w:rsidRPr="008479F8">
        <w:rPr>
          <w:rFonts w:asciiTheme="minorHAnsi" w:hAnsiTheme="minorHAnsi" w:cstheme="minorHAnsi"/>
          <w:b/>
          <w:bCs/>
          <w:lang w:val="en-US"/>
        </w:rPr>
        <w:t xml:space="preserve">1. </w:t>
      </w:r>
      <w:r>
        <w:rPr>
          <w:rFonts w:asciiTheme="minorHAnsi" w:hAnsiTheme="minorHAnsi" w:cstheme="minorHAnsi"/>
          <w:b/>
          <w:bCs/>
          <w:lang w:val="en-US"/>
        </w:rPr>
        <w:t>Basic</w:t>
      </w:r>
      <w:r w:rsidRPr="008479F8">
        <w:rPr>
          <w:rFonts w:asciiTheme="minorHAnsi" w:hAnsiTheme="minorHAnsi" w:cstheme="minorHAnsi"/>
          <w:b/>
          <w:bCs/>
          <w:lang w:val="en-US"/>
        </w:rPr>
        <w:t xml:space="preserve"> </w:t>
      </w:r>
      <w:r>
        <w:rPr>
          <w:rFonts w:asciiTheme="minorHAnsi" w:hAnsiTheme="minorHAnsi" w:cstheme="minorHAnsi"/>
          <w:b/>
          <w:bCs/>
          <w:lang w:val="en-US"/>
        </w:rPr>
        <w:t>Position</w:t>
      </w:r>
    </w:p>
    <w:p w:rsidR="00DF308C" w:rsidRPr="008479F8" w:rsidRDefault="00DF308C" w:rsidP="00DF308C">
      <w:pPr>
        <w:ind w:firstLine="425"/>
        <w:rPr>
          <w:rFonts w:asciiTheme="minorHAnsi" w:hAnsiTheme="minorHAnsi" w:cstheme="minorHAnsi"/>
          <w:lang w:val="en-US"/>
        </w:rPr>
      </w:pPr>
    </w:p>
    <w:p w:rsidR="00DF308C" w:rsidRPr="00E82E4E" w:rsidRDefault="00DF308C" w:rsidP="00DF308C">
      <w:pPr>
        <w:ind w:firstLine="425"/>
        <w:rPr>
          <w:rFonts w:asciiTheme="minorHAnsi" w:hAnsiTheme="minorHAnsi" w:cstheme="minorHAnsi"/>
          <w:lang w:val="en-US"/>
        </w:rPr>
      </w:pPr>
      <w:r>
        <w:rPr>
          <w:rFonts w:asciiTheme="minorHAnsi" w:hAnsiTheme="minorHAnsi" w:cstheme="minorHAnsi"/>
          <w:lang w:val="en-US"/>
        </w:rPr>
        <w:t>Exclusivists</w:t>
      </w:r>
      <w:r w:rsidRPr="00E82E4E">
        <w:rPr>
          <w:rFonts w:asciiTheme="minorHAnsi" w:hAnsiTheme="minorHAnsi" w:cstheme="minorHAnsi"/>
          <w:lang w:val="en-US"/>
        </w:rPr>
        <w:t xml:space="preserve"> </w:t>
      </w:r>
      <w:r>
        <w:rPr>
          <w:rFonts w:asciiTheme="minorHAnsi" w:hAnsiTheme="minorHAnsi" w:cstheme="minorHAnsi"/>
          <w:lang w:val="en-US"/>
        </w:rPr>
        <w:t>claims</w:t>
      </w:r>
      <w:r w:rsidRPr="00E82E4E">
        <w:rPr>
          <w:rFonts w:asciiTheme="minorHAnsi" w:hAnsiTheme="minorHAnsi" w:cstheme="minorHAnsi"/>
          <w:lang w:val="en-US"/>
        </w:rPr>
        <w:t xml:space="preserve"> </w:t>
      </w:r>
      <w:r>
        <w:rPr>
          <w:rFonts w:asciiTheme="minorHAnsi" w:hAnsiTheme="minorHAnsi" w:cstheme="minorHAnsi"/>
          <w:lang w:val="en-US"/>
        </w:rPr>
        <w:t>that</w:t>
      </w:r>
      <w:r w:rsidRPr="00E82E4E">
        <w:rPr>
          <w:rFonts w:asciiTheme="minorHAnsi" w:hAnsiTheme="minorHAnsi" w:cstheme="minorHAnsi"/>
          <w:lang w:val="en-US"/>
        </w:rPr>
        <w:t xml:space="preserve"> </w:t>
      </w:r>
      <w:r>
        <w:rPr>
          <w:rFonts w:asciiTheme="minorHAnsi" w:hAnsiTheme="minorHAnsi" w:cstheme="minorHAnsi"/>
          <w:lang w:val="en-US"/>
        </w:rPr>
        <w:t>only</w:t>
      </w:r>
      <w:r w:rsidRPr="00E82E4E">
        <w:rPr>
          <w:rFonts w:asciiTheme="minorHAnsi" w:hAnsiTheme="minorHAnsi" w:cstheme="minorHAnsi"/>
          <w:lang w:val="en-US"/>
        </w:rPr>
        <w:t xml:space="preserve"> </w:t>
      </w:r>
      <w:r>
        <w:rPr>
          <w:rFonts w:asciiTheme="minorHAnsi" w:hAnsiTheme="minorHAnsi" w:cstheme="minorHAnsi"/>
          <w:lang w:val="en-US"/>
        </w:rPr>
        <w:t>those</w:t>
      </w:r>
      <w:r w:rsidRPr="00E82E4E">
        <w:rPr>
          <w:rFonts w:asciiTheme="minorHAnsi" w:hAnsiTheme="minorHAnsi" w:cstheme="minorHAnsi"/>
          <w:lang w:val="en-US"/>
        </w:rPr>
        <w:t xml:space="preserve"> </w:t>
      </w:r>
      <w:r>
        <w:rPr>
          <w:rFonts w:asciiTheme="minorHAnsi" w:hAnsiTheme="minorHAnsi" w:cstheme="minorHAnsi"/>
          <w:lang w:val="en-US"/>
        </w:rPr>
        <w:t>who</w:t>
      </w:r>
      <w:r w:rsidRPr="00E82E4E">
        <w:rPr>
          <w:rFonts w:asciiTheme="minorHAnsi" w:hAnsiTheme="minorHAnsi" w:cstheme="minorHAnsi"/>
          <w:lang w:val="en-US"/>
        </w:rPr>
        <w:t xml:space="preserve"> </w:t>
      </w:r>
      <w:r>
        <w:rPr>
          <w:rFonts w:asciiTheme="minorHAnsi" w:hAnsiTheme="minorHAnsi" w:cstheme="minorHAnsi"/>
          <w:lang w:val="en-US"/>
        </w:rPr>
        <w:t>hear</w:t>
      </w:r>
      <w:r w:rsidRPr="00E82E4E">
        <w:rPr>
          <w:rFonts w:asciiTheme="minorHAnsi" w:hAnsiTheme="minorHAnsi" w:cstheme="minorHAnsi"/>
          <w:lang w:val="en-US"/>
        </w:rPr>
        <w:t xml:space="preserve"> </w:t>
      </w:r>
      <w:r>
        <w:rPr>
          <w:rFonts w:asciiTheme="minorHAnsi" w:hAnsiTheme="minorHAnsi" w:cstheme="minorHAnsi"/>
          <w:lang w:val="en-US"/>
        </w:rPr>
        <w:t>the</w:t>
      </w:r>
      <w:r w:rsidRPr="00E82E4E">
        <w:rPr>
          <w:rFonts w:asciiTheme="minorHAnsi" w:hAnsiTheme="minorHAnsi" w:cstheme="minorHAnsi"/>
          <w:lang w:val="en-US"/>
        </w:rPr>
        <w:t xml:space="preserve"> </w:t>
      </w:r>
      <w:r>
        <w:rPr>
          <w:rFonts w:asciiTheme="minorHAnsi" w:hAnsiTheme="minorHAnsi" w:cstheme="minorHAnsi"/>
          <w:lang w:val="en-US"/>
        </w:rPr>
        <w:t>gospel</w:t>
      </w:r>
      <w:r w:rsidRPr="00E82E4E">
        <w:rPr>
          <w:rFonts w:asciiTheme="minorHAnsi" w:hAnsiTheme="minorHAnsi" w:cstheme="minorHAnsi"/>
          <w:lang w:val="en-US"/>
        </w:rPr>
        <w:t xml:space="preserve"> </w:t>
      </w:r>
      <w:r>
        <w:rPr>
          <w:rFonts w:asciiTheme="minorHAnsi" w:hAnsiTheme="minorHAnsi" w:cstheme="minorHAnsi"/>
          <w:lang w:val="en-US"/>
        </w:rPr>
        <w:t>of</w:t>
      </w:r>
      <w:r w:rsidRPr="00E82E4E">
        <w:rPr>
          <w:rFonts w:asciiTheme="minorHAnsi" w:hAnsiTheme="minorHAnsi" w:cstheme="minorHAnsi"/>
          <w:lang w:val="en-US"/>
        </w:rPr>
        <w:t xml:space="preserve"> </w:t>
      </w:r>
      <w:r>
        <w:rPr>
          <w:rFonts w:asciiTheme="minorHAnsi" w:hAnsiTheme="minorHAnsi" w:cstheme="minorHAnsi"/>
          <w:lang w:val="en-US"/>
        </w:rPr>
        <w:t>Jesus</w:t>
      </w:r>
      <w:r w:rsidRPr="00E82E4E">
        <w:rPr>
          <w:rFonts w:asciiTheme="minorHAnsi" w:hAnsiTheme="minorHAnsi" w:cstheme="minorHAnsi"/>
          <w:lang w:val="en-US"/>
        </w:rPr>
        <w:t xml:space="preserve"> </w:t>
      </w:r>
      <w:r>
        <w:rPr>
          <w:rFonts w:asciiTheme="minorHAnsi" w:hAnsiTheme="minorHAnsi" w:cstheme="minorHAnsi"/>
          <w:lang w:val="en-US"/>
        </w:rPr>
        <w:t>Christ</w:t>
      </w:r>
      <w:r w:rsidRPr="00E82E4E">
        <w:rPr>
          <w:rFonts w:asciiTheme="minorHAnsi" w:hAnsiTheme="minorHAnsi" w:cstheme="minorHAnsi"/>
          <w:lang w:val="en-US"/>
        </w:rPr>
        <w:t xml:space="preserve"> </w:t>
      </w:r>
      <w:r>
        <w:rPr>
          <w:rFonts w:asciiTheme="minorHAnsi" w:hAnsiTheme="minorHAnsi" w:cstheme="minorHAnsi"/>
          <w:lang w:val="en-US"/>
        </w:rPr>
        <w:t>and</w:t>
      </w:r>
      <w:r w:rsidRPr="00E82E4E">
        <w:rPr>
          <w:rFonts w:asciiTheme="minorHAnsi" w:hAnsiTheme="minorHAnsi" w:cstheme="minorHAnsi"/>
          <w:lang w:val="en-US"/>
        </w:rPr>
        <w:t xml:space="preserve"> </w:t>
      </w:r>
      <w:r>
        <w:rPr>
          <w:rFonts w:asciiTheme="minorHAnsi" w:hAnsiTheme="minorHAnsi" w:cstheme="minorHAnsi"/>
          <w:lang w:val="en-US"/>
        </w:rPr>
        <w:t>believe</w:t>
      </w:r>
      <w:r w:rsidRPr="00E82E4E">
        <w:rPr>
          <w:rFonts w:asciiTheme="minorHAnsi" w:hAnsiTheme="minorHAnsi" w:cstheme="minorHAnsi"/>
          <w:lang w:val="en-US"/>
        </w:rPr>
        <w:t xml:space="preserve"> </w:t>
      </w:r>
      <w:r>
        <w:rPr>
          <w:rFonts w:asciiTheme="minorHAnsi" w:hAnsiTheme="minorHAnsi" w:cstheme="minorHAnsi"/>
          <w:lang w:val="en-US"/>
        </w:rPr>
        <w:t>in</w:t>
      </w:r>
      <w:r w:rsidRPr="00E82E4E">
        <w:rPr>
          <w:rFonts w:asciiTheme="minorHAnsi" w:hAnsiTheme="minorHAnsi" w:cstheme="minorHAnsi"/>
          <w:lang w:val="en-US"/>
        </w:rPr>
        <w:t xml:space="preserve"> </w:t>
      </w:r>
      <w:r>
        <w:rPr>
          <w:rFonts w:asciiTheme="minorHAnsi" w:hAnsiTheme="minorHAnsi" w:cstheme="minorHAnsi"/>
          <w:lang w:val="en-US"/>
        </w:rPr>
        <w:t>Him</w:t>
      </w:r>
      <w:r w:rsidRPr="00E82E4E">
        <w:rPr>
          <w:rFonts w:asciiTheme="minorHAnsi" w:hAnsiTheme="minorHAnsi" w:cstheme="minorHAnsi"/>
          <w:lang w:val="en-US"/>
        </w:rPr>
        <w:t xml:space="preserve"> </w:t>
      </w:r>
      <w:r>
        <w:rPr>
          <w:rFonts w:asciiTheme="minorHAnsi" w:hAnsiTheme="minorHAnsi" w:cstheme="minorHAnsi"/>
          <w:lang w:val="en-US"/>
        </w:rPr>
        <w:t>will</w:t>
      </w:r>
      <w:r w:rsidRPr="00E82E4E">
        <w:rPr>
          <w:rFonts w:asciiTheme="minorHAnsi" w:hAnsiTheme="minorHAnsi" w:cstheme="minorHAnsi"/>
          <w:lang w:val="en-US"/>
        </w:rPr>
        <w:t xml:space="preserve"> </w:t>
      </w:r>
      <w:r>
        <w:rPr>
          <w:rFonts w:asciiTheme="minorHAnsi" w:hAnsiTheme="minorHAnsi" w:cstheme="minorHAnsi"/>
          <w:lang w:val="en-US"/>
        </w:rPr>
        <w:t>be</w:t>
      </w:r>
      <w:r w:rsidRPr="00E82E4E">
        <w:rPr>
          <w:rFonts w:asciiTheme="minorHAnsi" w:hAnsiTheme="minorHAnsi" w:cstheme="minorHAnsi"/>
          <w:lang w:val="en-US"/>
        </w:rPr>
        <w:t xml:space="preserve"> </w:t>
      </w:r>
      <w:r>
        <w:rPr>
          <w:rFonts w:asciiTheme="minorHAnsi" w:hAnsiTheme="minorHAnsi" w:cstheme="minorHAnsi"/>
          <w:lang w:val="en-US"/>
        </w:rPr>
        <w:t>saved</w:t>
      </w:r>
      <w:r w:rsidRPr="00E82E4E">
        <w:rPr>
          <w:rFonts w:asciiTheme="minorHAnsi" w:hAnsiTheme="minorHAnsi" w:cstheme="minorHAnsi"/>
          <w:lang w:val="en-US"/>
        </w:rPr>
        <w:t>.</w:t>
      </w:r>
      <w:r>
        <w:rPr>
          <w:rFonts w:asciiTheme="minorHAnsi" w:hAnsiTheme="minorHAnsi" w:cstheme="minorHAnsi"/>
          <w:lang w:val="en-US"/>
        </w:rPr>
        <w:t xml:space="preserve"> Those</w:t>
      </w:r>
      <w:r w:rsidRPr="00E82E4E">
        <w:rPr>
          <w:rFonts w:asciiTheme="minorHAnsi" w:hAnsiTheme="minorHAnsi" w:cstheme="minorHAnsi"/>
          <w:lang w:val="en-US"/>
        </w:rPr>
        <w:t xml:space="preserve"> </w:t>
      </w:r>
      <w:r>
        <w:rPr>
          <w:rFonts w:asciiTheme="minorHAnsi" w:hAnsiTheme="minorHAnsi" w:cstheme="minorHAnsi"/>
          <w:lang w:val="en-US"/>
        </w:rPr>
        <w:t>who</w:t>
      </w:r>
      <w:r w:rsidRPr="00E82E4E">
        <w:rPr>
          <w:rFonts w:asciiTheme="minorHAnsi" w:hAnsiTheme="minorHAnsi" w:cstheme="minorHAnsi"/>
          <w:lang w:val="en-US"/>
        </w:rPr>
        <w:t xml:space="preserve"> </w:t>
      </w:r>
      <w:r>
        <w:rPr>
          <w:rFonts w:asciiTheme="minorHAnsi" w:hAnsiTheme="minorHAnsi" w:cstheme="minorHAnsi"/>
          <w:lang w:val="en-US"/>
        </w:rPr>
        <w:t>do</w:t>
      </w:r>
      <w:r w:rsidRPr="00E82E4E">
        <w:rPr>
          <w:rFonts w:asciiTheme="minorHAnsi" w:hAnsiTheme="minorHAnsi" w:cstheme="minorHAnsi"/>
          <w:lang w:val="en-US"/>
        </w:rPr>
        <w:t xml:space="preserve"> </w:t>
      </w:r>
      <w:r>
        <w:rPr>
          <w:rFonts w:asciiTheme="minorHAnsi" w:hAnsiTheme="minorHAnsi" w:cstheme="minorHAnsi"/>
          <w:lang w:val="en-US"/>
        </w:rPr>
        <w:t>not</w:t>
      </w:r>
      <w:r w:rsidRPr="00E82E4E">
        <w:rPr>
          <w:rFonts w:asciiTheme="minorHAnsi" w:hAnsiTheme="minorHAnsi" w:cstheme="minorHAnsi"/>
          <w:lang w:val="en-US"/>
        </w:rPr>
        <w:t xml:space="preserve"> </w:t>
      </w:r>
      <w:r>
        <w:rPr>
          <w:rFonts w:asciiTheme="minorHAnsi" w:hAnsiTheme="minorHAnsi" w:cstheme="minorHAnsi"/>
          <w:lang w:val="en-US"/>
        </w:rPr>
        <w:t>believe</w:t>
      </w:r>
      <w:r w:rsidRPr="00E82E4E">
        <w:rPr>
          <w:rFonts w:asciiTheme="minorHAnsi" w:hAnsiTheme="minorHAnsi" w:cstheme="minorHAnsi"/>
          <w:lang w:val="en-US"/>
        </w:rPr>
        <w:t xml:space="preserve">, </w:t>
      </w:r>
      <w:r>
        <w:rPr>
          <w:rFonts w:asciiTheme="minorHAnsi" w:hAnsiTheme="minorHAnsi" w:cstheme="minorHAnsi"/>
          <w:lang w:val="en-US"/>
        </w:rPr>
        <w:t>or</w:t>
      </w:r>
      <w:r w:rsidRPr="00E82E4E">
        <w:rPr>
          <w:rFonts w:asciiTheme="minorHAnsi" w:hAnsiTheme="minorHAnsi" w:cstheme="minorHAnsi"/>
          <w:lang w:val="en-US"/>
        </w:rPr>
        <w:t xml:space="preserve"> </w:t>
      </w:r>
      <w:r>
        <w:rPr>
          <w:rFonts w:asciiTheme="minorHAnsi" w:hAnsiTheme="minorHAnsi" w:cstheme="minorHAnsi"/>
          <w:lang w:val="en-US"/>
        </w:rPr>
        <w:t>who</w:t>
      </w:r>
      <w:r w:rsidRPr="00E82E4E">
        <w:rPr>
          <w:rFonts w:asciiTheme="minorHAnsi" w:hAnsiTheme="minorHAnsi" w:cstheme="minorHAnsi"/>
          <w:lang w:val="en-US"/>
        </w:rPr>
        <w:t xml:space="preserve"> </w:t>
      </w:r>
      <w:r>
        <w:rPr>
          <w:rFonts w:asciiTheme="minorHAnsi" w:hAnsiTheme="minorHAnsi" w:cstheme="minorHAnsi"/>
          <w:lang w:val="en-US"/>
        </w:rPr>
        <w:t>have never heard, will be condemned. Unlike</w:t>
      </w:r>
      <w:r w:rsidRPr="00E82E4E">
        <w:rPr>
          <w:rFonts w:asciiTheme="minorHAnsi" w:hAnsiTheme="minorHAnsi" w:cstheme="minorHAnsi"/>
          <w:lang w:val="en-US"/>
        </w:rPr>
        <w:t xml:space="preserve"> </w:t>
      </w:r>
      <w:r>
        <w:rPr>
          <w:rFonts w:asciiTheme="minorHAnsi" w:hAnsiTheme="minorHAnsi" w:cstheme="minorHAnsi"/>
          <w:lang w:val="en-US"/>
        </w:rPr>
        <w:t>inclusivism</w:t>
      </w:r>
      <w:r w:rsidRPr="00E82E4E">
        <w:rPr>
          <w:rFonts w:asciiTheme="minorHAnsi" w:hAnsiTheme="minorHAnsi" w:cstheme="minorHAnsi"/>
          <w:lang w:val="en-US"/>
        </w:rPr>
        <w:t xml:space="preserve">, </w:t>
      </w:r>
      <w:r>
        <w:rPr>
          <w:rFonts w:asciiTheme="minorHAnsi" w:hAnsiTheme="minorHAnsi" w:cstheme="minorHAnsi"/>
          <w:lang w:val="en-US"/>
        </w:rPr>
        <w:t>salvation</w:t>
      </w:r>
      <w:r w:rsidRPr="00E82E4E">
        <w:rPr>
          <w:rFonts w:asciiTheme="minorHAnsi" w:hAnsiTheme="minorHAnsi" w:cstheme="minorHAnsi"/>
          <w:lang w:val="en-US"/>
        </w:rPr>
        <w:t xml:space="preserve"> </w:t>
      </w:r>
      <w:r>
        <w:rPr>
          <w:rFonts w:asciiTheme="minorHAnsi" w:hAnsiTheme="minorHAnsi" w:cstheme="minorHAnsi"/>
          <w:lang w:val="en-US"/>
        </w:rPr>
        <w:t>come</w:t>
      </w:r>
      <w:r w:rsidRPr="00E82E4E">
        <w:rPr>
          <w:rFonts w:asciiTheme="minorHAnsi" w:hAnsiTheme="minorHAnsi" w:cstheme="minorHAnsi"/>
          <w:lang w:val="en-US"/>
        </w:rPr>
        <w:t xml:space="preserve"> </w:t>
      </w:r>
      <w:r>
        <w:rPr>
          <w:rFonts w:asciiTheme="minorHAnsi" w:hAnsiTheme="minorHAnsi" w:cstheme="minorHAnsi"/>
          <w:lang w:val="en-US"/>
        </w:rPr>
        <w:t>not</w:t>
      </w:r>
      <w:r w:rsidRPr="00E82E4E">
        <w:rPr>
          <w:rFonts w:asciiTheme="minorHAnsi" w:hAnsiTheme="minorHAnsi" w:cstheme="minorHAnsi"/>
          <w:lang w:val="en-US"/>
        </w:rPr>
        <w:t xml:space="preserve"> </w:t>
      </w:r>
      <w:r>
        <w:rPr>
          <w:rFonts w:asciiTheme="minorHAnsi" w:hAnsiTheme="minorHAnsi" w:cstheme="minorHAnsi"/>
          <w:lang w:val="en-US"/>
        </w:rPr>
        <w:t>only</w:t>
      </w:r>
      <w:r w:rsidRPr="00E82E4E">
        <w:rPr>
          <w:rFonts w:asciiTheme="minorHAnsi" w:hAnsiTheme="minorHAnsi" w:cstheme="minorHAnsi"/>
          <w:lang w:val="en-US"/>
        </w:rPr>
        <w:t xml:space="preserve"> </w:t>
      </w:r>
      <w:r>
        <w:rPr>
          <w:rFonts w:asciiTheme="minorHAnsi" w:hAnsiTheme="minorHAnsi" w:cstheme="minorHAnsi"/>
          <w:lang w:val="en-US"/>
        </w:rPr>
        <w:t>exclusively through Christ, but is also received exclusively through personal faith in Him</w:t>
      </w:r>
      <w:r w:rsidRPr="00E82E4E">
        <w:rPr>
          <w:rFonts w:asciiTheme="minorHAnsi" w:hAnsiTheme="minorHAnsi" w:cstheme="minorHAnsi"/>
          <w:lang w:val="en-US"/>
        </w:rPr>
        <w:t xml:space="preserve">. </w:t>
      </w:r>
      <w:r>
        <w:rPr>
          <w:rFonts w:asciiTheme="minorHAnsi" w:hAnsiTheme="minorHAnsi" w:cstheme="minorHAnsi"/>
          <w:lang w:val="en-US"/>
        </w:rPr>
        <w:t>In</w:t>
      </w:r>
      <w:r w:rsidRPr="00E82E4E">
        <w:rPr>
          <w:rFonts w:asciiTheme="minorHAnsi" w:hAnsiTheme="minorHAnsi" w:cstheme="minorHAnsi"/>
          <w:lang w:val="en-US"/>
        </w:rPr>
        <w:t xml:space="preserve"> </w:t>
      </w:r>
      <w:r>
        <w:rPr>
          <w:rFonts w:asciiTheme="minorHAnsi" w:hAnsiTheme="minorHAnsi" w:cstheme="minorHAnsi"/>
          <w:lang w:val="en-US"/>
        </w:rPr>
        <w:t>other</w:t>
      </w:r>
      <w:r w:rsidRPr="00E82E4E">
        <w:rPr>
          <w:rFonts w:asciiTheme="minorHAnsi" w:hAnsiTheme="minorHAnsi" w:cstheme="minorHAnsi"/>
          <w:lang w:val="en-US"/>
        </w:rPr>
        <w:t xml:space="preserve"> </w:t>
      </w:r>
      <w:r>
        <w:rPr>
          <w:rFonts w:asciiTheme="minorHAnsi" w:hAnsiTheme="minorHAnsi" w:cstheme="minorHAnsi"/>
          <w:lang w:val="en-US"/>
        </w:rPr>
        <w:t>words</w:t>
      </w:r>
      <w:r w:rsidRPr="00E82E4E">
        <w:rPr>
          <w:rFonts w:asciiTheme="minorHAnsi" w:hAnsiTheme="minorHAnsi" w:cstheme="minorHAnsi"/>
          <w:lang w:val="en-US"/>
        </w:rPr>
        <w:t xml:space="preserve">, </w:t>
      </w:r>
      <w:r>
        <w:rPr>
          <w:rFonts w:asciiTheme="minorHAnsi" w:hAnsiTheme="minorHAnsi" w:cstheme="minorHAnsi"/>
          <w:lang w:val="en-US"/>
        </w:rPr>
        <w:t>Christ</w:t>
      </w:r>
      <w:r w:rsidRPr="00E82E4E">
        <w:rPr>
          <w:rFonts w:asciiTheme="minorHAnsi" w:hAnsiTheme="minorHAnsi" w:cstheme="minorHAnsi"/>
          <w:lang w:val="en-US"/>
        </w:rPr>
        <w:t xml:space="preserve"> </w:t>
      </w:r>
      <w:r>
        <w:rPr>
          <w:rFonts w:asciiTheme="minorHAnsi" w:hAnsiTheme="minorHAnsi" w:cstheme="minorHAnsi"/>
          <w:lang w:val="en-US"/>
        </w:rPr>
        <w:t>is</w:t>
      </w:r>
      <w:r w:rsidRPr="00E82E4E">
        <w:rPr>
          <w:rFonts w:asciiTheme="minorHAnsi" w:hAnsiTheme="minorHAnsi" w:cstheme="minorHAnsi"/>
          <w:lang w:val="en-US"/>
        </w:rPr>
        <w:t xml:space="preserve"> </w:t>
      </w:r>
      <w:r>
        <w:rPr>
          <w:rFonts w:asciiTheme="minorHAnsi" w:hAnsiTheme="minorHAnsi" w:cstheme="minorHAnsi"/>
          <w:lang w:val="en-US"/>
        </w:rPr>
        <w:t>needed</w:t>
      </w:r>
      <w:r w:rsidRPr="00E82E4E">
        <w:rPr>
          <w:rFonts w:asciiTheme="minorHAnsi" w:hAnsiTheme="minorHAnsi" w:cstheme="minorHAnsi"/>
          <w:lang w:val="en-US"/>
        </w:rPr>
        <w:t xml:space="preserve"> </w:t>
      </w:r>
      <w:r>
        <w:rPr>
          <w:rFonts w:asciiTheme="minorHAnsi" w:hAnsiTheme="minorHAnsi" w:cstheme="minorHAnsi"/>
          <w:lang w:val="en-US"/>
        </w:rPr>
        <w:t>for</w:t>
      </w:r>
      <w:r w:rsidRPr="00E82E4E">
        <w:rPr>
          <w:rFonts w:asciiTheme="minorHAnsi" w:hAnsiTheme="minorHAnsi" w:cstheme="minorHAnsi"/>
          <w:lang w:val="en-US"/>
        </w:rPr>
        <w:t xml:space="preserve"> </w:t>
      </w:r>
      <w:r>
        <w:rPr>
          <w:rFonts w:asciiTheme="minorHAnsi" w:hAnsiTheme="minorHAnsi" w:cstheme="minorHAnsi"/>
          <w:lang w:val="en-US"/>
        </w:rPr>
        <w:t>salvation</w:t>
      </w:r>
      <w:r w:rsidRPr="00E82E4E">
        <w:rPr>
          <w:rFonts w:asciiTheme="minorHAnsi" w:hAnsiTheme="minorHAnsi" w:cstheme="minorHAnsi"/>
          <w:lang w:val="en-US"/>
        </w:rPr>
        <w:t xml:space="preserve"> </w:t>
      </w:r>
      <w:r>
        <w:rPr>
          <w:rFonts w:asciiTheme="minorHAnsi" w:hAnsiTheme="minorHAnsi" w:cstheme="minorHAnsi"/>
          <w:lang w:val="en-US"/>
        </w:rPr>
        <w:t>not only ontologically, but also epistemologically. Exclusivism</w:t>
      </w:r>
      <w:r w:rsidRPr="00E82E4E">
        <w:rPr>
          <w:rFonts w:asciiTheme="minorHAnsi" w:hAnsiTheme="minorHAnsi" w:cstheme="minorHAnsi"/>
          <w:lang w:val="en-US"/>
        </w:rPr>
        <w:t xml:space="preserve"> </w:t>
      </w:r>
      <w:r>
        <w:rPr>
          <w:rFonts w:asciiTheme="minorHAnsi" w:hAnsiTheme="minorHAnsi" w:cstheme="minorHAnsi"/>
          <w:lang w:val="en-US"/>
        </w:rPr>
        <w:t>is</w:t>
      </w:r>
      <w:r w:rsidRPr="00E82E4E">
        <w:rPr>
          <w:rFonts w:asciiTheme="minorHAnsi" w:hAnsiTheme="minorHAnsi" w:cstheme="minorHAnsi"/>
          <w:lang w:val="en-US"/>
        </w:rPr>
        <w:t xml:space="preserve"> </w:t>
      </w:r>
      <w:r>
        <w:rPr>
          <w:rFonts w:asciiTheme="minorHAnsi" w:hAnsiTheme="minorHAnsi" w:cstheme="minorHAnsi"/>
          <w:lang w:val="en-US"/>
        </w:rPr>
        <w:t>the</w:t>
      </w:r>
      <w:r w:rsidRPr="00E82E4E">
        <w:rPr>
          <w:rFonts w:asciiTheme="minorHAnsi" w:hAnsiTheme="minorHAnsi" w:cstheme="minorHAnsi"/>
          <w:lang w:val="en-US"/>
        </w:rPr>
        <w:t xml:space="preserve"> </w:t>
      </w:r>
      <w:r>
        <w:rPr>
          <w:rFonts w:asciiTheme="minorHAnsi" w:hAnsiTheme="minorHAnsi" w:cstheme="minorHAnsi"/>
          <w:lang w:val="en-US"/>
        </w:rPr>
        <w:t>narrow</w:t>
      </w:r>
      <w:r w:rsidRPr="00E82E4E">
        <w:rPr>
          <w:rFonts w:asciiTheme="minorHAnsi" w:hAnsiTheme="minorHAnsi" w:cstheme="minorHAnsi"/>
          <w:lang w:val="en-US"/>
        </w:rPr>
        <w:t xml:space="preserve"> </w:t>
      </w:r>
      <w:r>
        <w:rPr>
          <w:rFonts w:asciiTheme="minorHAnsi" w:hAnsiTheme="minorHAnsi" w:cstheme="minorHAnsi"/>
          <w:lang w:val="en-US"/>
        </w:rPr>
        <w:t>path to salvation. All</w:t>
      </w:r>
      <w:r w:rsidRPr="00E82E4E">
        <w:rPr>
          <w:rFonts w:asciiTheme="minorHAnsi" w:hAnsiTheme="minorHAnsi" w:cstheme="minorHAnsi"/>
          <w:lang w:val="en-US"/>
        </w:rPr>
        <w:t xml:space="preserve"> </w:t>
      </w:r>
      <w:r>
        <w:rPr>
          <w:rFonts w:asciiTheme="minorHAnsi" w:hAnsiTheme="minorHAnsi" w:cstheme="minorHAnsi"/>
          <w:lang w:val="en-US"/>
        </w:rPr>
        <w:t>followers</w:t>
      </w:r>
      <w:r w:rsidRPr="00E82E4E">
        <w:rPr>
          <w:rFonts w:asciiTheme="minorHAnsi" w:hAnsiTheme="minorHAnsi" w:cstheme="minorHAnsi"/>
          <w:lang w:val="en-US"/>
        </w:rPr>
        <w:t xml:space="preserve"> </w:t>
      </w:r>
      <w:r>
        <w:rPr>
          <w:rFonts w:asciiTheme="minorHAnsi" w:hAnsiTheme="minorHAnsi" w:cstheme="minorHAnsi"/>
          <w:lang w:val="en-US"/>
        </w:rPr>
        <w:t>of</w:t>
      </w:r>
      <w:r w:rsidRPr="00E82E4E">
        <w:rPr>
          <w:rFonts w:asciiTheme="minorHAnsi" w:hAnsiTheme="minorHAnsi" w:cstheme="minorHAnsi"/>
          <w:lang w:val="en-US"/>
        </w:rPr>
        <w:t xml:space="preserve"> </w:t>
      </w:r>
      <w:r>
        <w:rPr>
          <w:rFonts w:asciiTheme="minorHAnsi" w:hAnsiTheme="minorHAnsi" w:cstheme="minorHAnsi"/>
          <w:lang w:val="en-US"/>
        </w:rPr>
        <w:t>other</w:t>
      </w:r>
      <w:r w:rsidRPr="00E82E4E">
        <w:rPr>
          <w:rFonts w:asciiTheme="minorHAnsi" w:hAnsiTheme="minorHAnsi" w:cstheme="minorHAnsi"/>
          <w:lang w:val="en-US"/>
        </w:rPr>
        <w:t xml:space="preserve"> </w:t>
      </w:r>
      <w:r>
        <w:rPr>
          <w:rFonts w:asciiTheme="minorHAnsi" w:hAnsiTheme="minorHAnsi" w:cstheme="minorHAnsi"/>
          <w:lang w:val="en-US"/>
        </w:rPr>
        <w:t>religions and the totally unreached will eternally perish</w:t>
      </w:r>
      <w:r w:rsidRPr="00E82E4E">
        <w:rPr>
          <w:rFonts w:asciiTheme="minorHAnsi" w:hAnsiTheme="minorHAnsi" w:cstheme="minorHAnsi"/>
          <w:lang w:val="en-US"/>
        </w:rPr>
        <w:t xml:space="preserve">. </w:t>
      </w:r>
    </w:p>
    <w:p w:rsidR="00DF308C" w:rsidRPr="00E82E4E" w:rsidRDefault="00DF308C" w:rsidP="00DF308C">
      <w:pPr>
        <w:ind w:firstLine="425"/>
        <w:rPr>
          <w:rFonts w:asciiTheme="minorHAnsi" w:hAnsiTheme="minorHAnsi" w:cstheme="minorHAnsi"/>
          <w:lang w:val="en-US"/>
        </w:rPr>
      </w:pPr>
    </w:p>
    <w:p w:rsidR="00DF308C" w:rsidRPr="008479F8" w:rsidRDefault="00DF308C" w:rsidP="00DF308C">
      <w:pPr>
        <w:ind w:firstLine="425"/>
        <w:rPr>
          <w:rFonts w:asciiTheme="minorHAnsi" w:hAnsiTheme="minorHAnsi" w:cstheme="minorHAnsi"/>
          <w:b/>
          <w:bCs/>
          <w:lang w:val="en-US"/>
        </w:rPr>
      </w:pPr>
      <w:r w:rsidRPr="008479F8">
        <w:rPr>
          <w:rFonts w:asciiTheme="minorHAnsi" w:hAnsiTheme="minorHAnsi" w:cstheme="minorHAnsi"/>
          <w:b/>
          <w:bCs/>
          <w:lang w:val="en-US"/>
        </w:rPr>
        <w:t xml:space="preserve">2. </w:t>
      </w:r>
      <w:r>
        <w:rPr>
          <w:rFonts w:asciiTheme="minorHAnsi" w:hAnsiTheme="minorHAnsi" w:cstheme="minorHAnsi"/>
          <w:b/>
          <w:bCs/>
          <w:lang w:val="en-US"/>
        </w:rPr>
        <w:t>History</w:t>
      </w:r>
    </w:p>
    <w:p w:rsidR="00DF308C" w:rsidRPr="008479F8" w:rsidRDefault="00DF308C" w:rsidP="00DF308C">
      <w:pPr>
        <w:ind w:firstLine="425"/>
        <w:rPr>
          <w:rFonts w:asciiTheme="minorHAnsi" w:hAnsiTheme="minorHAnsi" w:cstheme="minorHAnsi"/>
          <w:lang w:val="en-US"/>
        </w:rPr>
      </w:pPr>
    </w:p>
    <w:p w:rsidR="00DF308C" w:rsidRPr="00E82E4E" w:rsidRDefault="00DF308C" w:rsidP="00DF308C">
      <w:pPr>
        <w:ind w:firstLine="425"/>
        <w:rPr>
          <w:rFonts w:asciiTheme="minorHAnsi" w:hAnsiTheme="minorHAnsi" w:cstheme="minorHAnsi"/>
          <w:lang w:val="en-US"/>
        </w:rPr>
      </w:pPr>
      <w:r>
        <w:rPr>
          <w:rFonts w:asciiTheme="minorHAnsi" w:hAnsiTheme="minorHAnsi" w:cstheme="minorHAnsi"/>
          <w:lang w:val="en-US"/>
        </w:rPr>
        <w:t>Church</w:t>
      </w:r>
      <w:r w:rsidRPr="00E82E4E">
        <w:rPr>
          <w:rFonts w:asciiTheme="minorHAnsi" w:hAnsiTheme="minorHAnsi" w:cstheme="minorHAnsi"/>
          <w:lang w:val="en-US"/>
        </w:rPr>
        <w:t xml:space="preserve"> </w:t>
      </w:r>
      <w:r>
        <w:rPr>
          <w:rFonts w:asciiTheme="minorHAnsi" w:hAnsiTheme="minorHAnsi" w:cstheme="minorHAnsi"/>
          <w:lang w:val="en-US"/>
        </w:rPr>
        <w:t>history</w:t>
      </w:r>
      <w:r w:rsidRPr="00E82E4E">
        <w:rPr>
          <w:rFonts w:asciiTheme="minorHAnsi" w:hAnsiTheme="minorHAnsi" w:cstheme="minorHAnsi"/>
          <w:lang w:val="en-US"/>
        </w:rPr>
        <w:t xml:space="preserve"> </w:t>
      </w:r>
      <w:r>
        <w:rPr>
          <w:rFonts w:asciiTheme="minorHAnsi" w:hAnsiTheme="minorHAnsi" w:cstheme="minorHAnsi"/>
          <w:lang w:val="en-US"/>
        </w:rPr>
        <w:t>records</w:t>
      </w:r>
      <w:r w:rsidRPr="00E82E4E">
        <w:rPr>
          <w:rFonts w:asciiTheme="minorHAnsi" w:hAnsiTheme="minorHAnsi" w:cstheme="minorHAnsi"/>
          <w:lang w:val="en-US"/>
        </w:rPr>
        <w:t xml:space="preserve"> </w:t>
      </w:r>
      <w:r>
        <w:rPr>
          <w:rFonts w:asciiTheme="minorHAnsi" w:hAnsiTheme="minorHAnsi" w:cstheme="minorHAnsi"/>
          <w:lang w:val="en-US"/>
        </w:rPr>
        <w:t>several</w:t>
      </w:r>
      <w:r w:rsidRPr="00E82E4E">
        <w:rPr>
          <w:rFonts w:asciiTheme="minorHAnsi" w:hAnsiTheme="minorHAnsi" w:cstheme="minorHAnsi"/>
          <w:lang w:val="en-US"/>
        </w:rPr>
        <w:t xml:space="preserve"> </w:t>
      </w:r>
      <w:proofErr w:type="spellStart"/>
      <w:r>
        <w:rPr>
          <w:rFonts w:asciiTheme="minorHAnsi" w:hAnsiTheme="minorHAnsi" w:cstheme="minorHAnsi"/>
          <w:lang w:val="en-US"/>
        </w:rPr>
        <w:t>well known</w:t>
      </w:r>
      <w:proofErr w:type="spellEnd"/>
      <w:r w:rsidRPr="00E82E4E">
        <w:rPr>
          <w:rFonts w:asciiTheme="minorHAnsi" w:hAnsiTheme="minorHAnsi" w:cstheme="minorHAnsi"/>
          <w:lang w:val="en-US"/>
        </w:rPr>
        <w:t xml:space="preserve"> </w:t>
      </w:r>
      <w:r>
        <w:rPr>
          <w:rFonts w:asciiTheme="minorHAnsi" w:hAnsiTheme="minorHAnsi" w:cstheme="minorHAnsi"/>
          <w:lang w:val="en-US"/>
        </w:rPr>
        <w:t>exponents</w:t>
      </w:r>
      <w:r w:rsidRPr="00E82E4E">
        <w:rPr>
          <w:rFonts w:asciiTheme="minorHAnsi" w:hAnsiTheme="minorHAnsi" w:cstheme="minorHAnsi"/>
          <w:lang w:val="en-US"/>
        </w:rPr>
        <w:t xml:space="preserve"> </w:t>
      </w:r>
      <w:r>
        <w:rPr>
          <w:rFonts w:asciiTheme="minorHAnsi" w:hAnsiTheme="minorHAnsi" w:cstheme="minorHAnsi"/>
          <w:lang w:val="en-US"/>
        </w:rPr>
        <w:t>of</w:t>
      </w:r>
      <w:r w:rsidRPr="00E82E4E">
        <w:rPr>
          <w:rFonts w:asciiTheme="minorHAnsi" w:hAnsiTheme="minorHAnsi" w:cstheme="minorHAnsi"/>
          <w:lang w:val="en-US"/>
        </w:rPr>
        <w:t xml:space="preserve"> </w:t>
      </w:r>
      <w:r>
        <w:rPr>
          <w:rFonts w:asciiTheme="minorHAnsi" w:hAnsiTheme="minorHAnsi" w:cstheme="minorHAnsi"/>
          <w:lang w:val="en-US"/>
        </w:rPr>
        <w:t>exclusivism, including Tertullian and Ambrose.</w:t>
      </w:r>
      <w:r w:rsidRPr="002D7706">
        <w:rPr>
          <w:rStyle w:val="FootnoteReference"/>
          <w:rFonts w:asciiTheme="minorHAnsi" w:hAnsiTheme="minorHAnsi" w:cstheme="minorHAnsi"/>
          <w:sz w:val="16"/>
          <w:szCs w:val="20"/>
        </w:rPr>
        <w:footnoteReference w:id="94"/>
      </w:r>
      <w:r w:rsidRPr="00E82E4E">
        <w:rPr>
          <w:rFonts w:asciiTheme="minorHAnsi" w:hAnsiTheme="minorHAnsi" w:cstheme="minorHAnsi"/>
          <w:lang w:val="en-US"/>
        </w:rPr>
        <w:t xml:space="preserve"> </w:t>
      </w:r>
      <w:r>
        <w:rPr>
          <w:rFonts w:asciiTheme="minorHAnsi" w:hAnsiTheme="minorHAnsi" w:cstheme="minorHAnsi"/>
          <w:lang w:val="en-US"/>
        </w:rPr>
        <w:t>The</w:t>
      </w:r>
      <w:r w:rsidRPr="00E82E4E">
        <w:rPr>
          <w:rFonts w:asciiTheme="minorHAnsi" w:hAnsiTheme="minorHAnsi" w:cstheme="minorHAnsi"/>
          <w:lang w:val="en-US"/>
        </w:rPr>
        <w:t xml:space="preserve"> </w:t>
      </w:r>
      <w:r>
        <w:rPr>
          <w:rFonts w:asciiTheme="minorHAnsi" w:hAnsiTheme="minorHAnsi" w:cstheme="minorHAnsi"/>
          <w:lang w:val="en-US"/>
        </w:rPr>
        <w:t>Athanasius</w:t>
      </w:r>
      <w:r w:rsidRPr="00E82E4E">
        <w:rPr>
          <w:rFonts w:asciiTheme="minorHAnsi" w:hAnsiTheme="minorHAnsi" w:cstheme="minorHAnsi"/>
          <w:lang w:val="en-US"/>
        </w:rPr>
        <w:t xml:space="preserve"> </w:t>
      </w:r>
      <w:r>
        <w:rPr>
          <w:rFonts w:asciiTheme="minorHAnsi" w:hAnsiTheme="minorHAnsi" w:cstheme="minorHAnsi"/>
          <w:lang w:val="en-US"/>
        </w:rPr>
        <w:t>Creed</w:t>
      </w:r>
      <w:r w:rsidRPr="00E82E4E">
        <w:rPr>
          <w:rFonts w:asciiTheme="minorHAnsi" w:hAnsiTheme="minorHAnsi" w:cstheme="minorHAnsi"/>
          <w:lang w:val="en-US"/>
        </w:rPr>
        <w:t xml:space="preserve"> </w:t>
      </w:r>
      <w:r>
        <w:rPr>
          <w:rFonts w:asciiTheme="minorHAnsi" w:hAnsiTheme="minorHAnsi" w:cstheme="minorHAnsi"/>
          <w:lang w:val="en-US"/>
        </w:rPr>
        <w:t>leaves that impression as</w:t>
      </w:r>
      <w:r w:rsidRPr="00E82E4E">
        <w:rPr>
          <w:rFonts w:asciiTheme="minorHAnsi" w:hAnsiTheme="minorHAnsi" w:cstheme="minorHAnsi"/>
          <w:lang w:val="en-US"/>
        </w:rPr>
        <w:t xml:space="preserve"> </w:t>
      </w:r>
      <w:r>
        <w:rPr>
          <w:rFonts w:asciiTheme="minorHAnsi" w:hAnsiTheme="minorHAnsi" w:cstheme="minorHAnsi"/>
          <w:lang w:val="en-US"/>
        </w:rPr>
        <w:t>we</w:t>
      </w:r>
      <w:r w:rsidRPr="00E82E4E">
        <w:rPr>
          <w:rFonts w:asciiTheme="minorHAnsi" w:hAnsiTheme="minorHAnsi" w:cstheme="minorHAnsi"/>
          <w:lang w:val="en-US"/>
        </w:rPr>
        <w:t>ll. We read in the introduction, “</w:t>
      </w:r>
      <w:r>
        <w:rPr>
          <w:rFonts w:asciiTheme="minorHAnsi" w:hAnsiTheme="minorHAnsi" w:cstheme="minorHAnsi"/>
          <w:lang w:val="en-US"/>
        </w:rPr>
        <w:t>Whosoever will be saved</w:t>
      </w:r>
      <w:r w:rsidRPr="00E82E4E">
        <w:rPr>
          <w:rFonts w:asciiTheme="minorHAnsi" w:hAnsiTheme="minorHAnsi" w:cstheme="minorHAnsi"/>
          <w:lang w:val="en-US"/>
        </w:rPr>
        <w:t>, before all things it is necessary that he hold the Catholic Faith. Which Faith except everyone do keep whole and undefiled, without doubt he shall perish everlastingly.</w:t>
      </w:r>
      <w:r>
        <w:rPr>
          <w:rFonts w:asciiTheme="minorHAnsi" w:hAnsiTheme="minorHAnsi" w:cstheme="minorHAnsi"/>
          <w:lang w:val="en-US"/>
        </w:rPr>
        <w:t>”</w:t>
      </w:r>
      <w:r w:rsidRPr="00B859D3">
        <w:rPr>
          <w:rStyle w:val="FootnoteReference"/>
          <w:rFonts w:cstheme="minorHAnsi"/>
          <w:sz w:val="24"/>
          <w:lang w:val="en-US"/>
        </w:rPr>
        <w:footnoteReference w:id="95"/>
      </w:r>
    </w:p>
    <w:p w:rsidR="00DF308C" w:rsidRPr="00427255" w:rsidRDefault="00DF308C" w:rsidP="00DF308C">
      <w:pPr>
        <w:ind w:firstLine="425"/>
        <w:rPr>
          <w:rFonts w:asciiTheme="minorHAnsi" w:hAnsiTheme="minorHAnsi" w:cstheme="minorHAnsi"/>
          <w:lang w:val="en-US"/>
        </w:rPr>
      </w:pPr>
      <w:r>
        <w:rPr>
          <w:rFonts w:asciiTheme="minorHAnsi" w:hAnsiTheme="minorHAnsi" w:cstheme="minorHAnsi"/>
          <w:lang w:val="en-US"/>
        </w:rPr>
        <w:t>Augustine</w:t>
      </w:r>
      <w:r w:rsidRPr="000148AE">
        <w:rPr>
          <w:rFonts w:asciiTheme="minorHAnsi" w:hAnsiTheme="minorHAnsi" w:cstheme="minorHAnsi"/>
          <w:lang w:val="en-US"/>
        </w:rPr>
        <w:t xml:space="preserve"> </w:t>
      </w:r>
      <w:r>
        <w:rPr>
          <w:rFonts w:asciiTheme="minorHAnsi" w:hAnsiTheme="minorHAnsi" w:cstheme="minorHAnsi"/>
          <w:lang w:val="en-US"/>
        </w:rPr>
        <w:t>also</w:t>
      </w:r>
      <w:r w:rsidRPr="000148AE">
        <w:rPr>
          <w:rFonts w:asciiTheme="minorHAnsi" w:hAnsiTheme="minorHAnsi" w:cstheme="minorHAnsi"/>
          <w:lang w:val="en-US"/>
        </w:rPr>
        <w:t xml:space="preserve"> </w:t>
      </w:r>
      <w:r>
        <w:rPr>
          <w:rFonts w:asciiTheme="minorHAnsi" w:hAnsiTheme="minorHAnsi" w:cstheme="minorHAnsi"/>
          <w:lang w:val="en-US"/>
        </w:rPr>
        <w:t>advanced</w:t>
      </w:r>
      <w:r w:rsidRPr="000148AE">
        <w:rPr>
          <w:rFonts w:asciiTheme="minorHAnsi" w:hAnsiTheme="minorHAnsi" w:cstheme="minorHAnsi"/>
          <w:lang w:val="en-US"/>
        </w:rPr>
        <w:t xml:space="preserve"> </w:t>
      </w:r>
      <w:r>
        <w:rPr>
          <w:rFonts w:asciiTheme="minorHAnsi" w:hAnsiTheme="minorHAnsi" w:cstheme="minorHAnsi"/>
          <w:lang w:val="en-US"/>
        </w:rPr>
        <w:t>this</w:t>
      </w:r>
      <w:r w:rsidRPr="000148AE">
        <w:rPr>
          <w:rFonts w:asciiTheme="minorHAnsi" w:hAnsiTheme="minorHAnsi" w:cstheme="minorHAnsi"/>
          <w:lang w:val="en-US"/>
        </w:rPr>
        <w:t xml:space="preserve"> </w:t>
      </w:r>
      <w:r>
        <w:rPr>
          <w:rFonts w:asciiTheme="minorHAnsi" w:hAnsiTheme="minorHAnsi" w:cstheme="minorHAnsi"/>
          <w:lang w:val="en-US"/>
        </w:rPr>
        <w:t>theory</w:t>
      </w:r>
      <w:r w:rsidRPr="000148AE">
        <w:rPr>
          <w:rFonts w:asciiTheme="minorHAnsi" w:hAnsiTheme="minorHAnsi" w:cstheme="minorHAnsi"/>
          <w:lang w:val="en-US"/>
        </w:rPr>
        <w:t>.</w:t>
      </w:r>
      <w:r w:rsidRPr="00B859D3">
        <w:rPr>
          <w:rStyle w:val="FootnoteReference"/>
          <w:rFonts w:asciiTheme="minorHAnsi" w:hAnsiTheme="minorHAnsi" w:cstheme="minorHAnsi"/>
          <w:sz w:val="24"/>
        </w:rPr>
        <w:footnoteReference w:id="96"/>
      </w:r>
      <w:r w:rsidRPr="000148AE">
        <w:rPr>
          <w:rFonts w:asciiTheme="minorHAnsi" w:hAnsiTheme="minorHAnsi" w:cstheme="minorHAnsi"/>
          <w:lang w:val="en-US"/>
        </w:rPr>
        <w:t xml:space="preserve"> </w:t>
      </w:r>
      <w:r>
        <w:rPr>
          <w:rFonts w:asciiTheme="minorHAnsi" w:hAnsiTheme="minorHAnsi" w:cstheme="minorHAnsi"/>
          <w:lang w:val="en-US"/>
        </w:rPr>
        <w:t>He</w:t>
      </w:r>
      <w:r w:rsidRPr="000148AE">
        <w:rPr>
          <w:rFonts w:asciiTheme="minorHAnsi" w:hAnsiTheme="minorHAnsi" w:cstheme="minorHAnsi"/>
          <w:lang w:val="en-US"/>
        </w:rPr>
        <w:t xml:space="preserve"> </w:t>
      </w:r>
      <w:r>
        <w:rPr>
          <w:rFonts w:asciiTheme="minorHAnsi" w:hAnsiTheme="minorHAnsi" w:cstheme="minorHAnsi"/>
          <w:lang w:val="en-US"/>
        </w:rPr>
        <w:t>felt</w:t>
      </w:r>
      <w:r w:rsidRPr="000148AE">
        <w:rPr>
          <w:rFonts w:asciiTheme="minorHAnsi" w:hAnsiTheme="minorHAnsi" w:cstheme="minorHAnsi"/>
          <w:lang w:val="en-US"/>
        </w:rPr>
        <w:t xml:space="preserve"> </w:t>
      </w:r>
      <w:r>
        <w:rPr>
          <w:rFonts w:asciiTheme="minorHAnsi" w:hAnsiTheme="minorHAnsi" w:cstheme="minorHAnsi"/>
          <w:lang w:val="en-US"/>
        </w:rPr>
        <w:t>that</w:t>
      </w:r>
      <w:r w:rsidRPr="000148AE">
        <w:rPr>
          <w:rFonts w:asciiTheme="minorHAnsi" w:hAnsiTheme="minorHAnsi" w:cstheme="minorHAnsi"/>
          <w:lang w:val="en-US"/>
        </w:rPr>
        <w:t xml:space="preserve"> </w:t>
      </w:r>
      <w:r>
        <w:rPr>
          <w:rFonts w:asciiTheme="minorHAnsi" w:hAnsiTheme="minorHAnsi" w:cstheme="minorHAnsi"/>
          <w:lang w:val="en-US"/>
        </w:rPr>
        <w:t>general</w:t>
      </w:r>
      <w:r w:rsidRPr="000148AE">
        <w:rPr>
          <w:rFonts w:asciiTheme="minorHAnsi" w:hAnsiTheme="minorHAnsi" w:cstheme="minorHAnsi"/>
          <w:lang w:val="en-US"/>
        </w:rPr>
        <w:t xml:space="preserve"> </w:t>
      </w:r>
      <w:r>
        <w:rPr>
          <w:rFonts w:asciiTheme="minorHAnsi" w:hAnsiTheme="minorHAnsi" w:cstheme="minorHAnsi"/>
          <w:lang w:val="en-US"/>
        </w:rPr>
        <w:t>revelation</w:t>
      </w:r>
      <w:r w:rsidRPr="000148AE">
        <w:rPr>
          <w:rFonts w:asciiTheme="minorHAnsi" w:hAnsiTheme="minorHAnsi" w:cstheme="minorHAnsi"/>
          <w:lang w:val="en-US"/>
        </w:rPr>
        <w:t xml:space="preserve"> </w:t>
      </w:r>
      <w:r>
        <w:rPr>
          <w:rFonts w:asciiTheme="minorHAnsi" w:hAnsiTheme="minorHAnsi" w:cstheme="minorHAnsi"/>
          <w:lang w:val="en-US"/>
        </w:rPr>
        <w:t>was</w:t>
      </w:r>
      <w:r w:rsidRPr="000148AE">
        <w:rPr>
          <w:rFonts w:asciiTheme="minorHAnsi" w:hAnsiTheme="minorHAnsi" w:cstheme="minorHAnsi"/>
          <w:lang w:val="en-US"/>
        </w:rPr>
        <w:t xml:space="preserve"> </w:t>
      </w:r>
      <w:r>
        <w:rPr>
          <w:rFonts w:asciiTheme="minorHAnsi" w:hAnsiTheme="minorHAnsi" w:cstheme="minorHAnsi"/>
          <w:lang w:val="en-US"/>
        </w:rPr>
        <w:t>inadequate</w:t>
      </w:r>
      <w:r w:rsidRPr="000148AE">
        <w:rPr>
          <w:rFonts w:asciiTheme="minorHAnsi" w:hAnsiTheme="minorHAnsi" w:cstheme="minorHAnsi"/>
          <w:lang w:val="en-US"/>
        </w:rPr>
        <w:t xml:space="preserve"> </w:t>
      </w:r>
      <w:r>
        <w:rPr>
          <w:rFonts w:asciiTheme="minorHAnsi" w:hAnsiTheme="minorHAnsi" w:cstheme="minorHAnsi"/>
          <w:lang w:val="en-US"/>
        </w:rPr>
        <w:t>to</w:t>
      </w:r>
      <w:r w:rsidRPr="000148AE">
        <w:rPr>
          <w:rFonts w:asciiTheme="minorHAnsi" w:hAnsiTheme="minorHAnsi" w:cstheme="minorHAnsi"/>
          <w:lang w:val="en-US"/>
        </w:rPr>
        <w:t xml:space="preserve"> </w:t>
      </w:r>
      <w:r>
        <w:rPr>
          <w:rFonts w:asciiTheme="minorHAnsi" w:hAnsiTheme="minorHAnsi" w:cstheme="minorHAnsi"/>
          <w:lang w:val="en-US"/>
        </w:rPr>
        <w:t>communicate the way of salvation, taking into consideration the darkened state of the human mind. We</w:t>
      </w:r>
      <w:r w:rsidRPr="000148AE">
        <w:rPr>
          <w:rFonts w:asciiTheme="minorHAnsi" w:hAnsiTheme="minorHAnsi" w:cstheme="minorHAnsi"/>
          <w:lang w:val="en-US"/>
        </w:rPr>
        <w:t xml:space="preserve"> </w:t>
      </w:r>
      <w:r>
        <w:rPr>
          <w:rFonts w:asciiTheme="minorHAnsi" w:hAnsiTheme="minorHAnsi" w:cstheme="minorHAnsi"/>
          <w:lang w:val="en-US"/>
        </w:rPr>
        <w:t>need</w:t>
      </w:r>
      <w:r w:rsidRPr="000148AE">
        <w:rPr>
          <w:rFonts w:asciiTheme="minorHAnsi" w:hAnsiTheme="minorHAnsi" w:cstheme="minorHAnsi"/>
          <w:lang w:val="en-US"/>
        </w:rPr>
        <w:t xml:space="preserve"> </w:t>
      </w:r>
      <w:r>
        <w:rPr>
          <w:rFonts w:asciiTheme="minorHAnsi" w:hAnsiTheme="minorHAnsi" w:cstheme="minorHAnsi"/>
          <w:lang w:val="en-US"/>
        </w:rPr>
        <w:t>a</w:t>
      </w:r>
      <w:r w:rsidRPr="000148AE">
        <w:rPr>
          <w:rFonts w:asciiTheme="minorHAnsi" w:hAnsiTheme="minorHAnsi" w:cstheme="minorHAnsi"/>
          <w:lang w:val="en-US"/>
        </w:rPr>
        <w:t xml:space="preserve"> </w:t>
      </w:r>
      <w:r>
        <w:rPr>
          <w:rFonts w:asciiTheme="minorHAnsi" w:hAnsiTheme="minorHAnsi" w:cstheme="minorHAnsi"/>
          <w:lang w:val="en-US"/>
        </w:rPr>
        <w:t>more</w:t>
      </w:r>
      <w:r w:rsidRPr="000148AE">
        <w:rPr>
          <w:rFonts w:asciiTheme="minorHAnsi" w:hAnsiTheme="minorHAnsi" w:cstheme="minorHAnsi"/>
          <w:lang w:val="en-US"/>
        </w:rPr>
        <w:t xml:space="preserve"> </w:t>
      </w:r>
      <w:r>
        <w:rPr>
          <w:rFonts w:asciiTheme="minorHAnsi" w:hAnsiTheme="minorHAnsi" w:cstheme="minorHAnsi"/>
          <w:lang w:val="en-US"/>
        </w:rPr>
        <w:t>concrete</w:t>
      </w:r>
      <w:r w:rsidRPr="000148AE">
        <w:rPr>
          <w:rFonts w:asciiTheme="minorHAnsi" w:hAnsiTheme="minorHAnsi" w:cstheme="minorHAnsi"/>
          <w:lang w:val="en-US"/>
        </w:rPr>
        <w:t xml:space="preserve"> </w:t>
      </w:r>
      <w:r>
        <w:rPr>
          <w:rFonts w:asciiTheme="minorHAnsi" w:hAnsiTheme="minorHAnsi" w:cstheme="minorHAnsi"/>
          <w:lang w:val="en-US"/>
        </w:rPr>
        <w:t>expression of the gospel. Even</w:t>
      </w:r>
      <w:r w:rsidRPr="000148AE">
        <w:rPr>
          <w:rFonts w:asciiTheme="minorHAnsi" w:hAnsiTheme="minorHAnsi" w:cstheme="minorHAnsi"/>
          <w:lang w:val="en-US"/>
        </w:rPr>
        <w:t xml:space="preserve"> </w:t>
      </w:r>
      <w:r>
        <w:rPr>
          <w:rFonts w:asciiTheme="minorHAnsi" w:hAnsiTheme="minorHAnsi" w:cstheme="minorHAnsi"/>
          <w:lang w:val="en-US"/>
        </w:rPr>
        <w:t>if</w:t>
      </w:r>
      <w:r w:rsidRPr="000148AE">
        <w:rPr>
          <w:rFonts w:asciiTheme="minorHAnsi" w:hAnsiTheme="minorHAnsi" w:cstheme="minorHAnsi"/>
          <w:lang w:val="en-US"/>
        </w:rPr>
        <w:t xml:space="preserve"> </w:t>
      </w:r>
      <w:r>
        <w:rPr>
          <w:rFonts w:asciiTheme="minorHAnsi" w:hAnsiTheme="minorHAnsi" w:cstheme="minorHAnsi"/>
          <w:lang w:val="en-US"/>
        </w:rPr>
        <w:t>persons</w:t>
      </w:r>
      <w:r w:rsidRPr="000148AE">
        <w:rPr>
          <w:rFonts w:asciiTheme="minorHAnsi" w:hAnsiTheme="minorHAnsi" w:cstheme="minorHAnsi"/>
          <w:lang w:val="en-US"/>
        </w:rPr>
        <w:t xml:space="preserve"> </w:t>
      </w:r>
      <w:r>
        <w:rPr>
          <w:rFonts w:asciiTheme="minorHAnsi" w:hAnsiTheme="minorHAnsi" w:cstheme="minorHAnsi"/>
          <w:lang w:val="en-US"/>
        </w:rPr>
        <w:t>had</w:t>
      </w:r>
      <w:r w:rsidRPr="000148AE">
        <w:rPr>
          <w:rFonts w:asciiTheme="minorHAnsi" w:hAnsiTheme="minorHAnsi" w:cstheme="minorHAnsi"/>
          <w:lang w:val="en-US"/>
        </w:rPr>
        <w:t xml:space="preserve"> </w:t>
      </w:r>
      <w:r>
        <w:rPr>
          <w:rFonts w:asciiTheme="minorHAnsi" w:hAnsiTheme="minorHAnsi" w:cstheme="minorHAnsi"/>
          <w:lang w:val="en-US"/>
        </w:rPr>
        <w:t>no</w:t>
      </w:r>
      <w:r w:rsidRPr="000148AE">
        <w:rPr>
          <w:rFonts w:asciiTheme="minorHAnsi" w:hAnsiTheme="minorHAnsi" w:cstheme="minorHAnsi"/>
          <w:lang w:val="en-US"/>
        </w:rPr>
        <w:t xml:space="preserve"> </w:t>
      </w:r>
      <w:r>
        <w:rPr>
          <w:rFonts w:asciiTheme="minorHAnsi" w:hAnsiTheme="minorHAnsi" w:cstheme="minorHAnsi"/>
          <w:lang w:val="en-US"/>
        </w:rPr>
        <w:t>access</w:t>
      </w:r>
      <w:r w:rsidRPr="000148AE">
        <w:rPr>
          <w:rFonts w:asciiTheme="minorHAnsi" w:hAnsiTheme="minorHAnsi" w:cstheme="minorHAnsi"/>
          <w:lang w:val="en-US"/>
        </w:rPr>
        <w:t xml:space="preserve"> </w:t>
      </w:r>
      <w:r>
        <w:rPr>
          <w:rFonts w:asciiTheme="minorHAnsi" w:hAnsiTheme="minorHAnsi" w:cstheme="minorHAnsi"/>
          <w:lang w:val="en-US"/>
        </w:rPr>
        <w:t>to the message of salvation, they are still guilty of sin, and God is just in condemning them. Augustine</w:t>
      </w:r>
      <w:r w:rsidRPr="000148AE">
        <w:rPr>
          <w:rFonts w:asciiTheme="minorHAnsi" w:hAnsiTheme="minorHAnsi" w:cstheme="minorHAnsi"/>
          <w:lang w:val="en-US"/>
        </w:rPr>
        <w:t xml:space="preserve"> </w:t>
      </w:r>
      <w:r>
        <w:rPr>
          <w:rFonts w:asciiTheme="minorHAnsi" w:hAnsiTheme="minorHAnsi" w:cstheme="minorHAnsi"/>
          <w:lang w:val="en-US"/>
        </w:rPr>
        <w:t>suggested</w:t>
      </w:r>
      <w:r w:rsidRPr="000148AE">
        <w:rPr>
          <w:rFonts w:asciiTheme="minorHAnsi" w:hAnsiTheme="minorHAnsi" w:cstheme="minorHAnsi"/>
          <w:lang w:val="en-US"/>
        </w:rPr>
        <w:t xml:space="preserve"> </w:t>
      </w:r>
      <w:r>
        <w:rPr>
          <w:rFonts w:asciiTheme="minorHAnsi" w:hAnsiTheme="minorHAnsi" w:cstheme="minorHAnsi"/>
          <w:lang w:val="en-US"/>
        </w:rPr>
        <w:t>that</w:t>
      </w:r>
      <w:r w:rsidRPr="000148AE">
        <w:rPr>
          <w:rFonts w:asciiTheme="minorHAnsi" w:hAnsiTheme="minorHAnsi" w:cstheme="minorHAnsi"/>
          <w:lang w:val="en-US"/>
        </w:rPr>
        <w:t xml:space="preserve"> </w:t>
      </w:r>
      <w:r>
        <w:rPr>
          <w:rFonts w:asciiTheme="minorHAnsi" w:hAnsiTheme="minorHAnsi" w:cstheme="minorHAnsi"/>
          <w:lang w:val="en-US"/>
        </w:rPr>
        <w:t>possibility</w:t>
      </w:r>
      <w:r w:rsidRPr="000148AE">
        <w:rPr>
          <w:rFonts w:asciiTheme="minorHAnsi" w:hAnsiTheme="minorHAnsi" w:cstheme="minorHAnsi"/>
          <w:lang w:val="en-US"/>
        </w:rPr>
        <w:t xml:space="preserve"> </w:t>
      </w:r>
      <w:r>
        <w:rPr>
          <w:rFonts w:asciiTheme="minorHAnsi" w:hAnsiTheme="minorHAnsi" w:cstheme="minorHAnsi"/>
          <w:lang w:val="en-US"/>
        </w:rPr>
        <w:t>God</w:t>
      </w:r>
      <w:r w:rsidRPr="000148AE">
        <w:rPr>
          <w:rFonts w:asciiTheme="minorHAnsi" w:hAnsiTheme="minorHAnsi" w:cstheme="minorHAnsi"/>
          <w:lang w:val="en-US"/>
        </w:rPr>
        <w:t xml:space="preserve"> </w:t>
      </w:r>
      <w:r>
        <w:rPr>
          <w:rFonts w:asciiTheme="minorHAnsi" w:hAnsiTheme="minorHAnsi" w:cstheme="minorHAnsi"/>
          <w:lang w:val="en-US"/>
        </w:rPr>
        <w:t>did</w:t>
      </w:r>
      <w:r w:rsidRPr="000148AE">
        <w:rPr>
          <w:rFonts w:asciiTheme="minorHAnsi" w:hAnsiTheme="minorHAnsi" w:cstheme="minorHAnsi"/>
          <w:lang w:val="en-US"/>
        </w:rPr>
        <w:t xml:space="preserve"> </w:t>
      </w:r>
      <w:r>
        <w:rPr>
          <w:rFonts w:asciiTheme="minorHAnsi" w:hAnsiTheme="minorHAnsi" w:cstheme="minorHAnsi"/>
          <w:lang w:val="en-US"/>
        </w:rPr>
        <w:t>not</w:t>
      </w:r>
      <w:r w:rsidRPr="000148AE">
        <w:rPr>
          <w:rFonts w:asciiTheme="minorHAnsi" w:hAnsiTheme="minorHAnsi" w:cstheme="minorHAnsi"/>
          <w:lang w:val="en-US"/>
        </w:rPr>
        <w:t xml:space="preserve"> </w:t>
      </w:r>
      <w:r>
        <w:rPr>
          <w:rFonts w:asciiTheme="minorHAnsi" w:hAnsiTheme="minorHAnsi" w:cstheme="minorHAnsi"/>
          <w:lang w:val="en-US"/>
        </w:rPr>
        <w:t>send</w:t>
      </w:r>
      <w:r w:rsidRPr="000148AE">
        <w:rPr>
          <w:rFonts w:asciiTheme="minorHAnsi" w:hAnsiTheme="minorHAnsi" w:cstheme="minorHAnsi"/>
          <w:lang w:val="en-US"/>
        </w:rPr>
        <w:t xml:space="preserve"> </w:t>
      </w:r>
      <w:r>
        <w:rPr>
          <w:rFonts w:asciiTheme="minorHAnsi" w:hAnsiTheme="minorHAnsi" w:cstheme="minorHAnsi"/>
          <w:lang w:val="en-US"/>
        </w:rPr>
        <w:t>the</w:t>
      </w:r>
      <w:r w:rsidRPr="000148AE">
        <w:rPr>
          <w:rFonts w:asciiTheme="minorHAnsi" w:hAnsiTheme="minorHAnsi" w:cstheme="minorHAnsi"/>
          <w:lang w:val="en-US"/>
        </w:rPr>
        <w:t xml:space="preserve"> </w:t>
      </w:r>
      <w:r>
        <w:rPr>
          <w:rFonts w:asciiTheme="minorHAnsi" w:hAnsiTheme="minorHAnsi" w:cstheme="minorHAnsi"/>
          <w:lang w:val="en-US"/>
        </w:rPr>
        <w:t>gospel</w:t>
      </w:r>
      <w:r w:rsidRPr="000148AE">
        <w:rPr>
          <w:rFonts w:asciiTheme="minorHAnsi" w:hAnsiTheme="minorHAnsi" w:cstheme="minorHAnsi"/>
          <w:lang w:val="en-US"/>
        </w:rPr>
        <w:t xml:space="preserve"> </w:t>
      </w:r>
      <w:r>
        <w:rPr>
          <w:rFonts w:asciiTheme="minorHAnsi" w:hAnsiTheme="minorHAnsi" w:cstheme="minorHAnsi"/>
          <w:lang w:val="en-US"/>
        </w:rPr>
        <w:t>to</w:t>
      </w:r>
      <w:r w:rsidRPr="000148AE">
        <w:rPr>
          <w:rFonts w:asciiTheme="minorHAnsi" w:hAnsiTheme="minorHAnsi" w:cstheme="minorHAnsi"/>
          <w:lang w:val="en-US"/>
        </w:rPr>
        <w:t xml:space="preserve"> </w:t>
      </w:r>
      <w:r>
        <w:rPr>
          <w:rFonts w:asciiTheme="minorHAnsi" w:hAnsiTheme="minorHAnsi" w:cstheme="minorHAnsi"/>
          <w:lang w:val="en-US"/>
        </w:rPr>
        <w:t>the</w:t>
      </w:r>
      <w:r w:rsidRPr="000148AE">
        <w:rPr>
          <w:rFonts w:asciiTheme="minorHAnsi" w:hAnsiTheme="minorHAnsi" w:cstheme="minorHAnsi"/>
          <w:lang w:val="en-US"/>
        </w:rPr>
        <w:t xml:space="preserve"> </w:t>
      </w:r>
      <w:r>
        <w:rPr>
          <w:rFonts w:asciiTheme="minorHAnsi" w:hAnsiTheme="minorHAnsi" w:cstheme="minorHAnsi"/>
          <w:lang w:val="en-US"/>
        </w:rPr>
        <w:t>Gentiles</w:t>
      </w:r>
      <w:r w:rsidRPr="000148AE">
        <w:rPr>
          <w:rFonts w:asciiTheme="minorHAnsi" w:hAnsiTheme="minorHAnsi" w:cstheme="minorHAnsi"/>
          <w:lang w:val="en-US"/>
        </w:rPr>
        <w:t xml:space="preserve"> </w:t>
      </w:r>
      <w:r>
        <w:rPr>
          <w:rFonts w:asciiTheme="minorHAnsi" w:hAnsiTheme="minorHAnsi" w:cstheme="minorHAnsi"/>
          <w:lang w:val="en-US"/>
        </w:rPr>
        <w:t>earlier because He knew that they would reject it</w:t>
      </w:r>
      <w:r w:rsidRPr="000148AE">
        <w:rPr>
          <w:rFonts w:asciiTheme="minorHAnsi" w:hAnsiTheme="minorHAnsi" w:cstheme="minorHAnsi"/>
          <w:lang w:val="en-US"/>
        </w:rPr>
        <w:t xml:space="preserve">. </w:t>
      </w:r>
      <w:r>
        <w:rPr>
          <w:rFonts w:asciiTheme="minorHAnsi" w:hAnsiTheme="minorHAnsi" w:cstheme="minorHAnsi"/>
          <w:lang w:val="en-US"/>
        </w:rPr>
        <w:t>Contrary</w:t>
      </w:r>
      <w:r w:rsidRPr="00427255">
        <w:rPr>
          <w:rFonts w:asciiTheme="minorHAnsi" w:hAnsiTheme="minorHAnsi" w:cstheme="minorHAnsi"/>
          <w:lang w:val="en-US"/>
        </w:rPr>
        <w:t xml:space="preserve"> </w:t>
      </w:r>
      <w:r>
        <w:rPr>
          <w:rFonts w:asciiTheme="minorHAnsi" w:hAnsiTheme="minorHAnsi" w:cstheme="minorHAnsi"/>
          <w:lang w:val="en-US"/>
        </w:rPr>
        <w:t>to</w:t>
      </w:r>
      <w:r w:rsidRPr="00427255">
        <w:rPr>
          <w:rFonts w:asciiTheme="minorHAnsi" w:hAnsiTheme="minorHAnsi" w:cstheme="minorHAnsi"/>
          <w:lang w:val="en-US"/>
        </w:rPr>
        <w:t xml:space="preserve"> </w:t>
      </w:r>
      <w:r>
        <w:rPr>
          <w:rFonts w:asciiTheme="minorHAnsi" w:hAnsiTheme="minorHAnsi" w:cstheme="minorHAnsi"/>
          <w:lang w:val="en-US"/>
        </w:rPr>
        <w:t>Augustine</w:t>
      </w:r>
      <w:r w:rsidRPr="00427255">
        <w:rPr>
          <w:rFonts w:asciiTheme="minorHAnsi" w:hAnsiTheme="minorHAnsi" w:cstheme="minorHAnsi"/>
          <w:lang w:val="en-US"/>
        </w:rPr>
        <w:t xml:space="preserve">, </w:t>
      </w:r>
      <w:r>
        <w:rPr>
          <w:rFonts w:asciiTheme="minorHAnsi" w:hAnsiTheme="minorHAnsi" w:cstheme="minorHAnsi"/>
          <w:lang w:val="en-US"/>
        </w:rPr>
        <w:t>Thomas</w:t>
      </w:r>
      <w:r w:rsidRPr="00427255">
        <w:rPr>
          <w:rFonts w:asciiTheme="minorHAnsi" w:hAnsiTheme="minorHAnsi" w:cstheme="minorHAnsi"/>
          <w:lang w:val="en-US"/>
        </w:rPr>
        <w:t xml:space="preserve"> </w:t>
      </w:r>
      <w:r>
        <w:rPr>
          <w:rFonts w:asciiTheme="minorHAnsi" w:hAnsiTheme="minorHAnsi" w:cstheme="minorHAnsi"/>
          <w:lang w:val="en-US"/>
        </w:rPr>
        <w:t>Aquinas</w:t>
      </w:r>
      <w:r w:rsidRPr="00427255">
        <w:rPr>
          <w:rFonts w:asciiTheme="minorHAnsi" w:hAnsiTheme="minorHAnsi" w:cstheme="minorHAnsi"/>
          <w:lang w:val="en-US"/>
        </w:rPr>
        <w:t xml:space="preserve"> </w:t>
      </w:r>
      <w:r>
        <w:rPr>
          <w:rFonts w:asciiTheme="minorHAnsi" w:hAnsiTheme="minorHAnsi" w:cstheme="minorHAnsi"/>
          <w:lang w:val="en-US"/>
        </w:rPr>
        <w:t>allowed</w:t>
      </w:r>
      <w:r w:rsidRPr="00427255">
        <w:rPr>
          <w:rFonts w:asciiTheme="minorHAnsi" w:hAnsiTheme="minorHAnsi" w:cstheme="minorHAnsi"/>
          <w:lang w:val="en-US"/>
        </w:rPr>
        <w:t xml:space="preserve"> </w:t>
      </w:r>
      <w:r>
        <w:rPr>
          <w:rFonts w:asciiTheme="minorHAnsi" w:hAnsiTheme="minorHAnsi" w:cstheme="minorHAnsi"/>
          <w:lang w:val="en-US"/>
        </w:rPr>
        <w:t>that</w:t>
      </w:r>
      <w:r w:rsidRPr="00427255">
        <w:rPr>
          <w:rFonts w:asciiTheme="minorHAnsi" w:hAnsiTheme="minorHAnsi" w:cstheme="minorHAnsi"/>
          <w:lang w:val="en-US"/>
        </w:rPr>
        <w:t xml:space="preserve"> </w:t>
      </w:r>
      <w:r>
        <w:rPr>
          <w:rFonts w:asciiTheme="minorHAnsi" w:hAnsiTheme="minorHAnsi" w:cstheme="minorHAnsi"/>
          <w:lang w:val="en-US"/>
        </w:rPr>
        <w:t>if</w:t>
      </w:r>
      <w:r w:rsidRPr="00427255">
        <w:rPr>
          <w:rFonts w:asciiTheme="minorHAnsi" w:hAnsiTheme="minorHAnsi" w:cstheme="minorHAnsi"/>
          <w:lang w:val="en-US"/>
        </w:rPr>
        <w:t xml:space="preserve"> </w:t>
      </w:r>
      <w:r>
        <w:rPr>
          <w:rFonts w:asciiTheme="minorHAnsi" w:hAnsiTheme="minorHAnsi" w:cstheme="minorHAnsi"/>
          <w:lang w:val="en-US"/>
        </w:rPr>
        <w:t>someone</w:t>
      </w:r>
      <w:r w:rsidRPr="00427255">
        <w:rPr>
          <w:rFonts w:asciiTheme="minorHAnsi" w:hAnsiTheme="minorHAnsi" w:cstheme="minorHAnsi"/>
          <w:lang w:val="en-US"/>
        </w:rPr>
        <w:t xml:space="preserve"> </w:t>
      </w:r>
      <w:r>
        <w:rPr>
          <w:rFonts w:asciiTheme="minorHAnsi" w:hAnsiTheme="minorHAnsi" w:cstheme="minorHAnsi"/>
          <w:lang w:val="en-US"/>
        </w:rPr>
        <w:t>was</w:t>
      </w:r>
      <w:r w:rsidRPr="00427255">
        <w:rPr>
          <w:rFonts w:asciiTheme="minorHAnsi" w:hAnsiTheme="minorHAnsi" w:cstheme="minorHAnsi"/>
          <w:lang w:val="en-US"/>
        </w:rPr>
        <w:t xml:space="preserve"> </w:t>
      </w:r>
      <w:r>
        <w:rPr>
          <w:rFonts w:asciiTheme="minorHAnsi" w:hAnsiTheme="minorHAnsi" w:cstheme="minorHAnsi"/>
          <w:lang w:val="en-US"/>
        </w:rPr>
        <w:t>open</w:t>
      </w:r>
      <w:r w:rsidRPr="00427255">
        <w:rPr>
          <w:rFonts w:asciiTheme="minorHAnsi" w:hAnsiTheme="minorHAnsi" w:cstheme="minorHAnsi"/>
          <w:lang w:val="en-US"/>
        </w:rPr>
        <w:t xml:space="preserve"> </w:t>
      </w:r>
      <w:r>
        <w:rPr>
          <w:rFonts w:asciiTheme="minorHAnsi" w:hAnsiTheme="minorHAnsi" w:cstheme="minorHAnsi"/>
          <w:lang w:val="en-US"/>
        </w:rPr>
        <w:t>to</w:t>
      </w:r>
      <w:r w:rsidRPr="00427255">
        <w:rPr>
          <w:rFonts w:asciiTheme="minorHAnsi" w:hAnsiTheme="minorHAnsi" w:cstheme="minorHAnsi"/>
          <w:lang w:val="en-US"/>
        </w:rPr>
        <w:t xml:space="preserve"> </w:t>
      </w:r>
      <w:r>
        <w:rPr>
          <w:rFonts w:asciiTheme="minorHAnsi" w:hAnsiTheme="minorHAnsi" w:cstheme="minorHAnsi"/>
          <w:lang w:val="en-US"/>
        </w:rPr>
        <w:t>God, the Lord would make sure that the gospel would somehow reach that individual. Jacob</w:t>
      </w:r>
      <w:r w:rsidRPr="00427255">
        <w:rPr>
          <w:rFonts w:asciiTheme="minorHAnsi" w:hAnsiTheme="minorHAnsi" w:cstheme="minorHAnsi"/>
          <w:lang w:val="en-US"/>
        </w:rPr>
        <w:t xml:space="preserve"> </w:t>
      </w:r>
      <w:r>
        <w:rPr>
          <w:rFonts w:asciiTheme="minorHAnsi" w:hAnsiTheme="minorHAnsi" w:cstheme="minorHAnsi"/>
          <w:lang w:val="en-US"/>
        </w:rPr>
        <w:t>Arminius</w:t>
      </w:r>
      <w:r w:rsidRPr="00427255">
        <w:rPr>
          <w:rFonts w:asciiTheme="minorHAnsi" w:hAnsiTheme="minorHAnsi" w:cstheme="minorHAnsi"/>
          <w:lang w:val="en-US"/>
        </w:rPr>
        <w:t xml:space="preserve"> </w:t>
      </w:r>
      <w:r>
        <w:rPr>
          <w:rFonts w:asciiTheme="minorHAnsi" w:hAnsiTheme="minorHAnsi" w:cstheme="minorHAnsi"/>
          <w:lang w:val="en-US"/>
        </w:rPr>
        <w:t>shared</w:t>
      </w:r>
      <w:r w:rsidRPr="00427255">
        <w:rPr>
          <w:rFonts w:asciiTheme="minorHAnsi" w:hAnsiTheme="minorHAnsi" w:cstheme="minorHAnsi"/>
          <w:lang w:val="en-US"/>
        </w:rPr>
        <w:t xml:space="preserve"> </w:t>
      </w:r>
      <w:r>
        <w:rPr>
          <w:rFonts w:asciiTheme="minorHAnsi" w:hAnsiTheme="minorHAnsi" w:cstheme="minorHAnsi"/>
          <w:lang w:val="en-US"/>
        </w:rPr>
        <w:t>that</w:t>
      </w:r>
      <w:r w:rsidRPr="00427255">
        <w:rPr>
          <w:rFonts w:asciiTheme="minorHAnsi" w:hAnsiTheme="minorHAnsi" w:cstheme="minorHAnsi"/>
          <w:lang w:val="en-US"/>
        </w:rPr>
        <w:t xml:space="preserve"> </w:t>
      </w:r>
      <w:r>
        <w:rPr>
          <w:rFonts w:asciiTheme="minorHAnsi" w:hAnsiTheme="minorHAnsi" w:cstheme="minorHAnsi"/>
          <w:lang w:val="en-US"/>
        </w:rPr>
        <w:t>conviction</w:t>
      </w:r>
      <w:r w:rsidRPr="00427255">
        <w:rPr>
          <w:rFonts w:asciiTheme="minorHAnsi" w:hAnsiTheme="minorHAnsi" w:cstheme="minorHAnsi"/>
          <w:lang w:val="en-US"/>
        </w:rPr>
        <w:t>.</w:t>
      </w:r>
      <w:r w:rsidRPr="00B859D3">
        <w:rPr>
          <w:rStyle w:val="FootnoteReference"/>
          <w:rFonts w:asciiTheme="minorHAnsi" w:hAnsiTheme="minorHAnsi" w:cstheme="minorHAnsi"/>
          <w:sz w:val="24"/>
        </w:rPr>
        <w:footnoteReference w:id="97"/>
      </w:r>
    </w:p>
    <w:p w:rsidR="00DF308C" w:rsidRPr="0036186F" w:rsidRDefault="00DF308C" w:rsidP="00DF308C">
      <w:pPr>
        <w:ind w:firstLine="425"/>
        <w:rPr>
          <w:rFonts w:asciiTheme="minorHAnsi" w:hAnsiTheme="minorHAnsi" w:cstheme="minorHAnsi"/>
          <w:lang w:val="en-US"/>
        </w:rPr>
      </w:pPr>
      <w:r>
        <w:rPr>
          <w:rFonts w:asciiTheme="minorHAnsi" w:hAnsiTheme="minorHAnsi" w:cstheme="minorHAnsi"/>
          <w:lang w:val="en-US"/>
        </w:rPr>
        <w:t>John</w:t>
      </w:r>
      <w:r w:rsidRPr="00427255">
        <w:rPr>
          <w:rFonts w:asciiTheme="minorHAnsi" w:hAnsiTheme="minorHAnsi" w:cstheme="minorHAnsi"/>
          <w:lang w:val="en-US"/>
        </w:rPr>
        <w:t xml:space="preserve"> </w:t>
      </w:r>
      <w:r>
        <w:rPr>
          <w:rFonts w:asciiTheme="minorHAnsi" w:hAnsiTheme="minorHAnsi" w:cstheme="minorHAnsi"/>
          <w:lang w:val="en-US"/>
        </w:rPr>
        <w:t>Calvin</w:t>
      </w:r>
      <w:r w:rsidRPr="00427255">
        <w:rPr>
          <w:rFonts w:asciiTheme="minorHAnsi" w:hAnsiTheme="minorHAnsi" w:cstheme="minorHAnsi"/>
          <w:lang w:val="en-US"/>
        </w:rPr>
        <w:t xml:space="preserve"> </w:t>
      </w:r>
      <w:r>
        <w:rPr>
          <w:rFonts w:asciiTheme="minorHAnsi" w:hAnsiTheme="minorHAnsi" w:cstheme="minorHAnsi"/>
          <w:lang w:val="en-US"/>
        </w:rPr>
        <w:t>taught</w:t>
      </w:r>
      <w:r w:rsidRPr="00427255">
        <w:rPr>
          <w:rFonts w:asciiTheme="minorHAnsi" w:hAnsiTheme="minorHAnsi" w:cstheme="minorHAnsi"/>
          <w:lang w:val="en-US"/>
        </w:rPr>
        <w:t xml:space="preserve"> </w:t>
      </w:r>
      <w:r>
        <w:rPr>
          <w:rFonts w:asciiTheme="minorHAnsi" w:hAnsiTheme="minorHAnsi" w:cstheme="minorHAnsi"/>
          <w:lang w:val="en-US"/>
        </w:rPr>
        <w:t>that general revelation could only condemn, but not save a person. The natural world merely reveals “God the Creator.” The</w:t>
      </w:r>
      <w:r w:rsidRPr="00427255">
        <w:rPr>
          <w:rFonts w:asciiTheme="minorHAnsi" w:hAnsiTheme="minorHAnsi" w:cstheme="minorHAnsi"/>
          <w:lang w:val="en-US"/>
        </w:rPr>
        <w:t xml:space="preserve"> </w:t>
      </w:r>
      <w:r>
        <w:rPr>
          <w:rFonts w:asciiTheme="minorHAnsi" w:hAnsiTheme="minorHAnsi" w:cstheme="minorHAnsi"/>
          <w:lang w:val="en-US"/>
        </w:rPr>
        <w:t>gospel</w:t>
      </w:r>
      <w:r w:rsidRPr="00427255">
        <w:rPr>
          <w:rFonts w:asciiTheme="minorHAnsi" w:hAnsiTheme="minorHAnsi" w:cstheme="minorHAnsi"/>
          <w:lang w:val="en-US"/>
        </w:rPr>
        <w:t xml:space="preserve"> </w:t>
      </w:r>
      <w:r>
        <w:rPr>
          <w:rFonts w:asciiTheme="minorHAnsi" w:hAnsiTheme="minorHAnsi" w:cstheme="minorHAnsi"/>
          <w:lang w:val="en-US"/>
        </w:rPr>
        <w:t>unveils</w:t>
      </w:r>
      <w:r w:rsidRPr="00427255">
        <w:rPr>
          <w:rFonts w:asciiTheme="minorHAnsi" w:hAnsiTheme="minorHAnsi" w:cstheme="minorHAnsi"/>
          <w:lang w:val="en-US"/>
        </w:rPr>
        <w:t xml:space="preserve"> “</w:t>
      </w:r>
      <w:r>
        <w:rPr>
          <w:rFonts w:asciiTheme="minorHAnsi" w:hAnsiTheme="minorHAnsi" w:cstheme="minorHAnsi"/>
          <w:lang w:val="en-US"/>
        </w:rPr>
        <w:t>God</w:t>
      </w:r>
      <w:r w:rsidRPr="00427255">
        <w:rPr>
          <w:rFonts w:asciiTheme="minorHAnsi" w:hAnsiTheme="minorHAnsi" w:cstheme="minorHAnsi"/>
          <w:lang w:val="en-US"/>
        </w:rPr>
        <w:t xml:space="preserve"> </w:t>
      </w:r>
      <w:r>
        <w:rPr>
          <w:rFonts w:asciiTheme="minorHAnsi" w:hAnsiTheme="minorHAnsi" w:cstheme="minorHAnsi"/>
          <w:lang w:val="en-US"/>
        </w:rPr>
        <w:t>the</w:t>
      </w:r>
      <w:r w:rsidRPr="00427255">
        <w:rPr>
          <w:rFonts w:asciiTheme="minorHAnsi" w:hAnsiTheme="minorHAnsi" w:cstheme="minorHAnsi"/>
          <w:lang w:val="en-US"/>
        </w:rPr>
        <w:t xml:space="preserve"> </w:t>
      </w:r>
      <w:r>
        <w:rPr>
          <w:rFonts w:asciiTheme="minorHAnsi" w:hAnsiTheme="minorHAnsi" w:cstheme="minorHAnsi"/>
          <w:lang w:val="en-US"/>
        </w:rPr>
        <w:t>Redeemer</w:t>
      </w:r>
      <w:r w:rsidRPr="00427255">
        <w:rPr>
          <w:rFonts w:asciiTheme="minorHAnsi" w:hAnsiTheme="minorHAnsi" w:cstheme="minorHAnsi"/>
          <w:lang w:val="en-US"/>
        </w:rPr>
        <w:t>.”</w:t>
      </w:r>
      <w:r w:rsidRPr="00B859D3">
        <w:rPr>
          <w:rStyle w:val="FootnoteReference"/>
          <w:rFonts w:asciiTheme="minorHAnsi" w:hAnsiTheme="minorHAnsi" w:cstheme="minorHAnsi"/>
          <w:sz w:val="24"/>
        </w:rPr>
        <w:footnoteReference w:id="98"/>
      </w:r>
      <w:r w:rsidRPr="00427255">
        <w:rPr>
          <w:rFonts w:asciiTheme="minorHAnsi" w:hAnsiTheme="minorHAnsi" w:cstheme="minorHAnsi"/>
          <w:lang w:val="en-US"/>
        </w:rPr>
        <w:t xml:space="preserve"> </w:t>
      </w:r>
      <w:r>
        <w:rPr>
          <w:rFonts w:asciiTheme="minorHAnsi" w:hAnsiTheme="minorHAnsi" w:cstheme="minorHAnsi"/>
          <w:lang w:val="en-US"/>
        </w:rPr>
        <w:t>Therefore, people must hear the gospel message in order to be saved. In</w:t>
      </w:r>
      <w:r w:rsidRPr="0036186F">
        <w:rPr>
          <w:rFonts w:asciiTheme="minorHAnsi" w:hAnsiTheme="minorHAnsi" w:cstheme="minorHAnsi"/>
          <w:lang w:val="en-US"/>
        </w:rPr>
        <w:t xml:space="preserve"> </w:t>
      </w:r>
      <w:r>
        <w:rPr>
          <w:rFonts w:asciiTheme="minorHAnsi" w:hAnsiTheme="minorHAnsi" w:cstheme="minorHAnsi"/>
          <w:lang w:val="en-US"/>
        </w:rPr>
        <w:t>Calvin</w:t>
      </w:r>
      <w:r w:rsidRPr="0036186F">
        <w:rPr>
          <w:rFonts w:asciiTheme="minorHAnsi" w:hAnsiTheme="minorHAnsi" w:cstheme="minorHAnsi"/>
          <w:lang w:val="en-US"/>
        </w:rPr>
        <w:t>’</w:t>
      </w:r>
      <w:r>
        <w:rPr>
          <w:rFonts w:asciiTheme="minorHAnsi" w:hAnsiTheme="minorHAnsi" w:cstheme="minorHAnsi"/>
          <w:lang w:val="en-US"/>
        </w:rPr>
        <w:t>s</w:t>
      </w:r>
      <w:r w:rsidRPr="0036186F">
        <w:rPr>
          <w:rFonts w:asciiTheme="minorHAnsi" w:hAnsiTheme="minorHAnsi" w:cstheme="minorHAnsi"/>
          <w:lang w:val="en-US"/>
        </w:rPr>
        <w:t xml:space="preserve"> </w:t>
      </w:r>
      <w:r>
        <w:rPr>
          <w:rFonts w:asciiTheme="minorHAnsi" w:hAnsiTheme="minorHAnsi" w:cstheme="minorHAnsi"/>
          <w:lang w:val="en-US"/>
        </w:rPr>
        <w:t>words</w:t>
      </w:r>
      <w:r w:rsidRPr="0036186F">
        <w:rPr>
          <w:rFonts w:asciiTheme="minorHAnsi" w:hAnsiTheme="minorHAnsi" w:cstheme="minorHAnsi"/>
          <w:lang w:val="en-US"/>
        </w:rPr>
        <w:t xml:space="preserve">, </w:t>
      </w:r>
    </w:p>
    <w:p w:rsidR="00DF308C" w:rsidRPr="0036186F" w:rsidRDefault="00DF308C" w:rsidP="00DF308C">
      <w:pPr>
        <w:ind w:firstLine="425"/>
        <w:rPr>
          <w:rFonts w:asciiTheme="minorHAnsi" w:hAnsiTheme="minorHAnsi" w:cstheme="minorHAnsi"/>
          <w:lang w:val="en-US"/>
        </w:rPr>
      </w:pPr>
    </w:p>
    <w:p w:rsidR="00DF308C" w:rsidRPr="00C6342C" w:rsidRDefault="00DF308C" w:rsidP="00DF308C">
      <w:pPr>
        <w:ind w:left="709"/>
        <w:rPr>
          <w:rFonts w:asciiTheme="minorHAnsi" w:hAnsiTheme="minorHAnsi" w:cstheme="minorHAnsi"/>
          <w:lang w:val="en-US"/>
        </w:rPr>
      </w:pPr>
      <w:r w:rsidRPr="00C6342C">
        <w:rPr>
          <w:rFonts w:asciiTheme="minorHAnsi" w:hAnsiTheme="minorHAnsi" w:cstheme="minorHAnsi"/>
          <w:lang w:val="en-US"/>
        </w:rPr>
        <w:t>The more shameful therefore is the presumption of those who throw heaven open to the unbelieving and profane, in the absence of that grace which Scripture uniformly describes as the only door by which we enter into life….  Now, it were most incongruous to give the place and rank of sons to any who have not been engrafted into the body of the only begotten Son. And John distinctly testifies that those become the sons of God who believe in his name (</w:t>
      </w:r>
      <w:r w:rsidRPr="00C6342C">
        <w:rPr>
          <w:rFonts w:asciiTheme="minorHAnsi" w:hAnsiTheme="minorHAnsi" w:cstheme="minorHAnsi"/>
          <w:i/>
          <w:iCs/>
          <w:lang w:val="en-US"/>
        </w:rPr>
        <w:t xml:space="preserve">Institutes of the Christian Religion, </w:t>
      </w:r>
      <w:r w:rsidRPr="00C6342C">
        <w:rPr>
          <w:rFonts w:asciiTheme="minorHAnsi" w:hAnsiTheme="minorHAnsi" w:cstheme="minorHAnsi"/>
          <w:lang w:val="en-US"/>
        </w:rPr>
        <w:t>2.6.1).</w:t>
      </w:r>
    </w:p>
    <w:p w:rsidR="00DF308C" w:rsidRPr="00C6342C" w:rsidRDefault="00DF308C" w:rsidP="00DF308C">
      <w:pPr>
        <w:ind w:firstLine="425"/>
        <w:rPr>
          <w:rFonts w:asciiTheme="minorHAnsi" w:hAnsiTheme="minorHAnsi" w:cstheme="minorHAnsi"/>
          <w:lang w:val="en-US"/>
        </w:rPr>
      </w:pPr>
    </w:p>
    <w:p w:rsidR="00DF308C" w:rsidRPr="00427255" w:rsidRDefault="00DF308C" w:rsidP="00DF308C">
      <w:pPr>
        <w:ind w:firstLine="426"/>
        <w:rPr>
          <w:rFonts w:asciiTheme="minorHAnsi" w:hAnsiTheme="minorHAnsi" w:cstheme="minorHAnsi"/>
          <w:lang w:val="en-US"/>
        </w:rPr>
      </w:pPr>
      <w:r>
        <w:rPr>
          <w:rFonts w:asciiTheme="minorHAnsi" w:hAnsiTheme="minorHAnsi" w:cstheme="minorHAnsi"/>
          <w:lang w:val="en-US"/>
        </w:rPr>
        <w:t>Since</w:t>
      </w:r>
      <w:r w:rsidRPr="00427255">
        <w:rPr>
          <w:rFonts w:asciiTheme="minorHAnsi" w:hAnsiTheme="minorHAnsi" w:cstheme="minorHAnsi"/>
          <w:lang w:val="en-US"/>
        </w:rPr>
        <w:t xml:space="preserve"> </w:t>
      </w:r>
      <w:r>
        <w:rPr>
          <w:rFonts w:asciiTheme="minorHAnsi" w:hAnsiTheme="minorHAnsi" w:cstheme="minorHAnsi"/>
          <w:lang w:val="en-US"/>
        </w:rPr>
        <w:t>in</w:t>
      </w:r>
      <w:r w:rsidRPr="00427255">
        <w:rPr>
          <w:rFonts w:asciiTheme="minorHAnsi" w:hAnsiTheme="minorHAnsi" w:cstheme="minorHAnsi"/>
          <w:lang w:val="en-US"/>
        </w:rPr>
        <w:t xml:space="preserve"> </w:t>
      </w:r>
      <w:r>
        <w:rPr>
          <w:rFonts w:asciiTheme="minorHAnsi" w:hAnsiTheme="minorHAnsi" w:cstheme="minorHAnsi"/>
          <w:lang w:val="en-US"/>
        </w:rPr>
        <w:t>Calvin</w:t>
      </w:r>
      <w:r w:rsidRPr="00427255">
        <w:rPr>
          <w:rFonts w:asciiTheme="minorHAnsi" w:hAnsiTheme="minorHAnsi" w:cstheme="minorHAnsi"/>
          <w:lang w:val="en-US"/>
        </w:rPr>
        <w:t>’</w:t>
      </w:r>
      <w:r>
        <w:rPr>
          <w:rFonts w:asciiTheme="minorHAnsi" w:hAnsiTheme="minorHAnsi" w:cstheme="minorHAnsi"/>
          <w:lang w:val="en-US"/>
        </w:rPr>
        <w:t>s</w:t>
      </w:r>
      <w:r w:rsidRPr="00427255">
        <w:rPr>
          <w:rFonts w:asciiTheme="minorHAnsi" w:hAnsiTheme="minorHAnsi" w:cstheme="minorHAnsi"/>
          <w:lang w:val="en-US"/>
        </w:rPr>
        <w:t xml:space="preserve"> </w:t>
      </w:r>
      <w:r>
        <w:rPr>
          <w:rFonts w:asciiTheme="minorHAnsi" w:hAnsiTheme="minorHAnsi" w:cstheme="minorHAnsi"/>
          <w:lang w:val="en-US"/>
        </w:rPr>
        <w:t>teaching</w:t>
      </w:r>
      <w:r w:rsidRPr="00427255">
        <w:rPr>
          <w:rFonts w:asciiTheme="minorHAnsi" w:hAnsiTheme="minorHAnsi" w:cstheme="minorHAnsi"/>
          <w:lang w:val="en-US"/>
        </w:rPr>
        <w:t xml:space="preserve">, </w:t>
      </w:r>
      <w:r>
        <w:rPr>
          <w:rFonts w:asciiTheme="minorHAnsi" w:hAnsiTheme="minorHAnsi" w:cstheme="minorHAnsi"/>
          <w:lang w:val="en-US"/>
        </w:rPr>
        <w:t>all elect individual will unquestionably be saved, God will ensure that they will hear the gospel of grace.</w:t>
      </w:r>
      <w:r w:rsidRPr="00B859D3">
        <w:rPr>
          <w:rStyle w:val="FootnoteReference"/>
          <w:rFonts w:asciiTheme="minorHAnsi" w:hAnsiTheme="minorHAnsi" w:cstheme="minorHAnsi"/>
          <w:sz w:val="24"/>
        </w:rPr>
        <w:footnoteReference w:id="99"/>
      </w:r>
      <w:r w:rsidRPr="00427255">
        <w:rPr>
          <w:rFonts w:asciiTheme="minorHAnsi" w:hAnsiTheme="minorHAnsi" w:cstheme="minorHAnsi"/>
          <w:lang w:val="en-US"/>
        </w:rPr>
        <w:t xml:space="preserve"> </w:t>
      </w:r>
    </w:p>
    <w:p w:rsidR="00DF308C" w:rsidRPr="00427255" w:rsidRDefault="00DF308C" w:rsidP="00DF308C">
      <w:pPr>
        <w:rPr>
          <w:rFonts w:asciiTheme="minorHAnsi" w:hAnsiTheme="minorHAnsi" w:cstheme="minorHAnsi"/>
          <w:lang w:val="en-US"/>
        </w:rPr>
      </w:pPr>
    </w:p>
    <w:p w:rsidR="00DF308C" w:rsidRPr="008479F8" w:rsidRDefault="00DF308C" w:rsidP="00DF308C">
      <w:pPr>
        <w:ind w:left="720" w:hanging="294"/>
        <w:rPr>
          <w:rFonts w:asciiTheme="minorHAnsi" w:hAnsiTheme="minorHAnsi" w:cstheme="minorHAnsi"/>
          <w:b/>
          <w:bCs/>
          <w:lang w:val="en-US"/>
        </w:rPr>
      </w:pPr>
      <w:r w:rsidRPr="008479F8">
        <w:rPr>
          <w:rFonts w:asciiTheme="minorHAnsi" w:hAnsiTheme="minorHAnsi" w:cstheme="minorHAnsi"/>
          <w:b/>
          <w:bCs/>
          <w:lang w:val="en-US"/>
        </w:rPr>
        <w:t xml:space="preserve">3. </w:t>
      </w:r>
      <w:r>
        <w:rPr>
          <w:rFonts w:asciiTheme="minorHAnsi" w:hAnsiTheme="minorHAnsi" w:cstheme="minorHAnsi"/>
          <w:b/>
          <w:bCs/>
          <w:lang w:val="en-US"/>
        </w:rPr>
        <w:t>Support</w:t>
      </w:r>
      <w:r w:rsidRPr="008479F8">
        <w:rPr>
          <w:rFonts w:asciiTheme="minorHAnsi" w:hAnsiTheme="minorHAnsi" w:cstheme="minorHAnsi"/>
          <w:b/>
          <w:bCs/>
          <w:lang w:val="en-US"/>
        </w:rPr>
        <w:t xml:space="preserve"> </w:t>
      </w:r>
      <w:r>
        <w:rPr>
          <w:rFonts w:asciiTheme="minorHAnsi" w:hAnsiTheme="minorHAnsi" w:cstheme="minorHAnsi"/>
          <w:b/>
          <w:bCs/>
          <w:lang w:val="en-US"/>
        </w:rPr>
        <w:t>and</w:t>
      </w:r>
      <w:r w:rsidRPr="008479F8">
        <w:rPr>
          <w:rFonts w:asciiTheme="minorHAnsi" w:hAnsiTheme="minorHAnsi" w:cstheme="minorHAnsi"/>
          <w:b/>
          <w:bCs/>
          <w:lang w:val="en-US"/>
        </w:rPr>
        <w:t xml:space="preserve"> </w:t>
      </w:r>
      <w:r>
        <w:rPr>
          <w:rFonts w:asciiTheme="minorHAnsi" w:hAnsiTheme="minorHAnsi" w:cstheme="minorHAnsi"/>
          <w:b/>
          <w:bCs/>
          <w:lang w:val="en-US"/>
        </w:rPr>
        <w:t>Counterarguments</w:t>
      </w:r>
    </w:p>
    <w:p w:rsidR="00DF308C" w:rsidRPr="008479F8" w:rsidRDefault="00DF308C" w:rsidP="00DF308C">
      <w:pPr>
        <w:rPr>
          <w:rFonts w:asciiTheme="minorHAnsi" w:hAnsiTheme="minorHAnsi" w:cstheme="minorHAnsi"/>
          <w:lang w:val="en-US"/>
        </w:rPr>
      </w:pPr>
    </w:p>
    <w:p w:rsidR="00DF308C" w:rsidRPr="0036186F" w:rsidRDefault="00DF308C" w:rsidP="00DF308C">
      <w:pPr>
        <w:ind w:firstLine="425"/>
        <w:rPr>
          <w:rFonts w:asciiTheme="minorHAnsi" w:hAnsiTheme="minorHAnsi" w:cstheme="minorHAnsi"/>
          <w:lang w:val="en-US"/>
        </w:rPr>
      </w:pPr>
      <w:r>
        <w:rPr>
          <w:rFonts w:asciiTheme="minorHAnsi" w:hAnsiTheme="minorHAnsi" w:cstheme="minorHAnsi"/>
          <w:lang w:val="en-US"/>
        </w:rPr>
        <w:t>Several</w:t>
      </w:r>
      <w:r w:rsidRPr="0036186F">
        <w:rPr>
          <w:rFonts w:asciiTheme="minorHAnsi" w:hAnsiTheme="minorHAnsi" w:cstheme="minorHAnsi"/>
          <w:lang w:val="en-US"/>
        </w:rPr>
        <w:t xml:space="preserve"> </w:t>
      </w:r>
      <w:r>
        <w:rPr>
          <w:rFonts w:asciiTheme="minorHAnsi" w:hAnsiTheme="minorHAnsi" w:cstheme="minorHAnsi"/>
          <w:lang w:val="en-US"/>
        </w:rPr>
        <w:t>key</w:t>
      </w:r>
      <w:r w:rsidRPr="0036186F">
        <w:rPr>
          <w:rFonts w:asciiTheme="minorHAnsi" w:hAnsiTheme="minorHAnsi" w:cstheme="minorHAnsi"/>
          <w:lang w:val="en-US"/>
        </w:rPr>
        <w:t xml:space="preserve"> </w:t>
      </w:r>
      <w:r>
        <w:rPr>
          <w:rFonts w:asciiTheme="minorHAnsi" w:hAnsiTheme="minorHAnsi" w:cstheme="minorHAnsi"/>
          <w:lang w:val="en-US"/>
        </w:rPr>
        <w:t>Bible</w:t>
      </w:r>
      <w:r w:rsidRPr="0036186F">
        <w:rPr>
          <w:rFonts w:asciiTheme="minorHAnsi" w:hAnsiTheme="minorHAnsi" w:cstheme="minorHAnsi"/>
          <w:lang w:val="en-US"/>
        </w:rPr>
        <w:t xml:space="preserve"> </w:t>
      </w:r>
      <w:r>
        <w:rPr>
          <w:rFonts w:asciiTheme="minorHAnsi" w:hAnsiTheme="minorHAnsi" w:cstheme="minorHAnsi"/>
          <w:lang w:val="en-US"/>
        </w:rPr>
        <w:t>verses</w:t>
      </w:r>
      <w:r w:rsidRPr="0036186F">
        <w:rPr>
          <w:rFonts w:asciiTheme="minorHAnsi" w:hAnsiTheme="minorHAnsi" w:cstheme="minorHAnsi"/>
          <w:lang w:val="en-US"/>
        </w:rPr>
        <w:t xml:space="preserve"> </w:t>
      </w:r>
      <w:r>
        <w:rPr>
          <w:rFonts w:asciiTheme="minorHAnsi" w:hAnsiTheme="minorHAnsi" w:cstheme="minorHAnsi"/>
          <w:lang w:val="en-US"/>
        </w:rPr>
        <w:t>support</w:t>
      </w:r>
      <w:r w:rsidRPr="0036186F">
        <w:rPr>
          <w:rFonts w:asciiTheme="minorHAnsi" w:hAnsiTheme="minorHAnsi" w:cstheme="minorHAnsi"/>
          <w:lang w:val="en-US"/>
        </w:rPr>
        <w:t xml:space="preserve"> </w:t>
      </w:r>
      <w:r>
        <w:rPr>
          <w:rFonts w:asciiTheme="minorHAnsi" w:hAnsiTheme="minorHAnsi" w:cstheme="minorHAnsi"/>
          <w:lang w:val="en-US"/>
        </w:rPr>
        <w:t>the</w:t>
      </w:r>
      <w:r w:rsidRPr="0036186F">
        <w:rPr>
          <w:rFonts w:asciiTheme="minorHAnsi" w:hAnsiTheme="minorHAnsi" w:cstheme="minorHAnsi"/>
          <w:lang w:val="en-US"/>
        </w:rPr>
        <w:t xml:space="preserve"> </w:t>
      </w:r>
      <w:r>
        <w:rPr>
          <w:rFonts w:asciiTheme="minorHAnsi" w:hAnsiTheme="minorHAnsi" w:cstheme="minorHAnsi"/>
          <w:lang w:val="en-US"/>
        </w:rPr>
        <w:t>theory</w:t>
      </w:r>
      <w:r w:rsidRPr="0036186F">
        <w:rPr>
          <w:rFonts w:asciiTheme="minorHAnsi" w:hAnsiTheme="minorHAnsi" w:cstheme="minorHAnsi"/>
          <w:lang w:val="en-US"/>
        </w:rPr>
        <w:t xml:space="preserve"> </w:t>
      </w:r>
      <w:r>
        <w:rPr>
          <w:rFonts w:asciiTheme="minorHAnsi" w:hAnsiTheme="minorHAnsi" w:cstheme="minorHAnsi"/>
          <w:lang w:val="en-US"/>
        </w:rPr>
        <w:t>of</w:t>
      </w:r>
      <w:r w:rsidRPr="0036186F">
        <w:rPr>
          <w:rFonts w:asciiTheme="minorHAnsi" w:hAnsiTheme="minorHAnsi" w:cstheme="minorHAnsi"/>
          <w:lang w:val="en-US"/>
        </w:rPr>
        <w:t xml:space="preserve"> </w:t>
      </w:r>
      <w:r>
        <w:rPr>
          <w:rFonts w:asciiTheme="minorHAnsi" w:hAnsiTheme="minorHAnsi" w:cstheme="minorHAnsi"/>
          <w:lang w:val="en-US"/>
        </w:rPr>
        <w:t>exclusivism</w:t>
      </w:r>
      <w:r w:rsidRPr="0036186F">
        <w:rPr>
          <w:rFonts w:asciiTheme="minorHAnsi" w:hAnsiTheme="minorHAnsi" w:cstheme="minorHAnsi"/>
          <w:lang w:val="en-US"/>
        </w:rPr>
        <w:t xml:space="preserve">, </w:t>
      </w:r>
      <w:r>
        <w:rPr>
          <w:rFonts w:asciiTheme="minorHAnsi" w:hAnsiTheme="minorHAnsi" w:cstheme="minorHAnsi"/>
          <w:lang w:val="en-US"/>
        </w:rPr>
        <w:t>indicating</w:t>
      </w:r>
      <w:r w:rsidRPr="0036186F">
        <w:rPr>
          <w:rFonts w:asciiTheme="minorHAnsi" w:hAnsiTheme="minorHAnsi" w:cstheme="minorHAnsi"/>
          <w:lang w:val="en-US"/>
        </w:rPr>
        <w:t xml:space="preserve"> </w:t>
      </w:r>
      <w:r>
        <w:rPr>
          <w:rFonts w:asciiTheme="minorHAnsi" w:hAnsiTheme="minorHAnsi" w:cstheme="minorHAnsi"/>
          <w:lang w:val="en-US"/>
        </w:rPr>
        <w:t>that</w:t>
      </w:r>
      <w:r w:rsidRPr="0036186F">
        <w:rPr>
          <w:rFonts w:asciiTheme="minorHAnsi" w:hAnsiTheme="minorHAnsi" w:cstheme="minorHAnsi"/>
          <w:lang w:val="en-US"/>
        </w:rPr>
        <w:t xml:space="preserve"> </w:t>
      </w:r>
      <w:r>
        <w:rPr>
          <w:rFonts w:asciiTheme="minorHAnsi" w:hAnsiTheme="minorHAnsi" w:cstheme="minorHAnsi"/>
          <w:lang w:val="en-US"/>
        </w:rPr>
        <w:t>God</w:t>
      </w:r>
      <w:r w:rsidRPr="0036186F">
        <w:rPr>
          <w:rFonts w:asciiTheme="minorHAnsi" w:hAnsiTheme="minorHAnsi" w:cstheme="minorHAnsi"/>
          <w:lang w:val="en-US"/>
        </w:rPr>
        <w:t xml:space="preserve"> </w:t>
      </w:r>
      <w:r>
        <w:rPr>
          <w:rFonts w:asciiTheme="minorHAnsi" w:hAnsiTheme="minorHAnsi" w:cstheme="minorHAnsi"/>
          <w:lang w:val="en-US"/>
        </w:rPr>
        <w:t>requires</w:t>
      </w:r>
      <w:r w:rsidRPr="0036186F">
        <w:rPr>
          <w:rFonts w:asciiTheme="minorHAnsi" w:hAnsiTheme="minorHAnsi" w:cstheme="minorHAnsi"/>
          <w:lang w:val="en-US"/>
        </w:rPr>
        <w:t xml:space="preserve"> </w:t>
      </w:r>
      <w:r>
        <w:rPr>
          <w:rFonts w:asciiTheme="minorHAnsi" w:hAnsiTheme="minorHAnsi" w:cstheme="minorHAnsi"/>
          <w:lang w:val="en-US"/>
        </w:rPr>
        <w:t>faith</w:t>
      </w:r>
      <w:r w:rsidRPr="0036186F">
        <w:rPr>
          <w:rFonts w:asciiTheme="minorHAnsi" w:hAnsiTheme="minorHAnsi" w:cstheme="minorHAnsi"/>
          <w:lang w:val="en-US"/>
        </w:rPr>
        <w:t xml:space="preserve"> </w:t>
      </w:r>
      <w:r>
        <w:rPr>
          <w:rFonts w:asciiTheme="minorHAnsi" w:hAnsiTheme="minorHAnsi" w:cstheme="minorHAnsi"/>
          <w:lang w:val="en-US"/>
        </w:rPr>
        <w:t>in</w:t>
      </w:r>
      <w:r w:rsidRPr="0036186F">
        <w:rPr>
          <w:rFonts w:asciiTheme="minorHAnsi" w:hAnsiTheme="minorHAnsi" w:cstheme="minorHAnsi"/>
          <w:lang w:val="en-US"/>
        </w:rPr>
        <w:t xml:space="preserve"> </w:t>
      </w:r>
      <w:r>
        <w:rPr>
          <w:rFonts w:asciiTheme="minorHAnsi" w:hAnsiTheme="minorHAnsi" w:cstheme="minorHAnsi"/>
          <w:lang w:val="en-US"/>
        </w:rPr>
        <w:t>Jesus</w:t>
      </w:r>
      <w:r w:rsidRPr="0036186F">
        <w:rPr>
          <w:rFonts w:asciiTheme="minorHAnsi" w:hAnsiTheme="minorHAnsi" w:cstheme="minorHAnsi"/>
          <w:lang w:val="en-US"/>
        </w:rPr>
        <w:t xml:space="preserve"> </w:t>
      </w:r>
      <w:r>
        <w:rPr>
          <w:rFonts w:asciiTheme="minorHAnsi" w:hAnsiTheme="minorHAnsi" w:cstheme="minorHAnsi"/>
          <w:lang w:val="en-US"/>
        </w:rPr>
        <w:t>Christ</w:t>
      </w:r>
      <w:r w:rsidRPr="0036186F">
        <w:rPr>
          <w:rFonts w:asciiTheme="minorHAnsi" w:hAnsiTheme="minorHAnsi" w:cstheme="minorHAnsi"/>
          <w:lang w:val="en-US"/>
        </w:rPr>
        <w:t xml:space="preserve"> </w:t>
      </w:r>
      <w:r>
        <w:rPr>
          <w:rFonts w:asciiTheme="minorHAnsi" w:hAnsiTheme="minorHAnsi" w:cstheme="minorHAnsi"/>
          <w:lang w:val="en-US"/>
        </w:rPr>
        <w:t>for</w:t>
      </w:r>
      <w:r w:rsidRPr="0036186F">
        <w:rPr>
          <w:rFonts w:asciiTheme="minorHAnsi" w:hAnsiTheme="minorHAnsi" w:cstheme="minorHAnsi"/>
          <w:lang w:val="en-US"/>
        </w:rPr>
        <w:t xml:space="preserve"> </w:t>
      </w:r>
      <w:r>
        <w:rPr>
          <w:rFonts w:asciiTheme="minorHAnsi" w:hAnsiTheme="minorHAnsi" w:cstheme="minorHAnsi"/>
          <w:lang w:val="en-US"/>
        </w:rPr>
        <w:t>salvation</w:t>
      </w:r>
      <w:r w:rsidRPr="0036186F">
        <w:rPr>
          <w:rFonts w:asciiTheme="minorHAnsi" w:hAnsiTheme="minorHAnsi" w:cstheme="minorHAnsi"/>
          <w:lang w:val="en-US"/>
        </w:rPr>
        <w:t>: “</w:t>
      </w:r>
      <w:r>
        <w:rPr>
          <w:rFonts w:asciiTheme="minorHAnsi" w:hAnsiTheme="minorHAnsi" w:cstheme="minorHAnsi"/>
          <w:lang w:val="en-US"/>
        </w:rPr>
        <w:t>J</w:t>
      </w:r>
      <w:r w:rsidRPr="0036186F">
        <w:rPr>
          <w:rFonts w:asciiTheme="minorHAnsi" w:hAnsiTheme="minorHAnsi" w:cstheme="minorHAnsi"/>
          <w:lang w:val="en-US"/>
        </w:rPr>
        <w:t>esus said to him, ‘I am the way, and the truth, and the life; no one comes to the Father but through Me’” (</w:t>
      </w:r>
      <w:proofErr w:type="spellStart"/>
      <w:r>
        <w:rPr>
          <w:rFonts w:asciiTheme="minorHAnsi" w:hAnsiTheme="minorHAnsi" w:cstheme="minorHAnsi"/>
          <w:lang w:val="en-US"/>
        </w:rPr>
        <w:t>Jn</w:t>
      </w:r>
      <w:proofErr w:type="spellEnd"/>
      <w:r w:rsidRPr="0036186F">
        <w:rPr>
          <w:rFonts w:asciiTheme="minorHAnsi" w:hAnsiTheme="minorHAnsi" w:cstheme="minorHAnsi"/>
          <w:lang w:val="en-US"/>
        </w:rPr>
        <w:t xml:space="preserve"> 14:6); “</w:t>
      </w:r>
      <w:r>
        <w:rPr>
          <w:rFonts w:asciiTheme="minorHAnsi" w:hAnsiTheme="minorHAnsi" w:cstheme="minorHAnsi"/>
          <w:lang w:val="en-US"/>
        </w:rPr>
        <w:t>T</w:t>
      </w:r>
      <w:r w:rsidRPr="0036186F">
        <w:rPr>
          <w:rFonts w:asciiTheme="minorHAnsi" w:hAnsiTheme="minorHAnsi" w:cstheme="minorHAnsi"/>
          <w:lang w:val="en-US"/>
        </w:rPr>
        <w:t>here is salvation in no one else; for there is no other name under heaven that has been given amon</w:t>
      </w:r>
      <w:r>
        <w:rPr>
          <w:rFonts w:asciiTheme="minorHAnsi" w:hAnsiTheme="minorHAnsi" w:cstheme="minorHAnsi"/>
          <w:lang w:val="en-US"/>
        </w:rPr>
        <w:t>g men by which we must be saved”</w:t>
      </w:r>
      <w:r w:rsidRPr="0036186F">
        <w:rPr>
          <w:rFonts w:asciiTheme="minorHAnsi" w:hAnsiTheme="minorHAnsi" w:cstheme="minorHAnsi"/>
          <w:lang w:val="en-US"/>
        </w:rPr>
        <w:t xml:space="preserve"> (Acts 4:12)</w:t>
      </w:r>
      <w:r>
        <w:rPr>
          <w:rFonts w:asciiTheme="minorHAnsi" w:hAnsiTheme="minorHAnsi" w:cstheme="minorHAnsi"/>
          <w:lang w:val="en-US"/>
        </w:rPr>
        <w:t>; “</w:t>
      </w:r>
      <w:r w:rsidRPr="0036186F">
        <w:rPr>
          <w:rFonts w:asciiTheme="minorHAnsi" w:hAnsiTheme="minorHAnsi" w:cstheme="minorHAnsi"/>
          <w:lang w:val="en-US"/>
        </w:rPr>
        <w:t>He who has the Son has the life; he who does not have the Son of Go</w:t>
      </w:r>
      <w:r>
        <w:rPr>
          <w:rFonts w:asciiTheme="minorHAnsi" w:hAnsiTheme="minorHAnsi" w:cstheme="minorHAnsi"/>
          <w:lang w:val="en-US"/>
        </w:rPr>
        <w:t>d does not have the life”</w:t>
      </w:r>
      <w:r w:rsidRPr="0036186F">
        <w:rPr>
          <w:rFonts w:asciiTheme="minorHAnsi" w:hAnsiTheme="minorHAnsi" w:cstheme="minorHAnsi"/>
          <w:lang w:val="en-US"/>
        </w:rPr>
        <w:t xml:space="preserve"> (1 </w:t>
      </w:r>
      <w:proofErr w:type="spellStart"/>
      <w:r w:rsidRPr="0036186F">
        <w:rPr>
          <w:rFonts w:asciiTheme="minorHAnsi" w:hAnsiTheme="minorHAnsi" w:cstheme="minorHAnsi"/>
          <w:lang w:val="en-US"/>
        </w:rPr>
        <w:t>Jn</w:t>
      </w:r>
      <w:proofErr w:type="spellEnd"/>
      <w:r w:rsidRPr="0036186F">
        <w:rPr>
          <w:rFonts w:asciiTheme="minorHAnsi" w:hAnsiTheme="minorHAnsi" w:cstheme="minorHAnsi"/>
          <w:lang w:val="en-US"/>
        </w:rPr>
        <w:t xml:space="preserve"> 5:12); </w:t>
      </w:r>
      <w:r>
        <w:rPr>
          <w:rFonts w:asciiTheme="minorHAnsi" w:hAnsiTheme="minorHAnsi" w:cstheme="minorHAnsi"/>
          <w:lang w:val="en-US"/>
        </w:rPr>
        <w:t>“T</w:t>
      </w:r>
      <w:r w:rsidRPr="0036186F">
        <w:rPr>
          <w:rFonts w:asciiTheme="minorHAnsi" w:hAnsiTheme="minorHAnsi" w:cstheme="minorHAnsi"/>
          <w:lang w:val="en-US"/>
        </w:rPr>
        <w:t>here is one God, {and} one mediator also between God and men, {the} man Christ Jesus</w:t>
      </w:r>
      <w:r>
        <w:rPr>
          <w:rFonts w:asciiTheme="minorHAnsi" w:hAnsiTheme="minorHAnsi" w:cstheme="minorHAnsi"/>
          <w:lang w:val="en-US"/>
        </w:rPr>
        <w:t>”</w:t>
      </w:r>
      <w:r w:rsidRPr="0036186F">
        <w:rPr>
          <w:rFonts w:asciiTheme="minorHAnsi" w:hAnsiTheme="minorHAnsi" w:cstheme="minorHAnsi"/>
          <w:lang w:val="en-US"/>
        </w:rPr>
        <w:t xml:space="preserve"> (1 Tim 2:5). </w:t>
      </w:r>
      <w:r>
        <w:rPr>
          <w:rFonts w:asciiTheme="minorHAnsi" w:hAnsiTheme="minorHAnsi" w:cstheme="minorHAnsi"/>
          <w:lang w:val="en-US"/>
        </w:rPr>
        <w:t>According</w:t>
      </w:r>
      <w:r w:rsidRPr="0036186F">
        <w:rPr>
          <w:rFonts w:asciiTheme="minorHAnsi" w:hAnsiTheme="minorHAnsi" w:cstheme="minorHAnsi"/>
          <w:lang w:val="en-US"/>
        </w:rPr>
        <w:t xml:space="preserve"> </w:t>
      </w:r>
      <w:r>
        <w:rPr>
          <w:rFonts w:asciiTheme="minorHAnsi" w:hAnsiTheme="minorHAnsi" w:cstheme="minorHAnsi"/>
          <w:lang w:val="en-US"/>
        </w:rPr>
        <w:t>to</w:t>
      </w:r>
      <w:r w:rsidRPr="0036186F">
        <w:rPr>
          <w:rFonts w:asciiTheme="minorHAnsi" w:hAnsiTheme="minorHAnsi" w:cstheme="minorHAnsi"/>
          <w:lang w:val="en-US"/>
        </w:rPr>
        <w:t xml:space="preserve"> J</w:t>
      </w:r>
      <w:r>
        <w:rPr>
          <w:rFonts w:asciiTheme="minorHAnsi" w:hAnsiTheme="minorHAnsi" w:cstheme="minorHAnsi"/>
          <w:lang w:val="en-US"/>
        </w:rPr>
        <w:t>oh</w:t>
      </w:r>
      <w:r w:rsidRPr="0036186F">
        <w:rPr>
          <w:rFonts w:asciiTheme="minorHAnsi" w:hAnsiTheme="minorHAnsi" w:cstheme="minorHAnsi"/>
          <w:lang w:val="en-US"/>
        </w:rPr>
        <w:t xml:space="preserve">n 3:18, </w:t>
      </w:r>
      <w:r>
        <w:rPr>
          <w:rFonts w:asciiTheme="minorHAnsi" w:hAnsiTheme="minorHAnsi" w:cstheme="minorHAnsi"/>
          <w:lang w:val="en-US"/>
        </w:rPr>
        <w:t>those</w:t>
      </w:r>
      <w:r w:rsidRPr="0036186F">
        <w:rPr>
          <w:rFonts w:asciiTheme="minorHAnsi" w:hAnsiTheme="minorHAnsi" w:cstheme="minorHAnsi"/>
          <w:lang w:val="en-US"/>
        </w:rPr>
        <w:t xml:space="preserve"> </w:t>
      </w:r>
      <w:r>
        <w:rPr>
          <w:rFonts w:asciiTheme="minorHAnsi" w:hAnsiTheme="minorHAnsi" w:cstheme="minorHAnsi"/>
          <w:lang w:val="en-US"/>
        </w:rPr>
        <w:t>who</w:t>
      </w:r>
      <w:r w:rsidRPr="0036186F">
        <w:rPr>
          <w:rFonts w:asciiTheme="minorHAnsi" w:hAnsiTheme="minorHAnsi" w:cstheme="minorHAnsi"/>
          <w:lang w:val="en-US"/>
        </w:rPr>
        <w:t xml:space="preserve"> </w:t>
      </w:r>
      <w:r>
        <w:rPr>
          <w:rFonts w:asciiTheme="minorHAnsi" w:hAnsiTheme="minorHAnsi" w:cstheme="minorHAnsi"/>
          <w:lang w:val="en-US"/>
        </w:rPr>
        <w:t>do not believe in the Son are condemned.</w:t>
      </w:r>
      <w:r w:rsidRPr="00B859D3">
        <w:rPr>
          <w:rStyle w:val="FootnoteReference"/>
          <w:rFonts w:asciiTheme="minorHAnsi" w:hAnsiTheme="minorHAnsi" w:cstheme="minorHAnsi"/>
          <w:sz w:val="24"/>
        </w:rPr>
        <w:footnoteReference w:id="100"/>
      </w:r>
    </w:p>
    <w:p w:rsidR="00DF308C" w:rsidRDefault="00DF308C" w:rsidP="00DF308C">
      <w:pPr>
        <w:ind w:firstLine="425"/>
        <w:rPr>
          <w:rFonts w:asciiTheme="minorHAnsi" w:hAnsiTheme="minorHAnsi" w:cstheme="minorHAnsi"/>
          <w:lang w:val="en-US"/>
        </w:rPr>
      </w:pPr>
      <w:r>
        <w:rPr>
          <w:rFonts w:asciiTheme="minorHAnsi" w:hAnsiTheme="minorHAnsi" w:cstheme="minorHAnsi"/>
          <w:lang w:val="en-US"/>
        </w:rPr>
        <w:t>Exponents</w:t>
      </w:r>
      <w:r w:rsidRPr="00C7353C">
        <w:rPr>
          <w:rFonts w:asciiTheme="minorHAnsi" w:hAnsiTheme="minorHAnsi" w:cstheme="minorHAnsi"/>
          <w:lang w:val="en-US"/>
        </w:rPr>
        <w:t xml:space="preserve"> </w:t>
      </w:r>
      <w:r>
        <w:rPr>
          <w:rFonts w:asciiTheme="minorHAnsi" w:hAnsiTheme="minorHAnsi" w:cstheme="minorHAnsi"/>
          <w:lang w:val="en-US"/>
        </w:rPr>
        <w:t>of</w:t>
      </w:r>
      <w:r w:rsidRPr="00C7353C">
        <w:rPr>
          <w:rFonts w:asciiTheme="minorHAnsi" w:hAnsiTheme="minorHAnsi" w:cstheme="minorHAnsi"/>
          <w:lang w:val="en-US"/>
        </w:rPr>
        <w:t xml:space="preserve"> </w:t>
      </w:r>
      <w:r>
        <w:rPr>
          <w:rFonts w:asciiTheme="minorHAnsi" w:hAnsiTheme="minorHAnsi" w:cstheme="minorHAnsi"/>
          <w:lang w:val="en-US"/>
        </w:rPr>
        <w:t>exclusivism</w:t>
      </w:r>
      <w:r w:rsidRPr="00C7353C">
        <w:rPr>
          <w:rFonts w:asciiTheme="minorHAnsi" w:hAnsiTheme="minorHAnsi" w:cstheme="minorHAnsi"/>
          <w:lang w:val="en-US"/>
        </w:rPr>
        <w:t xml:space="preserve"> </w:t>
      </w:r>
      <w:r>
        <w:rPr>
          <w:rFonts w:asciiTheme="minorHAnsi" w:hAnsiTheme="minorHAnsi" w:cstheme="minorHAnsi"/>
          <w:lang w:val="en-US"/>
        </w:rPr>
        <w:t>stress</w:t>
      </w:r>
      <w:r w:rsidRPr="00C7353C">
        <w:rPr>
          <w:rFonts w:asciiTheme="minorHAnsi" w:hAnsiTheme="minorHAnsi" w:cstheme="minorHAnsi"/>
          <w:lang w:val="en-US"/>
        </w:rPr>
        <w:t xml:space="preserve"> </w:t>
      </w:r>
      <w:r>
        <w:rPr>
          <w:rFonts w:asciiTheme="minorHAnsi" w:hAnsiTheme="minorHAnsi" w:cstheme="minorHAnsi"/>
          <w:lang w:val="en-US"/>
        </w:rPr>
        <w:t>the importance of evangelization and missions. The</w:t>
      </w:r>
      <w:r w:rsidRPr="00C7353C">
        <w:rPr>
          <w:rFonts w:asciiTheme="minorHAnsi" w:hAnsiTheme="minorHAnsi" w:cstheme="minorHAnsi"/>
          <w:lang w:val="en-US"/>
        </w:rPr>
        <w:t xml:space="preserve"> </w:t>
      </w:r>
      <w:r>
        <w:rPr>
          <w:rFonts w:asciiTheme="minorHAnsi" w:hAnsiTheme="minorHAnsi" w:cstheme="minorHAnsi"/>
          <w:lang w:val="en-US"/>
        </w:rPr>
        <w:t>urgency</w:t>
      </w:r>
      <w:r w:rsidRPr="00C7353C">
        <w:rPr>
          <w:rFonts w:asciiTheme="minorHAnsi" w:hAnsiTheme="minorHAnsi" w:cstheme="minorHAnsi"/>
          <w:lang w:val="en-US"/>
        </w:rPr>
        <w:t xml:space="preserve"> </w:t>
      </w:r>
      <w:r>
        <w:rPr>
          <w:rFonts w:asciiTheme="minorHAnsi" w:hAnsiTheme="minorHAnsi" w:cstheme="minorHAnsi"/>
          <w:lang w:val="en-US"/>
        </w:rPr>
        <w:t>to fulfill the</w:t>
      </w:r>
      <w:r w:rsidRPr="00C7353C">
        <w:rPr>
          <w:rFonts w:asciiTheme="minorHAnsi" w:hAnsiTheme="minorHAnsi" w:cstheme="minorHAnsi"/>
          <w:lang w:val="en-US"/>
        </w:rPr>
        <w:t xml:space="preserve"> </w:t>
      </w:r>
      <w:r>
        <w:rPr>
          <w:rFonts w:asciiTheme="minorHAnsi" w:hAnsiTheme="minorHAnsi" w:cstheme="minorHAnsi"/>
          <w:lang w:val="en-US"/>
        </w:rPr>
        <w:t>Great</w:t>
      </w:r>
      <w:r w:rsidRPr="00C7353C">
        <w:rPr>
          <w:rFonts w:asciiTheme="minorHAnsi" w:hAnsiTheme="minorHAnsi" w:cstheme="minorHAnsi"/>
          <w:lang w:val="en-US"/>
        </w:rPr>
        <w:t xml:space="preserve"> </w:t>
      </w:r>
      <w:r>
        <w:rPr>
          <w:rFonts w:asciiTheme="minorHAnsi" w:hAnsiTheme="minorHAnsi" w:cstheme="minorHAnsi"/>
          <w:lang w:val="en-US"/>
        </w:rPr>
        <w:t>Commission</w:t>
      </w:r>
      <w:r w:rsidRPr="00C7353C">
        <w:rPr>
          <w:rFonts w:asciiTheme="minorHAnsi" w:hAnsiTheme="minorHAnsi" w:cstheme="minorHAnsi"/>
          <w:lang w:val="en-US"/>
        </w:rPr>
        <w:t xml:space="preserve"> </w:t>
      </w:r>
      <w:r>
        <w:rPr>
          <w:rFonts w:asciiTheme="minorHAnsi" w:hAnsiTheme="minorHAnsi" w:cstheme="minorHAnsi"/>
          <w:lang w:val="en-US"/>
        </w:rPr>
        <w:t>underscores the nations’ need to hear the gospel. Paul affirms, “</w:t>
      </w:r>
      <w:r w:rsidRPr="00C7353C">
        <w:rPr>
          <w:rFonts w:asciiTheme="minorHAnsi" w:hAnsiTheme="minorHAnsi" w:cstheme="minorHAnsi"/>
          <w:lang w:val="en-US"/>
        </w:rPr>
        <w:t>How then will they call on Him in whom they have not believed? How will they believe in Him whom they have not heard? And how will they hear without a preacher?</w:t>
      </w:r>
      <w:r>
        <w:rPr>
          <w:rFonts w:asciiTheme="minorHAnsi" w:hAnsiTheme="minorHAnsi" w:cstheme="minorHAnsi"/>
          <w:lang w:val="en-US"/>
        </w:rPr>
        <w:t>”</w:t>
      </w:r>
      <w:r w:rsidRPr="00C7353C">
        <w:rPr>
          <w:rFonts w:asciiTheme="minorHAnsi" w:hAnsiTheme="minorHAnsi" w:cstheme="minorHAnsi"/>
          <w:lang w:val="en-US"/>
        </w:rPr>
        <w:t xml:space="preserve"> (Rom 10:14). </w:t>
      </w:r>
      <w:r>
        <w:rPr>
          <w:rFonts w:asciiTheme="minorHAnsi" w:hAnsiTheme="minorHAnsi" w:cstheme="minorHAnsi"/>
          <w:lang w:val="en-US"/>
        </w:rPr>
        <w:t>In the same context, Paul reveals, “F</w:t>
      </w:r>
      <w:r w:rsidRPr="00C7353C">
        <w:rPr>
          <w:rFonts w:asciiTheme="minorHAnsi" w:hAnsiTheme="minorHAnsi" w:cstheme="minorHAnsi"/>
          <w:lang w:val="en-US"/>
        </w:rPr>
        <w:t>aith {comes} from hearing, a</w:t>
      </w:r>
      <w:r>
        <w:rPr>
          <w:rFonts w:asciiTheme="minorHAnsi" w:hAnsiTheme="minorHAnsi" w:cstheme="minorHAnsi"/>
          <w:lang w:val="en-US"/>
        </w:rPr>
        <w:t>nd hearing by the word of Christ”</w:t>
      </w:r>
      <w:r w:rsidRPr="00C7353C">
        <w:rPr>
          <w:rFonts w:asciiTheme="minorHAnsi" w:hAnsiTheme="minorHAnsi" w:cstheme="minorHAnsi"/>
          <w:lang w:val="en-US"/>
        </w:rPr>
        <w:t xml:space="preserve"> (Rom 10:17)</w:t>
      </w:r>
      <w:r>
        <w:rPr>
          <w:rFonts w:asciiTheme="minorHAnsi" w:hAnsiTheme="minorHAnsi" w:cstheme="minorHAnsi"/>
          <w:lang w:val="en-US"/>
        </w:rPr>
        <w:t>.</w:t>
      </w:r>
      <w:r w:rsidRPr="00B859D3">
        <w:rPr>
          <w:rStyle w:val="FootnoteReference"/>
          <w:rFonts w:asciiTheme="minorHAnsi" w:hAnsiTheme="minorHAnsi" w:cstheme="minorHAnsi"/>
          <w:sz w:val="24"/>
        </w:rPr>
        <w:footnoteReference w:id="101"/>
      </w:r>
    </w:p>
    <w:p w:rsidR="00DF308C" w:rsidRPr="00C7353C" w:rsidRDefault="00DF308C" w:rsidP="00DF308C">
      <w:pPr>
        <w:ind w:firstLine="425"/>
        <w:rPr>
          <w:rFonts w:asciiTheme="minorHAnsi" w:hAnsiTheme="minorHAnsi" w:cstheme="minorHAnsi"/>
          <w:lang w:val="en-US"/>
        </w:rPr>
      </w:pPr>
      <w:r>
        <w:rPr>
          <w:rFonts w:asciiTheme="minorHAnsi" w:hAnsiTheme="minorHAnsi" w:cstheme="minorHAnsi"/>
          <w:lang w:val="en-US"/>
        </w:rPr>
        <w:t>We also recall the case of Cornelius noted above. Even such a God-fearing man as he could not be saved without hearing the gospel (</w:t>
      </w:r>
      <w:r w:rsidRPr="00C7353C">
        <w:rPr>
          <w:rFonts w:asciiTheme="minorHAnsi" w:hAnsiTheme="minorHAnsi" w:cstheme="minorHAnsi"/>
          <w:lang w:val="en-US"/>
        </w:rPr>
        <w:t>Acts 1</w:t>
      </w:r>
      <w:r>
        <w:rPr>
          <w:rFonts w:asciiTheme="minorHAnsi" w:hAnsiTheme="minorHAnsi" w:cstheme="minorHAnsi"/>
          <w:lang w:val="en-US"/>
        </w:rPr>
        <w:t>1</w:t>
      </w:r>
      <w:r w:rsidRPr="00C7353C">
        <w:rPr>
          <w:rFonts w:asciiTheme="minorHAnsi" w:hAnsiTheme="minorHAnsi" w:cstheme="minorHAnsi"/>
          <w:lang w:val="en-US"/>
        </w:rPr>
        <w:t>:</w:t>
      </w:r>
      <w:r>
        <w:rPr>
          <w:rFonts w:asciiTheme="minorHAnsi" w:hAnsiTheme="minorHAnsi" w:cstheme="minorHAnsi"/>
          <w:lang w:val="en-US"/>
        </w:rPr>
        <w:t>14</w:t>
      </w:r>
      <w:r w:rsidRPr="00C7353C">
        <w:rPr>
          <w:rFonts w:asciiTheme="minorHAnsi" w:hAnsiTheme="minorHAnsi" w:cstheme="minorHAnsi"/>
          <w:lang w:val="en-US"/>
        </w:rPr>
        <w:t xml:space="preserve">). </w:t>
      </w:r>
      <w:r>
        <w:rPr>
          <w:rFonts w:asciiTheme="minorHAnsi" w:hAnsiTheme="minorHAnsi" w:cstheme="minorHAnsi"/>
          <w:lang w:val="en-US"/>
        </w:rPr>
        <w:t>The theory of exclusivism also aligns with the saying of Jesus, “T</w:t>
      </w:r>
      <w:r w:rsidRPr="00C7353C">
        <w:rPr>
          <w:rFonts w:asciiTheme="minorHAnsi" w:hAnsiTheme="minorHAnsi" w:cstheme="minorHAnsi"/>
          <w:lang w:val="en-US"/>
        </w:rPr>
        <w:t>he gate is small and the way is narrow that leads to life</w:t>
      </w:r>
      <w:r>
        <w:rPr>
          <w:rFonts w:asciiTheme="minorHAnsi" w:hAnsiTheme="minorHAnsi" w:cstheme="minorHAnsi"/>
          <w:lang w:val="en-US"/>
        </w:rPr>
        <w:t xml:space="preserve">, and there are few who find it” </w:t>
      </w:r>
      <w:r w:rsidRPr="00C7353C">
        <w:rPr>
          <w:rFonts w:asciiTheme="minorHAnsi" w:hAnsiTheme="minorHAnsi" w:cstheme="minorHAnsi"/>
          <w:lang w:val="en-US"/>
        </w:rPr>
        <w:t xml:space="preserve">(Matt 7:14). </w:t>
      </w:r>
      <w:r>
        <w:rPr>
          <w:rFonts w:asciiTheme="minorHAnsi" w:hAnsiTheme="minorHAnsi" w:cstheme="minorHAnsi"/>
          <w:lang w:val="en-US"/>
        </w:rPr>
        <w:t>It appears that Peter also expects that few will be saved, comparing salvation with the outcome of Noah’s flood</w:t>
      </w:r>
      <w:r w:rsidRPr="00C7353C">
        <w:rPr>
          <w:rFonts w:asciiTheme="minorHAnsi" w:hAnsiTheme="minorHAnsi" w:cstheme="minorHAnsi"/>
          <w:lang w:val="en-US"/>
        </w:rPr>
        <w:t xml:space="preserve"> (1 Pet 3:20-21; 2 Pet 3:6-7)</w:t>
      </w:r>
      <w:r>
        <w:rPr>
          <w:rFonts w:asciiTheme="minorHAnsi" w:hAnsiTheme="minorHAnsi" w:cstheme="minorHAnsi"/>
          <w:lang w:val="en-US"/>
        </w:rPr>
        <w:t>.</w:t>
      </w:r>
      <w:r w:rsidRPr="00B859D3">
        <w:rPr>
          <w:rStyle w:val="FootnoteReference"/>
          <w:rFonts w:asciiTheme="minorHAnsi" w:hAnsiTheme="minorHAnsi" w:cstheme="minorHAnsi"/>
          <w:sz w:val="24"/>
        </w:rPr>
        <w:footnoteReference w:id="102"/>
      </w:r>
    </w:p>
    <w:p w:rsidR="00DF308C" w:rsidRPr="00E500CD" w:rsidRDefault="00DF308C" w:rsidP="00DF308C">
      <w:pPr>
        <w:ind w:firstLine="425"/>
        <w:rPr>
          <w:rFonts w:asciiTheme="minorHAnsi" w:hAnsiTheme="minorHAnsi" w:cstheme="minorHAnsi"/>
          <w:lang w:val="en-US"/>
        </w:rPr>
      </w:pPr>
      <w:r>
        <w:rPr>
          <w:rFonts w:asciiTheme="minorHAnsi" w:hAnsiTheme="minorHAnsi" w:cstheme="minorHAnsi"/>
          <w:lang w:val="en-US"/>
        </w:rPr>
        <w:t>Erickson also supports this view. He</w:t>
      </w:r>
      <w:r w:rsidRPr="00C7353C">
        <w:rPr>
          <w:rFonts w:asciiTheme="minorHAnsi" w:hAnsiTheme="minorHAnsi" w:cstheme="minorHAnsi"/>
          <w:lang w:val="en-US"/>
        </w:rPr>
        <w:t xml:space="preserve"> </w:t>
      </w:r>
      <w:r>
        <w:rPr>
          <w:rFonts w:asciiTheme="minorHAnsi" w:hAnsiTheme="minorHAnsi" w:cstheme="minorHAnsi"/>
          <w:lang w:val="en-US"/>
        </w:rPr>
        <w:t>observes</w:t>
      </w:r>
      <w:r w:rsidRPr="00C7353C">
        <w:rPr>
          <w:rFonts w:asciiTheme="minorHAnsi" w:hAnsiTheme="minorHAnsi" w:cstheme="minorHAnsi"/>
          <w:lang w:val="en-US"/>
        </w:rPr>
        <w:t xml:space="preserve"> </w:t>
      </w:r>
      <w:r>
        <w:rPr>
          <w:rFonts w:asciiTheme="minorHAnsi" w:hAnsiTheme="minorHAnsi" w:cstheme="minorHAnsi"/>
          <w:lang w:val="en-US"/>
        </w:rPr>
        <w:t>the comparison in Matthew 7 of the many who are lost with the few who are saved</w:t>
      </w:r>
      <w:r w:rsidRPr="00C7353C">
        <w:rPr>
          <w:rFonts w:asciiTheme="minorHAnsi" w:hAnsiTheme="minorHAnsi" w:cstheme="minorHAnsi"/>
          <w:lang w:val="en-US"/>
        </w:rPr>
        <w:t>.</w:t>
      </w:r>
      <w:r>
        <w:rPr>
          <w:rFonts w:asciiTheme="minorHAnsi" w:hAnsiTheme="minorHAnsi" w:cstheme="minorHAnsi"/>
          <w:lang w:val="en-US"/>
        </w:rPr>
        <w:t xml:space="preserve"> We</w:t>
      </w:r>
      <w:r w:rsidRPr="00C7353C">
        <w:rPr>
          <w:rFonts w:asciiTheme="minorHAnsi" w:hAnsiTheme="minorHAnsi" w:cstheme="minorHAnsi"/>
          <w:lang w:val="en-US"/>
        </w:rPr>
        <w:t xml:space="preserve"> </w:t>
      </w:r>
      <w:r>
        <w:rPr>
          <w:rFonts w:asciiTheme="minorHAnsi" w:hAnsiTheme="minorHAnsi" w:cstheme="minorHAnsi"/>
          <w:lang w:val="en-US"/>
        </w:rPr>
        <w:t>see</w:t>
      </w:r>
      <w:r w:rsidRPr="00C7353C">
        <w:rPr>
          <w:rFonts w:asciiTheme="minorHAnsi" w:hAnsiTheme="minorHAnsi" w:cstheme="minorHAnsi"/>
          <w:lang w:val="en-US"/>
        </w:rPr>
        <w:t xml:space="preserve"> </w:t>
      </w:r>
      <w:r>
        <w:rPr>
          <w:rFonts w:asciiTheme="minorHAnsi" w:hAnsiTheme="minorHAnsi" w:cstheme="minorHAnsi"/>
          <w:lang w:val="en-US"/>
        </w:rPr>
        <w:t>this</w:t>
      </w:r>
      <w:r w:rsidRPr="00C7353C">
        <w:rPr>
          <w:rFonts w:asciiTheme="minorHAnsi" w:hAnsiTheme="minorHAnsi" w:cstheme="minorHAnsi"/>
          <w:lang w:val="en-US"/>
        </w:rPr>
        <w:t xml:space="preserve"> </w:t>
      </w:r>
      <w:r>
        <w:rPr>
          <w:rFonts w:asciiTheme="minorHAnsi" w:hAnsiTheme="minorHAnsi" w:cstheme="minorHAnsi"/>
          <w:lang w:val="en-US"/>
        </w:rPr>
        <w:t>phenomenon</w:t>
      </w:r>
      <w:r w:rsidRPr="00C7353C">
        <w:rPr>
          <w:rFonts w:asciiTheme="minorHAnsi" w:hAnsiTheme="minorHAnsi" w:cstheme="minorHAnsi"/>
          <w:lang w:val="en-US"/>
        </w:rPr>
        <w:t xml:space="preserve"> </w:t>
      </w:r>
      <w:r>
        <w:rPr>
          <w:rFonts w:asciiTheme="minorHAnsi" w:hAnsiTheme="minorHAnsi" w:cstheme="minorHAnsi"/>
          <w:lang w:val="en-US"/>
        </w:rPr>
        <w:t>worked</w:t>
      </w:r>
      <w:r w:rsidRPr="00C7353C">
        <w:rPr>
          <w:rFonts w:asciiTheme="minorHAnsi" w:hAnsiTheme="minorHAnsi" w:cstheme="minorHAnsi"/>
          <w:lang w:val="en-US"/>
        </w:rPr>
        <w:t xml:space="preserve"> </w:t>
      </w:r>
      <w:r>
        <w:rPr>
          <w:rFonts w:asciiTheme="minorHAnsi" w:hAnsiTheme="minorHAnsi" w:cstheme="minorHAnsi"/>
          <w:lang w:val="en-US"/>
        </w:rPr>
        <w:t>out</w:t>
      </w:r>
      <w:r w:rsidRPr="00C7353C">
        <w:rPr>
          <w:rFonts w:asciiTheme="minorHAnsi" w:hAnsiTheme="minorHAnsi" w:cstheme="minorHAnsi"/>
          <w:lang w:val="en-US"/>
        </w:rPr>
        <w:t xml:space="preserve"> </w:t>
      </w:r>
      <w:r>
        <w:rPr>
          <w:rFonts w:asciiTheme="minorHAnsi" w:hAnsiTheme="minorHAnsi" w:cstheme="minorHAnsi"/>
          <w:lang w:val="en-US"/>
        </w:rPr>
        <w:t>in</w:t>
      </w:r>
      <w:r w:rsidRPr="00C7353C">
        <w:rPr>
          <w:rFonts w:asciiTheme="minorHAnsi" w:hAnsiTheme="minorHAnsi" w:cstheme="minorHAnsi"/>
          <w:lang w:val="en-US"/>
        </w:rPr>
        <w:t xml:space="preserve"> </w:t>
      </w:r>
      <w:r>
        <w:rPr>
          <w:rFonts w:asciiTheme="minorHAnsi" w:hAnsiTheme="minorHAnsi" w:cstheme="minorHAnsi"/>
          <w:lang w:val="en-US"/>
        </w:rPr>
        <w:t>history – a minority of people actually turn to Christ</w:t>
      </w:r>
      <w:r w:rsidRPr="00C7353C">
        <w:rPr>
          <w:rFonts w:asciiTheme="minorHAnsi" w:hAnsiTheme="minorHAnsi" w:cstheme="minorHAnsi"/>
          <w:lang w:val="en-US"/>
        </w:rPr>
        <w:t xml:space="preserve">. </w:t>
      </w:r>
      <w:r>
        <w:rPr>
          <w:rFonts w:asciiTheme="minorHAnsi" w:hAnsiTheme="minorHAnsi" w:cstheme="minorHAnsi"/>
          <w:lang w:val="en-US"/>
        </w:rPr>
        <w:t>Also</w:t>
      </w:r>
      <w:r w:rsidRPr="00C7353C">
        <w:rPr>
          <w:rFonts w:asciiTheme="minorHAnsi" w:hAnsiTheme="minorHAnsi" w:cstheme="minorHAnsi"/>
          <w:lang w:val="en-US"/>
        </w:rPr>
        <w:t xml:space="preserve"> </w:t>
      </w:r>
      <w:r>
        <w:rPr>
          <w:rFonts w:asciiTheme="minorHAnsi" w:hAnsiTheme="minorHAnsi" w:cstheme="minorHAnsi"/>
          <w:lang w:val="en-US"/>
        </w:rPr>
        <w:t>notable</w:t>
      </w:r>
      <w:r w:rsidRPr="00C7353C">
        <w:rPr>
          <w:rFonts w:asciiTheme="minorHAnsi" w:hAnsiTheme="minorHAnsi" w:cstheme="minorHAnsi"/>
          <w:lang w:val="en-US"/>
        </w:rPr>
        <w:t xml:space="preserve"> </w:t>
      </w:r>
      <w:r>
        <w:rPr>
          <w:rFonts w:asciiTheme="minorHAnsi" w:hAnsiTheme="minorHAnsi" w:cstheme="minorHAnsi"/>
          <w:lang w:val="en-US"/>
        </w:rPr>
        <w:t>is</w:t>
      </w:r>
      <w:r w:rsidRPr="00C7353C">
        <w:rPr>
          <w:rFonts w:asciiTheme="minorHAnsi" w:hAnsiTheme="minorHAnsi" w:cstheme="minorHAnsi"/>
          <w:lang w:val="en-US"/>
        </w:rPr>
        <w:t xml:space="preserve"> </w:t>
      </w:r>
      <w:r>
        <w:rPr>
          <w:rFonts w:asciiTheme="minorHAnsi" w:hAnsiTheme="minorHAnsi" w:cstheme="minorHAnsi"/>
          <w:lang w:val="en-US"/>
        </w:rPr>
        <w:t>that at the end of time, when the world population will be at a maximum, there will be a great turning away from God</w:t>
      </w:r>
      <w:r w:rsidRPr="00C7353C">
        <w:rPr>
          <w:rFonts w:asciiTheme="minorHAnsi" w:hAnsiTheme="minorHAnsi" w:cstheme="minorHAnsi"/>
          <w:lang w:val="en-US"/>
        </w:rPr>
        <w:t xml:space="preserve"> (Matt 24:9-14). </w:t>
      </w:r>
      <w:r>
        <w:rPr>
          <w:rFonts w:asciiTheme="minorHAnsi" w:hAnsiTheme="minorHAnsi" w:cstheme="minorHAnsi"/>
          <w:lang w:val="en-US"/>
        </w:rPr>
        <w:t xml:space="preserve">Erickson writes, </w:t>
      </w:r>
    </w:p>
    <w:p w:rsidR="00DF308C" w:rsidRPr="00E500CD" w:rsidRDefault="00DF308C" w:rsidP="00DF308C">
      <w:pPr>
        <w:ind w:firstLine="425"/>
        <w:rPr>
          <w:rFonts w:asciiTheme="minorHAnsi" w:hAnsiTheme="minorHAnsi" w:cstheme="minorHAnsi"/>
          <w:lang w:val="en-US"/>
        </w:rPr>
      </w:pPr>
    </w:p>
    <w:p w:rsidR="00DF308C" w:rsidRPr="006236F4" w:rsidRDefault="00DF308C" w:rsidP="00DF308C">
      <w:pPr>
        <w:ind w:left="709"/>
        <w:rPr>
          <w:rFonts w:asciiTheme="minorHAnsi" w:eastAsia="MS Mincho" w:hAnsiTheme="minorHAnsi" w:cstheme="minorHAnsi"/>
          <w:lang w:val="en-US" w:eastAsia="ja-JP"/>
        </w:rPr>
      </w:pPr>
      <w:r>
        <w:rPr>
          <w:rFonts w:asciiTheme="minorHAnsi" w:eastAsia="MS Mincho" w:hAnsiTheme="minorHAnsi" w:cstheme="minorHAnsi"/>
          <w:lang w:val="en-US" w:eastAsia="ja-JP"/>
        </w:rPr>
        <w:lastRenderedPageBreak/>
        <w:t>Nonetheless</w:t>
      </w:r>
      <w:r w:rsidRPr="006236F4">
        <w:rPr>
          <w:rFonts w:asciiTheme="minorHAnsi" w:eastAsia="MS Mincho" w:hAnsiTheme="minorHAnsi" w:cstheme="minorHAnsi"/>
          <w:lang w:val="en-US" w:eastAsia="ja-JP"/>
        </w:rPr>
        <w:t>, (</w:t>
      </w:r>
      <w:r>
        <w:rPr>
          <w:rFonts w:asciiTheme="minorHAnsi" w:eastAsia="MS Mincho" w:hAnsiTheme="minorHAnsi" w:cstheme="minorHAnsi"/>
          <w:lang w:val="en-US" w:eastAsia="ja-JP"/>
        </w:rPr>
        <w:t>believers</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when</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compared</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great</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number</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unbelievers</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minority</w:t>
      </w:r>
      <w:r w:rsidRPr="006236F4">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It</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any</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satisfaction</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arrive</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conclusion</w:t>
      </w:r>
      <w:r w:rsidRPr="006236F4">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On</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contrary</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great</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sense</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sorrow</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conclude</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 We</w:t>
      </w:r>
      <w:r w:rsidRPr="00E500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could</w:t>
      </w:r>
      <w:r w:rsidRPr="00E500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wish</w:t>
      </w:r>
      <w:r w:rsidRPr="00E500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E500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E500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were</w:t>
      </w:r>
      <w:r w:rsidRPr="00E500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otherwise</w:t>
      </w:r>
      <w:r w:rsidRPr="00E500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Yet</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final</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analysis</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our</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wishes</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desires</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determine</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what</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true</w:t>
      </w:r>
      <w:r w:rsidRPr="006236F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There is a sufficient number of reasonably clear biblical texts teaching this that we have no choice but to reach this conclusion.</w:t>
      </w:r>
      <w:r w:rsidRPr="00B859D3">
        <w:rPr>
          <w:rStyle w:val="FootnoteReference"/>
          <w:rFonts w:asciiTheme="minorHAnsi" w:eastAsia="MS Mincho" w:hAnsiTheme="minorHAnsi" w:cstheme="minorHAnsi"/>
          <w:sz w:val="24"/>
          <w:lang w:eastAsia="ja-JP"/>
        </w:rPr>
        <w:footnoteReference w:id="103"/>
      </w:r>
    </w:p>
    <w:p w:rsidR="00DF308C" w:rsidRPr="006236F4" w:rsidRDefault="00DF308C" w:rsidP="00DF308C">
      <w:pPr>
        <w:ind w:firstLine="425"/>
        <w:rPr>
          <w:rFonts w:asciiTheme="minorHAnsi" w:hAnsiTheme="minorHAnsi" w:cstheme="minorHAnsi"/>
          <w:lang w:val="en-US"/>
        </w:rPr>
      </w:pPr>
    </w:p>
    <w:p w:rsidR="00DF308C" w:rsidRPr="00A553E7" w:rsidRDefault="00DF308C" w:rsidP="00DF308C">
      <w:pPr>
        <w:ind w:firstLine="425"/>
        <w:rPr>
          <w:rFonts w:asciiTheme="minorHAnsi" w:hAnsiTheme="minorHAnsi" w:cstheme="minorHAnsi"/>
          <w:lang w:val="en-US"/>
        </w:rPr>
      </w:pPr>
      <w:r>
        <w:rPr>
          <w:rFonts w:asciiTheme="minorHAnsi" w:hAnsiTheme="minorHAnsi" w:cstheme="minorHAnsi"/>
          <w:lang w:val="en-US"/>
        </w:rPr>
        <w:t xml:space="preserve">In support of exclusivism, </w:t>
      </w:r>
      <w:r w:rsidRPr="002D7706">
        <w:rPr>
          <w:rFonts w:asciiTheme="minorHAnsi" w:hAnsiTheme="minorHAnsi" w:cstheme="minorHAnsi"/>
          <w:lang w:val="en-US" w:bidi="he-IL"/>
        </w:rPr>
        <w:t>Phillips</w:t>
      </w:r>
      <w:r>
        <w:rPr>
          <w:rFonts w:asciiTheme="minorHAnsi" w:hAnsiTheme="minorHAnsi" w:cstheme="minorHAnsi"/>
          <w:lang w:val="en-US" w:bidi="he-IL"/>
        </w:rPr>
        <w:t xml:space="preserve"> and </w:t>
      </w:r>
      <w:proofErr w:type="spellStart"/>
      <w:r w:rsidRPr="002D7706">
        <w:rPr>
          <w:rFonts w:asciiTheme="minorHAnsi" w:hAnsiTheme="minorHAnsi" w:cstheme="minorHAnsi"/>
          <w:lang w:val="en-US" w:bidi="he-IL"/>
        </w:rPr>
        <w:t>Geivett</w:t>
      </w:r>
      <w:proofErr w:type="spellEnd"/>
      <w:r w:rsidRPr="00A553E7">
        <w:rPr>
          <w:rFonts w:asciiTheme="minorHAnsi" w:hAnsiTheme="minorHAnsi" w:cstheme="minorHAnsi"/>
          <w:lang w:val="en-US"/>
        </w:rPr>
        <w:t xml:space="preserve"> </w:t>
      </w:r>
      <w:r>
        <w:rPr>
          <w:rFonts w:asciiTheme="minorHAnsi" w:hAnsiTheme="minorHAnsi" w:cstheme="minorHAnsi"/>
          <w:lang w:val="en-US"/>
        </w:rPr>
        <w:t>add the following thoughts.</w:t>
      </w:r>
      <w:r w:rsidRPr="00B859D3">
        <w:rPr>
          <w:rStyle w:val="FootnoteReference"/>
          <w:rFonts w:asciiTheme="minorHAnsi" w:hAnsiTheme="minorHAnsi" w:cstheme="minorHAnsi"/>
          <w:sz w:val="24"/>
        </w:rPr>
        <w:footnoteReference w:id="104"/>
      </w:r>
      <w:r>
        <w:rPr>
          <w:rFonts w:asciiTheme="minorHAnsi" w:hAnsiTheme="minorHAnsi" w:cstheme="minorHAnsi"/>
          <w:lang w:val="en-US"/>
        </w:rPr>
        <w:t xml:space="preserve"> People</w:t>
      </w:r>
      <w:r w:rsidRPr="00A553E7">
        <w:rPr>
          <w:rFonts w:asciiTheme="minorHAnsi" w:hAnsiTheme="minorHAnsi" w:cstheme="minorHAnsi"/>
          <w:lang w:val="en-US"/>
        </w:rPr>
        <w:t xml:space="preserve"> </w:t>
      </w:r>
      <w:r>
        <w:rPr>
          <w:rFonts w:asciiTheme="minorHAnsi" w:hAnsiTheme="minorHAnsi" w:cstheme="minorHAnsi"/>
          <w:lang w:val="en-US"/>
        </w:rPr>
        <w:t>come</w:t>
      </w:r>
      <w:r w:rsidRPr="00A553E7">
        <w:rPr>
          <w:rFonts w:asciiTheme="minorHAnsi" w:hAnsiTheme="minorHAnsi" w:cstheme="minorHAnsi"/>
          <w:lang w:val="en-US"/>
        </w:rPr>
        <w:t xml:space="preserve"> </w:t>
      </w:r>
      <w:r>
        <w:rPr>
          <w:rFonts w:asciiTheme="minorHAnsi" w:hAnsiTheme="minorHAnsi" w:cstheme="minorHAnsi"/>
          <w:lang w:val="en-US"/>
        </w:rPr>
        <w:t>to</w:t>
      </w:r>
      <w:r w:rsidRPr="00A553E7">
        <w:rPr>
          <w:rFonts w:asciiTheme="minorHAnsi" w:hAnsiTheme="minorHAnsi" w:cstheme="minorHAnsi"/>
          <w:lang w:val="en-US"/>
        </w:rPr>
        <w:t xml:space="preserve"> </w:t>
      </w:r>
      <w:r>
        <w:rPr>
          <w:rFonts w:asciiTheme="minorHAnsi" w:hAnsiTheme="minorHAnsi" w:cstheme="minorHAnsi"/>
          <w:lang w:val="en-US"/>
        </w:rPr>
        <w:t>faith through the preaching of the Word</w:t>
      </w:r>
      <w:r w:rsidRPr="00A553E7">
        <w:rPr>
          <w:rFonts w:asciiTheme="minorHAnsi" w:hAnsiTheme="minorHAnsi" w:cstheme="minorHAnsi"/>
          <w:lang w:val="en-US"/>
        </w:rPr>
        <w:t xml:space="preserve"> (</w:t>
      </w:r>
      <w:proofErr w:type="spellStart"/>
      <w:r w:rsidRPr="00A553E7">
        <w:rPr>
          <w:rFonts w:asciiTheme="minorHAnsi" w:hAnsiTheme="minorHAnsi" w:cstheme="minorHAnsi"/>
          <w:lang w:val="en-US"/>
        </w:rPr>
        <w:t>Jn</w:t>
      </w:r>
      <w:proofErr w:type="spellEnd"/>
      <w:r w:rsidRPr="00A553E7">
        <w:rPr>
          <w:rFonts w:asciiTheme="minorHAnsi" w:hAnsiTheme="minorHAnsi" w:cstheme="minorHAnsi"/>
          <w:lang w:val="en-US"/>
        </w:rPr>
        <w:t xml:space="preserve"> 17:20).</w:t>
      </w:r>
      <w:r>
        <w:rPr>
          <w:rFonts w:asciiTheme="minorHAnsi" w:hAnsiTheme="minorHAnsi" w:cstheme="minorHAnsi"/>
          <w:lang w:val="en-US"/>
        </w:rPr>
        <w:t xml:space="preserve"> The New Testament relates that even devoted Jews need to come to Messiah Jesus for salvation </w:t>
      </w:r>
      <w:r w:rsidRPr="00A553E7">
        <w:rPr>
          <w:rFonts w:asciiTheme="minorHAnsi" w:hAnsiTheme="minorHAnsi" w:cstheme="minorHAnsi"/>
          <w:lang w:val="en-US"/>
        </w:rPr>
        <w:t xml:space="preserve">(Acts 2:5, 38). </w:t>
      </w:r>
      <w:r>
        <w:rPr>
          <w:rFonts w:asciiTheme="minorHAnsi" w:hAnsiTheme="minorHAnsi" w:cstheme="minorHAnsi"/>
          <w:lang w:val="en-US"/>
        </w:rPr>
        <w:t xml:space="preserve">They also note that verses referring to God’s desire to save all people </w:t>
      </w:r>
      <w:r w:rsidRPr="00A553E7">
        <w:rPr>
          <w:rFonts w:asciiTheme="minorHAnsi" w:hAnsiTheme="minorHAnsi" w:cstheme="minorHAnsi"/>
          <w:lang w:val="en-US"/>
        </w:rPr>
        <w:t>(2 Pet 3:9; 1 Tim 2:4; Acts 10:35)</w:t>
      </w:r>
      <w:r>
        <w:rPr>
          <w:rFonts w:asciiTheme="minorHAnsi" w:hAnsiTheme="minorHAnsi" w:cstheme="minorHAnsi"/>
          <w:lang w:val="en-US"/>
        </w:rPr>
        <w:t xml:space="preserve"> occur in contexts speaking of special revelation and the </w:t>
      </w:r>
      <w:proofErr w:type="spellStart"/>
      <w:r>
        <w:rPr>
          <w:rFonts w:asciiTheme="minorHAnsi" w:hAnsiTheme="minorHAnsi" w:cstheme="minorHAnsi"/>
          <w:lang w:val="en-US"/>
        </w:rPr>
        <w:t>mediatorial</w:t>
      </w:r>
      <w:proofErr w:type="spellEnd"/>
      <w:r>
        <w:rPr>
          <w:rFonts w:asciiTheme="minorHAnsi" w:hAnsiTheme="minorHAnsi" w:cstheme="minorHAnsi"/>
          <w:lang w:val="en-US"/>
        </w:rPr>
        <w:t xml:space="preserve"> work of the Son</w:t>
      </w:r>
      <w:r w:rsidRPr="00A553E7">
        <w:rPr>
          <w:rFonts w:asciiTheme="minorHAnsi" w:hAnsiTheme="minorHAnsi" w:cstheme="minorHAnsi"/>
          <w:lang w:val="en-US"/>
        </w:rPr>
        <w:t xml:space="preserve">. </w:t>
      </w:r>
    </w:p>
    <w:p w:rsidR="00DF308C" w:rsidRDefault="00DF308C" w:rsidP="00DF308C">
      <w:pPr>
        <w:ind w:firstLine="425"/>
        <w:rPr>
          <w:rFonts w:asciiTheme="minorHAnsi" w:hAnsiTheme="minorHAnsi" w:cstheme="minorHAnsi"/>
          <w:i/>
          <w:iCs/>
          <w:lang w:val="en-US"/>
        </w:rPr>
      </w:pPr>
      <w:r w:rsidRPr="00A553E7">
        <w:rPr>
          <w:rFonts w:asciiTheme="minorHAnsi" w:hAnsiTheme="minorHAnsi" w:cstheme="minorHAnsi"/>
          <w:lang w:val="en-US"/>
        </w:rPr>
        <w:t>Adherents of exclusivism respond to the objection that God is unfair for condemning the unreached in the following manner</w:t>
      </w:r>
      <w:r>
        <w:rPr>
          <w:rFonts w:asciiTheme="minorHAnsi" w:hAnsiTheme="minorHAnsi" w:cstheme="minorHAnsi"/>
          <w:lang w:val="en-US"/>
        </w:rPr>
        <w:t>. God is just in so doing, because the unreached, in spite of the witness of creation and conscience, nonetheless sin and therefore deserve condemnation.</w:t>
      </w:r>
      <w:r w:rsidRPr="00B859D3">
        <w:rPr>
          <w:rStyle w:val="FootnoteReference"/>
          <w:rFonts w:asciiTheme="minorHAnsi" w:hAnsiTheme="minorHAnsi" w:cstheme="minorHAnsi"/>
          <w:sz w:val="24"/>
        </w:rPr>
        <w:footnoteReference w:id="105"/>
      </w:r>
      <w:r w:rsidRPr="00615D9E">
        <w:rPr>
          <w:rFonts w:asciiTheme="minorHAnsi" w:hAnsiTheme="minorHAnsi" w:cstheme="minorHAnsi"/>
          <w:lang w:val="en-US"/>
        </w:rPr>
        <w:t xml:space="preserve"> </w:t>
      </w:r>
      <w:r>
        <w:rPr>
          <w:rFonts w:asciiTheme="minorHAnsi" w:hAnsiTheme="minorHAnsi" w:cstheme="minorHAnsi"/>
          <w:lang w:val="en-US"/>
        </w:rPr>
        <w:t>They reject the light they do have and therefore deserve no more light.</w:t>
      </w:r>
      <w:r w:rsidRPr="00B859D3">
        <w:rPr>
          <w:rStyle w:val="FootnoteReference"/>
          <w:rFonts w:asciiTheme="minorHAnsi" w:hAnsiTheme="minorHAnsi" w:cstheme="minorHAnsi"/>
          <w:sz w:val="24"/>
        </w:rPr>
        <w:footnoteReference w:id="106"/>
      </w:r>
      <w:r w:rsidRPr="00615D9E">
        <w:rPr>
          <w:rFonts w:asciiTheme="minorHAnsi" w:hAnsiTheme="minorHAnsi" w:cstheme="minorHAnsi"/>
          <w:lang w:val="en-US"/>
        </w:rPr>
        <w:t xml:space="preserve"> </w:t>
      </w:r>
      <w:r>
        <w:rPr>
          <w:rFonts w:asciiTheme="minorHAnsi" w:hAnsiTheme="minorHAnsi" w:cstheme="minorHAnsi"/>
          <w:lang w:val="en-US"/>
        </w:rPr>
        <w:t>Calvinists</w:t>
      </w:r>
      <w:r w:rsidRPr="0037563E">
        <w:rPr>
          <w:rFonts w:asciiTheme="minorHAnsi" w:hAnsiTheme="minorHAnsi" w:cstheme="minorHAnsi"/>
          <w:lang w:val="en-US"/>
        </w:rPr>
        <w:t xml:space="preserve"> </w:t>
      </w:r>
      <w:r>
        <w:rPr>
          <w:rFonts w:asciiTheme="minorHAnsi" w:hAnsiTheme="minorHAnsi" w:cstheme="minorHAnsi"/>
          <w:lang w:val="en-US"/>
        </w:rPr>
        <w:t>defend</w:t>
      </w:r>
      <w:r w:rsidRPr="0037563E">
        <w:rPr>
          <w:rFonts w:asciiTheme="minorHAnsi" w:hAnsiTheme="minorHAnsi" w:cstheme="minorHAnsi"/>
          <w:lang w:val="en-US"/>
        </w:rPr>
        <w:t xml:space="preserve"> </w:t>
      </w:r>
      <w:r>
        <w:rPr>
          <w:rFonts w:asciiTheme="minorHAnsi" w:hAnsiTheme="minorHAnsi" w:cstheme="minorHAnsi"/>
          <w:lang w:val="en-US"/>
        </w:rPr>
        <w:t>exclusivism</w:t>
      </w:r>
      <w:r w:rsidRPr="0037563E">
        <w:rPr>
          <w:rFonts w:asciiTheme="minorHAnsi" w:hAnsiTheme="minorHAnsi" w:cstheme="minorHAnsi"/>
          <w:lang w:val="en-US"/>
        </w:rPr>
        <w:t xml:space="preserve"> </w:t>
      </w:r>
      <w:r>
        <w:rPr>
          <w:rFonts w:asciiTheme="minorHAnsi" w:hAnsiTheme="minorHAnsi" w:cstheme="minorHAnsi"/>
          <w:lang w:val="en-US"/>
        </w:rPr>
        <w:t>by</w:t>
      </w:r>
      <w:r w:rsidRPr="0037563E">
        <w:rPr>
          <w:rFonts w:asciiTheme="minorHAnsi" w:hAnsiTheme="minorHAnsi" w:cstheme="minorHAnsi"/>
          <w:lang w:val="en-US"/>
        </w:rPr>
        <w:t xml:space="preserve"> </w:t>
      </w:r>
      <w:r>
        <w:rPr>
          <w:rFonts w:asciiTheme="minorHAnsi" w:hAnsiTheme="minorHAnsi" w:cstheme="minorHAnsi"/>
          <w:lang w:val="en-US"/>
        </w:rPr>
        <w:t>claiming</w:t>
      </w:r>
      <w:r w:rsidRPr="0037563E">
        <w:rPr>
          <w:rFonts w:asciiTheme="minorHAnsi" w:hAnsiTheme="minorHAnsi" w:cstheme="minorHAnsi"/>
          <w:lang w:val="en-US"/>
        </w:rPr>
        <w:t xml:space="preserve"> </w:t>
      </w:r>
      <w:r>
        <w:rPr>
          <w:rFonts w:asciiTheme="minorHAnsi" w:hAnsiTheme="minorHAnsi" w:cstheme="minorHAnsi"/>
          <w:lang w:val="en-US"/>
        </w:rPr>
        <w:t>that</w:t>
      </w:r>
      <w:r w:rsidRPr="0037563E">
        <w:rPr>
          <w:rFonts w:asciiTheme="minorHAnsi" w:hAnsiTheme="minorHAnsi" w:cstheme="minorHAnsi"/>
          <w:lang w:val="en-US"/>
        </w:rPr>
        <w:t xml:space="preserve"> </w:t>
      </w:r>
      <w:r>
        <w:rPr>
          <w:rFonts w:asciiTheme="minorHAnsi" w:hAnsiTheme="minorHAnsi" w:cstheme="minorHAnsi"/>
          <w:lang w:val="en-US"/>
        </w:rPr>
        <w:t>since</w:t>
      </w:r>
      <w:r w:rsidRPr="0037563E">
        <w:rPr>
          <w:rFonts w:asciiTheme="minorHAnsi" w:hAnsiTheme="minorHAnsi" w:cstheme="minorHAnsi"/>
          <w:lang w:val="en-US"/>
        </w:rPr>
        <w:t xml:space="preserve"> </w:t>
      </w:r>
      <w:r>
        <w:rPr>
          <w:rFonts w:asciiTheme="minorHAnsi" w:hAnsiTheme="minorHAnsi" w:cstheme="minorHAnsi"/>
          <w:lang w:val="en-US"/>
        </w:rPr>
        <w:t>all</w:t>
      </w:r>
      <w:r w:rsidRPr="0037563E">
        <w:rPr>
          <w:rFonts w:asciiTheme="minorHAnsi" w:hAnsiTheme="minorHAnsi" w:cstheme="minorHAnsi"/>
          <w:lang w:val="en-US"/>
        </w:rPr>
        <w:t xml:space="preserve"> </w:t>
      </w:r>
      <w:r>
        <w:rPr>
          <w:rFonts w:asciiTheme="minorHAnsi" w:hAnsiTheme="minorHAnsi" w:cstheme="minorHAnsi"/>
          <w:lang w:val="en-US"/>
        </w:rPr>
        <w:t>the</w:t>
      </w:r>
      <w:r w:rsidRPr="0037563E">
        <w:rPr>
          <w:rFonts w:asciiTheme="minorHAnsi" w:hAnsiTheme="minorHAnsi" w:cstheme="minorHAnsi"/>
          <w:lang w:val="en-US"/>
        </w:rPr>
        <w:t xml:space="preserve"> </w:t>
      </w:r>
      <w:r>
        <w:rPr>
          <w:rFonts w:asciiTheme="minorHAnsi" w:hAnsiTheme="minorHAnsi" w:cstheme="minorHAnsi"/>
          <w:lang w:val="en-US"/>
        </w:rPr>
        <w:t>elect</w:t>
      </w:r>
      <w:r w:rsidRPr="0037563E">
        <w:rPr>
          <w:rFonts w:asciiTheme="minorHAnsi" w:hAnsiTheme="minorHAnsi" w:cstheme="minorHAnsi"/>
          <w:lang w:val="en-US"/>
        </w:rPr>
        <w:t xml:space="preserve"> </w:t>
      </w:r>
      <w:r>
        <w:rPr>
          <w:rFonts w:asciiTheme="minorHAnsi" w:hAnsiTheme="minorHAnsi" w:cstheme="minorHAnsi"/>
          <w:lang w:val="en-US"/>
        </w:rPr>
        <w:t>will</w:t>
      </w:r>
      <w:r w:rsidRPr="0037563E">
        <w:rPr>
          <w:rFonts w:asciiTheme="minorHAnsi" w:hAnsiTheme="minorHAnsi" w:cstheme="minorHAnsi"/>
          <w:lang w:val="en-US"/>
        </w:rPr>
        <w:t xml:space="preserve"> </w:t>
      </w:r>
      <w:r>
        <w:rPr>
          <w:rFonts w:asciiTheme="minorHAnsi" w:hAnsiTheme="minorHAnsi" w:cstheme="minorHAnsi"/>
          <w:lang w:val="en-US"/>
        </w:rPr>
        <w:t xml:space="preserve">certainly be saved, then the unreached must be among the non-elect. </w:t>
      </w:r>
    </w:p>
    <w:p w:rsidR="00DF308C" w:rsidRDefault="00DF308C" w:rsidP="00DF308C">
      <w:pPr>
        <w:ind w:firstLine="425"/>
        <w:rPr>
          <w:rFonts w:asciiTheme="minorHAnsi" w:hAnsiTheme="minorHAnsi" w:cstheme="minorHAnsi"/>
          <w:lang w:val="en-US"/>
        </w:rPr>
      </w:pPr>
      <w:r w:rsidRPr="0037563E">
        <w:rPr>
          <w:rFonts w:asciiTheme="minorHAnsi" w:hAnsiTheme="minorHAnsi" w:cstheme="minorHAnsi"/>
          <w:lang w:val="en-US"/>
        </w:rPr>
        <w:t xml:space="preserve">Some </w:t>
      </w:r>
      <w:r>
        <w:rPr>
          <w:rFonts w:asciiTheme="minorHAnsi" w:hAnsiTheme="minorHAnsi" w:cstheme="minorHAnsi"/>
          <w:lang w:val="en-US"/>
        </w:rPr>
        <w:t>exclusivists work off the concept of God’s so-called “middle knowledge.” This refers to God’s ability to know all that could have been had conditions been different. Therefore, since God knows who would accept the gospel if they had opportunity, He will ensure that such people have a chance to hear it.</w:t>
      </w:r>
      <w:r w:rsidRPr="00B859D3">
        <w:rPr>
          <w:rStyle w:val="FootnoteReference"/>
          <w:rFonts w:asciiTheme="minorHAnsi" w:hAnsiTheme="minorHAnsi" w:cstheme="minorHAnsi"/>
          <w:sz w:val="24"/>
        </w:rPr>
        <w:footnoteReference w:id="107"/>
      </w:r>
      <w:r>
        <w:rPr>
          <w:rFonts w:asciiTheme="minorHAnsi" w:hAnsiTheme="minorHAnsi" w:cstheme="minorHAnsi"/>
          <w:lang w:val="en-US"/>
        </w:rPr>
        <w:t xml:space="preserve"> God will certainly be found by those who sincerely seek Him</w:t>
      </w:r>
      <w:r w:rsidRPr="0037563E">
        <w:rPr>
          <w:rFonts w:asciiTheme="minorHAnsi" w:hAnsiTheme="minorHAnsi" w:cstheme="minorHAnsi"/>
          <w:lang w:val="en-US"/>
        </w:rPr>
        <w:t xml:space="preserve"> (Matt 7:7-8; </w:t>
      </w:r>
      <w:proofErr w:type="spellStart"/>
      <w:r w:rsidRPr="0037563E">
        <w:rPr>
          <w:rFonts w:asciiTheme="minorHAnsi" w:hAnsiTheme="minorHAnsi" w:cstheme="minorHAnsi"/>
          <w:lang w:val="en-US"/>
        </w:rPr>
        <w:t>Heb</w:t>
      </w:r>
      <w:proofErr w:type="spellEnd"/>
      <w:r w:rsidRPr="0037563E">
        <w:rPr>
          <w:rFonts w:asciiTheme="minorHAnsi" w:hAnsiTheme="minorHAnsi" w:cstheme="minorHAnsi"/>
          <w:lang w:val="en-US"/>
        </w:rPr>
        <w:t xml:space="preserve"> 11:6)</w:t>
      </w:r>
      <w:r>
        <w:rPr>
          <w:rFonts w:asciiTheme="minorHAnsi" w:hAnsiTheme="minorHAnsi" w:cstheme="minorHAnsi"/>
          <w:lang w:val="en-US"/>
        </w:rPr>
        <w:t xml:space="preserve"> and will do everything possible to bring souls to Himself</w:t>
      </w:r>
      <w:r w:rsidRPr="0037563E">
        <w:rPr>
          <w:rFonts w:asciiTheme="minorHAnsi" w:hAnsiTheme="minorHAnsi" w:cstheme="minorHAnsi"/>
          <w:lang w:val="en-US"/>
        </w:rPr>
        <w:t xml:space="preserve"> (Isa 5:4; Rom 10:21; Matt 23:37-39)</w:t>
      </w:r>
      <w:r>
        <w:rPr>
          <w:rFonts w:asciiTheme="minorHAnsi" w:hAnsiTheme="minorHAnsi" w:cstheme="minorHAnsi"/>
          <w:lang w:val="en-US"/>
        </w:rPr>
        <w:t>.</w:t>
      </w:r>
      <w:r w:rsidRPr="00B859D3">
        <w:rPr>
          <w:rStyle w:val="FootnoteReference"/>
          <w:rFonts w:asciiTheme="minorHAnsi" w:hAnsiTheme="minorHAnsi" w:cstheme="minorHAnsi"/>
          <w:sz w:val="24"/>
        </w:rPr>
        <w:footnoteReference w:id="108"/>
      </w:r>
      <w:r w:rsidRPr="0037563E">
        <w:rPr>
          <w:rFonts w:asciiTheme="minorHAnsi" w:hAnsiTheme="minorHAnsi" w:cstheme="minorHAnsi"/>
          <w:lang w:val="en-US"/>
        </w:rPr>
        <w:t xml:space="preserve"> </w:t>
      </w:r>
      <w:r>
        <w:rPr>
          <w:rFonts w:asciiTheme="minorHAnsi" w:hAnsiTheme="minorHAnsi" w:cstheme="minorHAnsi"/>
          <w:lang w:val="en-US"/>
        </w:rPr>
        <w:t>At</w:t>
      </w:r>
      <w:r w:rsidRPr="0037563E">
        <w:rPr>
          <w:rFonts w:asciiTheme="minorHAnsi" w:hAnsiTheme="minorHAnsi" w:cstheme="minorHAnsi"/>
          <w:lang w:val="en-US"/>
        </w:rPr>
        <w:t xml:space="preserve"> </w:t>
      </w:r>
      <w:r>
        <w:rPr>
          <w:rFonts w:asciiTheme="minorHAnsi" w:hAnsiTheme="minorHAnsi" w:cstheme="minorHAnsi"/>
          <w:lang w:val="en-US"/>
        </w:rPr>
        <w:t>times</w:t>
      </w:r>
      <w:r w:rsidRPr="0037563E">
        <w:rPr>
          <w:rFonts w:asciiTheme="minorHAnsi" w:hAnsiTheme="minorHAnsi" w:cstheme="minorHAnsi"/>
          <w:lang w:val="en-US"/>
        </w:rPr>
        <w:t xml:space="preserve">, </w:t>
      </w:r>
      <w:r>
        <w:rPr>
          <w:rFonts w:asciiTheme="minorHAnsi" w:hAnsiTheme="minorHAnsi" w:cstheme="minorHAnsi"/>
          <w:lang w:val="en-US"/>
        </w:rPr>
        <w:t>He</w:t>
      </w:r>
      <w:r w:rsidRPr="0037563E">
        <w:rPr>
          <w:rFonts w:asciiTheme="minorHAnsi" w:hAnsiTheme="minorHAnsi" w:cstheme="minorHAnsi"/>
          <w:lang w:val="en-US"/>
        </w:rPr>
        <w:t xml:space="preserve"> </w:t>
      </w:r>
      <w:r>
        <w:rPr>
          <w:rFonts w:asciiTheme="minorHAnsi" w:hAnsiTheme="minorHAnsi" w:cstheme="minorHAnsi"/>
          <w:lang w:val="en-US"/>
        </w:rPr>
        <w:t xml:space="preserve">gave dreams to Gentiles </w:t>
      </w:r>
      <w:r w:rsidRPr="0037563E">
        <w:rPr>
          <w:rFonts w:asciiTheme="minorHAnsi" w:hAnsiTheme="minorHAnsi" w:cstheme="minorHAnsi"/>
          <w:lang w:val="en-US"/>
        </w:rPr>
        <w:t>(Gen</w:t>
      </w:r>
      <w:r>
        <w:rPr>
          <w:rFonts w:asciiTheme="minorHAnsi" w:hAnsiTheme="minorHAnsi" w:cstheme="minorHAnsi"/>
          <w:lang w:val="en-US"/>
        </w:rPr>
        <w:t xml:space="preserve"> 20; </w:t>
      </w:r>
      <w:r w:rsidRPr="0037563E">
        <w:rPr>
          <w:rFonts w:asciiTheme="minorHAnsi" w:hAnsiTheme="minorHAnsi" w:cstheme="minorHAnsi"/>
          <w:lang w:val="en-US"/>
        </w:rPr>
        <w:t xml:space="preserve">Dan 2) </w:t>
      </w:r>
      <w:r>
        <w:rPr>
          <w:rFonts w:asciiTheme="minorHAnsi" w:hAnsiTheme="minorHAnsi" w:cstheme="minorHAnsi"/>
          <w:lang w:val="en-US"/>
        </w:rPr>
        <w:t xml:space="preserve">or sent them angels </w:t>
      </w:r>
      <w:r w:rsidRPr="0037563E">
        <w:rPr>
          <w:rFonts w:asciiTheme="minorHAnsi" w:hAnsiTheme="minorHAnsi" w:cstheme="minorHAnsi"/>
          <w:lang w:val="en-US"/>
        </w:rPr>
        <w:t>(Acts 10).</w:t>
      </w:r>
      <w:r>
        <w:rPr>
          <w:rFonts w:asciiTheme="minorHAnsi" w:hAnsiTheme="minorHAnsi" w:cstheme="minorHAnsi"/>
          <w:lang w:val="en-US"/>
        </w:rPr>
        <w:t xml:space="preserve"> Some</w:t>
      </w:r>
      <w:r w:rsidRPr="00EE263F">
        <w:rPr>
          <w:rFonts w:asciiTheme="minorHAnsi" w:hAnsiTheme="minorHAnsi" w:cstheme="minorHAnsi"/>
          <w:lang w:val="en-US"/>
        </w:rPr>
        <w:t xml:space="preserve"> </w:t>
      </w:r>
      <w:r>
        <w:rPr>
          <w:rFonts w:asciiTheme="minorHAnsi" w:hAnsiTheme="minorHAnsi" w:cstheme="minorHAnsi"/>
          <w:lang w:val="en-US"/>
        </w:rPr>
        <w:t>exclusivists</w:t>
      </w:r>
      <w:r w:rsidRPr="00EE263F">
        <w:rPr>
          <w:rFonts w:asciiTheme="minorHAnsi" w:hAnsiTheme="minorHAnsi" w:cstheme="minorHAnsi"/>
          <w:lang w:val="en-US"/>
        </w:rPr>
        <w:t xml:space="preserve"> </w:t>
      </w:r>
      <w:r>
        <w:rPr>
          <w:rFonts w:asciiTheme="minorHAnsi" w:hAnsiTheme="minorHAnsi" w:cstheme="minorHAnsi"/>
          <w:lang w:val="en-US"/>
        </w:rPr>
        <w:t>indict</w:t>
      </w:r>
      <w:r w:rsidRPr="00EE263F">
        <w:rPr>
          <w:rFonts w:asciiTheme="minorHAnsi" w:hAnsiTheme="minorHAnsi" w:cstheme="minorHAnsi"/>
          <w:lang w:val="en-US"/>
        </w:rPr>
        <w:t xml:space="preserve"> </w:t>
      </w:r>
      <w:r>
        <w:rPr>
          <w:rFonts w:asciiTheme="minorHAnsi" w:hAnsiTheme="minorHAnsi" w:cstheme="minorHAnsi"/>
          <w:lang w:val="en-US"/>
        </w:rPr>
        <w:t>the</w:t>
      </w:r>
      <w:r w:rsidRPr="00EE263F">
        <w:rPr>
          <w:rFonts w:asciiTheme="minorHAnsi" w:hAnsiTheme="minorHAnsi" w:cstheme="minorHAnsi"/>
          <w:lang w:val="en-US"/>
        </w:rPr>
        <w:t xml:space="preserve"> </w:t>
      </w:r>
      <w:r>
        <w:rPr>
          <w:rFonts w:asciiTheme="minorHAnsi" w:hAnsiTheme="minorHAnsi" w:cstheme="minorHAnsi"/>
          <w:lang w:val="en-US"/>
        </w:rPr>
        <w:t>Church</w:t>
      </w:r>
      <w:r w:rsidRPr="00EE263F">
        <w:rPr>
          <w:rFonts w:asciiTheme="minorHAnsi" w:hAnsiTheme="minorHAnsi" w:cstheme="minorHAnsi"/>
          <w:lang w:val="en-US"/>
        </w:rPr>
        <w:t xml:space="preserve"> </w:t>
      </w:r>
      <w:r>
        <w:rPr>
          <w:rFonts w:asciiTheme="minorHAnsi" w:hAnsiTheme="minorHAnsi" w:cstheme="minorHAnsi"/>
          <w:lang w:val="en-US"/>
        </w:rPr>
        <w:t>for</w:t>
      </w:r>
      <w:r w:rsidRPr="00EE263F">
        <w:rPr>
          <w:rFonts w:asciiTheme="minorHAnsi" w:hAnsiTheme="minorHAnsi" w:cstheme="minorHAnsi"/>
          <w:lang w:val="en-US"/>
        </w:rPr>
        <w:t xml:space="preserve"> </w:t>
      </w:r>
      <w:r>
        <w:rPr>
          <w:rFonts w:asciiTheme="minorHAnsi" w:hAnsiTheme="minorHAnsi" w:cstheme="minorHAnsi"/>
          <w:lang w:val="en-US"/>
        </w:rPr>
        <w:t>its</w:t>
      </w:r>
      <w:r w:rsidRPr="00EE263F">
        <w:rPr>
          <w:rFonts w:asciiTheme="minorHAnsi" w:hAnsiTheme="minorHAnsi" w:cstheme="minorHAnsi"/>
          <w:lang w:val="en-US"/>
        </w:rPr>
        <w:t xml:space="preserve"> </w:t>
      </w:r>
      <w:r>
        <w:rPr>
          <w:rFonts w:asciiTheme="minorHAnsi" w:hAnsiTheme="minorHAnsi" w:cstheme="minorHAnsi"/>
          <w:lang w:val="en-US"/>
        </w:rPr>
        <w:t>lack</w:t>
      </w:r>
      <w:r w:rsidRPr="00EE263F">
        <w:rPr>
          <w:rFonts w:asciiTheme="minorHAnsi" w:hAnsiTheme="minorHAnsi" w:cstheme="minorHAnsi"/>
          <w:lang w:val="en-US"/>
        </w:rPr>
        <w:t xml:space="preserve"> </w:t>
      </w:r>
      <w:r>
        <w:rPr>
          <w:rFonts w:asciiTheme="minorHAnsi" w:hAnsiTheme="minorHAnsi" w:cstheme="minorHAnsi"/>
          <w:lang w:val="en-US"/>
        </w:rPr>
        <w:t>of</w:t>
      </w:r>
      <w:r w:rsidRPr="00EE263F">
        <w:rPr>
          <w:rFonts w:asciiTheme="minorHAnsi" w:hAnsiTheme="minorHAnsi" w:cstheme="minorHAnsi"/>
          <w:lang w:val="en-US"/>
        </w:rPr>
        <w:t xml:space="preserve"> </w:t>
      </w:r>
      <w:r>
        <w:rPr>
          <w:rFonts w:asciiTheme="minorHAnsi" w:hAnsiTheme="minorHAnsi" w:cstheme="minorHAnsi"/>
          <w:lang w:val="en-US"/>
        </w:rPr>
        <w:t xml:space="preserve">zeal in reaching the unreached, blaming God’s people for their lost condition. </w:t>
      </w:r>
    </w:p>
    <w:p w:rsidR="00DF308C" w:rsidRPr="0036186F" w:rsidRDefault="00DF308C" w:rsidP="00DF308C">
      <w:pPr>
        <w:ind w:firstLine="425"/>
        <w:rPr>
          <w:rFonts w:asciiTheme="minorHAnsi" w:hAnsiTheme="minorHAnsi" w:cstheme="minorHAnsi"/>
          <w:lang w:val="en-US"/>
        </w:rPr>
      </w:pPr>
      <w:r>
        <w:rPr>
          <w:rFonts w:asciiTheme="minorHAnsi" w:hAnsiTheme="minorHAnsi" w:cstheme="minorHAnsi"/>
          <w:lang w:val="en-US"/>
        </w:rPr>
        <w:t>In refutation of exclusivism, Sanders</w:t>
      </w:r>
      <w:r w:rsidRPr="0036186F">
        <w:rPr>
          <w:rFonts w:asciiTheme="minorHAnsi" w:hAnsiTheme="minorHAnsi" w:cstheme="minorHAnsi"/>
          <w:lang w:val="en-US"/>
        </w:rPr>
        <w:t xml:space="preserve"> </w:t>
      </w:r>
      <w:r>
        <w:rPr>
          <w:rFonts w:asciiTheme="minorHAnsi" w:hAnsiTheme="minorHAnsi" w:cstheme="minorHAnsi"/>
          <w:lang w:val="en-US"/>
        </w:rPr>
        <w:t>interprets</w:t>
      </w:r>
      <w:r w:rsidRPr="0036186F">
        <w:rPr>
          <w:rFonts w:asciiTheme="minorHAnsi" w:hAnsiTheme="minorHAnsi" w:cstheme="minorHAnsi"/>
          <w:lang w:val="en-US"/>
        </w:rPr>
        <w:t xml:space="preserve"> verses </w:t>
      </w:r>
      <w:r>
        <w:rPr>
          <w:rFonts w:asciiTheme="minorHAnsi" w:hAnsiTheme="minorHAnsi" w:cstheme="minorHAnsi"/>
          <w:lang w:val="en-US"/>
        </w:rPr>
        <w:t xml:space="preserve">cited in support of this teaching </w:t>
      </w:r>
      <w:r w:rsidRPr="0036186F">
        <w:rPr>
          <w:rFonts w:asciiTheme="minorHAnsi" w:hAnsiTheme="minorHAnsi" w:cstheme="minorHAnsi"/>
          <w:lang w:val="en-US"/>
        </w:rPr>
        <w:t xml:space="preserve">as </w:t>
      </w:r>
      <w:r>
        <w:rPr>
          <w:rFonts w:asciiTheme="minorHAnsi" w:hAnsiTheme="minorHAnsi" w:cstheme="minorHAnsi"/>
          <w:lang w:val="en-US"/>
        </w:rPr>
        <w:t xml:space="preserve">simply </w:t>
      </w:r>
      <w:r w:rsidRPr="0036186F">
        <w:rPr>
          <w:rFonts w:asciiTheme="minorHAnsi" w:hAnsiTheme="minorHAnsi" w:cstheme="minorHAnsi"/>
          <w:lang w:val="en-US"/>
        </w:rPr>
        <w:t>pointing to Jesus as the only mediator b</w:t>
      </w:r>
      <w:r>
        <w:rPr>
          <w:rFonts w:asciiTheme="minorHAnsi" w:hAnsiTheme="minorHAnsi" w:cstheme="minorHAnsi"/>
          <w:lang w:val="en-US"/>
        </w:rPr>
        <w:t xml:space="preserve">etween God and people. </w:t>
      </w:r>
      <w:r w:rsidRPr="0036186F">
        <w:rPr>
          <w:rFonts w:asciiTheme="minorHAnsi" w:hAnsiTheme="minorHAnsi" w:cstheme="minorHAnsi"/>
          <w:lang w:val="en-US"/>
        </w:rPr>
        <w:t>Jesus is needed for salvation ontologically, but not epistemologically. In other words, salvation comes only through Jesus, but it is not absolutely necessary to know about Him. He also feels that those verses that speak of condemnation of unbeli</w:t>
      </w:r>
      <w:r>
        <w:rPr>
          <w:rFonts w:asciiTheme="minorHAnsi" w:hAnsiTheme="minorHAnsi" w:cstheme="minorHAnsi"/>
          <w:lang w:val="en-US"/>
        </w:rPr>
        <w:t>e</w:t>
      </w:r>
      <w:r w:rsidRPr="0036186F">
        <w:rPr>
          <w:rFonts w:asciiTheme="minorHAnsi" w:hAnsiTheme="minorHAnsi" w:cstheme="minorHAnsi"/>
          <w:lang w:val="en-US"/>
        </w:rPr>
        <w:t>vers refer to those who reject the gospel, not to those who have never heard it.</w:t>
      </w:r>
      <w:r w:rsidRPr="00E72719">
        <w:rPr>
          <w:rStyle w:val="FootnoteReference"/>
          <w:rFonts w:asciiTheme="minorHAnsi" w:hAnsiTheme="minorHAnsi" w:cstheme="minorHAnsi"/>
          <w:sz w:val="24"/>
        </w:rPr>
        <w:footnoteReference w:id="109"/>
      </w:r>
      <w:r w:rsidRPr="0036186F">
        <w:rPr>
          <w:rFonts w:asciiTheme="minorHAnsi" w:hAnsiTheme="minorHAnsi" w:cstheme="minorHAnsi"/>
          <w:lang w:val="en-US"/>
        </w:rPr>
        <w:t xml:space="preserve"> </w:t>
      </w:r>
    </w:p>
    <w:p w:rsidR="00DF308C" w:rsidRPr="00A553E7" w:rsidRDefault="00DF308C" w:rsidP="00DF308C">
      <w:pPr>
        <w:ind w:firstLine="425"/>
        <w:rPr>
          <w:rFonts w:asciiTheme="minorHAnsi" w:hAnsiTheme="minorHAnsi" w:cstheme="minorHAnsi"/>
          <w:lang w:val="en-US"/>
        </w:rPr>
      </w:pPr>
      <w:r>
        <w:rPr>
          <w:rFonts w:asciiTheme="minorHAnsi" w:hAnsiTheme="minorHAnsi" w:cstheme="minorHAnsi"/>
          <w:lang w:val="en-US"/>
        </w:rPr>
        <w:t xml:space="preserve">Moreover, although Erickson defends the exclusivist position, he nevertheless </w:t>
      </w:r>
      <w:r w:rsidRPr="00A553E7">
        <w:rPr>
          <w:rFonts w:asciiTheme="minorHAnsi" w:hAnsiTheme="minorHAnsi" w:cstheme="minorHAnsi"/>
          <w:lang w:val="en-US"/>
        </w:rPr>
        <w:t>recognizes other verses that speak of a large number of converts, such as Genesis 13:16 and Revelation 7:9. He also considers the huge dimensions of the New Jerusalem and of the Old Testament prediction of nations coming to God in the end times (Ps 47; Isa 4:1-4; 11:9).</w:t>
      </w:r>
      <w:r w:rsidRPr="00E72719">
        <w:rPr>
          <w:rStyle w:val="FootnoteReference"/>
          <w:rFonts w:asciiTheme="minorHAnsi" w:hAnsiTheme="minorHAnsi" w:cstheme="minorHAnsi"/>
          <w:sz w:val="24"/>
        </w:rPr>
        <w:footnoteReference w:id="110"/>
      </w:r>
      <w:r w:rsidRPr="00A553E7">
        <w:rPr>
          <w:rFonts w:asciiTheme="minorHAnsi" w:hAnsiTheme="minorHAnsi" w:cstheme="minorHAnsi"/>
          <w:lang w:val="en-US"/>
        </w:rPr>
        <w:t xml:space="preserve"> </w:t>
      </w:r>
    </w:p>
    <w:p w:rsidR="00DF308C" w:rsidRDefault="00DF308C" w:rsidP="00DF308C">
      <w:pPr>
        <w:ind w:firstLine="425"/>
        <w:rPr>
          <w:rFonts w:asciiTheme="minorHAnsi" w:eastAsia="MS Mincho" w:hAnsiTheme="minorHAnsi" w:cstheme="minorHAnsi"/>
          <w:i/>
          <w:iCs/>
          <w:lang w:val="en-US" w:eastAsia="ja-JP"/>
        </w:rPr>
      </w:pPr>
      <w:r>
        <w:rPr>
          <w:rFonts w:asciiTheme="minorHAnsi" w:hAnsiTheme="minorHAnsi" w:cstheme="minorHAnsi"/>
          <w:lang w:val="en-US"/>
        </w:rPr>
        <w:lastRenderedPageBreak/>
        <w:t xml:space="preserve">Exclusivism encounters several difficulties as well. First, how can exclusivists reconcile this view with the love of God and His stated desire to save all </w:t>
      </w:r>
      <w:r w:rsidRPr="00615D9E">
        <w:rPr>
          <w:rFonts w:asciiTheme="minorHAnsi" w:hAnsiTheme="minorHAnsi" w:cstheme="minorHAnsi"/>
          <w:lang w:val="en-US"/>
        </w:rPr>
        <w:t>(</w:t>
      </w:r>
      <w:proofErr w:type="spellStart"/>
      <w:r w:rsidRPr="00615D9E">
        <w:rPr>
          <w:rFonts w:asciiTheme="minorHAnsi" w:hAnsiTheme="minorHAnsi" w:cstheme="minorHAnsi"/>
          <w:lang w:val="en-US"/>
        </w:rPr>
        <w:t>Jn</w:t>
      </w:r>
      <w:proofErr w:type="spellEnd"/>
      <w:r w:rsidRPr="00615D9E">
        <w:rPr>
          <w:rFonts w:asciiTheme="minorHAnsi" w:hAnsiTheme="minorHAnsi" w:cstheme="minorHAnsi"/>
          <w:lang w:val="en-US"/>
        </w:rPr>
        <w:t xml:space="preserve"> 3:16; Rom 5:8)</w:t>
      </w:r>
      <w:r>
        <w:rPr>
          <w:rFonts w:asciiTheme="minorHAnsi" w:hAnsiTheme="minorHAnsi" w:cstheme="minorHAnsi"/>
          <w:lang w:val="en-US"/>
        </w:rPr>
        <w:t>? Second, it seems inconsistent with God’s justice for Him to eternally condemn the unreached because of the failure of the Church to reach them.</w:t>
      </w:r>
      <w:r w:rsidRPr="00EE263F">
        <w:rPr>
          <w:rFonts w:asciiTheme="minorHAnsi" w:hAnsiTheme="minorHAnsi" w:cstheme="minorHAnsi"/>
          <w:i/>
          <w:iCs/>
          <w:lang w:val="en-US"/>
        </w:rPr>
        <w:t xml:space="preserve"> </w:t>
      </w:r>
      <w:r>
        <w:rPr>
          <w:rFonts w:asciiTheme="minorHAnsi" w:hAnsiTheme="minorHAnsi" w:cstheme="minorHAnsi"/>
          <w:lang w:val="en-US"/>
        </w:rPr>
        <w:t>McGrath concurs, that God does not condition the salvation of the unreached on the success of the Church’s missionary enterprise:</w:t>
      </w:r>
      <w:r w:rsidRPr="008479F8">
        <w:rPr>
          <w:rFonts w:asciiTheme="minorHAnsi" w:hAnsiTheme="minorHAnsi" w:cstheme="minorHAnsi"/>
          <w:color w:val="FF0000"/>
          <w:lang w:val="en-US"/>
        </w:rPr>
        <w:t xml:space="preserve"> </w:t>
      </w:r>
      <w:r w:rsidRPr="005916A4">
        <w:rPr>
          <w:rFonts w:asciiTheme="minorHAnsi" w:hAnsiTheme="minorHAnsi" w:cstheme="minorHAnsi"/>
          <w:lang w:val="en-US"/>
        </w:rPr>
        <w:t>“We must never, by our inadequate theological formulations, imply that God’s work of salvation is somehow dependent on us.”</w:t>
      </w:r>
      <w:r w:rsidRPr="001F1584">
        <w:rPr>
          <w:rStyle w:val="FootnoteReference"/>
          <w:rFonts w:asciiTheme="minorHAnsi" w:eastAsia="MS Mincho" w:hAnsiTheme="minorHAnsi" w:cstheme="minorHAnsi"/>
          <w:sz w:val="24"/>
          <w:lang w:eastAsia="ja-JP"/>
        </w:rPr>
        <w:footnoteReference w:id="111"/>
      </w:r>
      <w:r w:rsidRPr="009E34A5">
        <w:rPr>
          <w:rFonts w:asciiTheme="minorHAnsi" w:eastAsia="MS Mincho" w:hAnsiTheme="minorHAnsi" w:cstheme="minorHAnsi"/>
          <w:i/>
          <w:iCs/>
          <w:lang w:val="en-US" w:eastAsia="ja-JP"/>
        </w:rPr>
        <w:t xml:space="preserve"> </w:t>
      </w:r>
    </w:p>
    <w:p w:rsidR="00DF308C" w:rsidRPr="00EE263F" w:rsidRDefault="00DF308C" w:rsidP="00DF308C">
      <w:pPr>
        <w:ind w:firstLine="425"/>
        <w:rPr>
          <w:rFonts w:asciiTheme="minorHAnsi" w:hAnsiTheme="minorHAnsi" w:cstheme="minorHAnsi"/>
          <w:i/>
          <w:iCs/>
          <w:lang w:val="en-US"/>
        </w:rPr>
      </w:pPr>
      <w:r w:rsidRPr="009E34A5">
        <w:rPr>
          <w:rFonts w:asciiTheme="minorHAnsi" w:eastAsia="MS Mincho" w:hAnsiTheme="minorHAnsi" w:cstheme="minorHAnsi"/>
          <w:lang w:val="en-US" w:eastAsia="ja-JP"/>
        </w:rPr>
        <w:t xml:space="preserve">Third, </w:t>
      </w:r>
      <w:r>
        <w:rPr>
          <w:rFonts w:asciiTheme="minorHAnsi" w:eastAsia="MS Mincho" w:hAnsiTheme="minorHAnsi" w:cstheme="minorHAnsi"/>
          <w:lang w:val="en-US" w:eastAsia="ja-JP"/>
        </w:rPr>
        <w:t>the Calvinists’ suggestion that the unreached are among the non-elect</w:t>
      </w:r>
      <w:r w:rsidRPr="0037563E">
        <w:rPr>
          <w:rFonts w:asciiTheme="minorHAnsi" w:hAnsiTheme="minorHAnsi" w:cstheme="minorHAnsi"/>
          <w:lang w:val="en-US"/>
        </w:rPr>
        <w:t xml:space="preserve"> </w:t>
      </w:r>
      <w:r>
        <w:rPr>
          <w:rFonts w:asciiTheme="minorHAnsi" w:hAnsiTheme="minorHAnsi" w:cstheme="minorHAnsi"/>
          <w:lang w:val="en-US"/>
        </w:rPr>
        <w:t>is</w:t>
      </w:r>
      <w:r w:rsidRPr="0037563E">
        <w:rPr>
          <w:rFonts w:asciiTheme="minorHAnsi" w:hAnsiTheme="minorHAnsi" w:cstheme="minorHAnsi"/>
          <w:lang w:val="en-US"/>
        </w:rPr>
        <w:t xml:space="preserve"> </w:t>
      </w:r>
      <w:r>
        <w:rPr>
          <w:rFonts w:asciiTheme="minorHAnsi" w:hAnsiTheme="minorHAnsi" w:cstheme="minorHAnsi"/>
          <w:lang w:val="en-US"/>
        </w:rPr>
        <w:t>clearly</w:t>
      </w:r>
      <w:r w:rsidRPr="0037563E">
        <w:rPr>
          <w:rFonts w:asciiTheme="minorHAnsi" w:hAnsiTheme="minorHAnsi" w:cstheme="minorHAnsi"/>
          <w:lang w:val="en-US"/>
        </w:rPr>
        <w:t xml:space="preserve"> </w:t>
      </w:r>
      <w:r>
        <w:rPr>
          <w:rFonts w:asciiTheme="minorHAnsi" w:hAnsiTheme="minorHAnsi" w:cstheme="minorHAnsi"/>
          <w:lang w:val="en-US"/>
        </w:rPr>
        <w:t>far-fetched</w:t>
      </w:r>
      <w:r w:rsidRPr="0037563E">
        <w:rPr>
          <w:rFonts w:asciiTheme="minorHAnsi" w:hAnsiTheme="minorHAnsi" w:cstheme="minorHAnsi"/>
          <w:lang w:val="en-US"/>
        </w:rPr>
        <w:t xml:space="preserve">. </w:t>
      </w:r>
      <w:r>
        <w:rPr>
          <w:rFonts w:asciiTheme="minorHAnsi" w:hAnsiTheme="minorHAnsi" w:cstheme="minorHAnsi"/>
          <w:lang w:val="en-US"/>
        </w:rPr>
        <w:t>The</w:t>
      </w:r>
      <w:r w:rsidRPr="0037563E">
        <w:rPr>
          <w:rFonts w:asciiTheme="minorHAnsi" w:hAnsiTheme="minorHAnsi" w:cstheme="minorHAnsi"/>
          <w:lang w:val="en-US"/>
        </w:rPr>
        <w:t xml:space="preserve"> </w:t>
      </w:r>
      <w:r>
        <w:rPr>
          <w:rFonts w:asciiTheme="minorHAnsi" w:hAnsiTheme="minorHAnsi" w:cstheme="minorHAnsi"/>
          <w:lang w:val="en-US"/>
        </w:rPr>
        <w:t>condition</w:t>
      </w:r>
      <w:r w:rsidRPr="0037563E">
        <w:rPr>
          <w:rFonts w:asciiTheme="minorHAnsi" w:hAnsiTheme="minorHAnsi" w:cstheme="minorHAnsi"/>
          <w:lang w:val="en-US"/>
        </w:rPr>
        <w:t xml:space="preserve"> </w:t>
      </w:r>
      <w:r>
        <w:rPr>
          <w:rFonts w:asciiTheme="minorHAnsi" w:hAnsiTheme="minorHAnsi" w:cstheme="minorHAnsi"/>
          <w:lang w:val="en-US"/>
        </w:rPr>
        <w:t>of</w:t>
      </w:r>
      <w:r w:rsidRPr="0037563E">
        <w:rPr>
          <w:rFonts w:asciiTheme="minorHAnsi" w:hAnsiTheme="minorHAnsi" w:cstheme="minorHAnsi"/>
          <w:lang w:val="en-US"/>
        </w:rPr>
        <w:t xml:space="preserve"> </w:t>
      </w:r>
      <w:r>
        <w:rPr>
          <w:rFonts w:asciiTheme="minorHAnsi" w:hAnsiTheme="minorHAnsi" w:cstheme="minorHAnsi"/>
          <w:lang w:val="en-US"/>
        </w:rPr>
        <w:t>the</w:t>
      </w:r>
      <w:r w:rsidRPr="0037563E">
        <w:rPr>
          <w:rFonts w:asciiTheme="minorHAnsi" w:hAnsiTheme="minorHAnsi" w:cstheme="minorHAnsi"/>
          <w:lang w:val="en-US"/>
        </w:rPr>
        <w:t xml:space="preserve"> </w:t>
      </w:r>
      <w:r>
        <w:rPr>
          <w:rFonts w:asciiTheme="minorHAnsi" w:hAnsiTheme="minorHAnsi" w:cstheme="minorHAnsi"/>
          <w:lang w:val="en-US"/>
        </w:rPr>
        <w:t>unreached</w:t>
      </w:r>
      <w:r w:rsidRPr="0037563E">
        <w:rPr>
          <w:rFonts w:asciiTheme="minorHAnsi" w:hAnsiTheme="minorHAnsi" w:cstheme="minorHAnsi"/>
          <w:lang w:val="en-US"/>
        </w:rPr>
        <w:t xml:space="preserve"> </w:t>
      </w:r>
      <w:r>
        <w:rPr>
          <w:rFonts w:asciiTheme="minorHAnsi" w:hAnsiTheme="minorHAnsi" w:cstheme="minorHAnsi"/>
          <w:lang w:val="en-US"/>
        </w:rPr>
        <w:t>is</w:t>
      </w:r>
      <w:r w:rsidRPr="0037563E">
        <w:rPr>
          <w:rFonts w:asciiTheme="minorHAnsi" w:hAnsiTheme="minorHAnsi" w:cstheme="minorHAnsi"/>
          <w:lang w:val="en-US"/>
        </w:rPr>
        <w:t xml:space="preserve"> </w:t>
      </w:r>
      <w:r>
        <w:rPr>
          <w:rFonts w:asciiTheme="minorHAnsi" w:hAnsiTheme="minorHAnsi" w:cstheme="minorHAnsi"/>
          <w:lang w:val="en-US"/>
        </w:rPr>
        <w:t>not due to God</w:t>
      </w:r>
      <w:r w:rsidRPr="0037563E">
        <w:rPr>
          <w:rFonts w:asciiTheme="minorHAnsi" w:hAnsiTheme="minorHAnsi" w:cstheme="minorHAnsi"/>
          <w:lang w:val="en-US"/>
        </w:rPr>
        <w:t>’</w:t>
      </w:r>
      <w:r>
        <w:rPr>
          <w:rFonts w:asciiTheme="minorHAnsi" w:hAnsiTheme="minorHAnsi" w:cstheme="minorHAnsi"/>
          <w:lang w:val="en-US"/>
        </w:rPr>
        <w:t>s</w:t>
      </w:r>
      <w:r w:rsidRPr="0037563E">
        <w:rPr>
          <w:rFonts w:asciiTheme="minorHAnsi" w:hAnsiTheme="minorHAnsi" w:cstheme="minorHAnsi"/>
          <w:lang w:val="en-US"/>
        </w:rPr>
        <w:t xml:space="preserve"> </w:t>
      </w:r>
      <w:r>
        <w:rPr>
          <w:rFonts w:asciiTheme="minorHAnsi" w:hAnsiTheme="minorHAnsi" w:cstheme="minorHAnsi"/>
          <w:lang w:val="en-US"/>
        </w:rPr>
        <w:t>election</w:t>
      </w:r>
      <w:r w:rsidRPr="0037563E">
        <w:rPr>
          <w:rFonts w:asciiTheme="minorHAnsi" w:hAnsiTheme="minorHAnsi" w:cstheme="minorHAnsi"/>
          <w:lang w:val="en-US"/>
        </w:rPr>
        <w:t xml:space="preserve"> </w:t>
      </w:r>
      <w:r>
        <w:rPr>
          <w:rFonts w:asciiTheme="minorHAnsi" w:hAnsiTheme="minorHAnsi" w:cstheme="minorHAnsi"/>
          <w:lang w:val="en-US"/>
        </w:rPr>
        <w:t>or</w:t>
      </w:r>
      <w:r w:rsidRPr="0037563E">
        <w:rPr>
          <w:rFonts w:asciiTheme="minorHAnsi" w:hAnsiTheme="minorHAnsi" w:cstheme="minorHAnsi"/>
          <w:lang w:val="en-US"/>
        </w:rPr>
        <w:t xml:space="preserve"> </w:t>
      </w:r>
      <w:r>
        <w:rPr>
          <w:rFonts w:asciiTheme="minorHAnsi" w:hAnsiTheme="minorHAnsi" w:cstheme="minorHAnsi"/>
          <w:lang w:val="en-US"/>
        </w:rPr>
        <w:t>lack</w:t>
      </w:r>
      <w:r w:rsidRPr="0037563E">
        <w:rPr>
          <w:rFonts w:asciiTheme="minorHAnsi" w:hAnsiTheme="minorHAnsi" w:cstheme="minorHAnsi"/>
          <w:lang w:val="en-US"/>
        </w:rPr>
        <w:t xml:space="preserve"> </w:t>
      </w:r>
      <w:r>
        <w:rPr>
          <w:rFonts w:asciiTheme="minorHAnsi" w:hAnsiTheme="minorHAnsi" w:cstheme="minorHAnsi"/>
          <w:lang w:val="en-US"/>
        </w:rPr>
        <w:t>thereof, but on the historical consequence that the gospel simply has not fully penetrated certain geographical locals</w:t>
      </w:r>
      <w:r w:rsidRPr="0037563E">
        <w:rPr>
          <w:rFonts w:asciiTheme="minorHAnsi" w:hAnsiTheme="minorHAnsi" w:cstheme="minorHAnsi"/>
          <w:i/>
          <w:iCs/>
          <w:lang w:val="en-US"/>
        </w:rPr>
        <w:t>.</w:t>
      </w:r>
      <w:r>
        <w:rPr>
          <w:rFonts w:asciiTheme="minorHAnsi" w:hAnsiTheme="minorHAnsi" w:cstheme="minorHAnsi"/>
          <w:lang w:val="en-US"/>
        </w:rPr>
        <w:t xml:space="preserve"> It is also problematic to suppose that God will reach the elect among the unreached by dreams or angels. In Scripture, God</w:t>
      </w:r>
      <w:r w:rsidRPr="00EE263F">
        <w:rPr>
          <w:rFonts w:asciiTheme="minorHAnsi" w:hAnsiTheme="minorHAnsi" w:cstheme="minorHAnsi"/>
          <w:lang w:val="en-US"/>
        </w:rPr>
        <w:t xml:space="preserve"> </w:t>
      </w:r>
      <w:r>
        <w:rPr>
          <w:rFonts w:asciiTheme="minorHAnsi" w:hAnsiTheme="minorHAnsi" w:cstheme="minorHAnsi"/>
          <w:lang w:val="en-US"/>
        </w:rPr>
        <w:t>sends</w:t>
      </w:r>
      <w:r w:rsidRPr="00EE263F">
        <w:rPr>
          <w:rFonts w:asciiTheme="minorHAnsi" w:hAnsiTheme="minorHAnsi" w:cstheme="minorHAnsi"/>
          <w:lang w:val="en-US"/>
        </w:rPr>
        <w:t xml:space="preserve"> </w:t>
      </w:r>
      <w:r>
        <w:rPr>
          <w:rFonts w:asciiTheme="minorHAnsi" w:hAnsiTheme="minorHAnsi" w:cstheme="minorHAnsi"/>
          <w:lang w:val="en-US"/>
        </w:rPr>
        <w:t>the gospel message exclusively through human messengers</w:t>
      </w:r>
      <w:r w:rsidRPr="00EE263F">
        <w:rPr>
          <w:rFonts w:asciiTheme="minorHAnsi" w:hAnsiTheme="minorHAnsi" w:cstheme="minorHAnsi"/>
          <w:i/>
          <w:iCs/>
          <w:lang w:val="en-US"/>
        </w:rPr>
        <w:t xml:space="preserve"> </w:t>
      </w:r>
      <w:r w:rsidRPr="00EE263F">
        <w:rPr>
          <w:rFonts w:asciiTheme="minorHAnsi" w:hAnsiTheme="minorHAnsi" w:cstheme="minorHAnsi"/>
          <w:lang w:val="en-US"/>
        </w:rPr>
        <w:t>(</w:t>
      </w:r>
      <w:r>
        <w:rPr>
          <w:rFonts w:asciiTheme="minorHAnsi" w:hAnsiTheme="minorHAnsi" w:cstheme="minorHAnsi"/>
          <w:lang w:val="en-US"/>
        </w:rPr>
        <w:t>see</w:t>
      </w:r>
      <w:r w:rsidRPr="00EE263F">
        <w:rPr>
          <w:rFonts w:asciiTheme="minorHAnsi" w:hAnsiTheme="minorHAnsi" w:cstheme="minorHAnsi"/>
          <w:lang w:val="en-US"/>
        </w:rPr>
        <w:t xml:space="preserve"> Acts 10:5-6)</w:t>
      </w:r>
      <w:r>
        <w:rPr>
          <w:rFonts w:asciiTheme="minorHAnsi" w:hAnsiTheme="minorHAnsi" w:cstheme="minorHAnsi"/>
          <w:lang w:val="en-US"/>
        </w:rPr>
        <w:t>.</w:t>
      </w:r>
      <w:r w:rsidRPr="00E72719">
        <w:rPr>
          <w:rStyle w:val="FootnoteReference"/>
          <w:rFonts w:asciiTheme="minorHAnsi" w:hAnsiTheme="minorHAnsi" w:cstheme="minorHAnsi"/>
          <w:sz w:val="24"/>
        </w:rPr>
        <w:footnoteReference w:id="112"/>
      </w:r>
      <w:r w:rsidRPr="00EE263F">
        <w:rPr>
          <w:rFonts w:asciiTheme="minorHAnsi" w:hAnsiTheme="minorHAnsi" w:cstheme="minorHAnsi"/>
          <w:lang w:val="en-US"/>
        </w:rPr>
        <w:t xml:space="preserve"> </w:t>
      </w:r>
    </w:p>
    <w:p w:rsidR="00DF308C" w:rsidRPr="00615D9E" w:rsidRDefault="00DF308C" w:rsidP="00DF308C">
      <w:pPr>
        <w:ind w:firstLine="425"/>
        <w:rPr>
          <w:rFonts w:asciiTheme="minorHAnsi" w:hAnsiTheme="minorHAnsi" w:cstheme="minorHAnsi"/>
          <w:i/>
          <w:iCs/>
          <w:lang w:val="en-US"/>
        </w:rPr>
      </w:pPr>
    </w:p>
    <w:p w:rsidR="00DF308C" w:rsidRPr="00C7353C" w:rsidRDefault="00DF308C" w:rsidP="00DF308C">
      <w:pPr>
        <w:pStyle w:val="Heading3"/>
        <w:rPr>
          <w:rFonts w:cstheme="minorHAnsi"/>
          <w:lang w:val="en-US"/>
        </w:rPr>
      </w:pPr>
      <w:r>
        <w:rPr>
          <w:rFonts w:cstheme="minorHAnsi"/>
          <w:lang w:val="en-US"/>
        </w:rPr>
        <w:t>G</w:t>
      </w:r>
      <w:r w:rsidRPr="00C7353C">
        <w:rPr>
          <w:rFonts w:cstheme="minorHAnsi"/>
          <w:lang w:val="en-US"/>
        </w:rPr>
        <w:t xml:space="preserve">. </w:t>
      </w:r>
      <w:r>
        <w:rPr>
          <w:rFonts w:cstheme="minorHAnsi"/>
          <w:lang w:val="en-US"/>
        </w:rPr>
        <w:t>Conclusions</w:t>
      </w:r>
    </w:p>
    <w:p w:rsidR="00DF308C" w:rsidRPr="00C7353C" w:rsidRDefault="00DF308C" w:rsidP="00DF308C">
      <w:pPr>
        <w:rPr>
          <w:rFonts w:asciiTheme="minorHAnsi" w:hAnsiTheme="minorHAnsi" w:cstheme="minorHAnsi"/>
          <w:lang w:val="en-US"/>
        </w:rPr>
      </w:pPr>
    </w:p>
    <w:p w:rsidR="00DF308C" w:rsidRPr="006D1571" w:rsidRDefault="00DF308C" w:rsidP="00DF308C">
      <w:pPr>
        <w:ind w:firstLine="426"/>
        <w:rPr>
          <w:rFonts w:asciiTheme="minorHAnsi" w:hAnsiTheme="minorHAnsi" w:cstheme="minorHAnsi"/>
          <w:lang w:val="en-US"/>
        </w:rPr>
      </w:pPr>
      <w:r>
        <w:rPr>
          <w:rFonts w:asciiTheme="minorHAnsi" w:hAnsiTheme="minorHAnsi" w:cstheme="minorHAnsi"/>
          <w:lang w:val="en-US"/>
        </w:rPr>
        <w:t>Our</w:t>
      </w:r>
      <w:r w:rsidRPr="006D1571">
        <w:rPr>
          <w:rFonts w:asciiTheme="minorHAnsi" w:hAnsiTheme="minorHAnsi" w:cstheme="minorHAnsi"/>
          <w:lang w:val="en-US"/>
        </w:rPr>
        <w:t xml:space="preserve"> </w:t>
      </w:r>
      <w:r>
        <w:rPr>
          <w:rFonts w:asciiTheme="minorHAnsi" w:hAnsiTheme="minorHAnsi" w:cstheme="minorHAnsi"/>
          <w:lang w:val="en-US"/>
        </w:rPr>
        <w:t>topic</w:t>
      </w:r>
      <w:r w:rsidRPr="006D1571">
        <w:rPr>
          <w:rFonts w:asciiTheme="minorHAnsi" w:hAnsiTheme="minorHAnsi" w:cstheme="minorHAnsi"/>
          <w:lang w:val="en-US"/>
        </w:rPr>
        <w:t xml:space="preserve"> </w:t>
      </w:r>
      <w:r>
        <w:rPr>
          <w:rFonts w:asciiTheme="minorHAnsi" w:hAnsiTheme="minorHAnsi" w:cstheme="minorHAnsi"/>
          <w:lang w:val="en-US"/>
        </w:rPr>
        <w:t>is</w:t>
      </w:r>
      <w:r w:rsidRPr="006D1571">
        <w:rPr>
          <w:rFonts w:asciiTheme="minorHAnsi" w:hAnsiTheme="minorHAnsi" w:cstheme="minorHAnsi"/>
          <w:lang w:val="en-US"/>
        </w:rPr>
        <w:t xml:space="preserve"> </w:t>
      </w:r>
      <w:r>
        <w:rPr>
          <w:rFonts w:asciiTheme="minorHAnsi" w:hAnsiTheme="minorHAnsi" w:cstheme="minorHAnsi"/>
          <w:lang w:val="en-US"/>
        </w:rPr>
        <w:t>both</w:t>
      </w:r>
      <w:r w:rsidRPr="006D1571">
        <w:rPr>
          <w:rFonts w:asciiTheme="minorHAnsi" w:hAnsiTheme="minorHAnsi" w:cstheme="minorHAnsi"/>
          <w:lang w:val="en-US"/>
        </w:rPr>
        <w:t xml:space="preserve"> </w:t>
      </w:r>
      <w:r>
        <w:rPr>
          <w:rFonts w:asciiTheme="minorHAnsi" w:hAnsiTheme="minorHAnsi" w:cstheme="minorHAnsi"/>
          <w:lang w:val="en-US"/>
        </w:rPr>
        <w:t>vital</w:t>
      </w:r>
      <w:r w:rsidRPr="006D1571">
        <w:rPr>
          <w:rFonts w:asciiTheme="minorHAnsi" w:hAnsiTheme="minorHAnsi" w:cstheme="minorHAnsi"/>
          <w:lang w:val="en-US"/>
        </w:rPr>
        <w:t xml:space="preserve"> </w:t>
      </w:r>
      <w:r>
        <w:rPr>
          <w:rFonts w:asciiTheme="minorHAnsi" w:hAnsiTheme="minorHAnsi" w:cstheme="minorHAnsi"/>
          <w:lang w:val="en-US"/>
        </w:rPr>
        <w:t>and</w:t>
      </w:r>
      <w:r w:rsidRPr="006D1571">
        <w:rPr>
          <w:rFonts w:asciiTheme="minorHAnsi" w:hAnsiTheme="minorHAnsi" w:cstheme="minorHAnsi"/>
          <w:lang w:val="en-US"/>
        </w:rPr>
        <w:t xml:space="preserve"> </w:t>
      </w:r>
      <w:r>
        <w:rPr>
          <w:rFonts w:asciiTheme="minorHAnsi" w:hAnsiTheme="minorHAnsi" w:cstheme="minorHAnsi"/>
          <w:lang w:val="en-US"/>
        </w:rPr>
        <w:t>complex</w:t>
      </w:r>
      <w:r w:rsidRPr="006D1571">
        <w:rPr>
          <w:rFonts w:asciiTheme="minorHAnsi" w:hAnsiTheme="minorHAnsi" w:cstheme="minorHAnsi"/>
          <w:lang w:val="en-US"/>
        </w:rPr>
        <w:t xml:space="preserve">. </w:t>
      </w:r>
      <w:r>
        <w:rPr>
          <w:rFonts w:asciiTheme="minorHAnsi" w:hAnsiTheme="minorHAnsi" w:cstheme="minorHAnsi"/>
          <w:lang w:val="en-US"/>
        </w:rPr>
        <w:t>The</w:t>
      </w:r>
      <w:r w:rsidRPr="00D81E31">
        <w:rPr>
          <w:rFonts w:asciiTheme="minorHAnsi" w:hAnsiTheme="minorHAnsi" w:cstheme="minorHAnsi"/>
          <w:lang w:val="en-US"/>
        </w:rPr>
        <w:t xml:space="preserve"> </w:t>
      </w:r>
      <w:r>
        <w:rPr>
          <w:rFonts w:asciiTheme="minorHAnsi" w:hAnsiTheme="minorHAnsi" w:cstheme="minorHAnsi"/>
          <w:lang w:val="en-US"/>
        </w:rPr>
        <w:t>Bible</w:t>
      </w:r>
      <w:r w:rsidRPr="00D81E31">
        <w:rPr>
          <w:rFonts w:asciiTheme="minorHAnsi" w:hAnsiTheme="minorHAnsi" w:cstheme="minorHAnsi"/>
          <w:lang w:val="en-US"/>
        </w:rPr>
        <w:t xml:space="preserve"> </w:t>
      </w:r>
      <w:r>
        <w:rPr>
          <w:rFonts w:asciiTheme="minorHAnsi" w:hAnsiTheme="minorHAnsi" w:cstheme="minorHAnsi"/>
          <w:lang w:val="en-US"/>
        </w:rPr>
        <w:t>does</w:t>
      </w:r>
      <w:r w:rsidRPr="00D81E31">
        <w:rPr>
          <w:rFonts w:asciiTheme="minorHAnsi" w:hAnsiTheme="minorHAnsi" w:cstheme="minorHAnsi"/>
          <w:lang w:val="en-US"/>
        </w:rPr>
        <w:t xml:space="preserve"> </w:t>
      </w:r>
      <w:r>
        <w:rPr>
          <w:rFonts w:asciiTheme="minorHAnsi" w:hAnsiTheme="minorHAnsi" w:cstheme="minorHAnsi"/>
          <w:lang w:val="en-US"/>
        </w:rPr>
        <w:t>not</w:t>
      </w:r>
      <w:r w:rsidRPr="00D81E31">
        <w:rPr>
          <w:rFonts w:asciiTheme="minorHAnsi" w:hAnsiTheme="minorHAnsi" w:cstheme="minorHAnsi"/>
          <w:lang w:val="en-US"/>
        </w:rPr>
        <w:t xml:space="preserve"> </w:t>
      </w:r>
      <w:r>
        <w:rPr>
          <w:rFonts w:asciiTheme="minorHAnsi" w:hAnsiTheme="minorHAnsi" w:cstheme="minorHAnsi"/>
          <w:lang w:val="en-US"/>
        </w:rPr>
        <w:t>provide</w:t>
      </w:r>
      <w:r w:rsidRPr="00D81E31">
        <w:rPr>
          <w:rFonts w:asciiTheme="minorHAnsi" w:hAnsiTheme="minorHAnsi" w:cstheme="minorHAnsi"/>
          <w:lang w:val="en-US"/>
        </w:rPr>
        <w:t xml:space="preserve"> </w:t>
      </w:r>
      <w:r>
        <w:rPr>
          <w:rFonts w:asciiTheme="minorHAnsi" w:hAnsiTheme="minorHAnsi" w:cstheme="minorHAnsi"/>
          <w:lang w:val="en-US"/>
        </w:rPr>
        <w:t>us</w:t>
      </w:r>
      <w:r w:rsidRPr="00D81E31">
        <w:rPr>
          <w:rFonts w:asciiTheme="minorHAnsi" w:hAnsiTheme="minorHAnsi" w:cstheme="minorHAnsi"/>
          <w:lang w:val="en-US"/>
        </w:rPr>
        <w:t xml:space="preserve"> </w:t>
      </w:r>
      <w:r>
        <w:rPr>
          <w:rFonts w:asciiTheme="minorHAnsi" w:hAnsiTheme="minorHAnsi" w:cstheme="minorHAnsi"/>
          <w:lang w:val="en-US"/>
        </w:rPr>
        <w:t>with</w:t>
      </w:r>
      <w:r w:rsidRPr="00D81E31">
        <w:rPr>
          <w:rFonts w:asciiTheme="minorHAnsi" w:hAnsiTheme="minorHAnsi" w:cstheme="minorHAnsi"/>
          <w:lang w:val="en-US"/>
        </w:rPr>
        <w:t xml:space="preserve"> </w:t>
      </w:r>
      <w:r>
        <w:rPr>
          <w:rFonts w:asciiTheme="minorHAnsi" w:hAnsiTheme="minorHAnsi" w:cstheme="minorHAnsi"/>
          <w:lang w:val="en-US"/>
        </w:rPr>
        <w:t>a</w:t>
      </w:r>
      <w:r w:rsidRPr="00D81E31">
        <w:rPr>
          <w:rFonts w:asciiTheme="minorHAnsi" w:hAnsiTheme="minorHAnsi" w:cstheme="minorHAnsi"/>
          <w:lang w:val="en-US"/>
        </w:rPr>
        <w:t xml:space="preserve"> </w:t>
      </w:r>
      <w:r>
        <w:rPr>
          <w:rFonts w:asciiTheme="minorHAnsi" w:hAnsiTheme="minorHAnsi" w:cstheme="minorHAnsi"/>
          <w:lang w:val="en-US"/>
        </w:rPr>
        <w:t>straightforward</w:t>
      </w:r>
      <w:r w:rsidRPr="00D81E31">
        <w:rPr>
          <w:rFonts w:asciiTheme="minorHAnsi" w:hAnsiTheme="minorHAnsi" w:cstheme="minorHAnsi"/>
          <w:lang w:val="en-US"/>
        </w:rPr>
        <w:t xml:space="preserve"> </w:t>
      </w:r>
      <w:r>
        <w:rPr>
          <w:rFonts w:asciiTheme="minorHAnsi" w:hAnsiTheme="minorHAnsi" w:cstheme="minorHAnsi"/>
          <w:lang w:val="en-US"/>
        </w:rPr>
        <w:t>answer</w:t>
      </w:r>
      <w:r w:rsidRPr="00D81E31">
        <w:rPr>
          <w:rFonts w:asciiTheme="minorHAnsi" w:hAnsiTheme="minorHAnsi" w:cstheme="minorHAnsi"/>
          <w:lang w:val="en-US"/>
        </w:rPr>
        <w:t xml:space="preserve"> </w:t>
      </w:r>
      <w:r>
        <w:rPr>
          <w:rFonts w:asciiTheme="minorHAnsi" w:hAnsiTheme="minorHAnsi" w:cstheme="minorHAnsi"/>
          <w:lang w:val="en-US"/>
        </w:rPr>
        <w:t>as</w:t>
      </w:r>
      <w:r w:rsidRPr="00D81E31">
        <w:rPr>
          <w:rFonts w:asciiTheme="minorHAnsi" w:hAnsiTheme="minorHAnsi" w:cstheme="minorHAnsi"/>
          <w:lang w:val="en-US"/>
        </w:rPr>
        <w:t xml:space="preserve"> </w:t>
      </w:r>
      <w:r>
        <w:rPr>
          <w:rFonts w:asciiTheme="minorHAnsi" w:hAnsiTheme="minorHAnsi" w:cstheme="minorHAnsi"/>
          <w:lang w:val="en-US"/>
        </w:rPr>
        <w:t>to</w:t>
      </w:r>
      <w:r w:rsidRPr="00D81E31">
        <w:rPr>
          <w:rFonts w:asciiTheme="minorHAnsi" w:hAnsiTheme="minorHAnsi" w:cstheme="minorHAnsi"/>
          <w:lang w:val="en-US"/>
        </w:rPr>
        <w:t xml:space="preserve"> </w:t>
      </w:r>
      <w:r>
        <w:rPr>
          <w:rFonts w:asciiTheme="minorHAnsi" w:hAnsiTheme="minorHAnsi" w:cstheme="minorHAnsi"/>
          <w:lang w:val="en-US"/>
        </w:rPr>
        <w:t>the</w:t>
      </w:r>
      <w:r w:rsidRPr="00D81E31">
        <w:rPr>
          <w:rFonts w:asciiTheme="minorHAnsi" w:hAnsiTheme="minorHAnsi" w:cstheme="minorHAnsi"/>
          <w:lang w:val="en-US"/>
        </w:rPr>
        <w:t xml:space="preserve"> </w:t>
      </w:r>
      <w:r>
        <w:rPr>
          <w:rFonts w:asciiTheme="minorHAnsi" w:hAnsiTheme="minorHAnsi" w:cstheme="minorHAnsi"/>
          <w:lang w:val="en-US"/>
        </w:rPr>
        <w:t>fate of the unreached. Therefore</w:t>
      </w:r>
      <w:r w:rsidRPr="00D81E31">
        <w:rPr>
          <w:rFonts w:asciiTheme="minorHAnsi" w:hAnsiTheme="minorHAnsi" w:cstheme="minorHAnsi"/>
          <w:lang w:val="en-US"/>
        </w:rPr>
        <w:t xml:space="preserve">, </w:t>
      </w:r>
      <w:r>
        <w:rPr>
          <w:rFonts w:asciiTheme="minorHAnsi" w:hAnsiTheme="minorHAnsi" w:cstheme="minorHAnsi"/>
          <w:lang w:val="en-US"/>
        </w:rPr>
        <w:t>we</w:t>
      </w:r>
      <w:r w:rsidRPr="00D81E31">
        <w:rPr>
          <w:rFonts w:asciiTheme="minorHAnsi" w:hAnsiTheme="minorHAnsi" w:cstheme="minorHAnsi"/>
          <w:lang w:val="en-US"/>
        </w:rPr>
        <w:t xml:space="preserve"> </w:t>
      </w:r>
      <w:r>
        <w:rPr>
          <w:rFonts w:asciiTheme="minorHAnsi" w:hAnsiTheme="minorHAnsi" w:cstheme="minorHAnsi"/>
          <w:lang w:val="en-US"/>
        </w:rPr>
        <w:t>must</w:t>
      </w:r>
      <w:r w:rsidRPr="00D81E31">
        <w:rPr>
          <w:rFonts w:asciiTheme="minorHAnsi" w:hAnsiTheme="minorHAnsi" w:cstheme="minorHAnsi"/>
          <w:lang w:val="en-US"/>
        </w:rPr>
        <w:t xml:space="preserve"> </w:t>
      </w:r>
      <w:r>
        <w:rPr>
          <w:rFonts w:asciiTheme="minorHAnsi" w:hAnsiTheme="minorHAnsi" w:cstheme="minorHAnsi"/>
          <w:lang w:val="en-US"/>
        </w:rPr>
        <w:t>piece</w:t>
      </w:r>
      <w:r w:rsidRPr="00D81E31">
        <w:rPr>
          <w:rFonts w:asciiTheme="minorHAnsi" w:hAnsiTheme="minorHAnsi" w:cstheme="minorHAnsi"/>
          <w:lang w:val="en-US"/>
        </w:rPr>
        <w:t xml:space="preserve"> </w:t>
      </w:r>
      <w:r>
        <w:rPr>
          <w:rFonts w:asciiTheme="minorHAnsi" w:hAnsiTheme="minorHAnsi" w:cstheme="minorHAnsi"/>
          <w:lang w:val="en-US"/>
        </w:rPr>
        <w:t>together</w:t>
      </w:r>
      <w:r w:rsidRPr="00D81E31">
        <w:rPr>
          <w:rFonts w:asciiTheme="minorHAnsi" w:hAnsiTheme="minorHAnsi" w:cstheme="minorHAnsi"/>
          <w:lang w:val="en-US"/>
        </w:rPr>
        <w:t xml:space="preserve"> </w:t>
      </w:r>
      <w:r>
        <w:rPr>
          <w:rFonts w:asciiTheme="minorHAnsi" w:hAnsiTheme="minorHAnsi" w:cstheme="minorHAnsi"/>
          <w:lang w:val="en-US"/>
        </w:rPr>
        <w:t>a</w:t>
      </w:r>
      <w:r w:rsidRPr="00D81E31">
        <w:rPr>
          <w:rFonts w:asciiTheme="minorHAnsi" w:hAnsiTheme="minorHAnsi" w:cstheme="minorHAnsi"/>
          <w:lang w:val="en-US"/>
        </w:rPr>
        <w:t xml:space="preserve"> </w:t>
      </w:r>
      <w:r>
        <w:rPr>
          <w:rFonts w:asciiTheme="minorHAnsi" w:hAnsiTheme="minorHAnsi" w:cstheme="minorHAnsi"/>
          <w:lang w:val="en-US"/>
        </w:rPr>
        <w:t>response</w:t>
      </w:r>
      <w:r w:rsidRPr="00D81E31">
        <w:rPr>
          <w:rFonts w:asciiTheme="minorHAnsi" w:hAnsiTheme="minorHAnsi" w:cstheme="minorHAnsi"/>
          <w:lang w:val="en-US"/>
        </w:rPr>
        <w:t xml:space="preserve"> </w:t>
      </w:r>
      <w:r>
        <w:rPr>
          <w:rFonts w:asciiTheme="minorHAnsi" w:hAnsiTheme="minorHAnsi" w:cstheme="minorHAnsi"/>
          <w:lang w:val="en-US"/>
        </w:rPr>
        <w:t>from</w:t>
      </w:r>
      <w:r w:rsidRPr="00D81E31">
        <w:rPr>
          <w:rFonts w:asciiTheme="minorHAnsi" w:hAnsiTheme="minorHAnsi" w:cstheme="minorHAnsi"/>
          <w:lang w:val="en-US"/>
        </w:rPr>
        <w:t xml:space="preserve"> </w:t>
      </w:r>
      <w:r>
        <w:rPr>
          <w:rFonts w:asciiTheme="minorHAnsi" w:hAnsiTheme="minorHAnsi" w:cstheme="minorHAnsi"/>
          <w:lang w:val="en-US"/>
        </w:rPr>
        <w:t>indirect</w:t>
      </w:r>
      <w:r w:rsidRPr="00D81E31">
        <w:rPr>
          <w:rFonts w:asciiTheme="minorHAnsi" w:hAnsiTheme="minorHAnsi" w:cstheme="minorHAnsi"/>
          <w:lang w:val="en-US"/>
        </w:rPr>
        <w:t xml:space="preserve"> </w:t>
      </w:r>
      <w:r>
        <w:rPr>
          <w:rFonts w:asciiTheme="minorHAnsi" w:hAnsiTheme="minorHAnsi" w:cstheme="minorHAnsi"/>
          <w:lang w:val="en-US"/>
        </w:rPr>
        <w:t>implications in the text and general biblical principles</w:t>
      </w:r>
      <w:r w:rsidRPr="00D81E31">
        <w:rPr>
          <w:rFonts w:asciiTheme="minorHAnsi" w:hAnsiTheme="minorHAnsi" w:cstheme="minorHAnsi"/>
          <w:lang w:val="en-US"/>
        </w:rPr>
        <w:t>.</w:t>
      </w:r>
      <w:r>
        <w:rPr>
          <w:rFonts w:asciiTheme="minorHAnsi" w:hAnsiTheme="minorHAnsi" w:cstheme="minorHAnsi"/>
          <w:lang w:val="en-US"/>
        </w:rPr>
        <w:t xml:space="preserve"> We</w:t>
      </w:r>
      <w:r w:rsidRPr="00D81E31">
        <w:rPr>
          <w:rFonts w:asciiTheme="minorHAnsi" w:hAnsiTheme="minorHAnsi" w:cstheme="minorHAnsi"/>
          <w:lang w:val="en-US"/>
        </w:rPr>
        <w:t xml:space="preserve"> </w:t>
      </w:r>
      <w:r>
        <w:rPr>
          <w:rFonts w:asciiTheme="minorHAnsi" w:hAnsiTheme="minorHAnsi" w:cstheme="minorHAnsi"/>
          <w:lang w:val="en-US"/>
        </w:rPr>
        <w:t>can</w:t>
      </w:r>
      <w:r w:rsidRPr="00D81E31">
        <w:rPr>
          <w:rFonts w:asciiTheme="minorHAnsi" w:hAnsiTheme="minorHAnsi" w:cstheme="minorHAnsi"/>
          <w:lang w:val="en-US"/>
        </w:rPr>
        <w:t xml:space="preserve"> </w:t>
      </w:r>
      <w:r>
        <w:rPr>
          <w:rFonts w:asciiTheme="minorHAnsi" w:hAnsiTheme="minorHAnsi" w:cstheme="minorHAnsi"/>
          <w:lang w:val="en-US"/>
        </w:rPr>
        <w:t>well</w:t>
      </w:r>
      <w:r w:rsidRPr="00D81E31">
        <w:rPr>
          <w:rFonts w:asciiTheme="minorHAnsi" w:hAnsiTheme="minorHAnsi" w:cstheme="minorHAnsi"/>
          <w:lang w:val="en-US"/>
        </w:rPr>
        <w:t xml:space="preserve"> </w:t>
      </w:r>
      <w:r>
        <w:rPr>
          <w:rFonts w:asciiTheme="minorHAnsi" w:hAnsiTheme="minorHAnsi" w:cstheme="minorHAnsi"/>
          <w:lang w:val="en-US"/>
        </w:rPr>
        <w:t>understand</w:t>
      </w:r>
      <w:r w:rsidRPr="00D81E31">
        <w:rPr>
          <w:rFonts w:asciiTheme="minorHAnsi" w:hAnsiTheme="minorHAnsi" w:cstheme="minorHAnsi"/>
          <w:lang w:val="en-US"/>
        </w:rPr>
        <w:t xml:space="preserve"> </w:t>
      </w:r>
      <w:r>
        <w:rPr>
          <w:rFonts w:asciiTheme="minorHAnsi" w:hAnsiTheme="minorHAnsi" w:cstheme="minorHAnsi"/>
          <w:lang w:val="en-US"/>
        </w:rPr>
        <w:t>why</w:t>
      </w:r>
      <w:r w:rsidRPr="00D81E31">
        <w:rPr>
          <w:rFonts w:asciiTheme="minorHAnsi" w:hAnsiTheme="minorHAnsi" w:cstheme="minorHAnsi"/>
          <w:lang w:val="en-US"/>
        </w:rPr>
        <w:t xml:space="preserve"> </w:t>
      </w:r>
      <w:r>
        <w:rPr>
          <w:rFonts w:asciiTheme="minorHAnsi" w:hAnsiTheme="minorHAnsi" w:cstheme="minorHAnsi"/>
          <w:lang w:val="en-US"/>
        </w:rPr>
        <w:t>various</w:t>
      </w:r>
      <w:r w:rsidRPr="00D81E31">
        <w:rPr>
          <w:rFonts w:asciiTheme="minorHAnsi" w:hAnsiTheme="minorHAnsi" w:cstheme="minorHAnsi"/>
          <w:lang w:val="en-US"/>
        </w:rPr>
        <w:t xml:space="preserve"> </w:t>
      </w:r>
      <w:r>
        <w:rPr>
          <w:rFonts w:asciiTheme="minorHAnsi" w:hAnsiTheme="minorHAnsi" w:cstheme="minorHAnsi"/>
          <w:lang w:val="en-US"/>
        </w:rPr>
        <w:t>views</w:t>
      </w:r>
      <w:r w:rsidRPr="00D81E31">
        <w:rPr>
          <w:rFonts w:asciiTheme="minorHAnsi" w:hAnsiTheme="minorHAnsi" w:cstheme="minorHAnsi"/>
          <w:lang w:val="en-US"/>
        </w:rPr>
        <w:t xml:space="preserve"> </w:t>
      </w:r>
      <w:r>
        <w:rPr>
          <w:rFonts w:asciiTheme="minorHAnsi" w:hAnsiTheme="minorHAnsi" w:cstheme="minorHAnsi"/>
          <w:lang w:val="en-US"/>
        </w:rPr>
        <w:t>have</w:t>
      </w:r>
      <w:r w:rsidRPr="00D81E31">
        <w:rPr>
          <w:rFonts w:asciiTheme="minorHAnsi" w:hAnsiTheme="minorHAnsi" w:cstheme="minorHAnsi"/>
          <w:lang w:val="en-US"/>
        </w:rPr>
        <w:t xml:space="preserve"> </w:t>
      </w:r>
      <w:r>
        <w:rPr>
          <w:rFonts w:asciiTheme="minorHAnsi" w:hAnsiTheme="minorHAnsi" w:cstheme="minorHAnsi"/>
          <w:lang w:val="en-US"/>
        </w:rPr>
        <w:t>arisen</w:t>
      </w:r>
      <w:r w:rsidRPr="00D81E31">
        <w:rPr>
          <w:rFonts w:asciiTheme="minorHAnsi" w:hAnsiTheme="minorHAnsi" w:cstheme="minorHAnsi"/>
          <w:lang w:val="en-US"/>
        </w:rPr>
        <w:t xml:space="preserve"> </w:t>
      </w:r>
      <w:r>
        <w:rPr>
          <w:rFonts w:asciiTheme="minorHAnsi" w:hAnsiTheme="minorHAnsi" w:cstheme="minorHAnsi"/>
          <w:lang w:val="en-US"/>
        </w:rPr>
        <w:t>in</w:t>
      </w:r>
      <w:r w:rsidRPr="00D81E31">
        <w:rPr>
          <w:rFonts w:asciiTheme="minorHAnsi" w:hAnsiTheme="minorHAnsi" w:cstheme="minorHAnsi"/>
          <w:lang w:val="en-US"/>
        </w:rPr>
        <w:t xml:space="preserve"> </w:t>
      </w:r>
      <w:r>
        <w:rPr>
          <w:rFonts w:asciiTheme="minorHAnsi" w:hAnsiTheme="minorHAnsi" w:cstheme="minorHAnsi"/>
          <w:lang w:val="en-US"/>
        </w:rPr>
        <w:t>the</w:t>
      </w:r>
      <w:r w:rsidRPr="00D81E31">
        <w:rPr>
          <w:rFonts w:asciiTheme="minorHAnsi" w:hAnsiTheme="minorHAnsi" w:cstheme="minorHAnsi"/>
          <w:lang w:val="en-US"/>
        </w:rPr>
        <w:t xml:space="preserve"> </w:t>
      </w:r>
      <w:r>
        <w:rPr>
          <w:rFonts w:asciiTheme="minorHAnsi" w:hAnsiTheme="minorHAnsi" w:cstheme="minorHAnsi"/>
          <w:lang w:val="en-US"/>
        </w:rPr>
        <w:t>course</w:t>
      </w:r>
      <w:r w:rsidRPr="00D81E31">
        <w:rPr>
          <w:rFonts w:asciiTheme="minorHAnsi" w:hAnsiTheme="minorHAnsi" w:cstheme="minorHAnsi"/>
          <w:lang w:val="en-US"/>
        </w:rPr>
        <w:t xml:space="preserve"> </w:t>
      </w:r>
      <w:r>
        <w:rPr>
          <w:rFonts w:asciiTheme="minorHAnsi" w:hAnsiTheme="minorHAnsi" w:cstheme="minorHAnsi"/>
          <w:lang w:val="en-US"/>
        </w:rPr>
        <w:t>of</w:t>
      </w:r>
      <w:r w:rsidRPr="00D81E31">
        <w:rPr>
          <w:rFonts w:asciiTheme="minorHAnsi" w:hAnsiTheme="minorHAnsi" w:cstheme="minorHAnsi"/>
          <w:lang w:val="en-US"/>
        </w:rPr>
        <w:t xml:space="preserve"> </w:t>
      </w:r>
      <w:r>
        <w:rPr>
          <w:rFonts w:asciiTheme="minorHAnsi" w:hAnsiTheme="minorHAnsi" w:cstheme="minorHAnsi"/>
          <w:lang w:val="en-US"/>
        </w:rPr>
        <w:t>church</w:t>
      </w:r>
      <w:r w:rsidRPr="00D81E31">
        <w:rPr>
          <w:rFonts w:asciiTheme="minorHAnsi" w:hAnsiTheme="minorHAnsi" w:cstheme="minorHAnsi"/>
          <w:lang w:val="en-US"/>
        </w:rPr>
        <w:t xml:space="preserve"> </w:t>
      </w:r>
      <w:r>
        <w:rPr>
          <w:rFonts w:asciiTheme="minorHAnsi" w:hAnsiTheme="minorHAnsi" w:cstheme="minorHAnsi"/>
          <w:lang w:val="en-US"/>
        </w:rPr>
        <w:t>history. Some</w:t>
      </w:r>
      <w:r w:rsidRPr="00D81E31">
        <w:rPr>
          <w:rFonts w:asciiTheme="minorHAnsi" w:hAnsiTheme="minorHAnsi" w:cstheme="minorHAnsi"/>
          <w:lang w:val="en-US"/>
        </w:rPr>
        <w:t xml:space="preserve"> </w:t>
      </w:r>
      <w:r>
        <w:rPr>
          <w:rFonts w:asciiTheme="minorHAnsi" w:hAnsiTheme="minorHAnsi" w:cstheme="minorHAnsi"/>
          <w:lang w:val="en-US"/>
        </w:rPr>
        <w:t>commentators</w:t>
      </w:r>
      <w:r w:rsidRPr="00D81E31">
        <w:rPr>
          <w:rFonts w:asciiTheme="minorHAnsi" w:hAnsiTheme="minorHAnsi" w:cstheme="minorHAnsi"/>
          <w:lang w:val="en-US"/>
        </w:rPr>
        <w:t xml:space="preserve"> </w:t>
      </w:r>
      <w:r>
        <w:rPr>
          <w:rFonts w:asciiTheme="minorHAnsi" w:hAnsiTheme="minorHAnsi" w:cstheme="minorHAnsi"/>
          <w:lang w:val="en-US"/>
        </w:rPr>
        <w:t>resort</w:t>
      </w:r>
      <w:r w:rsidRPr="00D81E31">
        <w:rPr>
          <w:rFonts w:asciiTheme="minorHAnsi" w:hAnsiTheme="minorHAnsi" w:cstheme="minorHAnsi"/>
          <w:lang w:val="en-US"/>
        </w:rPr>
        <w:t xml:space="preserve"> </w:t>
      </w:r>
      <w:r>
        <w:rPr>
          <w:rFonts w:asciiTheme="minorHAnsi" w:hAnsiTheme="minorHAnsi" w:cstheme="minorHAnsi"/>
          <w:lang w:val="en-US"/>
        </w:rPr>
        <w:t>to</w:t>
      </w:r>
      <w:r w:rsidRPr="00D81E31">
        <w:rPr>
          <w:rFonts w:asciiTheme="minorHAnsi" w:hAnsiTheme="minorHAnsi" w:cstheme="minorHAnsi"/>
          <w:lang w:val="en-US"/>
        </w:rPr>
        <w:t xml:space="preserve"> </w:t>
      </w:r>
      <w:r>
        <w:rPr>
          <w:rFonts w:asciiTheme="minorHAnsi" w:hAnsiTheme="minorHAnsi" w:cstheme="minorHAnsi"/>
          <w:lang w:val="en-US"/>
        </w:rPr>
        <w:t>the</w:t>
      </w:r>
      <w:r w:rsidRPr="00D81E31">
        <w:rPr>
          <w:rFonts w:asciiTheme="minorHAnsi" w:hAnsiTheme="minorHAnsi" w:cstheme="minorHAnsi"/>
          <w:lang w:val="en-US"/>
        </w:rPr>
        <w:t xml:space="preserve"> </w:t>
      </w:r>
      <w:r>
        <w:rPr>
          <w:rFonts w:asciiTheme="minorHAnsi" w:hAnsiTheme="minorHAnsi" w:cstheme="minorHAnsi"/>
          <w:lang w:val="en-US"/>
        </w:rPr>
        <w:t>agnostic</w:t>
      </w:r>
      <w:r w:rsidRPr="00D81E31">
        <w:rPr>
          <w:rFonts w:asciiTheme="minorHAnsi" w:hAnsiTheme="minorHAnsi" w:cstheme="minorHAnsi"/>
          <w:lang w:val="en-US"/>
        </w:rPr>
        <w:t xml:space="preserve"> </w:t>
      </w:r>
      <w:r>
        <w:rPr>
          <w:rFonts w:asciiTheme="minorHAnsi" w:hAnsiTheme="minorHAnsi" w:cstheme="minorHAnsi"/>
          <w:lang w:val="en-US"/>
        </w:rPr>
        <w:t>approach</w:t>
      </w:r>
      <w:r w:rsidRPr="00D81E31">
        <w:rPr>
          <w:rFonts w:asciiTheme="minorHAnsi" w:hAnsiTheme="minorHAnsi" w:cstheme="minorHAnsi"/>
          <w:lang w:val="en-US"/>
        </w:rPr>
        <w:t xml:space="preserve">, </w:t>
      </w:r>
      <w:r>
        <w:rPr>
          <w:rFonts w:asciiTheme="minorHAnsi" w:hAnsiTheme="minorHAnsi" w:cstheme="minorHAnsi"/>
          <w:lang w:val="en-US"/>
        </w:rPr>
        <w:t>claiming</w:t>
      </w:r>
      <w:r w:rsidRPr="00D81E31">
        <w:rPr>
          <w:rFonts w:asciiTheme="minorHAnsi" w:hAnsiTheme="minorHAnsi" w:cstheme="minorHAnsi"/>
          <w:lang w:val="en-US"/>
        </w:rPr>
        <w:t xml:space="preserve"> </w:t>
      </w:r>
      <w:r>
        <w:rPr>
          <w:rFonts w:asciiTheme="minorHAnsi" w:hAnsiTheme="minorHAnsi" w:cstheme="minorHAnsi"/>
          <w:lang w:val="en-US"/>
        </w:rPr>
        <w:t>that</w:t>
      </w:r>
      <w:r w:rsidRPr="00D81E31">
        <w:rPr>
          <w:rFonts w:asciiTheme="minorHAnsi" w:hAnsiTheme="minorHAnsi" w:cstheme="minorHAnsi"/>
          <w:lang w:val="en-US"/>
        </w:rPr>
        <w:t xml:space="preserve"> </w:t>
      </w:r>
      <w:r>
        <w:rPr>
          <w:rFonts w:asciiTheme="minorHAnsi" w:hAnsiTheme="minorHAnsi" w:cstheme="minorHAnsi"/>
          <w:lang w:val="en-US"/>
        </w:rPr>
        <w:t>all</w:t>
      </w:r>
      <w:r w:rsidRPr="00D81E31">
        <w:rPr>
          <w:rFonts w:asciiTheme="minorHAnsi" w:hAnsiTheme="minorHAnsi" w:cstheme="minorHAnsi"/>
          <w:lang w:val="en-US"/>
        </w:rPr>
        <w:t xml:space="preserve"> </w:t>
      </w:r>
      <w:r>
        <w:rPr>
          <w:rFonts w:asciiTheme="minorHAnsi" w:hAnsiTheme="minorHAnsi" w:cstheme="minorHAnsi"/>
          <w:lang w:val="en-US"/>
        </w:rPr>
        <w:t>we</w:t>
      </w:r>
      <w:r w:rsidRPr="00D81E31">
        <w:rPr>
          <w:rFonts w:asciiTheme="minorHAnsi" w:hAnsiTheme="minorHAnsi" w:cstheme="minorHAnsi"/>
          <w:lang w:val="en-US"/>
        </w:rPr>
        <w:t xml:space="preserve"> </w:t>
      </w:r>
      <w:r>
        <w:rPr>
          <w:rFonts w:asciiTheme="minorHAnsi" w:hAnsiTheme="minorHAnsi" w:cstheme="minorHAnsi"/>
          <w:lang w:val="en-US"/>
        </w:rPr>
        <w:t>can</w:t>
      </w:r>
      <w:r w:rsidRPr="00D81E31">
        <w:rPr>
          <w:rFonts w:asciiTheme="minorHAnsi" w:hAnsiTheme="minorHAnsi" w:cstheme="minorHAnsi"/>
          <w:lang w:val="en-US"/>
        </w:rPr>
        <w:t xml:space="preserve"> </w:t>
      </w:r>
      <w:r>
        <w:rPr>
          <w:rFonts w:asciiTheme="minorHAnsi" w:hAnsiTheme="minorHAnsi" w:cstheme="minorHAnsi"/>
          <w:lang w:val="en-US"/>
        </w:rPr>
        <w:t>say</w:t>
      </w:r>
      <w:r w:rsidRPr="00D81E31">
        <w:rPr>
          <w:rFonts w:asciiTheme="minorHAnsi" w:hAnsiTheme="minorHAnsi" w:cstheme="minorHAnsi"/>
          <w:lang w:val="en-US"/>
        </w:rPr>
        <w:t xml:space="preserve"> </w:t>
      </w:r>
      <w:r>
        <w:rPr>
          <w:rFonts w:asciiTheme="minorHAnsi" w:hAnsiTheme="minorHAnsi" w:cstheme="minorHAnsi"/>
          <w:lang w:val="en-US"/>
        </w:rPr>
        <w:t>in</w:t>
      </w:r>
      <w:r w:rsidRPr="00D81E31">
        <w:rPr>
          <w:rFonts w:asciiTheme="minorHAnsi" w:hAnsiTheme="minorHAnsi" w:cstheme="minorHAnsi"/>
          <w:lang w:val="en-US"/>
        </w:rPr>
        <w:t xml:space="preserve"> </w:t>
      </w:r>
      <w:r>
        <w:rPr>
          <w:rFonts w:asciiTheme="minorHAnsi" w:hAnsiTheme="minorHAnsi" w:cstheme="minorHAnsi"/>
          <w:lang w:val="en-US"/>
        </w:rPr>
        <w:t>the</w:t>
      </w:r>
      <w:r w:rsidRPr="00D81E31">
        <w:rPr>
          <w:rFonts w:asciiTheme="minorHAnsi" w:hAnsiTheme="minorHAnsi" w:cstheme="minorHAnsi"/>
          <w:lang w:val="en-US"/>
        </w:rPr>
        <w:t xml:space="preserve"> </w:t>
      </w:r>
      <w:r>
        <w:rPr>
          <w:rFonts w:asciiTheme="minorHAnsi" w:hAnsiTheme="minorHAnsi" w:cstheme="minorHAnsi"/>
          <w:lang w:val="en-US"/>
        </w:rPr>
        <w:t>end</w:t>
      </w:r>
      <w:r w:rsidRPr="00D81E31">
        <w:rPr>
          <w:rFonts w:asciiTheme="minorHAnsi" w:hAnsiTheme="minorHAnsi" w:cstheme="minorHAnsi"/>
          <w:lang w:val="en-US"/>
        </w:rPr>
        <w:t xml:space="preserve"> </w:t>
      </w:r>
      <w:r>
        <w:rPr>
          <w:rFonts w:asciiTheme="minorHAnsi" w:hAnsiTheme="minorHAnsi" w:cstheme="minorHAnsi"/>
          <w:lang w:val="en-US"/>
        </w:rPr>
        <w:t>is</w:t>
      </w:r>
      <w:r w:rsidRPr="00D81E31">
        <w:rPr>
          <w:rFonts w:asciiTheme="minorHAnsi" w:hAnsiTheme="minorHAnsi" w:cstheme="minorHAnsi"/>
          <w:lang w:val="en-US"/>
        </w:rPr>
        <w:t xml:space="preserve">, “Shall not the Judge of all the earth deal justly?” </w:t>
      </w:r>
      <w:r w:rsidRPr="006D1571">
        <w:rPr>
          <w:rFonts w:asciiTheme="minorHAnsi" w:hAnsiTheme="minorHAnsi" w:cstheme="minorHAnsi"/>
          <w:lang w:val="en-US"/>
        </w:rPr>
        <w:t>(Gen 18:25).</w:t>
      </w:r>
    </w:p>
    <w:p w:rsidR="00DF308C" w:rsidRDefault="00DF308C" w:rsidP="00DF308C">
      <w:pPr>
        <w:ind w:firstLine="426"/>
        <w:rPr>
          <w:rFonts w:asciiTheme="minorHAnsi" w:hAnsiTheme="minorHAnsi" w:cstheme="minorHAnsi"/>
          <w:lang w:val="en-US"/>
        </w:rPr>
      </w:pPr>
      <w:r>
        <w:rPr>
          <w:rFonts w:asciiTheme="minorHAnsi" w:hAnsiTheme="minorHAnsi" w:cstheme="minorHAnsi"/>
          <w:lang w:val="en-US"/>
        </w:rPr>
        <w:t>Assessing</w:t>
      </w:r>
      <w:r w:rsidRPr="00D81E31">
        <w:rPr>
          <w:rFonts w:asciiTheme="minorHAnsi" w:hAnsiTheme="minorHAnsi" w:cstheme="minorHAnsi"/>
          <w:lang w:val="en-US"/>
        </w:rPr>
        <w:t xml:space="preserve"> </w:t>
      </w:r>
      <w:r>
        <w:rPr>
          <w:rFonts w:asciiTheme="minorHAnsi" w:hAnsiTheme="minorHAnsi" w:cstheme="minorHAnsi"/>
          <w:lang w:val="en-US"/>
        </w:rPr>
        <w:t>the</w:t>
      </w:r>
      <w:r w:rsidRPr="00D81E31">
        <w:rPr>
          <w:rFonts w:asciiTheme="minorHAnsi" w:hAnsiTheme="minorHAnsi" w:cstheme="minorHAnsi"/>
          <w:lang w:val="en-US"/>
        </w:rPr>
        <w:t xml:space="preserve"> </w:t>
      </w:r>
      <w:r>
        <w:rPr>
          <w:rFonts w:asciiTheme="minorHAnsi" w:hAnsiTheme="minorHAnsi" w:cstheme="minorHAnsi"/>
          <w:lang w:val="en-US"/>
        </w:rPr>
        <w:t>theories</w:t>
      </w:r>
      <w:r w:rsidRPr="00D81E31">
        <w:rPr>
          <w:rFonts w:asciiTheme="minorHAnsi" w:hAnsiTheme="minorHAnsi" w:cstheme="minorHAnsi"/>
          <w:lang w:val="en-US"/>
        </w:rPr>
        <w:t xml:space="preserve"> </w:t>
      </w:r>
      <w:r>
        <w:rPr>
          <w:rFonts w:asciiTheme="minorHAnsi" w:hAnsiTheme="minorHAnsi" w:cstheme="minorHAnsi"/>
          <w:lang w:val="en-US"/>
        </w:rPr>
        <w:t>proposed</w:t>
      </w:r>
      <w:r w:rsidRPr="00D81E31">
        <w:rPr>
          <w:rFonts w:asciiTheme="minorHAnsi" w:hAnsiTheme="minorHAnsi" w:cstheme="minorHAnsi"/>
          <w:lang w:val="en-US"/>
        </w:rPr>
        <w:t xml:space="preserve"> </w:t>
      </w:r>
      <w:r>
        <w:rPr>
          <w:rFonts w:asciiTheme="minorHAnsi" w:hAnsiTheme="minorHAnsi" w:cstheme="minorHAnsi"/>
          <w:lang w:val="en-US"/>
        </w:rPr>
        <w:t>above</w:t>
      </w:r>
      <w:r w:rsidRPr="00D81E31">
        <w:rPr>
          <w:rFonts w:asciiTheme="minorHAnsi" w:hAnsiTheme="minorHAnsi" w:cstheme="minorHAnsi"/>
          <w:lang w:val="en-US"/>
        </w:rPr>
        <w:t xml:space="preserve">, </w:t>
      </w:r>
      <w:r>
        <w:rPr>
          <w:rFonts w:asciiTheme="minorHAnsi" w:hAnsiTheme="minorHAnsi" w:cstheme="minorHAnsi"/>
          <w:lang w:val="en-US"/>
        </w:rPr>
        <w:t>it</w:t>
      </w:r>
      <w:r w:rsidRPr="00D81E31">
        <w:rPr>
          <w:rFonts w:asciiTheme="minorHAnsi" w:hAnsiTheme="minorHAnsi" w:cstheme="minorHAnsi"/>
          <w:lang w:val="en-US"/>
        </w:rPr>
        <w:t xml:space="preserve"> </w:t>
      </w:r>
      <w:r>
        <w:rPr>
          <w:rFonts w:asciiTheme="minorHAnsi" w:hAnsiTheme="minorHAnsi" w:cstheme="minorHAnsi"/>
          <w:lang w:val="en-US"/>
        </w:rPr>
        <w:t>is</w:t>
      </w:r>
      <w:r w:rsidRPr="00D81E31">
        <w:rPr>
          <w:rFonts w:asciiTheme="minorHAnsi" w:hAnsiTheme="minorHAnsi" w:cstheme="minorHAnsi"/>
          <w:lang w:val="en-US"/>
        </w:rPr>
        <w:t xml:space="preserve"> </w:t>
      </w:r>
      <w:r>
        <w:rPr>
          <w:rFonts w:asciiTheme="minorHAnsi" w:hAnsiTheme="minorHAnsi" w:cstheme="minorHAnsi"/>
          <w:lang w:val="en-US"/>
        </w:rPr>
        <w:t>problematic to affirm universalism, since the Bible gives clear indication that some will perish eternally. On</w:t>
      </w:r>
      <w:r w:rsidRPr="00D81E31">
        <w:rPr>
          <w:rFonts w:asciiTheme="minorHAnsi" w:hAnsiTheme="minorHAnsi" w:cstheme="minorHAnsi"/>
          <w:lang w:val="en-US"/>
        </w:rPr>
        <w:t xml:space="preserve"> </w:t>
      </w:r>
      <w:r>
        <w:rPr>
          <w:rFonts w:asciiTheme="minorHAnsi" w:hAnsiTheme="minorHAnsi" w:cstheme="minorHAnsi"/>
          <w:lang w:val="en-US"/>
        </w:rPr>
        <w:t>the</w:t>
      </w:r>
      <w:r w:rsidRPr="00D81E31">
        <w:rPr>
          <w:rFonts w:asciiTheme="minorHAnsi" w:hAnsiTheme="minorHAnsi" w:cstheme="minorHAnsi"/>
          <w:lang w:val="en-US"/>
        </w:rPr>
        <w:t xml:space="preserve"> </w:t>
      </w:r>
      <w:r>
        <w:rPr>
          <w:rFonts w:asciiTheme="minorHAnsi" w:hAnsiTheme="minorHAnsi" w:cstheme="minorHAnsi"/>
          <w:lang w:val="en-US"/>
        </w:rPr>
        <w:t>other</w:t>
      </w:r>
      <w:r w:rsidRPr="00D81E31">
        <w:rPr>
          <w:rFonts w:asciiTheme="minorHAnsi" w:hAnsiTheme="minorHAnsi" w:cstheme="minorHAnsi"/>
          <w:lang w:val="en-US"/>
        </w:rPr>
        <w:t xml:space="preserve"> </w:t>
      </w:r>
      <w:r>
        <w:rPr>
          <w:rFonts w:asciiTheme="minorHAnsi" w:hAnsiTheme="minorHAnsi" w:cstheme="minorHAnsi"/>
          <w:lang w:val="en-US"/>
        </w:rPr>
        <w:t>hand</w:t>
      </w:r>
      <w:r w:rsidRPr="00D81E31">
        <w:rPr>
          <w:rFonts w:asciiTheme="minorHAnsi" w:hAnsiTheme="minorHAnsi" w:cstheme="minorHAnsi"/>
          <w:lang w:val="en-US"/>
        </w:rPr>
        <w:t xml:space="preserve">, </w:t>
      </w:r>
      <w:r>
        <w:rPr>
          <w:rFonts w:asciiTheme="minorHAnsi" w:hAnsiTheme="minorHAnsi" w:cstheme="minorHAnsi"/>
          <w:lang w:val="en-US"/>
        </w:rPr>
        <w:t>although</w:t>
      </w:r>
      <w:r w:rsidRPr="00D81E31">
        <w:rPr>
          <w:rFonts w:asciiTheme="minorHAnsi" w:hAnsiTheme="minorHAnsi" w:cstheme="minorHAnsi"/>
          <w:lang w:val="en-US"/>
        </w:rPr>
        <w:t xml:space="preserve"> </w:t>
      </w:r>
      <w:r>
        <w:rPr>
          <w:rFonts w:asciiTheme="minorHAnsi" w:hAnsiTheme="minorHAnsi" w:cstheme="minorHAnsi"/>
          <w:lang w:val="en-US"/>
        </w:rPr>
        <w:t>exclusivism</w:t>
      </w:r>
      <w:r w:rsidRPr="00D81E31">
        <w:rPr>
          <w:rFonts w:asciiTheme="minorHAnsi" w:hAnsiTheme="minorHAnsi" w:cstheme="minorHAnsi"/>
          <w:lang w:val="en-US"/>
        </w:rPr>
        <w:t xml:space="preserve"> </w:t>
      </w:r>
      <w:r>
        <w:rPr>
          <w:rFonts w:asciiTheme="minorHAnsi" w:hAnsiTheme="minorHAnsi" w:cstheme="minorHAnsi"/>
          <w:lang w:val="en-US"/>
        </w:rPr>
        <w:t>boasts</w:t>
      </w:r>
      <w:r w:rsidRPr="00D81E31">
        <w:rPr>
          <w:rFonts w:asciiTheme="minorHAnsi" w:hAnsiTheme="minorHAnsi" w:cstheme="minorHAnsi"/>
          <w:lang w:val="en-US"/>
        </w:rPr>
        <w:t xml:space="preserve"> </w:t>
      </w:r>
      <w:r>
        <w:rPr>
          <w:rFonts w:asciiTheme="minorHAnsi" w:hAnsiTheme="minorHAnsi" w:cstheme="minorHAnsi"/>
          <w:lang w:val="en-US"/>
        </w:rPr>
        <w:t>solid</w:t>
      </w:r>
      <w:r w:rsidRPr="00D81E31">
        <w:rPr>
          <w:rFonts w:asciiTheme="minorHAnsi" w:hAnsiTheme="minorHAnsi" w:cstheme="minorHAnsi"/>
          <w:lang w:val="en-US"/>
        </w:rPr>
        <w:t xml:space="preserve"> </w:t>
      </w:r>
      <w:r>
        <w:rPr>
          <w:rFonts w:asciiTheme="minorHAnsi" w:hAnsiTheme="minorHAnsi" w:cstheme="minorHAnsi"/>
          <w:lang w:val="en-US"/>
        </w:rPr>
        <w:t>biblical</w:t>
      </w:r>
      <w:r w:rsidRPr="00D81E31">
        <w:rPr>
          <w:rFonts w:asciiTheme="minorHAnsi" w:hAnsiTheme="minorHAnsi" w:cstheme="minorHAnsi"/>
          <w:lang w:val="en-US"/>
        </w:rPr>
        <w:t xml:space="preserve"> </w:t>
      </w:r>
      <w:r>
        <w:rPr>
          <w:rFonts w:asciiTheme="minorHAnsi" w:hAnsiTheme="minorHAnsi" w:cstheme="minorHAnsi"/>
          <w:lang w:val="en-US"/>
        </w:rPr>
        <w:t>support</w:t>
      </w:r>
      <w:r w:rsidRPr="00D81E31">
        <w:rPr>
          <w:rFonts w:asciiTheme="minorHAnsi" w:hAnsiTheme="minorHAnsi" w:cstheme="minorHAnsi"/>
          <w:lang w:val="en-US"/>
        </w:rPr>
        <w:t xml:space="preserve">, </w:t>
      </w:r>
      <w:r>
        <w:rPr>
          <w:rFonts w:asciiTheme="minorHAnsi" w:hAnsiTheme="minorHAnsi" w:cstheme="minorHAnsi"/>
          <w:lang w:val="en-US"/>
        </w:rPr>
        <w:t>it</w:t>
      </w:r>
      <w:r w:rsidRPr="00D81E31">
        <w:rPr>
          <w:rFonts w:asciiTheme="minorHAnsi" w:hAnsiTheme="minorHAnsi" w:cstheme="minorHAnsi"/>
          <w:lang w:val="en-US"/>
        </w:rPr>
        <w:t xml:space="preserve"> </w:t>
      </w:r>
      <w:r>
        <w:rPr>
          <w:rFonts w:asciiTheme="minorHAnsi" w:hAnsiTheme="minorHAnsi" w:cstheme="minorHAnsi"/>
          <w:lang w:val="en-US"/>
        </w:rPr>
        <w:t>violates the biblical principle of God’s mercy and desire to save all</w:t>
      </w:r>
      <w:r w:rsidRPr="00D81E31">
        <w:rPr>
          <w:rFonts w:asciiTheme="minorHAnsi" w:hAnsiTheme="minorHAnsi" w:cstheme="minorHAnsi"/>
          <w:lang w:val="en-US"/>
        </w:rPr>
        <w:t xml:space="preserve">. </w:t>
      </w:r>
      <w:r>
        <w:rPr>
          <w:rFonts w:asciiTheme="minorHAnsi" w:hAnsiTheme="minorHAnsi" w:cstheme="minorHAnsi"/>
          <w:lang w:val="en-US"/>
        </w:rPr>
        <w:t>Pluralism</w:t>
      </w:r>
      <w:r w:rsidRPr="00D81E31">
        <w:rPr>
          <w:rFonts w:asciiTheme="minorHAnsi" w:hAnsiTheme="minorHAnsi" w:cstheme="minorHAnsi"/>
          <w:lang w:val="en-US"/>
        </w:rPr>
        <w:t xml:space="preserve"> </w:t>
      </w:r>
      <w:r>
        <w:rPr>
          <w:rFonts w:asciiTheme="minorHAnsi" w:hAnsiTheme="minorHAnsi" w:cstheme="minorHAnsi"/>
          <w:lang w:val="en-US"/>
        </w:rPr>
        <w:t>and</w:t>
      </w:r>
      <w:r w:rsidRPr="00D81E31">
        <w:rPr>
          <w:rFonts w:asciiTheme="minorHAnsi" w:hAnsiTheme="minorHAnsi" w:cstheme="minorHAnsi"/>
          <w:lang w:val="en-US"/>
        </w:rPr>
        <w:t xml:space="preserve"> </w:t>
      </w:r>
      <w:r>
        <w:rPr>
          <w:rFonts w:asciiTheme="minorHAnsi" w:hAnsiTheme="minorHAnsi" w:cstheme="minorHAnsi"/>
          <w:lang w:val="en-US"/>
        </w:rPr>
        <w:t>inclusivism</w:t>
      </w:r>
      <w:r w:rsidRPr="00D81E31">
        <w:rPr>
          <w:rFonts w:asciiTheme="minorHAnsi" w:hAnsiTheme="minorHAnsi" w:cstheme="minorHAnsi"/>
          <w:lang w:val="en-US"/>
        </w:rPr>
        <w:t xml:space="preserve"> </w:t>
      </w:r>
      <w:r>
        <w:rPr>
          <w:rFonts w:asciiTheme="minorHAnsi" w:hAnsiTheme="minorHAnsi" w:cstheme="minorHAnsi"/>
          <w:lang w:val="en-US"/>
        </w:rPr>
        <w:t>give</w:t>
      </w:r>
      <w:r w:rsidRPr="00D81E31">
        <w:rPr>
          <w:rFonts w:asciiTheme="minorHAnsi" w:hAnsiTheme="minorHAnsi" w:cstheme="minorHAnsi"/>
          <w:lang w:val="en-US"/>
        </w:rPr>
        <w:t xml:space="preserve"> </w:t>
      </w:r>
      <w:r>
        <w:rPr>
          <w:rFonts w:asciiTheme="minorHAnsi" w:hAnsiTheme="minorHAnsi" w:cstheme="minorHAnsi"/>
          <w:lang w:val="en-US"/>
        </w:rPr>
        <w:t>an</w:t>
      </w:r>
      <w:r w:rsidRPr="00D81E31">
        <w:rPr>
          <w:rFonts w:asciiTheme="minorHAnsi" w:hAnsiTheme="minorHAnsi" w:cstheme="minorHAnsi"/>
          <w:lang w:val="en-US"/>
        </w:rPr>
        <w:t xml:space="preserve"> </w:t>
      </w:r>
      <w:r>
        <w:rPr>
          <w:rFonts w:asciiTheme="minorHAnsi" w:hAnsiTheme="minorHAnsi" w:cstheme="minorHAnsi"/>
          <w:lang w:val="en-US"/>
        </w:rPr>
        <w:t>overly</w:t>
      </w:r>
      <w:r w:rsidRPr="00D81E31">
        <w:rPr>
          <w:rFonts w:asciiTheme="minorHAnsi" w:hAnsiTheme="minorHAnsi" w:cstheme="minorHAnsi"/>
          <w:lang w:val="en-US"/>
        </w:rPr>
        <w:t xml:space="preserve"> </w:t>
      </w:r>
      <w:r>
        <w:rPr>
          <w:rFonts w:asciiTheme="minorHAnsi" w:hAnsiTheme="minorHAnsi" w:cstheme="minorHAnsi"/>
          <w:lang w:val="en-US"/>
        </w:rPr>
        <w:t>optimistic</w:t>
      </w:r>
      <w:r w:rsidRPr="00D81E31">
        <w:rPr>
          <w:rFonts w:asciiTheme="minorHAnsi" w:hAnsiTheme="minorHAnsi" w:cstheme="minorHAnsi"/>
          <w:lang w:val="en-US"/>
        </w:rPr>
        <w:t xml:space="preserve"> </w:t>
      </w:r>
      <w:r>
        <w:rPr>
          <w:rFonts w:asciiTheme="minorHAnsi" w:hAnsiTheme="minorHAnsi" w:cstheme="minorHAnsi"/>
          <w:lang w:val="en-US"/>
        </w:rPr>
        <w:t>assessment of the value of non-Christian religions. Both</w:t>
      </w:r>
      <w:r w:rsidRPr="00D81E31">
        <w:rPr>
          <w:rFonts w:asciiTheme="minorHAnsi" w:hAnsiTheme="minorHAnsi" w:cstheme="minorHAnsi"/>
          <w:lang w:val="en-US"/>
        </w:rPr>
        <w:t xml:space="preserve"> </w:t>
      </w:r>
      <w:r>
        <w:rPr>
          <w:rFonts w:asciiTheme="minorHAnsi" w:hAnsiTheme="minorHAnsi" w:cstheme="minorHAnsi"/>
          <w:lang w:val="en-US"/>
        </w:rPr>
        <w:t>biblical</w:t>
      </w:r>
      <w:r w:rsidRPr="00D81E31">
        <w:rPr>
          <w:rFonts w:asciiTheme="minorHAnsi" w:hAnsiTheme="minorHAnsi" w:cstheme="minorHAnsi"/>
          <w:lang w:val="en-US"/>
        </w:rPr>
        <w:t xml:space="preserve"> </w:t>
      </w:r>
      <w:r>
        <w:rPr>
          <w:rFonts w:asciiTheme="minorHAnsi" w:hAnsiTheme="minorHAnsi" w:cstheme="minorHAnsi"/>
          <w:lang w:val="en-US"/>
        </w:rPr>
        <w:t>and</w:t>
      </w:r>
      <w:r w:rsidRPr="00D81E31">
        <w:rPr>
          <w:rFonts w:asciiTheme="minorHAnsi" w:hAnsiTheme="minorHAnsi" w:cstheme="minorHAnsi"/>
          <w:lang w:val="en-US"/>
        </w:rPr>
        <w:t xml:space="preserve"> </w:t>
      </w:r>
      <w:r>
        <w:rPr>
          <w:rFonts w:asciiTheme="minorHAnsi" w:hAnsiTheme="minorHAnsi" w:cstheme="minorHAnsi"/>
          <w:lang w:val="en-US"/>
        </w:rPr>
        <w:t>ecclesiastical</w:t>
      </w:r>
      <w:r w:rsidRPr="00D81E31">
        <w:rPr>
          <w:rFonts w:asciiTheme="minorHAnsi" w:hAnsiTheme="minorHAnsi" w:cstheme="minorHAnsi"/>
          <w:lang w:val="en-US"/>
        </w:rPr>
        <w:t xml:space="preserve"> </w:t>
      </w:r>
      <w:r>
        <w:rPr>
          <w:rFonts w:asciiTheme="minorHAnsi" w:hAnsiTheme="minorHAnsi" w:cstheme="minorHAnsi"/>
          <w:lang w:val="en-US"/>
        </w:rPr>
        <w:t>writers</w:t>
      </w:r>
      <w:r w:rsidRPr="00D81E31">
        <w:rPr>
          <w:rFonts w:asciiTheme="minorHAnsi" w:hAnsiTheme="minorHAnsi" w:cstheme="minorHAnsi"/>
          <w:lang w:val="en-US"/>
        </w:rPr>
        <w:t xml:space="preserve"> </w:t>
      </w:r>
      <w:r>
        <w:rPr>
          <w:rFonts w:asciiTheme="minorHAnsi" w:hAnsiTheme="minorHAnsi" w:cstheme="minorHAnsi"/>
          <w:lang w:val="en-US"/>
        </w:rPr>
        <w:t>look negatively on</w:t>
      </w:r>
      <w:r w:rsidRPr="00D81E31">
        <w:rPr>
          <w:rFonts w:asciiTheme="minorHAnsi" w:hAnsiTheme="minorHAnsi" w:cstheme="minorHAnsi"/>
          <w:lang w:val="en-US"/>
        </w:rPr>
        <w:t xml:space="preserve"> </w:t>
      </w:r>
      <w:r>
        <w:rPr>
          <w:rFonts w:asciiTheme="minorHAnsi" w:hAnsiTheme="minorHAnsi" w:cstheme="minorHAnsi"/>
          <w:lang w:val="en-US"/>
        </w:rPr>
        <w:t>other</w:t>
      </w:r>
      <w:r w:rsidRPr="00D81E31">
        <w:rPr>
          <w:rFonts w:asciiTheme="minorHAnsi" w:hAnsiTheme="minorHAnsi" w:cstheme="minorHAnsi"/>
          <w:lang w:val="en-US"/>
        </w:rPr>
        <w:t xml:space="preserve"> </w:t>
      </w:r>
      <w:r>
        <w:rPr>
          <w:rFonts w:asciiTheme="minorHAnsi" w:hAnsiTheme="minorHAnsi" w:cstheme="minorHAnsi"/>
          <w:lang w:val="en-US"/>
        </w:rPr>
        <w:t>religions</w:t>
      </w:r>
      <w:r w:rsidRPr="00D81E31">
        <w:rPr>
          <w:rFonts w:asciiTheme="minorHAnsi" w:hAnsiTheme="minorHAnsi" w:cstheme="minorHAnsi"/>
          <w:lang w:val="en-US"/>
        </w:rPr>
        <w:t xml:space="preserve">. </w:t>
      </w:r>
    </w:p>
    <w:p w:rsidR="00DF308C" w:rsidRPr="006D1571" w:rsidRDefault="00DF308C" w:rsidP="00DF308C">
      <w:pPr>
        <w:ind w:firstLine="426"/>
        <w:rPr>
          <w:rFonts w:asciiTheme="minorHAnsi" w:hAnsiTheme="minorHAnsi" w:cstheme="minorHAnsi"/>
          <w:lang w:val="en-US"/>
        </w:rPr>
      </w:pPr>
      <w:r>
        <w:rPr>
          <w:rFonts w:asciiTheme="minorHAnsi" w:hAnsiTheme="minorHAnsi" w:cstheme="minorHAnsi"/>
          <w:lang w:val="en-US"/>
        </w:rPr>
        <w:t>It appears that implicit faith and universal opportunity hold the most promise for solving our dilemma. Between</w:t>
      </w:r>
      <w:r w:rsidRPr="006D1571">
        <w:rPr>
          <w:rFonts w:asciiTheme="minorHAnsi" w:hAnsiTheme="minorHAnsi" w:cstheme="minorHAnsi"/>
          <w:lang w:val="en-US"/>
        </w:rPr>
        <w:t xml:space="preserve"> </w:t>
      </w:r>
      <w:r>
        <w:rPr>
          <w:rFonts w:asciiTheme="minorHAnsi" w:hAnsiTheme="minorHAnsi" w:cstheme="minorHAnsi"/>
          <w:lang w:val="en-US"/>
        </w:rPr>
        <w:t>them</w:t>
      </w:r>
      <w:r w:rsidRPr="006D1571">
        <w:rPr>
          <w:rFonts w:asciiTheme="minorHAnsi" w:hAnsiTheme="minorHAnsi" w:cstheme="minorHAnsi"/>
          <w:lang w:val="en-US"/>
        </w:rPr>
        <w:t xml:space="preserve">, </w:t>
      </w:r>
      <w:r>
        <w:rPr>
          <w:rFonts w:asciiTheme="minorHAnsi" w:hAnsiTheme="minorHAnsi" w:cstheme="minorHAnsi"/>
          <w:lang w:val="en-US"/>
        </w:rPr>
        <w:t>we</w:t>
      </w:r>
      <w:r w:rsidRPr="006D1571">
        <w:rPr>
          <w:rFonts w:asciiTheme="minorHAnsi" w:hAnsiTheme="minorHAnsi" w:cstheme="minorHAnsi"/>
          <w:lang w:val="en-US"/>
        </w:rPr>
        <w:t xml:space="preserve"> </w:t>
      </w:r>
      <w:r>
        <w:rPr>
          <w:rFonts w:asciiTheme="minorHAnsi" w:hAnsiTheme="minorHAnsi" w:cstheme="minorHAnsi"/>
          <w:lang w:val="en-US"/>
        </w:rPr>
        <w:t>would</w:t>
      </w:r>
      <w:r w:rsidRPr="006D1571">
        <w:rPr>
          <w:rFonts w:asciiTheme="minorHAnsi" w:hAnsiTheme="minorHAnsi" w:cstheme="minorHAnsi"/>
          <w:lang w:val="en-US"/>
        </w:rPr>
        <w:t xml:space="preserve"> </w:t>
      </w:r>
      <w:r>
        <w:rPr>
          <w:rFonts w:asciiTheme="minorHAnsi" w:hAnsiTheme="minorHAnsi" w:cstheme="minorHAnsi"/>
          <w:lang w:val="en-US"/>
        </w:rPr>
        <w:t>give</w:t>
      </w:r>
      <w:r w:rsidRPr="006D1571">
        <w:rPr>
          <w:rFonts w:asciiTheme="minorHAnsi" w:hAnsiTheme="minorHAnsi" w:cstheme="minorHAnsi"/>
          <w:lang w:val="en-US"/>
        </w:rPr>
        <w:t xml:space="preserve"> </w:t>
      </w:r>
      <w:r>
        <w:rPr>
          <w:rFonts w:asciiTheme="minorHAnsi" w:hAnsiTheme="minorHAnsi" w:cstheme="minorHAnsi"/>
          <w:lang w:val="en-US"/>
        </w:rPr>
        <w:t>preference</w:t>
      </w:r>
      <w:r w:rsidRPr="006D1571">
        <w:rPr>
          <w:rFonts w:asciiTheme="minorHAnsi" w:hAnsiTheme="minorHAnsi" w:cstheme="minorHAnsi"/>
          <w:lang w:val="en-US"/>
        </w:rPr>
        <w:t xml:space="preserve"> </w:t>
      </w:r>
      <w:r>
        <w:rPr>
          <w:rFonts w:asciiTheme="minorHAnsi" w:hAnsiTheme="minorHAnsi" w:cstheme="minorHAnsi"/>
          <w:lang w:val="en-US"/>
        </w:rPr>
        <w:t>to</w:t>
      </w:r>
      <w:r w:rsidRPr="006D1571">
        <w:rPr>
          <w:rFonts w:asciiTheme="minorHAnsi" w:hAnsiTheme="minorHAnsi" w:cstheme="minorHAnsi"/>
          <w:lang w:val="en-US"/>
        </w:rPr>
        <w:t xml:space="preserve"> </w:t>
      </w:r>
      <w:r>
        <w:rPr>
          <w:rFonts w:asciiTheme="minorHAnsi" w:hAnsiTheme="minorHAnsi" w:cstheme="minorHAnsi"/>
          <w:lang w:val="en-US"/>
        </w:rPr>
        <w:t>the</w:t>
      </w:r>
      <w:r w:rsidRPr="006D1571">
        <w:rPr>
          <w:rFonts w:asciiTheme="minorHAnsi" w:hAnsiTheme="minorHAnsi" w:cstheme="minorHAnsi"/>
          <w:lang w:val="en-US"/>
        </w:rPr>
        <w:t xml:space="preserve"> </w:t>
      </w:r>
      <w:r>
        <w:rPr>
          <w:rFonts w:asciiTheme="minorHAnsi" w:hAnsiTheme="minorHAnsi" w:cstheme="minorHAnsi"/>
          <w:lang w:val="en-US"/>
        </w:rPr>
        <w:t>former</w:t>
      </w:r>
      <w:r w:rsidRPr="006D1571">
        <w:rPr>
          <w:rFonts w:asciiTheme="minorHAnsi" w:hAnsiTheme="minorHAnsi" w:cstheme="minorHAnsi"/>
          <w:lang w:val="en-US"/>
        </w:rPr>
        <w:t xml:space="preserve">. </w:t>
      </w:r>
      <w:r>
        <w:rPr>
          <w:rFonts w:asciiTheme="minorHAnsi" w:hAnsiTheme="minorHAnsi" w:cstheme="minorHAnsi"/>
          <w:lang w:val="en-US"/>
        </w:rPr>
        <w:t>Although</w:t>
      </w:r>
      <w:r w:rsidRPr="006D1571">
        <w:rPr>
          <w:rFonts w:asciiTheme="minorHAnsi" w:hAnsiTheme="minorHAnsi" w:cstheme="minorHAnsi"/>
          <w:lang w:val="en-US"/>
        </w:rPr>
        <w:t xml:space="preserve"> </w:t>
      </w:r>
      <w:r>
        <w:rPr>
          <w:rFonts w:asciiTheme="minorHAnsi" w:hAnsiTheme="minorHAnsi" w:cstheme="minorHAnsi"/>
          <w:lang w:val="en-US"/>
        </w:rPr>
        <w:t>the</w:t>
      </w:r>
      <w:r w:rsidRPr="006D1571">
        <w:rPr>
          <w:rFonts w:asciiTheme="minorHAnsi" w:hAnsiTheme="minorHAnsi" w:cstheme="minorHAnsi"/>
          <w:lang w:val="en-US"/>
        </w:rPr>
        <w:t xml:space="preserve"> </w:t>
      </w:r>
      <w:r>
        <w:rPr>
          <w:rFonts w:asciiTheme="minorHAnsi" w:hAnsiTheme="minorHAnsi" w:cstheme="minorHAnsi"/>
          <w:lang w:val="en-US"/>
        </w:rPr>
        <w:t>theory</w:t>
      </w:r>
      <w:r w:rsidRPr="006D1571">
        <w:rPr>
          <w:rFonts w:asciiTheme="minorHAnsi" w:hAnsiTheme="minorHAnsi" w:cstheme="minorHAnsi"/>
          <w:lang w:val="en-US"/>
        </w:rPr>
        <w:t xml:space="preserve"> </w:t>
      </w:r>
      <w:r>
        <w:rPr>
          <w:rFonts w:asciiTheme="minorHAnsi" w:hAnsiTheme="minorHAnsi" w:cstheme="minorHAnsi"/>
          <w:lang w:val="en-US"/>
        </w:rPr>
        <w:t>of</w:t>
      </w:r>
      <w:r w:rsidRPr="006D1571">
        <w:rPr>
          <w:rFonts w:asciiTheme="minorHAnsi" w:hAnsiTheme="minorHAnsi" w:cstheme="minorHAnsi"/>
          <w:lang w:val="en-US"/>
        </w:rPr>
        <w:t xml:space="preserve"> </w:t>
      </w:r>
      <w:r>
        <w:rPr>
          <w:rFonts w:asciiTheme="minorHAnsi" w:hAnsiTheme="minorHAnsi" w:cstheme="minorHAnsi"/>
          <w:lang w:val="en-US"/>
        </w:rPr>
        <w:t>implicit</w:t>
      </w:r>
      <w:r w:rsidRPr="006D1571">
        <w:rPr>
          <w:rFonts w:asciiTheme="minorHAnsi" w:hAnsiTheme="minorHAnsi" w:cstheme="minorHAnsi"/>
          <w:lang w:val="en-US"/>
        </w:rPr>
        <w:t xml:space="preserve"> </w:t>
      </w:r>
      <w:r>
        <w:rPr>
          <w:rFonts w:asciiTheme="minorHAnsi" w:hAnsiTheme="minorHAnsi" w:cstheme="minorHAnsi"/>
          <w:lang w:val="en-US"/>
        </w:rPr>
        <w:t>faith</w:t>
      </w:r>
      <w:r w:rsidRPr="006D1571">
        <w:rPr>
          <w:rFonts w:asciiTheme="minorHAnsi" w:hAnsiTheme="minorHAnsi" w:cstheme="minorHAnsi"/>
          <w:lang w:val="en-US"/>
        </w:rPr>
        <w:t xml:space="preserve"> </w:t>
      </w:r>
      <w:r>
        <w:rPr>
          <w:rFonts w:asciiTheme="minorHAnsi" w:hAnsiTheme="minorHAnsi" w:cstheme="minorHAnsi"/>
          <w:lang w:val="en-US"/>
        </w:rPr>
        <w:t>has</w:t>
      </w:r>
      <w:r w:rsidRPr="006D1571">
        <w:rPr>
          <w:rFonts w:asciiTheme="minorHAnsi" w:hAnsiTheme="minorHAnsi" w:cstheme="minorHAnsi"/>
          <w:lang w:val="en-US"/>
        </w:rPr>
        <w:t xml:space="preserve"> </w:t>
      </w:r>
      <w:r>
        <w:rPr>
          <w:rFonts w:asciiTheme="minorHAnsi" w:hAnsiTheme="minorHAnsi" w:cstheme="minorHAnsi"/>
          <w:lang w:val="en-US"/>
        </w:rPr>
        <w:t>its</w:t>
      </w:r>
      <w:r w:rsidRPr="006D1571">
        <w:rPr>
          <w:rFonts w:asciiTheme="minorHAnsi" w:hAnsiTheme="minorHAnsi" w:cstheme="minorHAnsi"/>
          <w:lang w:val="en-US"/>
        </w:rPr>
        <w:t xml:space="preserve"> </w:t>
      </w:r>
      <w:r>
        <w:rPr>
          <w:rFonts w:asciiTheme="minorHAnsi" w:hAnsiTheme="minorHAnsi" w:cstheme="minorHAnsi"/>
          <w:lang w:val="en-US"/>
        </w:rPr>
        <w:t>weak</w:t>
      </w:r>
      <w:r w:rsidRPr="006D1571">
        <w:rPr>
          <w:rFonts w:asciiTheme="minorHAnsi" w:hAnsiTheme="minorHAnsi" w:cstheme="minorHAnsi"/>
          <w:lang w:val="en-US"/>
        </w:rPr>
        <w:t xml:space="preserve"> </w:t>
      </w:r>
      <w:r>
        <w:rPr>
          <w:rFonts w:asciiTheme="minorHAnsi" w:hAnsiTheme="minorHAnsi" w:cstheme="minorHAnsi"/>
          <w:lang w:val="en-US"/>
        </w:rPr>
        <w:t>points</w:t>
      </w:r>
      <w:r w:rsidRPr="006D1571">
        <w:rPr>
          <w:rFonts w:asciiTheme="minorHAnsi" w:hAnsiTheme="minorHAnsi" w:cstheme="minorHAnsi"/>
          <w:lang w:val="en-US"/>
        </w:rPr>
        <w:t xml:space="preserve"> </w:t>
      </w:r>
      <w:r>
        <w:rPr>
          <w:rFonts w:asciiTheme="minorHAnsi" w:hAnsiTheme="minorHAnsi" w:cstheme="minorHAnsi"/>
          <w:lang w:val="en-US"/>
        </w:rPr>
        <w:t>as</w:t>
      </w:r>
      <w:r w:rsidRPr="006D1571">
        <w:rPr>
          <w:rFonts w:asciiTheme="minorHAnsi" w:hAnsiTheme="minorHAnsi" w:cstheme="minorHAnsi"/>
          <w:lang w:val="en-US"/>
        </w:rPr>
        <w:t xml:space="preserve"> </w:t>
      </w:r>
      <w:r>
        <w:rPr>
          <w:rFonts w:asciiTheme="minorHAnsi" w:hAnsiTheme="minorHAnsi" w:cstheme="minorHAnsi"/>
          <w:lang w:val="en-US"/>
        </w:rPr>
        <w:t>well</w:t>
      </w:r>
      <w:r w:rsidRPr="006D1571">
        <w:rPr>
          <w:rFonts w:asciiTheme="minorHAnsi" w:hAnsiTheme="minorHAnsi" w:cstheme="minorHAnsi"/>
          <w:lang w:val="en-US"/>
        </w:rPr>
        <w:t xml:space="preserve">, </w:t>
      </w:r>
      <w:r>
        <w:rPr>
          <w:rFonts w:asciiTheme="minorHAnsi" w:hAnsiTheme="minorHAnsi" w:cstheme="minorHAnsi"/>
          <w:lang w:val="en-US"/>
        </w:rPr>
        <w:t>it</w:t>
      </w:r>
      <w:r w:rsidRPr="006D1571">
        <w:rPr>
          <w:rFonts w:asciiTheme="minorHAnsi" w:hAnsiTheme="minorHAnsi" w:cstheme="minorHAnsi"/>
          <w:lang w:val="en-US"/>
        </w:rPr>
        <w:t xml:space="preserve"> </w:t>
      </w:r>
      <w:r>
        <w:rPr>
          <w:rFonts w:asciiTheme="minorHAnsi" w:hAnsiTheme="minorHAnsi" w:cstheme="minorHAnsi"/>
          <w:lang w:val="en-US"/>
        </w:rPr>
        <w:t>introduces</w:t>
      </w:r>
      <w:r w:rsidRPr="006D1571">
        <w:rPr>
          <w:rFonts w:asciiTheme="minorHAnsi" w:hAnsiTheme="minorHAnsi" w:cstheme="minorHAnsi"/>
          <w:lang w:val="en-US"/>
        </w:rPr>
        <w:t xml:space="preserve"> </w:t>
      </w:r>
      <w:r>
        <w:rPr>
          <w:rFonts w:asciiTheme="minorHAnsi" w:hAnsiTheme="minorHAnsi" w:cstheme="minorHAnsi"/>
          <w:lang w:val="en-US"/>
        </w:rPr>
        <w:t>less</w:t>
      </w:r>
      <w:r w:rsidRPr="006D1571">
        <w:rPr>
          <w:rFonts w:asciiTheme="minorHAnsi" w:hAnsiTheme="minorHAnsi" w:cstheme="minorHAnsi"/>
          <w:lang w:val="en-US"/>
        </w:rPr>
        <w:t xml:space="preserve"> </w:t>
      </w:r>
      <w:r>
        <w:rPr>
          <w:rFonts w:asciiTheme="minorHAnsi" w:hAnsiTheme="minorHAnsi" w:cstheme="minorHAnsi"/>
          <w:lang w:val="en-US"/>
        </w:rPr>
        <w:t>difficulties</w:t>
      </w:r>
      <w:r w:rsidRPr="006D1571">
        <w:rPr>
          <w:rFonts w:asciiTheme="minorHAnsi" w:hAnsiTheme="minorHAnsi" w:cstheme="minorHAnsi"/>
          <w:lang w:val="en-US"/>
        </w:rPr>
        <w:t xml:space="preserve"> </w:t>
      </w:r>
      <w:r>
        <w:rPr>
          <w:rFonts w:asciiTheme="minorHAnsi" w:hAnsiTheme="minorHAnsi" w:cstheme="minorHAnsi"/>
          <w:lang w:val="en-US"/>
        </w:rPr>
        <w:t>into</w:t>
      </w:r>
      <w:r w:rsidRPr="006D1571">
        <w:rPr>
          <w:rFonts w:asciiTheme="minorHAnsi" w:hAnsiTheme="minorHAnsi" w:cstheme="minorHAnsi"/>
          <w:lang w:val="en-US"/>
        </w:rPr>
        <w:t xml:space="preserve"> </w:t>
      </w:r>
      <w:r>
        <w:rPr>
          <w:rFonts w:asciiTheme="minorHAnsi" w:hAnsiTheme="minorHAnsi" w:cstheme="minorHAnsi"/>
          <w:lang w:val="en-US"/>
        </w:rPr>
        <w:t>the</w:t>
      </w:r>
      <w:r w:rsidRPr="006D1571">
        <w:rPr>
          <w:rFonts w:asciiTheme="minorHAnsi" w:hAnsiTheme="minorHAnsi" w:cstheme="minorHAnsi"/>
          <w:lang w:val="en-US"/>
        </w:rPr>
        <w:t xml:space="preserve"> </w:t>
      </w:r>
      <w:r>
        <w:rPr>
          <w:rFonts w:asciiTheme="minorHAnsi" w:hAnsiTheme="minorHAnsi" w:cstheme="minorHAnsi"/>
          <w:lang w:val="en-US"/>
        </w:rPr>
        <w:t>overall Christian worldview in comparison with the other options</w:t>
      </w:r>
      <w:r w:rsidRPr="006D1571">
        <w:rPr>
          <w:rFonts w:asciiTheme="minorHAnsi" w:hAnsiTheme="minorHAnsi" w:cstheme="minorHAnsi"/>
          <w:lang w:val="en-US"/>
        </w:rPr>
        <w:t>.</w:t>
      </w:r>
      <w:r>
        <w:rPr>
          <w:rFonts w:asciiTheme="minorHAnsi" w:hAnsiTheme="minorHAnsi" w:cstheme="minorHAnsi"/>
          <w:lang w:val="en-US"/>
        </w:rPr>
        <w:t xml:space="preserve"> At the same time, we must admit that our two preferred theories can indeed dampen enthusiasm for evangelization. Therefore, adherents to these theories should give proper attention to this avenue of Christian service</w:t>
      </w:r>
      <w:r w:rsidRPr="006D1571">
        <w:rPr>
          <w:rFonts w:asciiTheme="minorHAnsi" w:hAnsiTheme="minorHAnsi" w:cstheme="minorHAnsi"/>
          <w:lang w:val="en-US"/>
        </w:rPr>
        <w:t xml:space="preserve">. </w:t>
      </w:r>
    </w:p>
    <w:p w:rsidR="00DF308C" w:rsidRPr="006D1571" w:rsidRDefault="00DF308C" w:rsidP="00DF308C">
      <w:pPr>
        <w:ind w:firstLine="426"/>
        <w:rPr>
          <w:rFonts w:asciiTheme="minorHAnsi" w:hAnsiTheme="minorHAnsi" w:cstheme="minorHAnsi"/>
          <w:lang w:val="en-US"/>
        </w:rPr>
      </w:pPr>
    </w:p>
    <w:p w:rsidR="00151793" w:rsidRPr="00DF308C" w:rsidRDefault="00151793">
      <w:pPr>
        <w:rPr>
          <w:lang w:val="en-US"/>
        </w:rPr>
      </w:pPr>
    </w:p>
    <w:sectPr w:rsidR="00151793" w:rsidRPr="00DF30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2E2" w:rsidRDefault="001002E2" w:rsidP="00DF308C">
      <w:r>
        <w:separator/>
      </w:r>
    </w:p>
  </w:endnote>
  <w:endnote w:type="continuationSeparator" w:id="0">
    <w:p w:rsidR="001002E2" w:rsidRDefault="001002E2" w:rsidP="00DF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2E2" w:rsidRDefault="001002E2" w:rsidP="00DF308C">
      <w:r>
        <w:separator/>
      </w:r>
    </w:p>
  </w:footnote>
  <w:footnote w:type="continuationSeparator" w:id="0">
    <w:p w:rsidR="001002E2" w:rsidRDefault="001002E2" w:rsidP="00DF308C">
      <w:r>
        <w:continuationSeparator/>
      </w:r>
    </w:p>
  </w:footnote>
  <w:footnote w:id="1">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Sanders J. No Other Name. – Eugene, OR: </w:t>
      </w:r>
      <w:proofErr w:type="spellStart"/>
      <w:r w:rsidRPr="004F2665">
        <w:rPr>
          <w:rFonts w:asciiTheme="minorHAnsi" w:hAnsiTheme="minorHAnsi" w:cstheme="minorHAnsi"/>
          <w:sz w:val="20"/>
          <w:szCs w:val="20"/>
          <w:lang w:val="en-US"/>
        </w:rPr>
        <w:t>Wipf</w:t>
      </w:r>
      <w:proofErr w:type="spellEnd"/>
      <w:r w:rsidRPr="004F2665">
        <w:rPr>
          <w:rFonts w:asciiTheme="minorHAnsi" w:hAnsiTheme="minorHAnsi" w:cstheme="minorHAnsi"/>
          <w:sz w:val="20"/>
          <w:szCs w:val="20"/>
          <w:lang w:val="en-US"/>
        </w:rPr>
        <w:t xml:space="preserve"> and Stock Publishers, 2001.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16. </w:t>
      </w:r>
    </w:p>
  </w:footnote>
  <w:footnote w:id="2">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Geisler</w:t>
      </w:r>
      <w:r w:rsidRPr="004F2665">
        <w:rPr>
          <w:rFonts w:asciiTheme="minorHAnsi" w:hAnsiTheme="minorHAnsi" w:cstheme="minorHAnsi"/>
          <w:sz w:val="20"/>
          <w:szCs w:val="20"/>
          <w:lang w:val="en-US"/>
        </w:rPr>
        <w:t xml:space="preserve"> N. L.</w:t>
      </w:r>
      <w:r w:rsidRPr="004F2665">
        <w:rPr>
          <w:rFonts w:asciiTheme="minorHAnsi" w:eastAsia="MS Mincho" w:hAnsiTheme="minorHAnsi" w:cstheme="minorHAnsi"/>
          <w:bCs/>
          <w:sz w:val="20"/>
          <w:szCs w:val="20"/>
          <w:lang w:val="en-US" w:eastAsia="ja-JP"/>
        </w:rPr>
        <w:t xml:space="preserve"> “Heathen,” Sal</w:t>
      </w:r>
      <w:r>
        <w:rPr>
          <w:rFonts w:asciiTheme="minorHAnsi" w:eastAsia="MS Mincho" w:hAnsiTheme="minorHAnsi" w:cstheme="minorHAnsi"/>
          <w:bCs/>
          <w:sz w:val="20"/>
          <w:szCs w:val="20"/>
          <w:lang w:val="en-US" w:eastAsia="ja-JP"/>
        </w:rPr>
        <w:t>vation of</w:t>
      </w:r>
      <w:r w:rsidRPr="00521EE8">
        <w:rPr>
          <w:rFonts w:asciiTheme="minorHAnsi" w:eastAsia="MS Mincho" w:hAnsiTheme="minorHAnsi" w:cstheme="minorHAnsi"/>
          <w:bCs/>
          <w:sz w:val="20"/>
          <w:szCs w:val="20"/>
          <w:lang w:val="en-US" w:eastAsia="ja-JP"/>
        </w:rPr>
        <w:t xml:space="preserve"> //</w:t>
      </w:r>
      <w:r w:rsidRPr="004F2665">
        <w:rPr>
          <w:rFonts w:asciiTheme="minorHAnsi" w:eastAsia="MS Mincho" w:hAnsiTheme="minorHAnsi" w:cstheme="minorHAnsi"/>
          <w:b/>
          <w:sz w:val="20"/>
          <w:szCs w:val="20"/>
          <w:lang w:val="en-US" w:eastAsia="ja-JP"/>
        </w:rPr>
        <w:t xml:space="preserve"> </w:t>
      </w:r>
      <w:r w:rsidRPr="004F2665">
        <w:rPr>
          <w:rFonts w:asciiTheme="minorHAnsi" w:hAnsiTheme="minorHAnsi" w:cstheme="minorHAnsi"/>
          <w:iCs/>
          <w:sz w:val="20"/>
          <w:szCs w:val="20"/>
          <w:lang w:val="en-US"/>
        </w:rPr>
        <w:t>Baker Encyclopedia of Christian Apologetics</w:t>
      </w:r>
      <w:r w:rsidRPr="004F2665">
        <w:rPr>
          <w:rFonts w:asciiTheme="minorHAnsi" w:hAnsiTheme="minorHAnsi" w:cstheme="minorHAnsi"/>
          <w:sz w:val="20"/>
          <w:szCs w:val="20"/>
          <w:lang w:val="en-US"/>
        </w:rPr>
        <w:t xml:space="preserve">. – Grand Rapids, MI: Baker Books, 1999.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301. </w:t>
      </w:r>
      <w:r>
        <w:rPr>
          <w:rFonts w:asciiTheme="minorHAnsi" w:hAnsiTheme="minorHAnsi" w:cstheme="minorHAnsi"/>
          <w:sz w:val="20"/>
          <w:szCs w:val="20"/>
          <w:lang w:val="en-US"/>
        </w:rPr>
        <w:t xml:space="preserve"> </w:t>
      </w:r>
    </w:p>
  </w:footnote>
  <w:footnote w:id="3">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Noted in</w:t>
      </w:r>
      <w:r w:rsidRPr="004F2665">
        <w:rPr>
          <w:rFonts w:asciiTheme="minorHAnsi" w:hAnsiTheme="minorHAnsi" w:cstheme="minorHAnsi"/>
          <w:sz w:val="20"/>
          <w:szCs w:val="20"/>
          <w:lang w:val="en-US"/>
        </w:rPr>
        <w:t xml:space="preserve"> Erickson M. J. How Shall They Be Saved? – Grand Rapids, MI: Baker, 1996.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198. </w:t>
      </w:r>
    </w:p>
  </w:footnote>
  <w:footnote w:id="4">
    <w:p w:rsidR="00DF308C" w:rsidRPr="00047FF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Noted in</w:t>
      </w:r>
      <w:r w:rsidRPr="00047FF5">
        <w:rPr>
          <w:rFonts w:asciiTheme="minorHAnsi" w:hAnsiTheme="minorHAnsi" w:cstheme="minorHAnsi"/>
          <w:sz w:val="20"/>
          <w:szCs w:val="20"/>
          <w:lang w:val="en-US"/>
        </w:rPr>
        <w:t xml:space="preserve"> </w:t>
      </w:r>
      <w:r w:rsidRPr="004F2665">
        <w:rPr>
          <w:rFonts w:asciiTheme="minorHAnsi" w:hAnsiTheme="minorHAnsi" w:cstheme="minorHAnsi"/>
          <w:sz w:val="20"/>
          <w:szCs w:val="20"/>
        </w:rPr>
        <w:t>в</w:t>
      </w:r>
      <w:r w:rsidRPr="00047FF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Sanders</w:t>
      </w:r>
      <w:r w:rsidRPr="00047FF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047FF5">
        <w:rPr>
          <w:rFonts w:asciiTheme="minorHAnsi" w:hAnsiTheme="minorHAnsi" w:cstheme="minorHAnsi"/>
          <w:sz w:val="20"/>
          <w:szCs w:val="20"/>
          <w:lang w:val="en-US"/>
        </w:rPr>
        <w:t xml:space="preserve">. 85. </w:t>
      </w:r>
    </w:p>
  </w:footnote>
  <w:footnote w:id="5">
    <w:p w:rsidR="00DF308C" w:rsidRPr="00047FF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047FF5">
        <w:rPr>
          <w:rFonts w:asciiTheme="minorHAnsi" w:hAnsiTheme="minorHAnsi" w:cstheme="minorHAnsi"/>
          <w:sz w:val="20"/>
          <w:szCs w:val="20"/>
          <w:lang w:val="en-US"/>
        </w:rPr>
        <w:t xml:space="preserve">Ibid., </w:t>
      </w:r>
      <w:r>
        <w:rPr>
          <w:rFonts w:asciiTheme="minorHAnsi" w:hAnsiTheme="minorHAnsi" w:cstheme="minorHAnsi"/>
          <w:sz w:val="20"/>
          <w:szCs w:val="20"/>
          <w:lang w:val="en-US"/>
        </w:rPr>
        <w:t>p</w:t>
      </w:r>
      <w:r w:rsidRPr="00047FF5">
        <w:rPr>
          <w:rFonts w:asciiTheme="minorHAnsi" w:hAnsiTheme="minorHAnsi" w:cstheme="minorHAnsi"/>
          <w:sz w:val="20"/>
          <w:szCs w:val="20"/>
          <w:lang w:val="en-US"/>
        </w:rPr>
        <w:t xml:space="preserve">. 81-82. </w:t>
      </w:r>
    </w:p>
  </w:footnote>
  <w:footnote w:id="6">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 xml:space="preserve">Noted in </w:t>
      </w:r>
      <w:r w:rsidRPr="004F2665">
        <w:rPr>
          <w:rFonts w:asciiTheme="minorHAnsi" w:hAnsiTheme="minorHAnsi" w:cstheme="minorHAnsi"/>
          <w:sz w:val="20"/>
          <w:szCs w:val="20"/>
          <w:lang w:val="en-US"/>
        </w:rPr>
        <w:t xml:space="preserve">Erickson,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74. </w:t>
      </w:r>
    </w:p>
  </w:footnote>
  <w:footnote w:id="7">
    <w:p w:rsidR="00DF308C" w:rsidRPr="004F2665" w:rsidRDefault="00DF308C" w:rsidP="00DF308C">
      <w:pPr>
        <w:pStyle w:val="FootnoteText"/>
        <w:rPr>
          <w:rFonts w:asciiTheme="minorHAnsi" w:hAnsiTheme="minorHAnsi" w:cstheme="minorHAnsi"/>
          <w:lang w:val="en-US" w:bidi="he-IL"/>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Boring M. E. The Language of Universal Salvation in Paul // Journal of Biblical Literature. 105(2). 1986. </w:t>
      </w:r>
      <w:r>
        <w:rPr>
          <w:rFonts w:asciiTheme="minorHAnsi" w:hAnsiTheme="minorHAnsi" w:cstheme="minorHAnsi"/>
          <w:lang w:val="en-US" w:bidi="he-IL"/>
        </w:rPr>
        <w:t>P</w:t>
      </w:r>
      <w:r w:rsidRPr="004F2665">
        <w:rPr>
          <w:rFonts w:asciiTheme="minorHAnsi" w:hAnsiTheme="minorHAnsi" w:cstheme="minorHAnsi"/>
          <w:lang w:val="en-US" w:bidi="he-IL"/>
        </w:rPr>
        <w:t>. 291.</w:t>
      </w:r>
    </w:p>
  </w:footnote>
  <w:footnote w:id="8">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Chauncy</w:t>
      </w:r>
      <w:proofErr w:type="spellEnd"/>
      <w:r w:rsidRPr="004F2665">
        <w:rPr>
          <w:rFonts w:asciiTheme="minorHAnsi" w:hAnsiTheme="minorHAnsi" w:cstheme="minorHAnsi"/>
          <w:lang w:val="en-US"/>
        </w:rPr>
        <w:t xml:space="preserve"> C. The Mystery Hid from Ages and Generations. – New York: Arno Press &amp; The New York Times, 1784, reprint 1969. </w:t>
      </w:r>
      <w:r>
        <w:rPr>
          <w:rFonts w:asciiTheme="minorHAnsi" w:hAnsiTheme="minorHAnsi" w:cstheme="minorHAnsi"/>
          <w:lang w:val="en-US"/>
        </w:rPr>
        <w:t>Noted in</w:t>
      </w:r>
      <w:r w:rsidRPr="004F2665">
        <w:rPr>
          <w:rFonts w:asciiTheme="minorHAnsi" w:hAnsiTheme="minorHAnsi" w:cstheme="minorHAnsi"/>
          <w:lang w:val="en-US"/>
        </w:rPr>
        <w:t xml:space="preserve"> Sanders, </w:t>
      </w:r>
      <w:r>
        <w:rPr>
          <w:rFonts w:asciiTheme="minorHAnsi" w:hAnsiTheme="minorHAnsi" w:cstheme="minorHAnsi"/>
          <w:lang w:val="en-US"/>
        </w:rPr>
        <w:t>p</w:t>
      </w:r>
      <w:r w:rsidRPr="004F2665">
        <w:rPr>
          <w:rFonts w:asciiTheme="minorHAnsi" w:hAnsiTheme="minorHAnsi" w:cstheme="minorHAnsi"/>
          <w:lang w:val="en-US"/>
        </w:rPr>
        <w:t xml:space="preserve">. 102. </w:t>
      </w:r>
    </w:p>
  </w:footnote>
  <w:footnote w:id="9">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Chauncy</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1. </w:t>
      </w:r>
    </w:p>
  </w:footnote>
  <w:footnote w:id="10">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Noted in</w:t>
      </w:r>
      <w:r w:rsidRPr="004F2665">
        <w:rPr>
          <w:rFonts w:asciiTheme="minorHAnsi" w:hAnsiTheme="minorHAnsi" w:cstheme="minorHAnsi"/>
          <w:sz w:val="20"/>
          <w:szCs w:val="20"/>
          <w:lang w:val="en-US"/>
        </w:rPr>
        <w:t xml:space="preserve"> Sanders,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92-103</w:t>
      </w:r>
      <w:r>
        <w:rPr>
          <w:rFonts w:asciiTheme="minorHAnsi" w:hAnsiTheme="minorHAnsi" w:cstheme="minorHAnsi"/>
          <w:sz w:val="20"/>
          <w:szCs w:val="20"/>
          <w:lang w:val="en-US"/>
        </w:rPr>
        <w:t>,</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and </w:t>
      </w:r>
      <w:r w:rsidRPr="004F2665">
        <w:rPr>
          <w:rFonts w:asciiTheme="minorHAnsi" w:hAnsiTheme="minorHAnsi" w:cstheme="minorHAnsi"/>
          <w:sz w:val="20"/>
          <w:szCs w:val="20"/>
          <w:lang w:val="en-US"/>
        </w:rPr>
        <w:t xml:space="preserve">Erickson,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67-73.</w:t>
      </w:r>
    </w:p>
  </w:footnote>
  <w:footnote w:id="11">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 xml:space="preserve">From Dalton, </w:t>
      </w:r>
      <w:r w:rsidRPr="000B3E04">
        <w:rPr>
          <w:rFonts w:asciiTheme="minorHAnsi" w:hAnsiTheme="minorHAnsi" w:cstheme="minorHAnsi"/>
          <w:i/>
          <w:iCs/>
          <w:sz w:val="20"/>
          <w:szCs w:val="20"/>
          <w:lang w:val="en-US"/>
        </w:rPr>
        <w:t>Salvation and Damnation</w:t>
      </w:r>
      <w:r>
        <w:rPr>
          <w:rFonts w:asciiTheme="minorHAnsi" w:hAnsiTheme="minorHAnsi" w:cstheme="minorHAnsi"/>
          <w:sz w:val="20"/>
          <w:szCs w:val="20"/>
          <w:lang w:val="en-US"/>
        </w:rPr>
        <w:t>, p. 82; noted in</w:t>
      </w:r>
      <w:r w:rsidRPr="004F2665">
        <w:rPr>
          <w:rFonts w:asciiTheme="minorHAnsi" w:hAnsiTheme="minorHAnsi" w:cstheme="minorHAnsi"/>
          <w:sz w:val="20"/>
          <w:szCs w:val="20"/>
          <w:lang w:val="en-US"/>
        </w:rPr>
        <w:t xml:space="preserve"> Sanders, </w:t>
      </w:r>
      <w:r>
        <w:rPr>
          <w:rFonts w:asciiTheme="minorHAnsi" w:hAnsiTheme="minorHAnsi" w:cstheme="minorHAnsi"/>
          <w:sz w:val="20"/>
          <w:szCs w:val="20"/>
          <w:lang w:val="en-US"/>
        </w:rPr>
        <w:t>p. 94.</w:t>
      </w:r>
    </w:p>
  </w:footnote>
  <w:footnote w:id="12">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Erickson,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259; Sanders,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95. </w:t>
      </w:r>
    </w:p>
  </w:footnote>
  <w:footnote w:id="13">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Erickson,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200-201. </w:t>
      </w:r>
    </w:p>
  </w:footnote>
  <w:footnote w:id="14">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Noted in</w:t>
      </w:r>
      <w:r w:rsidRPr="004F2665">
        <w:rPr>
          <w:rFonts w:asciiTheme="minorHAnsi" w:hAnsiTheme="minorHAnsi" w:cstheme="minorHAnsi"/>
          <w:sz w:val="20"/>
          <w:szCs w:val="20"/>
          <w:lang w:val="en-US"/>
        </w:rPr>
        <w:t xml:space="preserve"> Sanders,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88-89 </w:t>
      </w:r>
      <w:r>
        <w:rPr>
          <w:rFonts w:asciiTheme="minorHAnsi" w:hAnsiTheme="minorHAnsi" w:cstheme="minorHAnsi"/>
          <w:sz w:val="20"/>
          <w:szCs w:val="20"/>
          <w:lang w:val="en-US"/>
        </w:rPr>
        <w:t>and</w:t>
      </w:r>
      <w:r w:rsidRPr="004F2665">
        <w:rPr>
          <w:rFonts w:asciiTheme="minorHAnsi" w:hAnsiTheme="minorHAnsi" w:cstheme="minorHAnsi"/>
          <w:sz w:val="20"/>
          <w:szCs w:val="20"/>
          <w:lang w:val="en-US"/>
        </w:rPr>
        <w:t xml:space="preserve"> Erickson,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72. </w:t>
      </w:r>
    </w:p>
  </w:footnote>
  <w:footnote w:id="15">
    <w:p w:rsidR="00DF308C" w:rsidRPr="00353F8B"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Sanders</w:t>
      </w:r>
      <w:r w:rsidRPr="00353F8B">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353F8B">
        <w:rPr>
          <w:rFonts w:asciiTheme="minorHAnsi" w:hAnsiTheme="minorHAnsi" w:cstheme="minorHAnsi"/>
          <w:sz w:val="20"/>
          <w:szCs w:val="20"/>
          <w:lang w:val="en-US"/>
        </w:rPr>
        <w:t xml:space="preserve">. 107-111. </w:t>
      </w:r>
    </w:p>
  </w:footnote>
  <w:footnote w:id="16">
    <w:p w:rsidR="00DF308C" w:rsidRPr="00353F8B"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Erickson</w:t>
      </w:r>
      <w:r w:rsidRPr="00353F8B">
        <w:rPr>
          <w:rFonts w:asciiTheme="minorHAnsi" w:hAnsiTheme="minorHAnsi" w:cstheme="minorHAnsi"/>
          <w:lang w:val="en-US"/>
        </w:rPr>
        <w:t xml:space="preserve">, </w:t>
      </w:r>
      <w:r>
        <w:rPr>
          <w:rFonts w:asciiTheme="minorHAnsi" w:hAnsiTheme="minorHAnsi" w:cstheme="minorHAnsi"/>
          <w:lang w:val="en-US"/>
        </w:rPr>
        <w:t>p</w:t>
      </w:r>
      <w:r w:rsidRPr="00353F8B">
        <w:rPr>
          <w:rFonts w:asciiTheme="minorHAnsi" w:hAnsiTheme="minorHAnsi" w:cstheme="minorHAnsi"/>
          <w:lang w:val="en-US"/>
        </w:rPr>
        <w:t xml:space="preserve">. 67, 198-201. </w:t>
      </w:r>
    </w:p>
  </w:footnote>
  <w:footnote w:id="17">
    <w:p w:rsidR="00DF308C" w:rsidRPr="00353F8B" w:rsidRDefault="00DF308C" w:rsidP="00DF308C">
      <w:pPr>
        <w:rPr>
          <w:rFonts w:asciiTheme="minorHAnsi" w:hAnsiTheme="minorHAnsi" w:cstheme="minorHAnsi"/>
          <w:sz w:val="20"/>
          <w:szCs w:val="20"/>
          <w:lang w:val="en-US"/>
        </w:rPr>
      </w:pPr>
      <w:r w:rsidRPr="00353F8B">
        <w:rPr>
          <w:rStyle w:val="FootnoteReference"/>
          <w:rFonts w:asciiTheme="minorHAnsi" w:hAnsiTheme="minorHAnsi" w:cstheme="minorHAnsi"/>
          <w:szCs w:val="20"/>
        </w:rPr>
        <w:footnoteRef/>
      </w:r>
      <w:r w:rsidRPr="00353F8B">
        <w:rPr>
          <w:rFonts w:asciiTheme="minorHAnsi" w:hAnsiTheme="minorHAnsi" w:cstheme="minorHAnsi"/>
          <w:sz w:val="20"/>
          <w:szCs w:val="20"/>
          <w:lang w:val="en-US"/>
        </w:rPr>
        <w:t xml:space="preserve">Mueller J. T. Christian </w:t>
      </w:r>
      <w:proofErr w:type="spellStart"/>
      <w:r w:rsidRPr="00353F8B">
        <w:rPr>
          <w:rFonts w:asciiTheme="minorHAnsi" w:hAnsiTheme="minorHAnsi" w:cstheme="minorHAnsi"/>
          <w:sz w:val="20"/>
          <w:szCs w:val="20"/>
          <w:lang w:val="en-US"/>
        </w:rPr>
        <w:t>Dogmatics</w:t>
      </w:r>
      <w:proofErr w:type="spellEnd"/>
      <w:r w:rsidRPr="00353F8B">
        <w:rPr>
          <w:rFonts w:asciiTheme="minorHAnsi" w:hAnsiTheme="minorHAnsi" w:cstheme="minorHAnsi"/>
          <w:sz w:val="20"/>
          <w:szCs w:val="20"/>
          <w:lang w:val="en-US"/>
        </w:rPr>
        <w:t xml:space="preserve">. – St. Louis, MO: Concordia, 1934. – </w:t>
      </w:r>
      <w:r>
        <w:rPr>
          <w:rFonts w:asciiTheme="minorHAnsi" w:hAnsiTheme="minorHAnsi" w:cstheme="minorHAnsi"/>
          <w:sz w:val="20"/>
          <w:szCs w:val="20"/>
          <w:lang w:val="en-US"/>
        </w:rPr>
        <w:t>P</w:t>
      </w:r>
      <w:r w:rsidRPr="00353F8B">
        <w:rPr>
          <w:rFonts w:asciiTheme="minorHAnsi" w:hAnsiTheme="minorHAnsi" w:cstheme="minorHAnsi"/>
          <w:sz w:val="20"/>
          <w:szCs w:val="20"/>
          <w:lang w:val="en-US"/>
        </w:rPr>
        <w:t>. 634, 637</w:t>
      </w:r>
      <w:r w:rsidRPr="006871BA">
        <w:rPr>
          <w:rFonts w:asciiTheme="minorHAnsi" w:hAnsiTheme="minorHAnsi" w:cstheme="minorHAnsi"/>
          <w:sz w:val="20"/>
          <w:szCs w:val="20"/>
          <w:lang w:val="en-US"/>
        </w:rPr>
        <w:t>.</w:t>
      </w:r>
      <w:r w:rsidRPr="00353F8B">
        <w:rPr>
          <w:rFonts w:asciiTheme="minorHAnsi" w:hAnsiTheme="minorHAnsi" w:cstheme="minorHAnsi"/>
          <w:sz w:val="20"/>
          <w:szCs w:val="20"/>
          <w:lang w:val="en-US"/>
        </w:rPr>
        <w:t xml:space="preserve"> </w:t>
      </w:r>
    </w:p>
  </w:footnote>
  <w:footnote w:id="18">
    <w:p w:rsidR="00DF308C" w:rsidRPr="00353F8B" w:rsidRDefault="00DF308C" w:rsidP="00DF308C">
      <w:pPr>
        <w:rPr>
          <w:rFonts w:asciiTheme="minorHAnsi" w:hAnsiTheme="minorHAnsi" w:cstheme="minorHAnsi"/>
          <w:sz w:val="20"/>
          <w:szCs w:val="20"/>
          <w:lang w:val="en-US"/>
        </w:rPr>
      </w:pPr>
      <w:r w:rsidRPr="00353F8B">
        <w:rPr>
          <w:rStyle w:val="FootnoteReference"/>
          <w:rFonts w:asciiTheme="minorHAnsi" w:hAnsiTheme="minorHAnsi" w:cstheme="minorHAnsi"/>
          <w:szCs w:val="20"/>
        </w:rPr>
        <w:footnoteRef/>
      </w:r>
      <w:r w:rsidRPr="00353F8B">
        <w:rPr>
          <w:rFonts w:asciiTheme="minorHAnsi" w:hAnsiTheme="minorHAnsi" w:cstheme="minorHAnsi"/>
          <w:sz w:val="20"/>
          <w:szCs w:val="20"/>
          <w:lang w:val="en-US"/>
        </w:rPr>
        <w:t>Thiessen H. C. Introductory Lectures in Systematic Theology. – Grand Rapids, MI: Eerdmans, 1949.</w:t>
      </w:r>
      <w:r>
        <w:rPr>
          <w:rFonts w:asciiTheme="minorHAnsi" w:hAnsiTheme="minorHAnsi" w:cstheme="minorHAnsi"/>
          <w:sz w:val="20"/>
          <w:szCs w:val="20"/>
          <w:lang w:val="en-US"/>
        </w:rPr>
        <w:t xml:space="preserve"> </w:t>
      </w:r>
      <w:r w:rsidRPr="00353F8B">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353F8B">
        <w:rPr>
          <w:rFonts w:asciiTheme="minorHAnsi" w:hAnsiTheme="minorHAnsi" w:cstheme="minorHAnsi"/>
          <w:sz w:val="20"/>
          <w:szCs w:val="20"/>
          <w:lang w:val="en-US"/>
        </w:rPr>
        <w:t xml:space="preserve">. </w:t>
      </w:r>
      <w:r>
        <w:rPr>
          <w:rFonts w:asciiTheme="minorHAnsi" w:hAnsiTheme="minorHAnsi" w:cstheme="minorHAnsi"/>
          <w:sz w:val="20"/>
          <w:szCs w:val="20"/>
          <w:lang w:val="en-US"/>
        </w:rPr>
        <w:t>504</w:t>
      </w:r>
      <w:r w:rsidRPr="00353F8B">
        <w:rPr>
          <w:rFonts w:asciiTheme="minorHAnsi" w:hAnsiTheme="minorHAnsi" w:cstheme="minorHAnsi"/>
          <w:sz w:val="20"/>
          <w:szCs w:val="20"/>
          <w:lang w:val="en-US"/>
        </w:rPr>
        <w:t xml:space="preserve">. </w:t>
      </w:r>
    </w:p>
  </w:footnote>
  <w:footnote w:id="19">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Sanders,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165. </w:t>
      </w:r>
    </w:p>
  </w:footnote>
  <w:footnote w:id="20">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177-184. </w:t>
      </w:r>
    </w:p>
  </w:footnote>
  <w:footnote w:id="21">
    <w:p w:rsidR="00DF308C" w:rsidRPr="00E120AA" w:rsidRDefault="00DF308C" w:rsidP="00DF308C">
      <w:pPr>
        <w:pStyle w:val="FootnoteText"/>
        <w:rPr>
          <w:rFonts w:asciiTheme="minorHAnsi" w:hAnsiTheme="minorHAnsi" w:cstheme="minorHAnsi"/>
          <w:lang w:val="en-US"/>
        </w:rPr>
      </w:pPr>
      <w:r w:rsidRPr="00E120AA">
        <w:rPr>
          <w:rStyle w:val="FootnoteReference"/>
          <w:rFonts w:asciiTheme="minorHAnsi" w:hAnsiTheme="minorHAnsi" w:cstheme="minorHAnsi"/>
        </w:rPr>
        <w:footnoteRef/>
      </w:r>
      <w:r w:rsidRPr="00E120AA">
        <w:rPr>
          <w:rFonts w:asciiTheme="minorHAnsi" w:hAnsiTheme="minorHAnsi" w:cstheme="minorHAnsi"/>
          <w:lang w:val="en-US"/>
        </w:rPr>
        <w:t xml:space="preserve">Ignatius, Irenaeus, Tertullian </w:t>
      </w:r>
    </w:p>
  </w:footnote>
  <w:footnote w:id="22">
    <w:p w:rsidR="00DF308C" w:rsidRPr="00E120AA" w:rsidRDefault="00DF308C" w:rsidP="00DF308C">
      <w:pPr>
        <w:pStyle w:val="FootnoteText"/>
        <w:rPr>
          <w:rFonts w:asciiTheme="minorHAnsi" w:hAnsiTheme="minorHAnsi" w:cstheme="minorHAnsi"/>
          <w:lang w:val="en-US"/>
        </w:rPr>
      </w:pPr>
      <w:r w:rsidRPr="00E120AA">
        <w:rPr>
          <w:rStyle w:val="FootnoteReference"/>
          <w:rFonts w:asciiTheme="minorHAnsi" w:hAnsiTheme="minorHAnsi" w:cstheme="minorHAnsi"/>
        </w:rPr>
        <w:footnoteRef/>
      </w:r>
      <w:r w:rsidRPr="00E120AA">
        <w:rPr>
          <w:rFonts w:asciiTheme="minorHAnsi" w:hAnsiTheme="minorHAnsi" w:cstheme="minorHAnsi"/>
          <w:lang w:val="en-US"/>
        </w:rPr>
        <w:t xml:space="preserve">Clement of Alexandria, Origen, Hippolytus, Athanasius, Jerome?, Cyril of Alexandria, Maximus the Confessor, John Chrysostom, Ambrose, Gregory </w:t>
      </w:r>
      <w:proofErr w:type="spellStart"/>
      <w:r w:rsidRPr="00E120AA">
        <w:rPr>
          <w:rFonts w:asciiTheme="minorHAnsi" w:hAnsiTheme="minorHAnsi" w:cstheme="minorHAnsi"/>
          <w:lang w:val="en-US"/>
        </w:rPr>
        <w:t>Nazianzen</w:t>
      </w:r>
      <w:proofErr w:type="spellEnd"/>
      <w:r>
        <w:rPr>
          <w:rFonts w:asciiTheme="minorHAnsi" w:hAnsiTheme="minorHAnsi" w:cstheme="minorHAnsi"/>
          <w:lang w:val="en-US"/>
        </w:rPr>
        <w:t>.</w:t>
      </w:r>
      <w:r w:rsidRPr="00E120AA">
        <w:rPr>
          <w:rFonts w:asciiTheme="minorHAnsi" w:hAnsiTheme="minorHAnsi" w:cstheme="minorHAnsi"/>
          <w:lang w:val="en-US"/>
        </w:rPr>
        <w:t xml:space="preserve"> </w:t>
      </w:r>
    </w:p>
  </w:footnote>
  <w:footnote w:id="23">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262. </w:t>
      </w:r>
    </w:p>
  </w:footnote>
  <w:footnote w:id="24">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Erickson,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160. </w:t>
      </w:r>
    </w:p>
  </w:footnote>
  <w:footnote w:id="25">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r>
        <w:rPr>
          <w:rFonts w:asciiTheme="minorHAnsi" w:hAnsiTheme="minorHAnsi" w:cstheme="minorHAnsi"/>
          <w:lang w:val="en-US"/>
        </w:rPr>
        <w:t>p</w:t>
      </w:r>
      <w:r w:rsidRPr="004F2665">
        <w:rPr>
          <w:rFonts w:asciiTheme="minorHAnsi" w:hAnsiTheme="minorHAnsi" w:cstheme="minorHAnsi"/>
          <w:lang w:val="en-US"/>
        </w:rPr>
        <w:t xml:space="preserve">. 168-169. </w:t>
      </w:r>
    </w:p>
  </w:footnote>
  <w:footnote w:id="26">
    <w:p w:rsidR="00DF308C" w:rsidRPr="004F2665" w:rsidRDefault="00DF308C" w:rsidP="00DF308C">
      <w:pPr>
        <w:rPr>
          <w:rFonts w:asciiTheme="minorHAnsi" w:hAnsiTheme="minorHAnsi" w:cstheme="minorHAnsi"/>
          <w:sz w:val="20"/>
          <w:szCs w:val="20"/>
          <w:lang w:val="en-US"/>
        </w:rPr>
      </w:pPr>
      <w:r w:rsidRPr="00B859D3">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Arndt W., Danker F. W., Bauer W.</w:t>
      </w:r>
      <w:r w:rsidRPr="004F2665">
        <w:rPr>
          <w:rFonts w:asciiTheme="minorHAnsi" w:hAnsiTheme="minorHAnsi" w:cstheme="minorHAnsi"/>
          <w:iCs/>
          <w:sz w:val="20"/>
          <w:szCs w:val="20"/>
          <w:lang w:val="en-US"/>
        </w:rPr>
        <w:t xml:space="preserve"> A Greek-English Lexicon of the New Testament and </w:t>
      </w:r>
      <w:r w:rsidRPr="004F2665">
        <w:rPr>
          <w:rFonts w:asciiTheme="minorHAnsi" w:hAnsiTheme="minorHAnsi" w:cstheme="minorHAnsi"/>
          <w:iCs/>
          <w:sz w:val="20"/>
          <w:szCs w:val="20"/>
        </w:rPr>
        <w:t>О</w:t>
      </w:r>
      <w:r w:rsidRPr="004F2665">
        <w:rPr>
          <w:rFonts w:asciiTheme="minorHAnsi" w:hAnsiTheme="minorHAnsi" w:cstheme="minorHAnsi"/>
          <w:iCs/>
          <w:sz w:val="20"/>
          <w:szCs w:val="20"/>
          <w:lang w:val="en-US"/>
        </w:rPr>
        <w:t>ther Early Christian Literature</w:t>
      </w:r>
      <w:r w:rsidRPr="004F2665">
        <w:rPr>
          <w:rFonts w:asciiTheme="minorHAnsi" w:hAnsiTheme="minorHAnsi" w:cstheme="minorHAnsi"/>
          <w:sz w:val="20"/>
          <w:szCs w:val="20"/>
          <w:lang w:val="en-US"/>
        </w:rPr>
        <w:t xml:space="preserve">. – Chicago: University of Chicago Press, 2000.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543-544.</w:t>
      </w:r>
    </w:p>
  </w:footnote>
  <w:footnote w:id="27">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Sanders</w:t>
      </w:r>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179-182, 208. </w:t>
      </w:r>
    </w:p>
  </w:footnote>
  <w:footnote w:id="28">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r>
        <w:rPr>
          <w:rFonts w:asciiTheme="minorHAnsi" w:hAnsiTheme="minorHAnsi" w:cstheme="minorHAnsi"/>
          <w:lang w:val="en-US"/>
        </w:rPr>
        <w:t>p</w:t>
      </w:r>
      <w:r w:rsidRPr="004F2665">
        <w:rPr>
          <w:rFonts w:asciiTheme="minorHAnsi" w:hAnsiTheme="minorHAnsi" w:cstheme="minorHAnsi"/>
          <w:lang w:val="en-US"/>
        </w:rPr>
        <w:t xml:space="preserve">. 179-182, 191. </w:t>
      </w:r>
    </w:p>
  </w:footnote>
  <w:footnote w:id="29">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Noted in</w:t>
      </w:r>
      <w:r w:rsidRPr="004F2665">
        <w:rPr>
          <w:rFonts w:asciiTheme="minorHAnsi" w:hAnsiTheme="minorHAnsi" w:cstheme="minorHAnsi"/>
          <w:sz w:val="20"/>
          <w:szCs w:val="20"/>
          <w:lang w:val="en-US"/>
        </w:rPr>
        <w:t xml:space="preserve"> Boyd G. A., Eddy P. R. Across the Spectrum. – Grand Rapids, MI: Baker, 2002.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188. </w:t>
      </w:r>
    </w:p>
  </w:footnote>
  <w:footnote w:id="30">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Erickson, </w:t>
      </w:r>
      <w:r>
        <w:rPr>
          <w:rFonts w:asciiTheme="minorHAnsi" w:hAnsiTheme="minorHAnsi" w:cstheme="minorHAnsi"/>
          <w:lang w:val="en-US"/>
        </w:rPr>
        <w:t>p</w:t>
      </w:r>
      <w:r w:rsidRPr="004F2665">
        <w:rPr>
          <w:rFonts w:asciiTheme="minorHAnsi" w:hAnsiTheme="minorHAnsi" w:cstheme="minorHAnsi"/>
          <w:lang w:val="en-US"/>
        </w:rPr>
        <w:t xml:space="preserve">. 173. </w:t>
      </w:r>
    </w:p>
  </w:footnote>
  <w:footnote w:id="31">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Boyd,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186-188. </w:t>
      </w:r>
      <w:r>
        <w:rPr>
          <w:rFonts w:asciiTheme="minorHAnsi" w:hAnsiTheme="minorHAnsi" w:cstheme="minorHAnsi"/>
          <w:sz w:val="20"/>
          <w:szCs w:val="20"/>
          <w:lang w:val="en-US"/>
        </w:rPr>
        <w:t xml:space="preserve"> </w:t>
      </w:r>
    </w:p>
  </w:footnote>
  <w:footnote w:id="32">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Sanders,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186-188, 207. </w:t>
      </w:r>
    </w:p>
  </w:footnote>
  <w:footnote w:id="33">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34">
    <w:p w:rsidR="00DF308C" w:rsidRPr="006C6054"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However</w:t>
      </w:r>
      <w:r w:rsidRPr="006C6054">
        <w:rPr>
          <w:rFonts w:asciiTheme="minorHAnsi" w:hAnsiTheme="minorHAnsi" w:cstheme="minorHAnsi"/>
          <w:lang w:val="en-US"/>
        </w:rPr>
        <w:t xml:space="preserve">, </w:t>
      </w:r>
      <w:r>
        <w:rPr>
          <w:rFonts w:asciiTheme="minorHAnsi" w:hAnsiTheme="minorHAnsi" w:cstheme="minorHAnsi"/>
          <w:lang w:val="en-US"/>
        </w:rPr>
        <w:t>Erickson</w:t>
      </w:r>
      <w:r w:rsidRPr="006C6054">
        <w:rPr>
          <w:rFonts w:asciiTheme="minorHAnsi" w:hAnsiTheme="minorHAnsi" w:cstheme="minorHAnsi"/>
          <w:lang w:val="en-US"/>
        </w:rPr>
        <w:t xml:space="preserve"> </w:t>
      </w:r>
      <w:r>
        <w:rPr>
          <w:rFonts w:asciiTheme="minorHAnsi" w:hAnsiTheme="minorHAnsi" w:cstheme="minorHAnsi"/>
          <w:lang w:val="en-US"/>
        </w:rPr>
        <w:t>notes</w:t>
      </w:r>
      <w:r w:rsidRPr="006C6054">
        <w:rPr>
          <w:rFonts w:asciiTheme="minorHAnsi" w:hAnsiTheme="minorHAnsi" w:cstheme="minorHAnsi"/>
          <w:lang w:val="en-US"/>
        </w:rPr>
        <w:t xml:space="preserve"> </w:t>
      </w:r>
      <w:r>
        <w:rPr>
          <w:rFonts w:asciiTheme="minorHAnsi" w:hAnsiTheme="minorHAnsi" w:cstheme="minorHAnsi"/>
          <w:lang w:val="en-US"/>
        </w:rPr>
        <w:t>that</w:t>
      </w:r>
      <w:r w:rsidRPr="006C6054">
        <w:rPr>
          <w:rFonts w:asciiTheme="minorHAnsi" w:hAnsiTheme="minorHAnsi" w:cstheme="minorHAnsi"/>
          <w:lang w:val="en-US"/>
        </w:rPr>
        <w:t xml:space="preserve"> </w:t>
      </w:r>
      <w:r>
        <w:rPr>
          <w:rFonts w:asciiTheme="minorHAnsi" w:hAnsiTheme="minorHAnsi" w:cstheme="minorHAnsi"/>
          <w:lang w:val="en-US"/>
        </w:rPr>
        <w:t>Hick</w:t>
      </w:r>
      <w:r w:rsidRPr="006C6054">
        <w:rPr>
          <w:rFonts w:asciiTheme="minorHAnsi" w:hAnsiTheme="minorHAnsi" w:cstheme="minorHAnsi"/>
          <w:lang w:val="en-US"/>
        </w:rPr>
        <w:t xml:space="preserve"> </w:t>
      </w:r>
      <w:r>
        <w:rPr>
          <w:rFonts w:asciiTheme="minorHAnsi" w:hAnsiTheme="minorHAnsi" w:cstheme="minorHAnsi"/>
          <w:lang w:val="en-US"/>
        </w:rPr>
        <w:t>himself</w:t>
      </w:r>
      <w:r w:rsidRPr="006C6054">
        <w:rPr>
          <w:rFonts w:asciiTheme="minorHAnsi" w:hAnsiTheme="minorHAnsi" w:cstheme="minorHAnsi"/>
          <w:lang w:val="en-US"/>
        </w:rPr>
        <w:t xml:space="preserve"> </w:t>
      </w:r>
      <w:r>
        <w:rPr>
          <w:rFonts w:asciiTheme="minorHAnsi" w:hAnsiTheme="minorHAnsi" w:cstheme="minorHAnsi"/>
          <w:lang w:val="en-US"/>
        </w:rPr>
        <w:t>abandoned</w:t>
      </w:r>
      <w:r w:rsidRPr="006C6054">
        <w:rPr>
          <w:rFonts w:asciiTheme="minorHAnsi" w:hAnsiTheme="minorHAnsi" w:cstheme="minorHAnsi"/>
          <w:lang w:val="en-US"/>
        </w:rPr>
        <w:t xml:space="preserve"> </w:t>
      </w:r>
      <w:r>
        <w:rPr>
          <w:rFonts w:asciiTheme="minorHAnsi" w:hAnsiTheme="minorHAnsi" w:cstheme="minorHAnsi"/>
          <w:lang w:val="en-US"/>
        </w:rPr>
        <w:t>the</w:t>
      </w:r>
      <w:r w:rsidRPr="006C6054">
        <w:rPr>
          <w:rFonts w:asciiTheme="minorHAnsi" w:hAnsiTheme="minorHAnsi" w:cstheme="minorHAnsi"/>
          <w:lang w:val="en-US"/>
        </w:rPr>
        <w:t xml:space="preserve"> </w:t>
      </w:r>
      <w:r>
        <w:rPr>
          <w:rFonts w:asciiTheme="minorHAnsi" w:hAnsiTheme="minorHAnsi" w:cstheme="minorHAnsi"/>
          <w:lang w:val="en-US"/>
        </w:rPr>
        <w:t>faith</w:t>
      </w:r>
      <w:r w:rsidRPr="006C6054">
        <w:rPr>
          <w:rFonts w:asciiTheme="minorHAnsi" w:hAnsiTheme="minorHAnsi" w:cstheme="minorHAnsi"/>
          <w:lang w:val="en-US"/>
        </w:rPr>
        <w:t xml:space="preserve"> </w:t>
      </w:r>
      <w:r>
        <w:rPr>
          <w:rFonts w:asciiTheme="minorHAnsi" w:hAnsiTheme="minorHAnsi" w:cstheme="minorHAnsi"/>
          <w:lang w:val="en-US"/>
        </w:rPr>
        <w:t>in</w:t>
      </w:r>
      <w:r w:rsidRPr="006C6054">
        <w:rPr>
          <w:rFonts w:asciiTheme="minorHAnsi" w:hAnsiTheme="minorHAnsi" w:cstheme="minorHAnsi"/>
          <w:lang w:val="en-US"/>
        </w:rPr>
        <w:t xml:space="preserve"> </w:t>
      </w:r>
      <w:r>
        <w:rPr>
          <w:rFonts w:asciiTheme="minorHAnsi" w:hAnsiTheme="minorHAnsi" w:cstheme="minorHAnsi"/>
          <w:lang w:val="en-US"/>
        </w:rPr>
        <w:t>which</w:t>
      </w:r>
      <w:r w:rsidRPr="006C6054">
        <w:rPr>
          <w:rFonts w:asciiTheme="minorHAnsi" w:hAnsiTheme="minorHAnsi" w:cstheme="minorHAnsi"/>
          <w:lang w:val="en-US"/>
        </w:rPr>
        <w:t xml:space="preserve"> </w:t>
      </w:r>
      <w:r>
        <w:rPr>
          <w:rFonts w:asciiTheme="minorHAnsi" w:hAnsiTheme="minorHAnsi" w:cstheme="minorHAnsi"/>
          <w:lang w:val="en-US"/>
        </w:rPr>
        <w:t>he</w:t>
      </w:r>
      <w:r w:rsidRPr="006C6054">
        <w:rPr>
          <w:rFonts w:asciiTheme="minorHAnsi" w:hAnsiTheme="minorHAnsi" w:cstheme="minorHAnsi"/>
          <w:lang w:val="en-US"/>
        </w:rPr>
        <w:t xml:space="preserve"> </w:t>
      </w:r>
      <w:r>
        <w:rPr>
          <w:rFonts w:asciiTheme="minorHAnsi" w:hAnsiTheme="minorHAnsi" w:cstheme="minorHAnsi"/>
          <w:lang w:val="en-US"/>
        </w:rPr>
        <w:t>was</w:t>
      </w:r>
      <w:r w:rsidRPr="006C6054">
        <w:rPr>
          <w:rFonts w:asciiTheme="minorHAnsi" w:hAnsiTheme="minorHAnsi" w:cstheme="minorHAnsi"/>
          <w:lang w:val="en-US"/>
        </w:rPr>
        <w:t xml:space="preserve"> </w:t>
      </w:r>
      <w:r>
        <w:rPr>
          <w:rFonts w:asciiTheme="minorHAnsi" w:hAnsiTheme="minorHAnsi" w:cstheme="minorHAnsi"/>
          <w:lang w:val="en-US"/>
        </w:rPr>
        <w:t>raised, that is, the Anglican faith. Therefore</w:t>
      </w:r>
      <w:r w:rsidRPr="006C6054">
        <w:rPr>
          <w:rFonts w:asciiTheme="minorHAnsi" w:hAnsiTheme="minorHAnsi" w:cstheme="minorHAnsi"/>
          <w:lang w:val="en-US"/>
        </w:rPr>
        <w:t xml:space="preserve">, </w:t>
      </w:r>
      <w:r>
        <w:rPr>
          <w:rFonts w:asciiTheme="minorHAnsi" w:hAnsiTheme="minorHAnsi" w:cstheme="minorHAnsi"/>
          <w:lang w:val="en-US"/>
        </w:rPr>
        <w:t>people</w:t>
      </w:r>
      <w:r w:rsidRPr="006C6054">
        <w:rPr>
          <w:rFonts w:asciiTheme="minorHAnsi" w:hAnsiTheme="minorHAnsi" w:cstheme="minorHAnsi"/>
          <w:lang w:val="en-US"/>
        </w:rPr>
        <w:t>’</w:t>
      </w:r>
      <w:r>
        <w:rPr>
          <w:rFonts w:asciiTheme="minorHAnsi" w:hAnsiTheme="minorHAnsi" w:cstheme="minorHAnsi"/>
          <w:lang w:val="en-US"/>
        </w:rPr>
        <w:t>s</w:t>
      </w:r>
      <w:r w:rsidRPr="006C6054">
        <w:rPr>
          <w:rFonts w:asciiTheme="minorHAnsi" w:hAnsiTheme="minorHAnsi" w:cstheme="minorHAnsi"/>
          <w:lang w:val="en-US"/>
        </w:rPr>
        <w:t xml:space="preserve"> </w:t>
      </w:r>
      <w:r>
        <w:rPr>
          <w:rFonts w:asciiTheme="minorHAnsi" w:hAnsiTheme="minorHAnsi" w:cstheme="minorHAnsi"/>
          <w:lang w:val="en-US"/>
        </w:rPr>
        <w:t>faith</w:t>
      </w:r>
      <w:r w:rsidRPr="006C6054">
        <w:rPr>
          <w:rFonts w:asciiTheme="minorHAnsi" w:hAnsiTheme="minorHAnsi" w:cstheme="minorHAnsi"/>
          <w:lang w:val="en-US"/>
        </w:rPr>
        <w:t xml:space="preserve"> </w:t>
      </w:r>
      <w:r>
        <w:rPr>
          <w:rFonts w:asciiTheme="minorHAnsi" w:hAnsiTheme="minorHAnsi" w:cstheme="minorHAnsi"/>
          <w:lang w:val="en-US"/>
        </w:rPr>
        <w:t>is</w:t>
      </w:r>
      <w:r w:rsidRPr="006C6054">
        <w:rPr>
          <w:rFonts w:asciiTheme="minorHAnsi" w:hAnsiTheme="minorHAnsi" w:cstheme="minorHAnsi"/>
          <w:lang w:val="en-US"/>
        </w:rPr>
        <w:t xml:space="preserve"> </w:t>
      </w:r>
      <w:r>
        <w:rPr>
          <w:rFonts w:asciiTheme="minorHAnsi" w:hAnsiTheme="minorHAnsi" w:cstheme="minorHAnsi"/>
          <w:lang w:val="en-US"/>
        </w:rPr>
        <w:t>not</w:t>
      </w:r>
      <w:r w:rsidRPr="006C6054">
        <w:rPr>
          <w:rFonts w:asciiTheme="minorHAnsi" w:hAnsiTheme="minorHAnsi" w:cstheme="minorHAnsi"/>
          <w:lang w:val="en-US"/>
        </w:rPr>
        <w:t xml:space="preserve"> </w:t>
      </w:r>
      <w:r>
        <w:rPr>
          <w:rFonts w:asciiTheme="minorHAnsi" w:hAnsiTheme="minorHAnsi" w:cstheme="minorHAnsi"/>
          <w:lang w:val="en-US"/>
        </w:rPr>
        <w:t>always</w:t>
      </w:r>
      <w:r w:rsidRPr="006C6054">
        <w:rPr>
          <w:rFonts w:asciiTheme="minorHAnsi" w:hAnsiTheme="minorHAnsi" w:cstheme="minorHAnsi"/>
          <w:lang w:val="en-US"/>
        </w:rPr>
        <w:t xml:space="preserve"> </w:t>
      </w:r>
      <w:r>
        <w:rPr>
          <w:rFonts w:asciiTheme="minorHAnsi" w:hAnsiTheme="minorHAnsi" w:cstheme="minorHAnsi"/>
          <w:lang w:val="en-US"/>
        </w:rPr>
        <w:t>determined</w:t>
      </w:r>
      <w:r w:rsidRPr="006C6054">
        <w:rPr>
          <w:rFonts w:asciiTheme="minorHAnsi" w:hAnsiTheme="minorHAnsi" w:cstheme="minorHAnsi"/>
          <w:lang w:val="en-US"/>
        </w:rPr>
        <w:t xml:space="preserve"> </w:t>
      </w:r>
      <w:r>
        <w:rPr>
          <w:rFonts w:asciiTheme="minorHAnsi" w:hAnsiTheme="minorHAnsi" w:cstheme="minorHAnsi"/>
          <w:lang w:val="en-US"/>
        </w:rPr>
        <w:t>by</w:t>
      </w:r>
      <w:r w:rsidRPr="006C6054">
        <w:rPr>
          <w:rFonts w:asciiTheme="minorHAnsi" w:hAnsiTheme="minorHAnsi" w:cstheme="minorHAnsi"/>
          <w:lang w:val="en-US"/>
        </w:rPr>
        <w:t xml:space="preserve"> </w:t>
      </w:r>
      <w:r>
        <w:rPr>
          <w:rFonts w:asciiTheme="minorHAnsi" w:hAnsiTheme="minorHAnsi" w:cstheme="minorHAnsi"/>
          <w:lang w:val="en-US"/>
        </w:rPr>
        <w:t>their</w:t>
      </w:r>
      <w:r w:rsidRPr="006C6054">
        <w:rPr>
          <w:rFonts w:asciiTheme="minorHAnsi" w:hAnsiTheme="minorHAnsi" w:cstheme="minorHAnsi"/>
          <w:lang w:val="en-US"/>
        </w:rPr>
        <w:t xml:space="preserve"> </w:t>
      </w:r>
      <w:r>
        <w:rPr>
          <w:rFonts w:asciiTheme="minorHAnsi" w:hAnsiTheme="minorHAnsi" w:cstheme="minorHAnsi"/>
          <w:lang w:val="en-US"/>
        </w:rPr>
        <w:t>upbringing in a certain culture</w:t>
      </w:r>
      <w:r w:rsidRPr="006C6054">
        <w:rPr>
          <w:rFonts w:asciiTheme="minorHAnsi" w:hAnsiTheme="minorHAnsi" w:cstheme="minorHAnsi"/>
          <w:lang w:val="en-US"/>
        </w:rPr>
        <w:t xml:space="preserve"> (</w:t>
      </w:r>
      <w:r w:rsidRPr="004F2665">
        <w:rPr>
          <w:rFonts w:asciiTheme="minorHAnsi" w:hAnsiTheme="minorHAnsi" w:cstheme="minorHAnsi"/>
          <w:lang w:val="en-US"/>
        </w:rPr>
        <w:t>Erickson</w:t>
      </w:r>
      <w:r w:rsidRPr="006C6054">
        <w:rPr>
          <w:rFonts w:asciiTheme="minorHAnsi" w:hAnsiTheme="minorHAnsi" w:cstheme="minorHAnsi"/>
          <w:lang w:val="en-US"/>
        </w:rPr>
        <w:t xml:space="preserve">, </w:t>
      </w:r>
      <w:r>
        <w:rPr>
          <w:rFonts w:asciiTheme="minorHAnsi" w:hAnsiTheme="minorHAnsi" w:cstheme="minorHAnsi"/>
          <w:lang w:val="en-US"/>
        </w:rPr>
        <w:t>p</w:t>
      </w:r>
      <w:r w:rsidRPr="006C6054">
        <w:rPr>
          <w:rFonts w:asciiTheme="minorHAnsi" w:hAnsiTheme="minorHAnsi" w:cstheme="minorHAnsi"/>
          <w:lang w:val="en-US"/>
        </w:rPr>
        <w:t xml:space="preserve">. 101). </w:t>
      </w:r>
    </w:p>
  </w:footnote>
  <w:footnote w:id="35">
    <w:p w:rsidR="00DF308C" w:rsidRPr="00B2559B" w:rsidRDefault="00DF308C" w:rsidP="00DF308C">
      <w:pPr>
        <w:pStyle w:val="FootnoteText"/>
        <w:rPr>
          <w:rFonts w:asciiTheme="minorHAnsi" w:hAnsiTheme="minorHAnsi" w:cstheme="minorHAnsi"/>
          <w:lang w:val="en-US"/>
        </w:rPr>
      </w:pPr>
      <w:r w:rsidRPr="00C913C7">
        <w:rPr>
          <w:rStyle w:val="FootnoteReference"/>
          <w:rFonts w:asciiTheme="minorHAnsi" w:hAnsiTheme="minorHAnsi" w:cstheme="minorHAnsi"/>
        </w:rPr>
        <w:footnoteRef/>
      </w:r>
      <w:r w:rsidRPr="00C913C7">
        <w:rPr>
          <w:rFonts w:asciiTheme="minorHAnsi" w:hAnsiTheme="minorHAnsi" w:cstheme="minorHAnsi"/>
          <w:lang w:val="en-US" w:bidi="he-IL"/>
        </w:rPr>
        <w:t>Ibid</w:t>
      </w:r>
      <w:r w:rsidRPr="00B2559B">
        <w:rPr>
          <w:rFonts w:asciiTheme="minorHAnsi" w:hAnsiTheme="minorHAnsi" w:cstheme="minorHAnsi"/>
          <w:lang w:val="en-US" w:bidi="he-IL"/>
        </w:rPr>
        <w:t xml:space="preserve">, </w:t>
      </w:r>
      <w:r w:rsidRPr="00C913C7">
        <w:rPr>
          <w:rFonts w:asciiTheme="minorHAnsi" w:hAnsiTheme="minorHAnsi" w:cstheme="minorHAnsi"/>
          <w:lang w:val="en-US" w:bidi="he-IL"/>
        </w:rPr>
        <w:t>p</w:t>
      </w:r>
      <w:r w:rsidRPr="00B2559B">
        <w:rPr>
          <w:rFonts w:asciiTheme="minorHAnsi" w:hAnsiTheme="minorHAnsi" w:cstheme="minorHAnsi"/>
          <w:lang w:val="en-US" w:bidi="he-IL"/>
        </w:rPr>
        <w:t>. 105-106.</w:t>
      </w:r>
      <w:r w:rsidRPr="00B2559B">
        <w:rPr>
          <w:rFonts w:asciiTheme="minorHAnsi" w:hAnsiTheme="minorHAnsi" w:cstheme="minorHAnsi"/>
          <w:lang w:val="en-US"/>
        </w:rPr>
        <w:t xml:space="preserve"> </w:t>
      </w:r>
    </w:p>
  </w:footnote>
  <w:footnote w:id="36">
    <w:p w:rsidR="00DF308C" w:rsidRPr="00C913C7" w:rsidRDefault="00DF308C" w:rsidP="00DF308C">
      <w:pPr>
        <w:rPr>
          <w:rFonts w:asciiTheme="minorHAnsi" w:hAnsiTheme="minorHAnsi" w:cstheme="minorHAnsi"/>
          <w:sz w:val="20"/>
          <w:szCs w:val="20"/>
          <w:lang w:val="en-US" w:bidi="he-IL"/>
        </w:rPr>
      </w:pPr>
      <w:r w:rsidRPr="00C913C7">
        <w:rPr>
          <w:rStyle w:val="FootnoteReference"/>
          <w:rFonts w:asciiTheme="minorHAnsi" w:hAnsiTheme="minorHAnsi" w:cstheme="minorHAnsi"/>
          <w:szCs w:val="20"/>
        </w:rPr>
        <w:footnoteRef/>
      </w:r>
      <w:r w:rsidRPr="00C913C7">
        <w:rPr>
          <w:rFonts w:asciiTheme="minorHAnsi" w:hAnsiTheme="minorHAnsi" w:cstheme="minorHAnsi"/>
          <w:sz w:val="20"/>
          <w:szCs w:val="20"/>
          <w:lang w:val="en-US" w:bidi="he-IL"/>
        </w:rPr>
        <w:t xml:space="preserve">Hick J. A pluralistic view // Gundry S.N., </w:t>
      </w:r>
      <w:proofErr w:type="spellStart"/>
      <w:r w:rsidRPr="00C913C7">
        <w:rPr>
          <w:rFonts w:asciiTheme="minorHAnsi" w:hAnsiTheme="minorHAnsi" w:cstheme="minorHAnsi"/>
          <w:sz w:val="20"/>
          <w:szCs w:val="20"/>
          <w:lang w:val="en-US" w:bidi="he-IL"/>
        </w:rPr>
        <w:t>Okholm</w:t>
      </w:r>
      <w:proofErr w:type="spellEnd"/>
      <w:r w:rsidRPr="00C913C7">
        <w:rPr>
          <w:rFonts w:asciiTheme="minorHAnsi" w:hAnsiTheme="minorHAnsi" w:cstheme="minorHAnsi"/>
          <w:sz w:val="20"/>
          <w:szCs w:val="20"/>
          <w:lang w:val="en-US" w:bidi="he-IL"/>
        </w:rPr>
        <w:t xml:space="preserve"> D. L., Phillips T. R. Four views on salvation in a pluralistic world. – Grand Rapids, MI: Zondervan, 1996. </w:t>
      </w:r>
      <w:r w:rsidRPr="00C913C7">
        <w:rPr>
          <w:rFonts w:asciiTheme="minorHAnsi" w:hAnsiTheme="minorHAnsi" w:cstheme="minorHAnsi"/>
          <w:sz w:val="20"/>
          <w:szCs w:val="20"/>
          <w:lang w:val="en-US"/>
        </w:rPr>
        <w:t xml:space="preserve">– </w:t>
      </w:r>
      <w:r w:rsidRPr="00C913C7">
        <w:rPr>
          <w:rFonts w:asciiTheme="minorHAnsi" w:hAnsiTheme="minorHAnsi" w:cstheme="minorHAnsi"/>
          <w:sz w:val="20"/>
          <w:szCs w:val="20"/>
          <w:lang w:val="en-US" w:bidi="he-IL"/>
        </w:rPr>
        <w:t>P.</w:t>
      </w:r>
      <w:r w:rsidRPr="00C913C7">
        <w:rPr>
          <w:rFonts w:asciiTheme="minorHAnsi" w:hAnsiTheme="minorHAnsi" w:cstheme="minorHAnsi"/>
          <w:sz w:val="20"/>
          <w:szCs w:val="20"/>
          <w:lang w:val="en-US"/>
        </w:rPr>
        <w:t xml:space="preserve"> 50.   </w:t>
      </w:r>
    </w:p>
  </w:footnote>
  <w:footnote w:id="37">
    <w:p w:rsidR="00DF308C" w:rsidRPr="00C913C7" w:rsidRDefault="00DF308C" w:rsidP="00DF308C">
      <w:pPr>
        <w:pStyle w:val="FootnoteText"/>
        <w:rPr>
          <w:rFonts w:asciiTheme="minorHAnsi" w:hAnsiTheme="minorHAnsi" w:cstheme="minorHAnsi"/>
          <w:lang w:val="en-US"/>
        </w:rPr>
      </w:pPr>
      <w:r w:rsidRPr="00C913C7">
        <w:rPr>
          <w:rStyle w:val="FootnoteReference"/>
          <w:rFonts w:asciiTheme="minorHAnsi" w:hAnsiTheme="minorHAnsi" w:cstheme="minorHAnsi"/>
        </w:rPr>
        <w:footnoteRef/>
      </w:r>
      <w:r w:rsidRPr="00C913C7">
        <w:rPr>
          <w:rFonts w:asciiTheme="minorHAnsi" w:hAnsiTheme="minorHAnsi" w:cstheme="minorHAnsi"/>
          <w:lang w:val="en-US"/>
        </w:rPr>
        <w:t xml:space="preserve">Hick J. God has many names. – London: </w:t>
      </w:r>
      <w:proofErr w:type="spellStart"/>
      <w:r w:rsidRPr="00C913C7">
        <w:rPr>
          <w:rFonts w:asciiTheme="minorHAnsi" w:hAnsiTheme="minorHAnsi" w:cstheme="minorHAnsi"/>
          <w:lang w:val="en-US"/>
        </w:rPr>
        <w:t>MacMillian</w:t>
      </w:r>
      <w:proofErr w:type="spellEnd"/>
      <w:r w:rsidRPr="00C913C7">
        <w:rPr>
          <w:rFonts w:asciiTheme="minorHAnsi" w:hAnsiTheme="minorHAnsi" w:cstheme="minorHAnsi"/>
          <w:lang w:val="en-US"/>
        </w:rPr>
        <w:t xml:space="preserve"> Press, 1980. – P. 52. </w:t>
      </w:r>
    </w:p>
  </w:footnote>
  <w:footnote w:id="38">
    <w:p w:rsidR="00DF308C" w:rsidRPr="00C913C7" w:rsidRDefault="00DF308C" w:rsidP="00DF308C">
      <w:pPr>
        <w:pStyle w:val="FootnoteText"/>
        <w:rPr>
          <w:rFonts w:asciiTheme="minorHAnsi" w:hAnsiTheme="minorHAnsi" w:cstheme="minorHAnsi"/>
          <w:lang w:val="en-US"/>
        </w:rPr>
      </w:pPr>
      <w:r w:rsidRPr="00C913C7">
        <w:rPr>
          <w:rStyle w:val="FootnoteReference"/>
          <w:rFonts w:asciiTheme="minorHAnsi" w:hAnsiTheme="minorHAnsi" w:cstheme="minorHAnsi"/>
        </w:rPr>
        <w:footnoteRef/>
      </w:r>
      <w:r w:rsidRPr="00C913C7">
        <w:rPr>
          <w:rFonts w:asciiTheme="minorHAnsi" w:hAnsiTheme="minorHAnsi" w:cstheme="minorHAnsi"/>
          <w:lang w:val="en-US" w:bidi="he-IL"/>
        </w:rPr>
        <w:t>Hick, A pluralistic view</w:t>
      </w:r>
      <w:r w:rsidRPr="00C913C7">
        <w:rPr>
          <w:rFonts w:asciiTheme="minorHAnsi" w:hAnsiTheme="minorHAnsi" w:cstheme="minorHAnsi"/>
          <w:lang w:val="en-US"/>
        </w:rPr>
        <w:t>, p. 43.</w:t>
      </w:r>
    </w:p>
  </w:footnote>
  <w:footnote w:id="39">
    <w:p w:rsidR="00DF308C" w:rsidRPr="00C913C7" w:rsidRDefault="00DF308C" w:rsidP="00DF308C">
      <w:pPr>
        <w:pStyle w:val="FootnoteText"/>
        <w:rPr>
          <w:rFonts w:asciiTheme="minorHAnsi" w:hAnsiTheme="minorHAnsi" w:cstheme="minorHAnsi"/>
          <w:lang w:val="en-US"/>
        </w:rPr>
      </w:pPr>
      <w:r w:rsidRPr="00C913C7">
        <w:rPr>
          <w:rStyle w:val="FootnoteReference"/>
          <w:rFonts w:asciiTheme="minorHAnsi" w:hAnsiTheme="minorHAnsi" w:cstheme="minorHAnsi"/>
        </w:rPr>
        <w:footnoteRef/>
      </w:r>
      <w:r w:rsidRPr="00C913C7">
        <w:rPr>
          <w:rFonts w:asciiTheme="minorHAnsi" w:hAnsiTheme="minorHAnsi" w:cstheme="minorHAnsi"/>
          <w:lang w:val="en-US"/>
        </w:rPr>
        <w:t xml:space="preserve">Hick, God has many names, p. 48. </w:t>
      </w:r>
    </w:p>
  </w:footnote>
  <w:footnote w:id="40">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Noted in</w:t>
      </w:r>
      <w:r w:rsidRPr="004F2665">
        <w:rPr>
          <w:rFonts w:asciiTheme="minorHAnsi" w:hAnsiTheme="minorHAnsi" w:cstheme="minorHAnsi"/>
          <w:lang w:val="en-US"/>
        </w:rPr>
        <w:t xml:space="preserve"> Erickson, </w:t>
      </w:r>
      <w:r>
        <w:rPr>
          <w:rFonts w:asciiTheme="minorHAnsi" w:hAnsiTheme="minorHAnsi" w:cstheme="minorHAnsi"/>
          <w:lang w:val="en-US"/>
        </w:rPr>
        <w:t>p</w:t>
      </w:r>
      <w:r w:rsidRPr="004F2665">
        <w:rPr>
          <w:rFonts w:asciiTheme="minorHAnsi" w:hAnsiTheme="minorHAnsi" w:cstheme="minorHAnsi"/>
          <w:lang w:val="en-US"/>
        </w:rPr>
        <w:t xml:space="preserve">. 89-91. </w:t>
      </w:r>
    </w:p>
  </w:footnote>
  <w:footnote w:id="41">
    <w:p w:rsidR="00DF308C" w:rsidRPr="00C913C7" w:rsidRDefault="00DF308C" w:rsidP="00DF308C">
      <w:pPr>
        <w:pStyle w:val="FootnoteText"/>
        <w:rPr>
          <w:rFonts w:asciiTheme="minorHAnsi" w:hAnsiTheme="minorHAnsi" w:cstheme="minorHAnsi"/>
          <w:lang w:val="en-US"/>
        </w:rPr>
      </w:pPr>
      <w:r w:rsidRPr="00C913C7">
        <w:rPr>
          <w:rStyle w:val="FootnoteReference"/>
          <w:rFonts w:asciiTheme="minorHAnsi" w:hAnsiTheme="minorHAnsi" w:cstheme="minorHAnsi"/>
        </w:rPr>
        <w:footnoteRef/>
      </w:r>
      <w:r w:rsidRPr="00C913C7">
        <w:rPr>
          <w:rFonts w:asciiTheme="minorHAnsi" w:hAnsiTheme="minorHAnsi" w:cstheme="minorHAnsi"/>
          <w:lang w:val="en-US" w:bidi="he-IL"/>
        </w:rPr>
        <w:t>Hick, A pluralistic view, p. 45.</w:t>
      </w:r>
      <w:r w:rsidRPr="00C913C7">
        <w:rPr>
          <w:rFonts w:asciiTheme="minorHAnsi" w:hAnsiTheme="minorHAnsi" w:cstheme="minorHAnsi"/>
          <w:lang w:val="en-US"/>
        </w:rPr>
        <w:t xml:space="preserve"> </w:t>
      </w:r>
    </w:p>
  </w:footnote>
  <w:footnote w:id="42">
    <w:p w:rsidR="00DF308C" w:rsidRPr="00C913C7" w:rsidRDefault="00DF308C" w:rsidP="00DF308C">
      <w:pPr>
        <w:rPr>
          <w:rFonts w:asciiTheme="minorHAnsi" w:hAnsiTheme="minorHAnsi" w:cstheme="minorHAnsi"/>
          <w:sz w:val="20"/>
          <w:szCs w:val="20"/>
          <w:lang w:val="en-US"/>
        </w:rPr>
      </w:pPr>
      <w:r w:rsidRPr="00C913C7">
        <w:rPr>
          <w:rStyle w:val="FootnoteReference"/>
          <w:rFonts w:asciiTheme="minorHAnsi" w:hAnsiTheme="minorHAnsi" w:cstheme="minorHAnsi"/>
          <w:szCs w:val="20"/>
        </w:rPr>
        <w:footnoteRef/>
      </w:r>
      <w:r w:rsidRPr="00C913C7">
        <w:rPr>
          <w:rFonts w:asciiTheme="minorHAnsi" w:hAnsiTheme="minorHAnsi" w:cstheme="minorHAnsi"/>
          <w:sz w:val="20"/>
          <w:szCs w:val="20"/>
          <w:lang w:val="en-US"/>
        </w:rPr>
        <w:t xml:space="preserve">Hick, The non-absoluteness of Christianity, p. 33. </w:t>
      </w:r>
    </w:p>
  </w:footnote>
  <w:footnote w:id="43">
    <w:p w:rsidR="00DF308C" w:rsidRPr="00C913C7" w:rsidRDefault="00DF308C" w:rsidP="00DF308C">
      <w:pPr>
        <w:pStyle w:val="FootnoteText"/>
        <w:rPr>
          <w:rFonts w:asciiTheme="minorHAnsi" w:hAnsiTheme="minorHAnsi" w:cstheme="minorHAnsi"/>
          <w:lang w:val="en-US"/>
        </w:rPr>
      </w:pPr>
      <w:r w:rsidRPr="00C913C7">
        <w:rPr>
          <w:rStyle w:val="FootnoteReference"/>
          <w:rFonts w:asciiTheme="minorHAnsi" w:hAnsiTheme="minorHAnsi" w:cstheme="minorHAnsi"/>
        </w:rPr>
        <w:footnoteRef/>
      </w:r>
      <w:r w:rsidRPr="00C913C7">
        <w:rPr>
          <w:rFonts w:asciiTheme="minorHAnsi" w:hAnsiTheme="minorHAnsi" w:cstheme="minorHAnsi"/>
          <w:lang w:val="en-US" w:bidi="he-IL"/>
        </w:rPr>
        <w:t xml:space="preserve">Hick J. Is Christianity the only true religion, or one among other? // Stewart R. B. Can only one religion be true? – </w:t>
      </w:r>
      <w:r>
        <w:rPr>
          <w:rFonts w:asciiTheme="minorHAnsi" w:hAnsiTheme="minorHAnsi" w:cstheme="minorHAnsi"/>
          <w:lang w:val="en-US" w:bidi="he-IL"/>
        </w:rPr>
        <w:t>Minneapolis, MN: Fortress Press, 2013. – P.</w:t>
      </w:r>
      <w:r w:rsidRPr="00C913C7">
        <w:rPr>
          <w:rFonts w:asciiTheme="minorHAnsi" w:hAnsiTheme="minorHAnsi" w:cstheme="minorHAnsi"/>
          <w:lang w:val="en-US" w:bidi="he-IL"/>
        </w:rPr>
        <w:t xml:space="preserve"> 108.</w:t>
      </w:r>
      <w:r w:rsidRPr="00C913C7">
        <w:rPr>
          <w:rFonts w:asciiTheme="minorHAnsi" w:hAnsiTheme="minorHAnsi" w:cstheme="minorHAnsi"/>
          <w:lang w:val="en-US"/>
        </w:rPr>
        <w:t xml:space="preserve"> </w:t>
      </w:r>
    </w:p>
  </w:footnote>
  <w:footnote w:id="44">
    <w:p w:rsidR="00DF308C" w:rsidRPr="0015125E" w:rsidRDefault="00DF308C" w:rsidP="00DF308C">
      <w:pPr>
        <w:pStyle w:val="FootnoteText"/>
        <w:rPr>
          <w:rFonts w:asciiTheme="minorHAnsi" w:hAnsiTheme="minorHAnsi" w:cstheme="minorHAnsi"/>
          <w:lang w:val="en-US"/>
        </w:rPr>
      </w:pPr>
      <w:r w:rsidRPr="00C913C7">
        <w:rPr>
          <w:rStyle w:val="FootnoteReference"/>
          <w:rFonts w:asciiTheme="minorHAnsi" w:hAnsiTheme="minorHAnsi" w:cstheme="minorHAnsi"/>
        </w:rPr>
        <w:footnoteRef/>
      </w:r>
      <w:r w:rsidRPr="00AC3F38">
        <w:rPr>
          <w:rFonts w:asciiTheme="minorHAnsi" w:hAnsiTheme="minorHAnsi" w:cstheme="minorHAnsi"/>
          <w:lang w:val="en-US" w:bidi="he-IL"/>
        </w:rPr>
        <w:t xml:space="preserve">Stewart R. B. Can only one religion be true? Considering this question // Stewart R. B. Can only one religion be true? – </w:t>
      </w:r>
      <w:r>
        <w:rPr>
          <w:rFonts w:asciiTheme="minorHAnsi" w:hAnsiTheme="minorHAnsi" w:cstheme="minorHAnsi"/>
          <w:lang w:val="en-US" w:bidi="he-IL"/>
        </w:rPr>
        <w:t>Minneapolis, MN: Fortress Press, 2013</w:t>
      </w:r>
      <w:r w:rsidRPr="00AC3F38">
        <w:rPr>
          <w:rFonts w:asciiTheme="minorHAnsi" w:hAnsiTheme="minorHAnsi" w:cstheme="minorHAnsi"/>
          <w:lang w:val="en-US" w:bidi="he-IL"/>
        </w:rPr>
        <w:t>. – P</w:t>
      </w:r>
      <w:r>
        <w:rPr>
          <w:rFonts w:asciiTheme="minorHAnsi" w:hAnsiTheme="minorHAnsi" w:cstheme="minorHAnsi"/>
          <w:lang w:val="en-US" w:bidi="he-IL"/>
        </w:rPr>
        <w:t>.</w:t>
      </w:r>
      <w:r w:rsidRPr="0015125E">
        <w:rPr>
          <w:rFonts w:asciiTheme="minorHAnsi" w:hAnsiTheme="minorHAnsi" w:cstheme="minorHAnsi"/>
          <w:lang w:val="en-US" w:bidi="he-IL"/>
        </w:rPr>
        <w:t xml:space="preserve"> 12.</w:t>
      </w:r>
      <w:r w:rsidRPr="0015125E">
        <w:rPr>
          <w:rFonts w:asciiTheme="minorHAnsi" w:hAnsiTheme="minorHAnsi" w:cstheme="minorHAnsi"/>
          <w:lang w:val="en-US"/>
        </w:rPr>
        <w:t xml:space="preserve"> </w:t>
      </w:r>
    </w:p>
  </w:footnote>
  <w:footnote w:id="45">
    <w:p w:rsidR="00DF308C" w:rsidRPr="00C913C7" w:rsidRDefault="00DF308C" w:rsidP="00DF308C">
      <w:pPr>
        <w:rPr>
          <w:rFonts w:asciiTheme="minorHAnsi" w:hAnsiTheme="minorHAnsi" w:cstheme="minorHAnsi"/>
          <w:sz w:val="20"/>
          <w:szCs w:val="20"/>
          <w:lang w:val="en-US"/>
        </w:rPr>
      </w:pPr>
      <w:r w:rsidRPr="00C913C7">
        <w:rPr>
          <w:rStyle w:val="FootnoteReference"/>
          <w:rFonts w:asciiTheme="minorHAnsi" w:hAnsiTheme="minorHAnsi" w:cstheme="minorHAnsi"/>
          <w:szCs w:val="20"/>
        </w:rPr>
        <w:footnoteRef/>
      </w:r>
      <w:r w:rsidRPr="00C913C7">
        <w:rPr>
          <w:rFonts w:asciiTheme="minorHAnsi" w:hAnsiTheme="minorHAnsi" w:cstheme="minorHAnsi"/>
          <w:sz w:val="20"/>
          <w:szCs w:val="20"/>
          <w:lang w:val="en-US"/>
        </w:rPr>
        <w:t xml:space="preserve">Erickson, How shall they be saved, p. 95-96. </w:t>
      </w:r>
    </w:p>
  </w:footnote>
  <w:footnote w:id="46">
    <w:p w:rsidR="00DF308C" w:rsidRPr="0010360B" w:rsidRDefault="00DF308C" w:rsidP="00DF308C">
      <w:pPr>
        <w:rPr>
          <w:rFonts w:asciiTheme="minorHAnsi" w:hAnsiTheme="minorHAnsi" w:cstheme="minorHAnsi"/>
          <w:sz w:val="20"/>
          <w:szCs w:val="20"/>
          <w:lang w:val="en-US"/>
        </w:rPr>
      </w:pPr>
      <w:r w:rsidRPr="00C913C7">
        <w:rPr>
          <w:rStyle w:val="FootnoteReference"/>
          <w:rFonts w:asciiTheme="minorHAnsi" w:hAnsiTheme="minorHAnsi" w:cstheme="minorHAnsi"/>
          <w:szCs w:val="20"/>
        </w:rPr>
        <w:footnoteRef/>
      </w:r>
      <w:r w:rsidRPr="00C913C7">
        <w:rPr>
          <w:rFonts w:asciiTheme="minorHAnsi" w:hAnsiTheme="minorHAnsi" w:cstheme="minorHAnsi"/>
          <w:sz w:val="20"/>
          <w:szCs w:val="20"/>
          <w:lang w:val="en-US"/>
        </w:rPr>
        <w:t>Ibid</w:t>
      </w:r>
      <w:r w:rsidRPr="0010360B">
        <w:rPr>
          <w:rFonts w:asciiTheme="minorHAnsi" w:hAnsiTheme="minorHAnsi" w:cstheme="minorHAnsi"/>
          <w:sz w:val="20"/>
          <w:szCs w:val="20"/>
          <w:lang w:val="en-US"/>
        </w:rPr>
        <w:t xml:space="preserve">. </w:t>
      </w:r>
    </w:p>
  </w:footnote>
  <w:footnote w:id="47">
    <w:p w:rsidR="00DF308C" w:rsidRPr="00C913C7" w:rsidRDefault="00DF308C" w:rsidP="00DF308C">
      <w:pPr>
        <w:rPr>
          <w:rFonts w:asciiTheme="minorHAnsi" w:hAnsiTheme="minorHAnsi" w:cstheme="minorHAnsi"/>
          <w:sz w:val="20"/>
          <w:szCs w:val="20"/>
          <w:lang w:val="en-US" w:bidi="he-IL"/>
        </w:rPr>
      </w:pPr>
      <w:r w:rsidRPr="00C913C7">
        <w:rPr>
          <w:rStyle w:val="FootnoteReference"/>
          <w:rFonts w:asciiTheme="minorHAnsi" w:hAnsiTheme="minorHAnsi" w:cstheme="minorHAnsi"/>
          <w:szCs w:val="20"/>
        </w:rPr>
        <w:footnoteRef/>
      </w:r>
      <w:r w:rsidRPr="00C913C7">
        <w:rPr>
          <w:rFonts w:asciiTheme="minorHAnsi" w:hAnsiTheme="minorHAnsi" w:cstheme="minorHAnsi"/>
          <w:sz w:val="20"/>
          <w:szCs w:val="20"/>
          <w:lang w:val="en-US" w:bidi="he-IL"/>
        </w:rPr>
        <w:t>Hick responds to this objection by saying that pluralists do not claim to have a “privileged position” in knowing the truth, but simply attempt to make sense of re</w:t>
      </w:r>
      <w:r>
        <w:rPr>
          <w:rFonts w:asciiTheme="minorHAnsi" w:hAnsiTheme="minorHAnsi" w:cstheme="minorHAnsi"/>
          <w:sz w:val="20"/>
          <w:szCs w:val="20"/>
          <w:lang w:val="en-US" w:bidi="he-IL"/>
        </w:rPr>
        <w:t>ligious life as such (Hick, A P</w:t>
      </w:r>
      <w:r w:rsidRPr="00C913C7">
        <w:rPr>
          <w:rFonts w:asciiTheme="minorHAnsi" w:hAnsiTheme="minorHAnsi" w:cstheme="minorHAnsi"/>
          <w:sz w:val="20"/>
          <w:szCs w:val="20"/>
          <w:lang w:val="en-US" w:bidi="he-IL"/>
        </w:rPr>
        <w:t xml:space="preserve">luralistic </w:t>
      </w:r>
      <w:r>
        <w:rPr>
          <w:rFonts w:asciiTheme="minorHAnsi" w:hAnsiTheme="minorHAnsi" w:cstheme="minorHAnsi"/>
          <w:sz w:val="20"/>
          <w:szCs w:val="20"/>
          <w:lang w:val="en-US" w:bidi="he-IL"/>
        </w:rPr>
        <w:t>V</w:t>
      </w:r>
      <w:r w:rsidRPr="00C913C7">
        <w:rPr>
          <w:rFonts w:asciiTheme="minorHAnsi" w:hAnsiTheme="minorHAnsi" w:cstheme="minorHAnsi"/>
          <w:sz w:val="20"/>
          <w:szCs w:val="20"/>
          <w:lang w:val="en-US" w:bidi="he-IL"/>
        </w:rPr>
        <w:t>iew, p. 182-183).</w:t>
      </w:r>
      <w:r>
        <w:rPr>
          <w:rFonts w:asciiTheme="minorHAnsi" w:hAnsiTheme="minorHAnsi" w:cstheme="minorHAnsi"/>
          <w:sz w:val="20"/>
          <w:szCs w:val="20"/>
          <w:lang w:val="en-US"/>
        </w:rPr>
        <w:t xml:space="preserve"> </w:t>
      </w:r>
      <w:r w:rsidRPr="00C913C7">
        <w:rPr>
          <w:rFonts w:asciiTheme="minorHAnsi" w:hAnsiTheme="minorHAnsi" w:cstheme="minorHAnsi"/>
          <w:sz w:val="20"/>
          <w:szCs w:val="20"/>
          <w:lang w:val="en-US"/>
        </w:rPr>
        <w:t xml:space="preserve">Still, can Hick guarantee that the pluralist’s solution to the religious question is superior to others? </w:t>
      </w:r>
    </w:p>
  </w:footnote>
  <w:footnote w:id="48">
    <w:p w:rsidR="00DF308C" w:rsidRPr="00C913C7" w:rsidRDefault="00DF308C" w:rsidP="00DF308C">
      <w:pPr>
        <w:rPr>
          <w:rFonts w:asciiTheme="minorHAnsi" w:hAnsiTheme="minorHAnsi" w:cstheme="minorHAnsi"/>
          <w:sz w:val="20"/>
          <w:szCs w:val="20"/>
          <w:lang w:val="en-US"/>
        </w:rPr>
      </w:pPr>
      <w:r w:rsidRPr="0010360B">
        <w:rPr>
          <w:rStyle w:val="FootnoteReference"/>
          <w:rFonts w:asciiTheme="minorHAnsi" w:hAnsiTheme="minorHAnsi" w:cstheme="minorHAnsi"/>
          <w:szCs w:val="20"/>
        </w:rPr>
        <w:footnoteRef/>
      </w:r>
      <w:r w:rsidRPr="0010360B">
        <w:rPr>
          <w:rFonts w:asciiTheme="minorHAnsi" w:hAnsiTheme="minorHAnsi" w:cstheme="minorHAnsi"/>
          <w:sz w:val="20"/>
          <w:szCs w:val="20"/>
          <w:lang w:val="en-US"/>
        </w:rPr>
        <w:t xml:space="preserve">Nash R. H. Is Jesus the only savior? – Grand Rapids, MI: Zondervan, 1994. – </w:t>
      </w:r>
      <w:r>
        <w:rPr>
          <w:rFonts w:asciiTheme="minorHAnsi" w:hAnsiTheme="minorHAnsi" w:cstheme="minorHAnsi"/>
          <w:sz w:val="20"/>
          <w:szCs w:val="20"/>
          <w:lang w:val="en-US"/>
        </w:rPr>
        <w:t>P</w:t>
      </w:r>
      <w:r w:rsidRPr="00C913C7">
        <w:rPr>
          <w:rFonts w:asciiTheme="minorHAnsi" w:hAnsiTheme="minorHAnsi" w:cstheme="minorHAnsi"/>
          <w:sz w:val="20"/>
          <w:szCs w:val="20"/>
          <w:lang w:val="en-US"/>
        </w:rPr>
        <w:t xml:space="preserve">. 44. </w:t>
      </w:r>
    </w:p>
  </w:footnote>
  <w:footnote w:id="49">
    <w:p w:rsidR="00DF308C" w:rsidRPr="00C913C7" w:rsidRDefault="00DF308C" w:rsidP="00DF308C">
      <w:pPr>
        <w:pStyle w:val="FootnoteText"/>
        <w:rPr>
          <w:rFonts w:asciiTheme="minorHAnsi" w:hAnsiTheme="minorHAnsi" w:cstheme="minorHAnsi"/>
          <w:lang w:val="en-US"/>
        </w:rPr>
      </w:pPr>
      <w:r w:rsidRPr="00C913C7">
        <w:rPr>
          <w:rStyle w:val="FootnoteReference"/>
          <w:rFonts w:asciiTheme="minorHAnsi" w:hAnsiTheme="minorHAnsi" w:cstheme="minorHAnsi"/>
        </w:rPr>
        <w:footnoteRef/>
      </w:r>
      <w:r w:rsidRPr="00C913C7">
        <w:rPr>
          <w:rFonts w:asciiTheme="minorHAnsi" w:hAnsiTheme="minorHAnsi" w:cstheme="minorHAnsi"/>
          <w:lang w:val="en-US"/>
        </w:rPr>
        <w:t xml:space="preserve">See 2 </w:t>
      </w:r>
      <w:proofErr w:type="spellStart"/>
      <w:r w:rsidRPr="00C913C7">
        <w:rPr>
          <w:rFonts w:asciiTheme="minorHAnsi" w:hAnsiTheme="minorHAnsi" w:cstheme="minorHAnsi"/>
          <w:lang w:val="en-US"/>
        </w:rPr>
        <w:t>Chr</w:t>
      </w:r>
      <w:proofErr w:type="spellEnd"/>
      <w:r w:rsidRPr="00C913C7">
        <w:rPr>
          <w:rFonts w:asciiTheme="minorHAnsi" w:hAnsiTheme="minorHAnsi" w:cstheme="minorHAnsi"/>
          <w:lang w:val="en-US"/>
        </w:rPr>
        <w:t xml:space="preserve"> 13:9; Isa 20:3-6; 37:18- 19; 40; </w:t>
      </w:r>
      <w:proofErr w:type="spellStart"/>
      <w:r w:rsidRPr="00C913C7">
        <w:rPr>
          <w:rFonts w:asciiTheme="minorHAnsi" w:hAnsiTheme="minorHAnsi" w:cstheme="minorHAnsi"/>
          <w:lang w:val="en-US"/>
        </w:rPr>
        <w:t>Jer</w:t>
      </w:r>
      <w:proofErr w:type="spellEnd"/>
      <w:r w:rsidRPr="00C913C7">
        <w:rPr>
          <w:rFonts w:asciiTheme="minorHAnsi" w:hAnsiTheme="minorHAnsi" w:cstheme="minorHAnsi"/>
          <w:lang w:val="en-US"/>
        </w:rPr>
        <w:t xml:space="preserve"> 2:11; 5:7; 16:20; Acts 19:26; 26:17-18: 1 </w:t>
      </w:r>
      <w:proofErr w:type="spellStart"/>
      <w:r w:rsidRPr="00C913C7">
        <w:rPr>
          <w:rFonts w:asciiTheme="minorHAnsi" w:hAnsiTheme="minorHAnsi" w:cstheme="minorHAnsi"/>
          <w:lang w:val="en-US"/>
        </w:rPr>
        <w:t>Cor</w:t>
      </w:r>
      <w:proofErr w:type="spellEnd"/>
      <w:r w:rsidRPr="00C913C7">
        <w:rPr>
          <w:rFonts w:asciiTheme="minorHAnsi" w:hAnsiTheme="minorHAnsi" w:cstheme="minorHAnsi"/>
          <w:lang w:val="en-US"/>
        </w:rPr>
        <w:t xml:space="preserve"> 1:21; 8:6; 10:19-20; Gal 4:8; Col </w:t>
      </w:r>
      <w:r>
        <w:rPr>
          <w:rFonts w:asciiTheme="minorHAnsi" w:hAnsiTheme="minorHAnsi" w:cstheme="minorHAnsi"/>
          <w:lang w:val="en-US"/>
        </w:rPr>
        <w:t xml:space="preserve">1:13; 1 </w:t>
      </w:r>
      <w:proofErr w:type="spellStart"/>
      <w:r>
        <w:rPr>
          <w:rFonts w:asciiTheme="minorHAnsi" w:hAnsiTheme="minorHAnsi" w:cstheme="minorHAnsi"/>
          <w:lang w:val="en-US"/>
        </w:rPr>
        <w:t>Thes</w:t>
      </w:r>
      <w:proofErr w:type="spellEnd"/>
      <w:r>
        <w:rPr>
          <w:rFonts w:asciiTheme="minorHAnsi" w:hAnsiTheme="minorHAnsi" w:cstheme="minorHAnsi"/>
          <w:lang w:val="en-US"/>
        </w:rPr>
        <w:t xml:space="preserve"> 1:9; 2:16; 2 </w:t>
      </w:r>
      <w:proofErr w:type="spellStart"/>
      <w:r>
        <w:rPr>
          <w:rFonts w:asciiTheme="minorHAnsi" w:hAnsiTheme="minorHAnsi" w:cstheme="minorHAnsi"/>
          <w:lang w:val="en-US"/>
        </w:rPr>
        <w:t>Thes</w:t>
      </w:r>
      <w:proofErr w:type="spellEnd"/>
      <w:r w:rsidRPr="00C913C7">
        <w:rPr>
          <w:rFonts w:asciiTheme="minorHAnsi" w:hAnsiTheme="minorHAnsi" w:cstheme="minorHAnsi"/>
          <w:lang w:val="en-US"/>
        </w:rPr>
        <w:t xml:space="preserve"> 1:8. </w:t>
      </w:r>
    </w:p>
  </w:footnote>
  <w:footnote w:id="50">
    <w:p w:rsidR="00DF308C" w:rsidRPr="00EC3684"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In</w:t>
      </w:r>
      <w:r w:rsidRPr="003E2910">
        <w:rPr>
          <w:rFonts w:asciiTheme="minorHAnsi" w:hAnsiTheme="minorHAnsi" w:cstheme="minorHAnsi"/>
          <w:sz w:val="20"/>
          <w:szCs w:val="20"/>
          <w:lang w:val="en-US"/>
        </w:rPr>
        <w:t xml:space="preserve"> </w:t>
      </w:r>
      <w:r>
        <w:rPr>
          <w:rFonts w:asciiTheme="minorHAnsi" w:hAnsiTheme="minorHAnsi" w:cstheme="minorHAnsi"/>
          <w:sz w:val="20"/>
          <w:szCs w:val="20"/>
          <w:lang w:val="en-US"/>
        </w:rPr>
        <w:t>comparing</w:t>
      </w:r>
      <w:r w:rsidRPr="003E2910">
        <w:rPr>
          <w:rFonts w:asciiTheme="minorHAnsi" w:hAnsiTheme="minorHAnsi" w:cstheme="minorHAnsi"/>
          <w:sz w:val="20"/>
          <w:szCs w:val="20"/>
          <w:lang w:val="en-US"/>
        </w:rPr>
        <w:t xml:space="preserve"> </w:t>
      </w:r>
      <w:r>
        <w:rPr>
          <w:rFonts w:asciiTheme="minorHAnsi" w:hAnsiTheme="minorHAnsi" w:cstheme="minorHAnsi"/>
          <w:sz w:val="20"/>
          <w:szCs w:val="20"/>
          <w:lang w:val="en-US"/>
        </w:rPr>
        <w:t>inclusivism and exclusivism, Boyd makes an interesting observation. According</w:t>
      </w:r>
      <w:r w:rsidRPr="003E2910">
        <w:rPr>
          <w:rFonts w:asciiTheme="minorHAnsi" w:hAnsiTheme="minorHAnsi" w:cstheme="minorHAnsi"/>
          <w:sz w:val="20"/>
          <w:szCs w:val="20"/>
          <w:lang w:val="en-US"/>
        </w:rPr>
        <w:t xml:space="preserve"> </w:t>
      </w:r>
      <w:r>
        <w:rPr>
          <w:rFonts w:asciiTheme="minorHAnsi" w:hAnsiTheme="minorHAnsi" w:cstheme="minorHAnsi"/>
          <w:sz w:val="20"/>
          <w:szCs w:val="20"/>
          <w:lang w:val="en-US"/>
        </w:rPr>
        <w:t>to</w:t>
      </w:r>
      <w:r w:rsidRPr="003E2910">
        <w:rPr>
          <w:rFonts w:asciiTheme="minorHAnsi" w:hAnsiTheme="minorHAnsi" w:cstheme="minorHAnsi"/>
          <w:sz w:val="20"/>
          <w:szCs w:val="20"/>
          <w:lang w:val="en-US"/>
        </w:rPr>
        <w:t xml:space="preserve"> </w:t>
      </w:r>
      <w:r>
        <w:rPr>
          <w:rFonts w:asciiTheme="minorHAnsi" w:hAnsiTheme="minorHAnsi" w:cstheme="minorHAnsi"/>
          <w:sz w:val="20"/>
          <w:szCs w:val="20"/>
          <w:lang w:val="en-US"/>
        </w:rPr>
        <w:t>inclusivism</w:t>
      </w:r>
      <w:r w:rsidRPr="003E2910">
        <w:rPr>
          <w:rFonts w:asciiTheme="minorHAnsi" w:hAnsiTheme="minorHAnsi" w:cstheme="minorHAnsi"/>
          <w:sz w:val="20"/>
          <w:szCs w:val="20"/>
          <w:lang w:val="en-US"/>
        </w:rPr>
        <w:t xml:space="preserve">, </w:t>
      </w:r>
      <w:r>
        <w:rPr>
          <w:rFonts w:asciiTheme="minorHAnsi" w:hAnsiTheme="minorHAnsi" w:cstheme="minorHAnsi"/>
          <w:sz w:val="20"/>
          <w:szCs w:val="20"/>
          <w:lang w:val="en-US"/>
        </w:rPr>
        <w:t>Jesus</w:t>
      </w:r>
      <w:r w:rsidRPr="003E2910">
        <w:rPr>
          <w:rFonts w:asciiTheme="minorHAnsi" w:hAnsiTheme="minorHAnsi" w:cstheme="minorHAnsi"/>
          <w:sz w:val="20"/>
          <w:szCs w:val="20"/>
          <w:lang w:val="en-US"/>
        </w:rPr>
        <w:t xml:space="preserve"> </w:t>
      </w:r>
      <w:r>
        <w:rPr>
          <w:rFonts w:asciiTheme="minorHAnsi" w:hAnsiTheme="minorHAnsi" w:cstheme="minorHAnsi"/>
          <w:sz w:val="20"/>
          <w:szCs w:val="20"/>
          <w:lang w:val="en-US"/>
        </w:rPr>
        <w:t>fills the role of Savior ontologically, but not epistemologically. According to exclusivism, Jesus fills the role of Savior both ontologically and epistemologically. In</w:t>
      </w:r>
      <w:r w:rsidRPr="00EC3684">
        <w:rPr>
          <w:rFonts w:asciiTheme="minorHAnsi" w:hAnsiTheme="minorHAnsi" w:cstheme="minorHAnsi"/>
          <w:sz w:val="20"/>
          <w:szCs w:val="20"/>
          <w:lang w:val="en-US"/>
        </w:rPr>
        <w:t xml:space="preserve"> </w:t>
      </w:r>
      <w:r>
        <w:rPr>
          <w:rFonts w:asciiTheme="minorHAnsi" w:hAnsiTheme="minorHAnsi" w:cstheme="minorHAnsi"/>
          <w:sz w:val="20"/>
          <w:szCs w:val="20"/>
          <w:lang w:val="en-US"/>
        </w:rPr>
        <w:t>pluralism</w:t>
      </w:r>
      <w:r w:rsidRPr="00EC3684">
        <w:rPr>
          <w:rFonts w:asciiTheme="minorHAnsi" w:hAnsiTheme="minorHAnsi" w:cstheme="minorHAnsi"/>
          <w:sz w:val="20"/>
          <w:szCs w:val="20"/>
          <w:lang w:val="en-US"/>
        </w:rPr>
        <w:t xml:space="preserve">, </w:t>
      </w:r>
      <w:r>
        <w:rPr>
          <w:rFonts w:asciiTheme="minorHAnsi" w:hAnsiTheme="minorHAnsi" w:cstheme="minorHAnsi"/>
          <w:sz w:val="20"/>
          <w:szCs w:val="20"/>
          <w:lang w:val="en-US"/>
        </w:rPr>
        <w:t>He fills neither role</w:t>
      </w:r>
      <w:r w:rsidRPr="00EC3684">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Boyd</w:t>
      </w:r>
      <w:r w:rsidRPr="00EC3684">
        <w:rPr>
          <w:rFonts w:asciiTheme="minorHAnsi" w:hAnsiTheme="minorHAnsi" w:cstheme="minorHAnsi"/>
          <w:sz w:val="20"/>
          <w:szCs w:val="20"/>
          <w:lang w:val="en-US"/>
        </w:rPr>
        <w:t xml:space="preserve">, </w:t>
      </w:r>
      <w:r w:rsidRPr="004F2665">
        <w:rPr>
          <w:rFonts w:asciiTheme="minorHAnsi" w:hAnsiTheme="minorHAnsi" w:cstheme="minorHAnsi"/>
          <w:sz w:val="20"/>
          <w:szCs w:val="20"/>
        </w:rPr>
        <w:t>с</w:t>
      </w:r>
      <w:r w:rsidRPr="00EC3684">
        <w:rPr>
          <w:rFonts w:asciiTheme="minorHAnsi" w:hAnsiTheme="minorHAnsi" w:cstheme="minorHAnsi"/>
          <w:sz w:val="20"/>
          <w:szCs w:val="20"/>
          <w:lang w:val="en-US"/>
        </w:rPr>
        <w:t xml:space="preserve">. 179). </w:t>
      </w:r>
      <w:r>
        <w:rPr>
          <w:rFonts w:asciiTheme="minorHAnsi" w:hAnsiTheme="minorHAnsi" w:cstheme="minorHAnsi"/>
          <w:sz w:val="20"/>
          <w:szCs w:val="20"/>
          <w:lang w:val="en-US"/>
        </w:rPr>
        <w:t xml:space="preserve">  </w:t>
      </w:r>
    </w:p>
  </w:footnote>
  <w:footnote w:id="51">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Erickson, </w:t>
      </w:r>
      <w:r>
        <w:rPr>
          <w:rFonts w:asciiTheme="minorHAnsi" w:hAnsiTheme="minorHAnsi" w:cstheme="minorHAnsi"/>
          <w:lang w:val="en-US"/>
        </w:rPr>
        <w:t>p</w:t>
      </w:r>
      <w:r w:rsidRPr="004F2665">
        <w:rPr>
          <w:rFonts w:asciiTheme="minorHAnsi" w:hAnsiTheme="minorHAnsi" w:cstheme="minorHAnsi"/>
          <w:lang w:val="en-US"/>
        </w:rPr>
        <w:t xml:space="preserve">. 183. </w:t>
      </w:r>
    </w:p>
  </w:footnote>
  <w:footnote w:id="52">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Sanders,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227 </w:t>
      </w:r>
    </w:p>
  </w:footnote>
  <w:footnote w:id="53">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Erickson,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187-188. </w:t>
      </w:r>
    </w:p>
  </w:footnote>
  <w:footnote w:id="54">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4F2665">
        <w:rPr>
          <w:rFonts w:asciiTheme="minorHAnsi" w:hAnsiTheme="minorHAnsi" w:cstheme="minorHAnsi"/>
          <w:lang w:val="en-US"/>
        </w:rPr>
        <w:t xml:space="preserve"> 2 </w:t>
      </w:r>
      <w:proofErr w:type="spellStart"/>
      <w:r w:rsidRPr="004F2665">
        <w:rPr>
          <w:rFonts w:asciiTheme="minorHAnsi" w:hAnsiTheme="minorHAnsi" w:cstheme="minorHAnsi"/>
          <w:lang w:val="en-US"/>
        </w:rPr>
        <w:t>Chr</w:t>
      </w:r>
      <w:proofErr w:type="spellEnd"/>
      <w:r w:rsidRPr="004F2665">
        <w:rPr>
          <w:rFonts w:asciiTheme="minorHAnsi" w:hAnsiTheme="minorHAnsi" w:cstheme="minorHAnsi"/>
          <w:lang w:val="en-US"/>
        </w:rPr>
        <w:t xml:space="preserve"> 13:9; Isa 20:3-6; 37:18- 19; </w:t>
      </w:r>
      <w:proofErr w:type="spellStart"/>
      <w:r>
        <w:rPr>
          <w:rFonts w:asciiTheme="minorHAnsi" w:hAnsiTheme="minorHAnsi" w:cstheme="minorHAnsi"/>
          <w:lang w:val="en-US"/>
        </w:rPr>
        <w:t>chp</w:t>
      </w:r>
      <w:proofErr w:type="spellEnd"/>
      <w:r>
        <w:rPr>
          <w:rFonts w:asciiTheme="minorHAnsi" w:hAnsiTheme="minorHAnsi" w:cstheme="minorHAnsi"/>
          <w:lang w:val="en-US"/>
        </w:rPr>
        <w:t xml:space="preserve">. </w:t>
      </w:r>
      <w:r w:rsidRPr="004F2665">
        <w:rPr>
          <w:rFonts w:asciiTheme="minorHAnsi" w:hAnsiTheme="minorHAnsi" w:cstheme="minorHAnsi"/>
          <w:lang w:val="en-US"/>
        </w:rPr>
        <w:t xml:space="preserve">40; </w:t>
      </w:r>
      <w:proofErr w:type="spellStart"/>
      <w:r w:rsidRPr="004F2665">
        <w:rPr>
          <w:rFonts w:asciiTheme="minorHAnsi" w:hAnsiTheme="minorHAnsi" w:cstheme="minorHAnsi"/>
          <w:lang w:val="en-US"/>
        </w:rPr>
        <w:t>Jer</w:t>
      </w:r>
      <w:proofErr w:type="spellEnd"/>
      <w:r w:rsidRPr="004F2665">
        <w:rPr>
          <w:rFonts w:asciiTheme="minorHAnsi" w:hAnsiTheme="minorHAnsi" w:cstheme="minorHAnsi"/>
          <w:lang w:val="en-US"/>
        </w:rPr>
        <w:t xml:space="preserve"> 2:11; 5:7; 16:20; Acts 19:26; 26:17-18; 1 </w:t>
      </w:r>
      <w:proofErr w:type="spellStart"/>
      <w:r w:rsidRPr="004F2665">
        <w:rPr>
          <w:rFonts w:asciiTheme="minorHAnsi" w:hAnsiTheme="minorHAnsi" w:cstheme="minorHAnsi"/>
          <w:lang w:val="en-US"/>
        </w:rPr>
        <w:t>Cor</w:t>
      </w:r>
      <w:proofErr w:type="spellEnd"/>
      <w:r w:rsidRPr="004F2665">
        <w:rPr>
          <w:rFonts w:asciiTheme="minorHAnsi" w:hAnsiTheme="minorHAnsi" w:cstheme="minorHAnsi"/>
          <w:lang w:val="en-US"/>
        </w:rPr>
        <w:t xml:space="preserve"> 1:21; 8:6; 10:19-20; </w:t>
      </w:r>
      <w:r w:rsidRPr="007B1929">
        <w:rPr>
          <w:rFonts w:asciiTheme="minorHAnsi" w:hAnsiTheme="minorHAnsi" w:cstheme="minorHAnsi"/>
          <w:lang w:val="en-US"/>
        </w:rPr>
        <w:t>Gal</w:t>
      </w:r>
      <w:r w:rsidRPr="004F2665">
        <w:rPr>
          <w:rFonts w:asciiTheme="minorHAnsi" w:hAnsiTheme="minorHAnsi" w:cstheme="minorHAnsi"/>
          <w:lang w:val="en-US"/>
        </w:rPr>
        <w:t xml:space="preserve"> 4:8; </w:t>
      </w:r>
      <w:r w:rsidRPr="004E5E5D">
        <w:rPr>
          <w:rFonts w:asciiTheme="minorHAnsi" w:hAnsiTheme="minorHAnsi" w:cstheme="minorHAnsi"/>
          <w:lang w:val="en-US"/>
        </w:rPr>
        <w:t>Col</w:t>
      </w:r>
      <w:r w:rsidRPr="004F2665">
        <w:rPr>
          <w:rFonts w:asciiTheme="minorHAnsi" w:hAnsiTheme="minorHAnsi" w:cstheme="minorHAnsi"/>
          <w:lang w:val="en-US"/>
        </w:rPr>
        <w:t xml:space="preserve"> 1:13; 1 </w:t>
      </w:r>
      <w:proofErr w:type="spellStart"/>
      <w:r w:rsidRPr="004E5E5D">
        <w:rPr>
          <w:rFonts w:asciiTheme="minorHAnsi" w:hAnsiTheme="minorHAnsi" w:cstheme="minorHAnsi"/>
          <w:lang w:val="en-US"/>
        </w:rPr>
        <w:t>Thes</w:t>
      </w:r>
      <w:proofErr w:type="spellEnd"/>
      <w:r w:rsidRPr="004F2665">
        <w:rPr>
          <w:rFonts w:asciiTheme="minorHAnsi" w:hAnsiTheme="minorHAnsi" w:cstheme="minorHAnsi"/>
          <w:lang w:val="en-US"/>
        </w:rPr>
        <w:t xml:space="preserve"> 1:9; 2:16; 2 </w:t>
      </w:r>
      <w:proofErr w:type="spellStart"/>
      <w:r w:rsidRPr="004E5E5D">
        <w:rPr>
          <w:rFonts w:asciiTheme="minorHAnsi" w:hAnsiTheme="minorHAnsi" w:cstheme="minorHAnsi"/>
          <w:lang w:val="en-US"/>
        </w:rPr>
        <w:t>Thes</w:t>
      </w:r>
      <w:proofErr w:type="spellEnd"/>
      <w:r w:rsidRPr="004F2665">
        <w:rPr>
          <w:rFonts w:asciiTheme="minorHAnsi" w:hAnsiTheme="minorHAnsi" w:cstheme="minorHAnsi"/>
          <w:lang w:val="en-US"/>
        </w:rPr>
        <w:t xml:space="preserve"> 1:8. </w:t>
      </w:r>
    </w:p>
  </w:footnote>
  <w:footnote w:id="55">
    <w:p w:rsidR="00DF308C" w:rsidRPr="00663230"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 xml:space="preserve">Taken from </w:t>
      </w:r>
      <w:proofErr w:type="spellStart"/>
      <w:r w:rsidRPr="004F2665">
        <w:rPr>
          <w:rFonts w:asciiTheme="minorHAnsi" w:hAnsiTheme="minorHAnsi" w:cstheme="minorHAnsi"/>
          <w:lang w:val="en-US"/>
        </w:rPr>
        <w:t>Hendrick</w:t>
      </w:r>
      <w:proofErr w:type="spellEnd"/>
      <w:r w:rsidRPr="00663230">
        <w:rPr>
          <w:rFonts w:asciiTheme="minorHAnsi" w:hAnsiTheme="minorHAnsi" w:cstheme="minorHAnsi"/>
          <w:lang w:val="en-US"/>
        </w:rPr>
        <w:t xml:space="preserve"> </w:t>
      </w:r>
      <w:r w:rsidRPr="004F2665">
        <w:rPr>
          <w:rFonts w:asciiTheme="minorHAnsi" w:hAnsiTheme="minorHAnsi" w:cstheme="minorHAnsi"/>
          <w:lang w:val="en-US"/>
        </w:rPr>
        <w:t>Kraemer</w:t>
      </w:r>
      <w:r w:rsidRPr="00663230">
        <w:rPr>
          <w:rFonts w:asciiTheme="minorHAnsi" w:hAnsiTheme="minorHAnsi" w:cstheme="minorHAnsi"/>
          <w:lang w:val="en-US"/>
        </w:rPr>
        <w:t xml:space="preserve"> </w:t>
      </w:r>
    </w:p>
  </w:footnote>
  <w:footnote w:id="56">
    <w:p w:rsidR="00DF308C" w:rsidRPr="004F2665" w:rsidRDefault="00DF308C" w:rsidP="00DF308C">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Erickson,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33-46, 87-119; Dulles A. The Systematic Theology of Faith: A Catholic Perspective // Lee J. M. Handbook of Faith. – Birmingham, AL: Religious Education Press, 1990.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159-160; </w:t>
      </w:r>
      <w:r w:rsidRPr="004F2665">
        <w:rPr>
          <w:rFonts w:asciiTheme="minorHAnsi" w:hAnsiTheme="minorHAnsi" w:cstheme="minorHAnsi"/>
          <w:sz w:val="20"/>
          <w:szCs w:val="20"/>
          <w:lang w:val="en-US" w:bidi="he-IL"/>
        </w:rPr>
        <w:t xml:space="preserve">Hill </w:t>
      </w:r>
      <w:r>
        <w:rPr>
          <w:rFonts w:asciiTheme="minorHAnsi" w:hAnsiTheme="minorHAnsi" w:cstheme="minorHAnsi"/>
          <w:sz w:val="20"/>
          <w:szCs w:val="20"/>
          <w:lang w:val="en-US" w:bidi="he-IL"/>
        </w:rPr>
        <w:t>B.</w:t>
      </w:r>
      <w:r w:rsidRPr="004F2665">
        <w:rPr>
          <w:rFonts w:asciiTheme="minorHAnsi" w:hAnsiTheme="minorHAnsi" w:cstheme="minorHAnsi"/>
          <w:sz w:val="20"/>
          <w:szCs w:val="20"/>
          <w:lang w:val="en-US" w:bidi="he-IL"/>
        </w:rPr>
        <w:t xml:space="preserve"> R. Exploring Catholic Theology. – Mystic, CN: Twenty Third Publishers, 1995.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224, 259; Warfield B. B. </w:t>
      </w:r>
      <w:r>
        <w:rPr>
          <w:rFonts w:asciiTheme="minorHAnsi" w:hAnsiTheme="minorHAnsi" w:cstheme="minorHAnsi"/>
          <w:sz w:val="20"/>
          <w:szCs w:val="20"/>
          <w:lang w:val="en-US" w:bidi="he-IL"/>
        </w:rPr>
        <w:t xml:space="preserve">Two studies in the history of doctrine : Augustine and the </w:t>
      </w:r>
      <w:proofErr w:type="spellStart"/>
      <w:r>
        <w:rPr>
          <w:rFonts w:asciiTheme="minorHAnsi" w:hAnsiTheme="minorHAnsi" w:cstheme="minorHAnsi"/>
          <w:sz w:val="20"/>
          <w:szCs w:val="20"/>
          <w:lang w:val="en-US" w:bidi="he-IL"/>
        </w:rPr>
        <w:t>Pelagian</w:t>
      </w:r>
      <w:proofErr w:type="spellEnd"/>
      <w:r>
        <w:rPr>
          <w:rFonts w:asciiTheme="minorHAnsi" w:hAnsiTheme="minorHAnsi" w:cstheme="minorHAnsi"/>
          <w:sz w:val="20"/>
          <w:szCs w:val="20"/>
          <w:lang w:val="en-US" w:bidi="he-IL"/>
        </w:rPr>
        <w:t xml:space="preserve"> controversy : the development of the doctrine of infant salvation</w:t>
      </w:r>
      <w:r w:rsidRPr="004F2665">
        <w:rPr>
          <w:rFonts w:asciiTheme="minorHAnsi" w:hAnsiTheme="minorHAnsi" w:cstheme="minorHAnsi"/>
          <w:sz w:val="20"/>
          <w:szCs w:val="20"/>
          <w:lang w:val="en-US" w:bidi="he-IL"/>
        </w:rPr>
        <w:t xml:space="preserve">. – New York: Christian Literature Company, 1897.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159.</w:t>
      </w:r>
      <w:r w:rsidRPr="004F2665">
        <w:rPr>
          <w:rFonts w:asciiTheme="minorHAnsi" w:hAnsiTheme="minorHAnsi" w:cstheme="minorHAnsi"/>
          <w:sz w:val="20"/>
          <w:szCs w:val="20"/>
          <w:lang w:val="en-US"/>
        </w:rPr>
        <w:t xml:space="preserve"> </w:t>
      </w:r>
    </w:p>
  </w:footnote>
  <w:footnote w:id="57">
    <w:p w:rsidR="00DF308C" w:rsidRPr="00FC1C54"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The Catholic</w:t>
      </w:r>
      <w:r w:rsidRPr="00FC1C54">
        <w:rPr>
          <w:rFonts w:asciiTheme="minorHAnsi" w:hAnsiTheme="minorHAnsi" w:cstheme="minorHAnsi"/>
          <w:lang w:val="en-US"/>
        </w:rPr>
        <w:t xml:space="preserve"> </w:t>
      </w:r>
      <w:r>
        <w:rPr>
          <w:rFonts w:asciiTheme="minorHAnsi" w:hAnsiTheme="minorHAnsi" w:cstheme="minorHAnsi"/>
          <w:lang w:val="en-US"/>
        </w:rPr>
        <w:t>view</w:t>
      </w:r>
      <w:r w:rsidRPr="00FC1C54">
        <w:rPr>
          <w:rFonts w:asciiTheme="minorHAnsi" w:hAnsiTheme="minorHAnsi" w:cstheme="minorHAnsi"/>
          <w:lang w:val="en-US"/>
        </w:rPr>
        <w:t xml:space="preserve"> </w:t>
      </w:r>
      <w:r>
        <w:rPr>
          <w:rFonts w:asciiTheme="minorHAnsi" w:hAnsiTheme="minorHAnsi" w:cstheme="minorHAnsi"/>
          <w:lang w:val="en-US"/>
        </w:rPr>
        <w:t>so</w:t>
      </w:r>
      <w:r w:rsidRPr="00FC1C54">
        <w:rPr>
          <w:rFonts w:asciiTheme="minorHAnsi" w:hAnsiTheme="minorHAnsi" w:cstheme="minorHAnsi"/>
          <w:lang w:val="en-US"/>
        </w:rPr>
        <w:t xml:space="preserve"> </w:t>
      </w:r>
      <w:r>
        <w:rPr>
          <w:rFonts w:asciiTheme="minorHAnsi" w:hAnsiTheme="minorHAnsi" w:cstheme="minorHAnsi"/>
          <w:lang w:val="en-US"/>
        </w:rPr>
        <w:t>radically</w:t>
      </w:r>
      <w:r w:rsidRPr="00FC1C54">
        <w:rPr>
          <w:rFonts w:asciiTheme="minorHAnsi" w:hAnsiTheme="minorHAnsi" w:cstheme="minorHAnsi"/>
          <w:lang w:val="en-US"/>
        </w:rPr>
        <w:t xml:space="preserve"> </w:t>
      </w:r>
      <w:r>
        <w:rPr>
          <w:rFonts w:asciiTheme="minorHAnsi" w:hAnsiTheme="minorHAnsi" w:cstheme="minorHAnsi"/>
          <w:lang w:val="en-US"/>
        </w:rPr>
        <w:t>changed</w:t>
      </w:r>
      <w:r w:rsidRPr="00FC1C54">
        <w:rPr>
          <w:rFonts w:asciiTheme="minorHAnsi" w:hAnsiTheme="minorHAnsi" w:cstheme="minorHAnsi"/>
          <w:lang w:val="en-US"/>
        </w:rPr>
        <w:t xml:space="preserve"> </w:t>
      </w:r>
      <w:r>
        <w:rPr>
          <w:rFonts w:asciiTheme="minorHAnsi" w:hAnsiTheme="minorHAnsi" w:cstheme="minorHAnsi"/>
          <w:lang w:val="en-US"/>
        </w:rPr>
        <w:t>that</w:t>
      </w:r>
      <w:r w:rsidRPr="00FC1C54">
        <w:rPr>
          <w:rFonts w:asciiTheme="minorHAnsi" w:hAnsiTheme="minorHAnsi" w:cstheme="minorHAnsi"/>
          <w:lang w:val="en-US"/>
        </w:rPr>
        <w:t xml:space="preserve"> </w:t>
      </w:r>
      <w:r>
        <w:rPr>
          <w:rFonts w:asciiTheme="minorHAnsi" w:hAnsiTheme="minorHAnsi" w:cstheme="minorHAnsi"/>
          <w:lang w:val="en-US"/>
        </w:rPr>
        <w:t>in</w:t>
      </w:r>
      <w:r w:rsidRPr="00FC1C54">
        <w:rPr>
          <w:rFonts w:asciiTheme="minorHAnsi" w:hAnsiTheme="minorHAnsi" w:cstheme="minorHAnsi"/>
          <w:lang w:val="en-US"/>
        </w:rPr>
        <w:t xml:space="preserve"> 1953</w:t>
      </w:r>
      <w:r>
        <w:rPr>
          <w:rFonts w:asciiTheme="minorHAnsi" w:hAnsiTheme="minorHAnsi" w:cstheme="minorHAnsi"/>
          <w:lang w:val="en-US"/>
        </w:rPr>
        <w:t>, Father Leonid Finney was excommunicated from the church for teaching that outside the Catholic Church there is no salvation</w:t>
      </w:r>
      <w:r w:rsidRPr="00FC1C54">
        <w:rPr>
          <w:rFonts w:asciiTheme="minorHAnsi" w:hAnsiTheme="minorHAnsi" w:cstheme="minorHAnsi"/>
          <w:lang w:val="en-US"/>
        </w:rPr>
        <w:t xml:space="preserve"> (</w:t>
      </w:r>
      <w:r w:rsidRPr="004F2665">
        <w:rPr>
          <w:rFonts w:asciiTheme="minorHAnsi" w:hAnsiTheme="minorHAnsi" w:cstheme="minorHAnsi"/>
          <w:lang w:val="en-US"/>
        </w:rPr>
        <w:t>Erickson</w:t>
      </w:r>
      <w:r w:rsidRPr="00FC1C54">
        <w:rPr>
          <w:rFonts w:asciiTheme="minorHAnsi" w:hAnsiTheme="minorHAnsi" w:cstheme="minorHAnsi"/>
          <w:lang w:val="en-US"/>
        </w:rPr>
        <w:t xml:space="preserve">, </w:t>
      </w:r>
      <w:r>
        <w:rPr>
          <w:rFonts w:asciiTheme="minorHAnsi" w:hAnsiTheme="minorHAnsi" w:cstheme="minorHAnsi"/>
          <w:lang w:val="en-US"/>
        </w:rPr>
        <w:t>p</w:t>
      </w:r>
      <w:r w:rsidRPr="00FC1C54">
        <w:rPr>
          <w:rFonts w:asciiTheme="minorHAnsi" w:hAnsiTheme="minorHAnsi" w:cstheme="minorHAnsi"/>
          <w:lang w:val="en-US"/>
        </w:rPr>
        <w:t xml:space="preserve">. 103-104). </w:t>
      </w:r>
    </w:p>
  </w:footnote>
  <w:footnote w:id="58">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Sanders, </w:t>
      </w:r>
      <w:r>
        <w:rPr>
          <w:rFonts w:asciiTheme="minorHAnsi" w:hAnsiTheme="minorHAnsi" w:cstheme="minorHAnsi"/>
          <w:lang w:val="en-US"/>
        </w:rPr>
        <w:t>p</w:t>
      </w:r>
      <w:r w:rsidRPr="004F2665">
        <w:rPr>
          <w:rFonts w:asciiTheme="minorHAnsi" w:hAnsiTheme="minorHAnsi" w:cstheme="minorHAnsi"/>
          <w:lang w:val="en-US"/>
        </w:rPr>
        <w:t xml:space="preserve">. 159. </w:t>
      </w:r>
    </w:p>
  </w:footnote>
  <w:footnote w:id="59">
    <w:p w:rsidR="00DF308C" w:rsidRPr="004F2665" w:rsidRDefault="00DF308C" w:rsidP="00DF308C">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Warfield, Infant Salvation,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159.</w:t>
      </w:r>
      <w:r w:rsidRPr="004F2665">
        <w:rPr>
          <w:rFonts w:asciiTheme="minorHAnsi" w:hAnsiTheme="minorHAnsi" w:cstheme="minorHAnsi"/>
          <w:sz w:val="20"/>
          <w:szCs w:val="20"/>
          <w:lang w:val="en-US"/>
        </w:rPr>
        <w:t xml:space="preserve"> </w:t>
      </w:r>
    </w:p>
  </w:footnote>
  <w:footnote w:id="60">
    <w:p w:rsidR="00DF308C" w:rsidRPr="004F2665" w:rsidRDefault="00DF308C" w:rsidP="00DF308C">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Catechism of the Catholic Church. </w:t>
      </w:r>
      <w:r w:rsidRPr="004F2665">
        <w:rPr>
          <w:rFonts w:asciiTheme="minorHAnsi" w:hAnsiTheme="minorHAnsi" w:cstheme="minorHAnsi"/>
          <w:sz w:val="20"/>
          <w:szCs w:val="20"/>
          <w:lang w:val="en-US"/>
        </w:rPr>
        <w:t xml:space="preserve">№ 1260. </w:t>
      </w:r>
    </w:p>
  </w:footnote>
  <w:footnote w:id="61">
    <w:p w:rsidR="00DF308C" w:rsidRPr="00785654" w:rsidRDefault="00DF308C" w:rsidP="00DF308C">
      <w:pPr>
        <w:pStyle w:val="FootnoteText"/>
        <w:rPr>
          <w:rFonts w:asciiTheme="minorHAnsi" w:hAnsiTheme="minorHAnsi" w:cstheme="minorHAnsi"/>
          <w:lang w:val="en-US"/>
        </w:rPr>
      </w:pPr>
      <w:r w:rsidRPr="00785654">
        <w:rPr>
          <w:rStyle w:val="FootnoteReference"/>
          <w:rFonts w:asciiTheme="minorHAnsi" w:hAnsiTheme="minorHAnsi" w:cstheme="minorHAnsi"/>
        </w:rPr>
        <w:footnoteRef/>
      </w:r>
      <w:r w:rsidRPr="00785654">
        <w:rPr>
          <w:rFonts w:asciiTheme="minorHAnsi" w:hAnsiTheme="minorHAnsi" w:cstheme="minorHAnsi"/>
          <w:lang w:val="en-US"/>
        </w:rPr>
        <w:t xml:space="preserve">https://www.vatican.va/roman_curia/pontifical_councils/interelg/documents/rc_pc_interelg_doc_19051991_dialogue-and-proclamatio_en.html </w:t>
      </w:r>
    </w:p>
  </w:footnote>
  <w:footnote w:id="62">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Erickson, </w:t>
      </w:r>
      <w:r>
        <w:rPr>
          <w:rFonts w:asciiTheme="minorHAnsi" w:hAnsiTheme="minorHAnsi" w:cstheme="minorHAnsi"/>
          <w:lang w:val="en-US"/>
        </w:rPr>
        <w:t>p</w:t>
      </w:r>
      <w:r w:rsidRPr="004F2665">
        <w:rPr>
          <w:rFonts w:asciiTheme="minorHAnsi" w:hAnsiTheme="minorHAnsi" w:cstheme="minorHAnsi"/>
          <w:lang w:val="en-US"/>
        </w:rPr>
        <w:t xml:space="preserve">. 110-112. </w:t>
      </w:r>
    </w:p>
  </w:footnote>
  <w:footnote w:id="63">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r>
        <w:rPr>
          <w:rFonts w:asciiTheme="minorHAnsi" w:hAnsiTheme="minorHAnsi" w:cstheme="minorHAnsi"/>
          <w:lang w:val="en-US"/>
        </w:rPr>
        <w:t>p</w:t>
      </w:r>
      <w:r w:rsidRPr="004F2665">
        <w:rPr>
          <w:rFonts w:asciiTheme="minorHAnsi" w:hAnsiTheme="minorHAnsi" w:cstheme="minorHAnsi"/>
          <w:lang w:val="en-US"/>
        </w:rPr>
        <w:t xml:space="preserve">. 110. </w:t>
      </w:r>
    </w:p>
  </w:footnote>
  <w:footnote w:id="64">
    <w:p w:rsidR="00DF308C" w:rsidRPr="004F2665" w:rsidRDefault="00DF308C" w:rsidP="00DF308C">
      <w:pPr>
        <w:rPr>
          <w:rFonts w:asciiTheme="minorHAnsi" w:hAnsiTheme="minorHAnsi" w:cstheme="minorHAnsi"/>
          <w:sz w:val="20"/>
          <w:szCs w:val="20"/>
          <w:lang w:val="en-US"/>
        </w:rPr>
      </w:pPr>
      <w:r w:rsidRPr="00B859D3">
        <w:rPr>
          <w:rFonts w:asciiTheme="minorHAnsi" w:hAnsiTheme="minorHAnsi" w:cstheme="minorHAnsi"/>
          <w:sz w:val="20"/>
          <w:szCs w:val="20"/>
          <w:vertAlign w:val="superscript"/>
        </w:rPr>
        <w:footnoteRef/>
      </w:r>
      <w:proofErr w:type="spellStart"/>
      <w:r w:rsidRPr="004F2665">
        <w:rPr>
          <w:rFonts w:asciiTheme="minorHAnsi" w:hAnsiTheme="minorHAnsi" w:cstheme="minorHAnsi"/>
          <w:sz w:val="20"/>
          <w:szCs w:val="20"/>
          <w:lang w:val="en-US"/>
        </w:rPr>
        <w:t>Pannenberg</w:t>
      </w:r>
      <w:proofErr w:type="spellEnd"/>
      <w:r w:rsidRPr="004F2665">
        <w:rPr>
          <w:rFonts w:asciiTheme="minorHAnsi" w:hAnsiTheme="minorHAnsi" w:cstheme="minorHAnsi"/>
          <w:sz w:val="20"/>
          <w:szCs w:val="20"/>
          <w:lang w:val="en-US"/>
        </w:rPr>
        <w:t xml:space="preserve"> W.</w:t>
      </w:r>
      <w:r w:rsidRPr="004F2665">
        <w:rPr>
          <w:rFonts w:asciiTheme="minorHAnsi" w:hAnsiTheme="minorHAnsi" w:cstheme="minorHAnsi"/>
          <w:iCs/>
          <w:sz w:val="20"/>
          <w:szCs w:val="20"/>
          <w:lang w:val="en-US"/>
        </w:rPr>
        <w:t xml:space="preserve"> Systematic Theology</w:t>
      </w:r>
      <w:r w:rsidRPr="004F2665">
        <w:rPr>
          <w:rFonts w:asciiTheme="minorHAnsi" w:hAnsiTheme="minorHAnsi" w:cstheme="minorHAnsi"/>
          <w:sz w:val="20"/>
          <w:szCs w:val="20"/>
          <w:lang w:val="en-US"/>
        </w:rPr>
        <w:t xml:space="preserve">. – Grand Rapids, MI.: Eerdmans, 1991-1998. –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3.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467-468.</w:t>
      </w:r>
    </w:p>
  </w:footnote>
  <w:footnote w:id="65">
    <w:p w:rsidR="00DF308C" w:rsidRPr="00741A7F"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Sme</w:t>
      </w:r>
      <w:r w:rsidRPr="00741A7F">
        <w:rPr>
          <w:rFonts w:asciiTheme="minorHAnsi" w:hAnsiTheme="minorHAnsi" w:cstheme="minorHAnsi"/>
          <w:lang w:val="en-US"/>
        </w:rPr>
        <w:t>des</w:t>
      </w:r>
      <w:proofErr w:type="spellEnd"/>
      <w:r w:rsidRPr="00741A7F">
        <w:rPr>
          <w:rFonts w:asciiTheme="minorHAnsi" w:hAnsiTheme="minorHAnsi" w:cstheme="minorHAnsi"/>
          <w:lang w:val="en-US"/>
        </w:rPr>
        <w:t xml:space="preserve"> L. B. Union with Christ. – Grand Rapids, MI: Eerdmans, 1983. – P. 174. </w:t>
      </w:r>
    </w:p>
  </w:footnote>
  <w:footnote w:id="66">
    <w:p w:rsidR="00DF308C" w:rsidRPr="00741A7F" w:rsidRDefault="00DF308C" w:rsidP="00DF308C">
      <w:pPr>
        <w:rPr>
          <w:rFonts w:asciiTheme="minorHAnsi" w:hAnsiTheme="minorHAnsi" w:cstheme="minorHAnsi"/>
          <w:sz w:val="20"/>
          <w:szCs w:val="20"/>
          <w:lang w:val="en-US"/>
        </w:rPr>
      </w:pPr>
      <w:r w:rsidRPr="00741A7F">
        <w:rPr>
          <w:rStyle w:val="FootnoteReference"/>
          <w:rFonts w:asciiTheme="minorHAnsi" w:hAnsiTheme="minorHAnsi" w:cstheme="minorHAnsi"/>
          <w:szCs w:val="20"/>
        </w:rPr>
        <w:footnoteRef/>
      </w:r>
      <w:proofErr w:type="spellStart"/>
      <w:r w:rsidRPr="00741A7F">
        <w:rPr>
          <w:rFonts w:asciiTheme="minorHAnsi" w:hAnsiTheme="minorHAnsi" w:cstheme="minorHAnsi"/>
          <w:sz w:val="20"/>
          <w:szCs w:val="20"/>
          <w:lang w:val="en-US"/>
        </w:rPr>
        <w:t>Schaff</w:t>
      </w:r>
      <w:proofErr w:type="spellEnd"/>
      <w:r w:rsidRPr="00741A7F">
        <w:rPr>
          <w:rFonts w:asciiTheme="minorHAnsi" w:hAnsiTheme="minorHAnsi" w:cstheme="minorHAnsi"/>
          <w:sz w:val="20"/>
          <w:szCs w:val="20"/>
          <w:lang w:val="en-US"/>
        </w:rPr>
        <w:t xml:space="preserve"> P., </w:t>
      </w:r>
      <w:proofErr w:type="spellStart"/>
      <w:r w:rsidRPr="00741A7F">
        <w:rPr>
          <w:rFonts w:asciiTheme="minorHAnsi" w:hAnsiTheme="minorHAnsi" w:cstheme="minorHAnsi"/>
          <w:sz w:val="20"/>
          <w:szCs w:val="20"/>
          <w:lang w:val="en-US"/>
        </w:rPr>
        <w:t>Schaff</w:t>
      </w:r>
      <w:proofErr w:type="spellEnd"/>
      <w:r w:rsidRPr="00741A7F">
        <w:rPr>
          <w:rFonts w:asciiTheme="minorHAnsi" w:hAnsiTheme="minorHAnsi" w:cstheme="minorHAnsi"/>
          <w:sz w:val="20"/>
          <w:szCs w:val="20"/>
          <w:lang w:val="en-US"/>
        </w:rPr>
        <w:t xml:space="preserve"> D. S. History of the Christian Church. – New York: Charles Scribner’s Sons, 1910. – V. 8. – P. 95.</w:t>
      </w:r>
    </w:p>
  </w:footnote>
  <w:footnote w:id="67">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Luther’s works // Ed. H. C. Oswald. – Philadelphia, PA: Concordia, 1972. –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25.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181. </w:t>
      </w:r>
    </w:p>
  </w:footnote>
  <w:footnote w:id="68">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B20FA2">
        <w:rPr>
          <w:rFonts w:asciiTheme="minorHAnsi" w:hAnsiTheme="minorHAnsi" w:cstheme="minorHAnsi"/>
          <w:lang w:val="en-US"/>
        </w:rPr>
        <w:t>McGrath A. Christian Theology. – 4th ed. – Oxford: Blackwell, 2007.</w:t>
      </w:r>
      <w:r>
        <w:rPr>
          <w:rFonts w:asciiTheme="minorHAnsi" w:hAnsiTheme="minorHAnsi" w:cstheme="minorHAnsi"/>
          <w:lang w:val="en-US"/>
        </w:rPr>
        <w:t xml:space="preserve"> </w:t>
      </w:r>
      <w:r w:rsidRPr="004F2665">
        <w:rPr>
          <w:rFonts w:asciiTheme="minorHAnsi" w:hAnsiTheme="minorHAnsi" w:cstheme="minorHAnsi"/>
          <w:lang w:val="en-US"/>
        </w:rPr>
        <w:t>–</w:t>
      </w:r>
      <w:r>
        <w:rPr>
          <w:rFonts w:asciiTheme="minorHAnsi" w:hAnsiTheme="minorHAnsi" w:cstheme="minorHAnsi"/>
          <w:lang w:val="en-US"/>
        </w:rPr>
        <w:t xml:space="preserve"> P. 358.</w:t>
      </w:r>
      <w:r w:rsidRPr="004F2665">
        <w:rPr>
          <w:rFonts w:asciiTheme="minorHAnsi" w:hAnsiTheme="minorHAnsi" w:cstheme="minorHAnsi"/>
          <w:lang w:val="en-US"/>
        </w:rPr>
        <w:t xml:space="preserve"> </w:t>
      </w:r>
    </w:p>
  </w:footnote>
  <w:footnote w:id="69">
    <w:p w:rsidR="00DF308C" w:rsidRPr="00217598" w:rsidRDefault="00DF308C" w:rsidP="00DF308C">
      <w:pPr>
        <w:rPr>
          <w:rFonts w:asciiTheme="minorHAnsi" w:hAnsiTheme="minorHAnsi" w:cstheme="minorHAnsi"/>
          <w:sz w:val="20"/>
          <w:szCs w:val="20"/>
          <w:lang w:val="en-US" w:bidi="he-IL"/>
        </w:rPr>
      </w:pPr>
      <w:r w:rsidRPr="00217598">
        <w:rPr>
          <w:rStyle w:val="FootnoteReference"/>
          <w:rFonts w:asciiTheme="minorHAnsi" w:hAnsiTheme="minorHAnsi" w:cstheme="minorHAnsi"/>
          <w:szCs w:val="20"/>
        </w:rPr>
        <w:footnoteRef/>
      </w:r>
      <w:r w:rsidRPr="00217598">
        <w:rPr>
          <w:rFonts w:asciiTheme="minorHAnsi" w:hAnsiTheme="minorHAnsi" w:cstheme="minorHAnsi"/>
          <w:sz w:val="20"/>
          <w:szCs w:val="20"/>
          <w:lang w:val="en-US" w:bidi="he-IL"/>
        </w:rPr>
        <w:t xml:space="preserve">Pinnock </w:t>
      </w:r>
      <w:r w:rsidRPr="00217598">
        <w:rPr>
          <w:rFonts w:asciiTheme="minorHAnsi" w:hAnsiTheme="minorHAnsi" w:cstheme="minorHAnsi"/>
          <w:sz w:val="20"/>
          <w:szCs w:val="20"/>
          <w:lang w:bidi="he-IL"/>
        </w:rPr>
        <w:t>С</w:t>
      </w:r>
      <w:r w:rsidRPr="00217598">
        <w:rPr>
          <w:rFonts w:asciiTheme="minorHAnsi" w:hAnsiTheme="minorHAnsi" w:cstheme="minorHAnsi"/>
          <w:sz w:val="20"/>
          <w:szCs w:val="20"/>
          <w:lang w:val="en-US" w:bidi="he-IL"/>
        </w:rPr>
        <w:t xml:space="preserve">. An </w:t>
      </w:r>
      <w:proofErr w:type="spellStart"/>
      <w:r w:rsidRPr="00217598">
        <w:rPr>
          <w:rFonts w:asciiTheme="minorHAnsi" w:hAnsiTheme="minorHAnsi" w:cstheme="minorHAnsi"/>
          <w:sz w:val="20"/>
          <w:szCs w:val="20"/>
          <w:lang w:val="en-US" w:bidi="he-IL"/>
        </w:rPr>
        <w:t>Inclusivist</w:t>
      </w:r>
      <w:proofErr w:type="spellEnd"/>
      <w:r w:rsidRPr="00217598">
        <w:rPr>
          <w:rFonts w:asciiTheme="minorHAnsi" w:hAnsiTheme="minorHAnsi" w:cstheme="minorHAnsi"/>
          <w:sz w:val="20"/>
          <w:szCs w:val="20"/>
          <w:lang w:val="en-US" w:bidi="he-IL"/>
        </w:rPr>
        <w:t xml:space="preserve"> View // Gundry S.N. </w:t>
      </w:r>
      <w:proofErr w:type="spellStart"/>
      <w:r w:rsidRPr="00217598">
        <w:rPr>
          <w:rFonts w:asciiTheme="minorHAnsi" w:hAnsiTheme="minorHAnsi" w:cstheme="minorHAnsi"/>
          <w:sz w:val="20"/>
          <w:szCs w:val="20"/>
          <w:lang w:val="en-US" w:bidi="he-IL"/>
        </w:rPr>
        <w:t>Okholm</w:t>
      </w:r>
      <w:proofErr w:type="spellEnd"/>
      <w:r w:rsidRPr="00217598">
        <w:rPr>
          <w:rFonts w:asciiTheme="minorHAnsi" w:hAnsiTheme="minorHAnsi" w:cstheme="minorHAnsi"/>
          <w:sz w:val="20"/>
          <w:szCs w:val="20"/>
          <w:lang w:val="en-US" w:bidi="he-IL"/>
        </w:rPr>
        <w:t xml:space="preserve"> D. L. Phillips T. R. Four Views on Salvation in a Pluralistic World. – Grand Rapids, MI: Zondervan, 1996. – P</w:t>
      </w:r>
      <w:r w:rsidRPr="00217598">
        <w:rPr>
          <w:rFonts w:asciiTheme="minorHAnsi" w:hAnsiTheme="minorHAnsi" w:cstheme="minorHAnsi"/>
          <w:sz w:val="20"/>
          <w:szCs w:val="20"/>
          <w:lang w:val="en-US"/>
        </w:rPr>
        <w:t>.</w:t>
      </w:r>
      <w:r w:rsidRPr="00217598">
        <w:rPr>
          <w:rFonts w:asciiTheme="minorHAnsi" w:hAnsiTheme="minorHAnsi" w:cstheme="minorHAnsi"/>
          <w:sz w:val="20"/>
          <w:szCs w:val="20"/>
          <w:lang w:val="en-US" w:bidi="he-IL"/>
        </w:rPr>
        <w:t xml:space="preserve"> 119.</w:t>
      </w:r>
      <w:r w:rsidRPr="00217598">
        <w:rPr>
          <w:rFonts w:asciiTheme="minorHAnsi" w:hAnsiTheme="minorHAnsi" w:cstheme="minorHAnsi"/>
          <w:sz w:val="20"/>
          <w:szCs w:val="20"/>
          <w:lang w:val="en-US"/>
        </w:rPr>
        <w:t xml:space="preserve"> </w:t>
      </w:r>
    </w:p>
  </w:footnote>
  <w:footnote w:id="70">
    <w:p w:rsidR="00DF308C" w:rsidRPr="00E33B23"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 xml:space="preserve">From </w:t>
      </w:r>
      <w:r w:rsidRPr="00E33B23">
        <w:rPr>
          <w:rFonts w:asciiTheme="minorHAnsi" w:hAnsiTheme="minorHAnsi" w:cstheme="minorHAnsi"/>
          <w:i/>
          <w:iCs/>
          <w:lang w:val="en-US"/>
        </w:rPr>
        <w:t>Mere Christianity</w:t>
      </w:r>
      <w:r>
        <w:rPr>
          <w:rFonts w:asciiTheme="minorHAnsi" w:hAnsiTheme="minorHAnsi" w:cstheme="minorHAnsi"/>
          <w:i/>
          <w:iCs/>
          <w:lang w:val="en-US"/>
        </w:rPr>
        <w:t>,</w:t>
      </w:r>
      <w:r>
        <w:rPr>
          <w:rFonts w:asciiTheme="minorHAnsi" w:hAnsiTheme="minorHAnsi" w:cstheme="minorHAnsi"/>
          <w:lang w:val="en-US"/>
        </w:rPr>
        <w:t xml:space="preserve"> noted in </w:t>
      </w:r>
      <w:r w:rsidRPr="00B20FA2">
        <w:rPr>
          <w:rFonts w:asciiTheme="minorHAnsi" w:hAnsiTheme="minorHAnsi" w:cstheme="minorHAnsi"/>
          <w:lang w:val="en-US"/>
        </w:rPr>
        <w:t>McGrath</w:t>
      </w:r>
      <w:r w:rsidRPr="00E33B23">
        <w:rPr>
          <w:rFonts w:asciiTheme="minorHAnsi" w:hAnsiTheme="minorHAnsi" w:cstheme="minorHAnsi"/>
          <w:lang w:val="en-US"/>
        </w:rPr>
        <w:t xml:space="preserve">, </w:t>
      </w:r>
      <w:r w:rsidRPr="00B20FA2">
        <w:rPr>
          <w:rFonts w:asciiTheme="minorHAnsi" w:hAnsiTheme="minorHAnsi" w:cstheme="minorHAnsi"/>
          <w:lang w:val="en-US"/>
        </w:rPr>
        <w:t>Christian Theology</w:t>
      </w:r>
      <w:r>
        <w:rPr>
          <w:rFonts w:asciiTheme="minorHAnsi" w:hAnsiTheme="minorHAnsi" w:cstheme="minorHAnsi"/>
          <w:lang w:val="en-US"/>
        </w:rPr>
        <w:t>, p</w:t>
      </w:r>
      <w:r w:rsidRPr="00E33B23">
        <w:rPr>
          <w:rFonts w:asciiTheme="minorHAnsi" w:hAnsiTheme="minorHAnsi" w:cstheme="minorHAnsi"/>
          <w:lang w:val="en-US"/>
        </w:rPr>
        <w:t>. 3</w:t>
      </w:r>
      <w:r>
        <w:rPr>
          <w:rFonts w:asciiTheme="minorHAnsi" w:hAnsiTheme="minorHAnsi" w:cstheme="minorHAnsi"/>
          <w:lang w:val="en-US"/>
        </w:rPr>
        <w:t>58</w:t>
      </w:r>
      <w:r w:rsidRPr="00E33B23">
        <w:rPr>
          <w:rFonts w:asciiTheme="minorHAnsi" w:hAnsiTheme="minorHAnsi" w:cstheme="minorHAnsi"/>
          <w:lang w:val="en-US"/>
        </w:rPr>
        <w:t>.</w:t>
      </w:r>
    </w:p>
  </w:footnote>
  <w:footnote w:id="71">
    <w:p w:rsidR="00DF308C" w:rsidRPr="00E33B23"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Erickson</w:t>
      </w:r>
      <w:r w:rsidRPr="00E33B23">
        <w:rPr>
          <w:rFonts w:asciiTheme="minorHAnsi" w:hAnsiTheme="minorHAnsi" w:cstheme="minorHAnsi"/>
          <w:lang w:val="en-US"/>
        </w:rPr>
        <w:t xml:space="preserve">, </w:t>
      </w:r>
      <w:r>
        <w:rPr>
          <w:rFonts w:asciiTheme="minorHAnsi" w:hAnsiTheme="minorHAnsi" w:cstheme="minorHAnsi"/>
          <w:lang w:val="en-US"/>
        </w:rPr>
        <w:t>p</w:t>
      </w:r>
      <w:r w:rsidRPr="00E33B23">
        <w:rPr>
          <w:rFonts w:asciiTheme="minorHAnsi" w:hAnsiTheme="minorHAnsi" w:cstheme="minorHAnsi"/>
          <w:lang w:val="en-US"/>
        </w:rPr>
        <w:t xml:space="preserve">. 147-148. </w:t>
      </w:r>
    </w:p>
  </w:footnote>
  <w:footnote w:id="72">
    <w:p w:rsidR="00DF308C" w:rsidRPr="00E33B23"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 xml:space="preserve">Noted in </w:t>
      </w:r>
      <w:r w:rsidRPr="004F2665">
        <w:rPr>
          <w:rFonts w:asciiTheme="minorHAnsi" w:hAnsiTheme="minorHAnsi" w:cstheme="minorHAnsi"/>
          <w:sz w:val="20"/>
          <w:szCs w:val="20"/>
          <w:lang w:val="en-US"/>
        </w:rPr>
        <w:t>Sanders</w:t>
      </w:r>
      <w:r w:rsidRPr="00E33B23">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33B23">
        <w:rPr>
          <w:rFonts w:asciiTheme="minorHAnsi" w:hAnsiTheme="minorHAnsi" w:cstheme="minorHAnsi"/>
          <w:sz w:val="20"/>
          <w:szCs w:val="20"/>
          <w:lang w:val="en-US"/>
        </w:rPr>
        <w:t xml:space="preserve">. 46. </w:t>
      </w:r>
    </w:p>
  </w:footnote>
  <w:footnote w:id="73">
    <w:p w:rsidR="00DF308C" w:rsidRPr="004F2665" w:rsidRDefault="00DF308C" w:rsidP="00DF308C">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Phillips W. G., </w:t>
      </w:r>
      <w:proofErr w:type="spellStart"/>
      <w:r w:rsidRPr="004F2665">
        <w:rPr>
          <w:rFonts w:asciiTheme="minorHAnsi" w:hAnsiTheme="minorHAnsi" w:cstheme="minorHAnsi"/>
          <w:sz w:val="20"/>
          <w:szCs w:val="20"/>
          <w:lang w:val="en-US" w:bidi="he-IL"/>
        </w:rPr>
        <w:t>Geivett</w:t>
      </w:r>
      <w:proofErr w:type="spellEnd"/>
      <w:r w:rsidRPr="004F2665">
        <w:rPr>
          <w:rFonts w:asciiTheme="minorHAnsi" w:hAnsiTheme="minorHAnsi" w:cstheme="minorHAnsi"/>
          <w:sz w:val="20"/>
          <w:szCs w:val="20"/>
          <w:lang w:val="en-US" w:bidi="he-IL"/>
        </w:rPr>
        <w:t xml:space="preserve"> R. D. A </w:t>
      </w:r>
      <w:proofErr w:type="spellStart"/>
      <w:r w:rsidRPr="004F2665">
        <w:rPr>
          <w:rFonts w:asciiTheme="minorHAnsi" w:hAnsiTheme="minorHAnsi" w:cstheme="minorHAnsi"/>
          <w:sz w:val="20"/>
          <w:szCs w:val="20"/>
          <w:lang w:val="en-US" w:bidi="he-IL"/>
        </w:rPr>
        <w:t>Particularist</w:t>
      </w:r>
      <w:proofErr w:type="spellEnd"/>
      <w:r w:rsidRPr="004F2665">
        <w:rPr>
          <w:rFonts w:asciiTheme="minorHAnsi" w:hAnsiTheme="minorHAnsi" w:cstheme="minorHAnsi"/>
          <w:sz w:val="20"/>
          <w:szCs w:val="20"/>
          <w:lang w:val="en-US" w:bidi="he-IL"/>
        </w:rPr>
        <w:t xml:space="preserve"> View: An </w:t>
      </w:r>
      <w:proofErr w:type="spellStart"/>
      <w:r w:rsidRPr="004F2665">
        <w:rPr>
          <w:rFonts w:asciiTheme="minorHAnsi" w:hAnsiTheme="minorHAnsi" w:cstheme="minorHAnsi"/>
          <w:sz w:val="20"/>
          <w:szCs w:val="20"/>
          <w:lang w:val="en-US" w:bidi="he-IL"/>
        </w:rPr>
        <w:t>Evidentialist</w:t>
      </w:r>
      <w:proofErr w:type="spellEnd"/>
      <w:r w:rsidRPr="004F2665">
        <w:rPr>
          <w:rFonts w:asciiTheme="minorHAnsi" w:hAnsiTheme="minorHAnsi" w:cstheme="minorHAnsi"/>
          <w:sz w:val="20"/>
          <w:szCs w:val="20"/>
          <w:lang w:val="en-US" w:bidi="he-IL"/>
        </w:rPr>
        <w:t xml:space="preserve"> Approach // Gundry S.N. </w:t>
      </w:r>
      <w:proofErr w:type="spellStart"/>
      <w:r w:rsidRPr="004F2665">
        <w:rPr>
          <w:rFonts w:asciiTheme="minorHAnsi" w:hAnsiTheme="minorHAnsi" w:cstheme="minorHAnsi"/>
          <w:sz w:val="20"/>
          <w:szCs w:val="20"/>
          <w:lang w:val="en-US" w:bidi="he-IL"/>
        </w:rPr>
        <w:t>Okholm</w:t>
      </w:r>
      <w:proofErr w:type="spellEnd"/>
      <w:r w:rsidRPr="004F2665">
        <w:rPr>
          <w:rFonts w:asciiTheme="minorHAnsi" w:hAnsiTheme="minorHAnsi" w:cstheme="minorHAnsi"/>
          <w:sz w:val="20"/>
          <w:szCs w:val="20"/>
          <w:lang w:val="en-US" w:bidi="he-IL"/>
        </w:rPr>
        <w:t xml:space="preserve"> D. L. Phillips T. R. Four Views on Salvation in a Pluralistic World. – Grand Rapids, MI: Zondervan, 1996. – </w:t>
      </w:r>
      <w:r w:rsidRPr="004F2665">
        <w:rPr>
          <w:rFonts w:asciiTheme="minorHAnsi" w:hAnsiTheme="minorHAnsi" w:cstheme="minorHAnsi"/>
          <w:sz w:val="20"/>
          <w:szCs w:val="20"/>
          <w:lang w:bidi="he-IL"/>
        </w:rPr>
        <w:t>С</w:t>
      </w:r>
      <w:r w:rsidRPr="004F2665">
        <w:rPr>
          <w:rFonts w:asciiTheme="minorHAnsi" w:hAnsiTheme="minorHAnsi" w:cstheme="minorHAnsi"/>
          <w:sz w:val="20"/>
          <w:szCs w:val="20"/>
          <w:lang w:val="en-US" w:bidi="he-IL"/>
        </w:rPr>
        <w:t>. 134.</w:t>
      </w:r>
      <w:r w:rsidRPr="004F2665">
        <w:rPr>
          <w:rFonts w:asciiTheme="minorHAnsi" w:hAnsiTheme="minorHAnsi" w:cstheme="minorHAnsi"/>
          <w:sz w:val="20"/>
          <w:szCs w:val="20"/>
          <w:lang w:val="en-US"/>
        </w:rPr>
        <w:t xml:space="preserve"> </w:t>
      </w:r>
    </w:p>
  </w:footnote>
  <w:footnote w:id="74">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eastAsia="MS Mincho" w:hAnsiTheme="minorHAnsi" w:cstheme="minorHAnsi"/>
          <w:bCs/>
          <w:sz w:val="20"/>
          <w:szCs w:val="20"/>
          <w:lang w:val="en-US" w:eastAsia="ja-JP"/>
        </w:rPr>
        <w:t>Geisler</w:t>
      </w:r>
      <w:r w:rsidRPr="004F2665">
        <w:rPr>
          <w:rFonts w:asciiTheme="minorHAnsi" w:eastAsia="MS Mincho" w:hAnsiTheme="minorHAnsi" w:cstheme="minorHAnsi"/>
          <w:bCs/>
          <w:sz w:val="20"/>
          <w:szCs w:val="20"/>
          <w:lang w:val="en-US" w:eastAsia="ja-JP"/>
        </w:rPr>
        <w:t xml:space="preserve">, </w:t>
      </w:r>
      <w:r>
        <w:rPr>
          <w:rFonts w:asciiTheme="minorHAnsi" w:eastAsia="MS Mincho" w:hAnsiTheme="minorHAnsi" w:cstheme="minorHAnsi"/>
          <w:bCs/>
          <w:sz w:val="20"/>
          <w:szCs w:val="20"/>
          <w:lang w:val="en-US" w:eastAsia="ja-JP"/>
        </w:rPr>
        <w:t>p</w:t>
      </w:r>
      <w:r w:rsidRPr="004F2665">
        <w:rPr>
          <w:rFonts w:asciiTheme="minorHAnsi" w:hAnsiTheme="minorHAnsi" w:cstheme="minorHAnsi"/>
          <w:sz w:val="20"/>
          <w:szCs w:val="20"/>
          <w:lang w:val="en-US"/>
        </w:rPr>
        <w:t xml:space="preserve">. 302. </w:t>
      </w:r>
    </w:p>
  </w:footnote>
  <w:footnote w:id="75">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Warfield B. B. </w:t>
      </w:r>
      <w:r w:rsidRPr="004F2665">
        <w:rPr>
          <w:rFonts w:asciiTheme="minorHAnsi" w:hAnsiTheme="minorHAnsi" w:cstheme="minorHAnsi"/>
          <w:iCs/>
          <w:sz w:val="20"/>
          <w:szCs w:val="20"/>
          <w:lang w:val="en-US"/>
        </w:rPr>
        <w:t>The Works of Benjamin B. Warfield, Volume 1: Revelation and Inspiration</w:t>
      </w:r>
      <w:r w:rsidRPr="004F2665">
        <w:rPr>
          <w:rFonts w:asciiTheme="minorHAnsi" w:hAnsiTheme="minorHAnsi" w:cstheme="minorHAnsi"/>
          <w:sz w:val="20"/>
          <w:szCs w:val="20"/>
          <w:lang w:val="en-US"/>
        </w:rPr>
        <w:t xml:space="preserve">. – Bellingham, WA: Logos Bible Software, 2008.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5-7. </w:t>
      </w:r>
    </w:p>
  </w:footnote>
  <w:footnote w:id="76">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Erickson, </w:t>
      </w:r>
      <w:r>
        <w:rPr>
          <w:rFonts w:asciiTheme="minorHAnsi" w:hAnsiTheme="minorHAnsi" w:cstheme="minorHAnsi"/>
          <w:lang w:val="en-US"/>
        </w:rPr>
        <w:t>p</w:t>
      </w:r>
      <w:r w:rsidRPr="004F2665">
        <w:rPr>
          <w:rFonts w:asciiTheme="minorHAnsi" w:hAnsiTheme="minorHAnsi" w:cstheme="minorHAnsi"/>
          <w:lang w:val="en-US"/>
        </w:rPr>
        <w:t xml:space="preserve">. 130. </w:t>
      </w:r>
    </w:p>
  </w:footnote>
  <w:footnote w:id="77">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r>
        <w:rPr>
          <w:rFonts w:asciiTheme="minorHAnsi" w:eastAsia="MS Mincho" w:hAnsiTheme="minorHAnsi" w:cstheme="minorHAnsi"/>
          <w:bCs/>
          <w:sz w:val="20"/>
          <w:szCs w:val="20"/>
          <w:lang w:val="en-US" w:eastAsia="ja-JP"/>
        </w:rPr>
        <w:t>p</w:t>
      </w:r>
      <w:r w:rsidRPr="004F2665">
        <w:rPr>
          <w:rFonts w:asciiTheme="minorHAnsi" w:hAnsiTheme="minorHAnsi" w:cstheme="minorHAnsi"/>
          <w:sz w:val="20"/>
          <w:szCs w:val="20"/>
          <w:lang w:val="en-US"/>
        </w:rPr>
        <w:t xml:space="preserve">. 301. </w:t>
      </w:r>
    </w:p>
  </w:footnote>
  <w:footnote w:id="78">
    <w:p w:rsidR="00DF308C" w:rsidRPr="00656982" w:rsidRDefault="00DF308C" w:rsidP="00DF308C">
      <w:pPr>
        <w:pStyle w:val="FootnoteText"/>
        <w:rPr>
          <w:rFonts w:asciiTheme="minorHAnsi" w:hAnsiTheme="minorHAnsi" w:cstheme="minorHAnsi"/>
          <w:lang w:val="en-US"/>
        </w:rPr>
      </w:pPr>
      <w:r w:rsidRPr="00656982">
        <w:rPr>
          <w:rStyle w:val="FootnoteReference"/>
          <w:rFonts w:asciiTheme="minorHAnsi" w:hAnsiTheme="minorHAnsi" w:cstheme="minorHAnsi"/>
        </w:rPr>
        <w:footnoteRef/>
      </w:r>
      <w:r>
        <w:rPr>
          <w:rFonts w:asciiTheme="minorHAnsi" w:hAnsiTheme="minorHAnsi" w:cstheme="minorHAnsi"/>
          <w:lang w:val="en-US"/>
        </w:rPr>
        <w:t>See</w:t>
      </w:r>
      <w:r w:rsidRPr="00656982">
        <w:rPr>
          <w:rFonts w:asciiTheme="minorHAnsi" w:hAnsiTheme="minorHAnsi" w:cstheme="minorHAnsi"/>
          <w:lang w:val="en-US"/>
        </w:rPr>
        <w:t xml:space="preserve"> 2 </w:t>
      </w:r>
      <w:r>
        <w:rPr>
          <w:rFonts w:asciiTheme="minorHAnsi" w:hAnsiTheme="minorHAnsi" w:cstheme="minorHAnsi"/>
          <w:lang w:val="en-US"/>
        </w:rPr>
        <w:t>Pet</w:t>
      </w:r>
      <w:r w:rsidRPr="00656982">
        <w:rPr>
          <w:rFonts w:asciiTheme="minorHAnsi" w:hAnsiTheme="minorHAnsi" w:cstheme="minorHAnsi"/>
          <w:lang w:val="en-US"/>
        </w:rPr>
        <w:t xml:space="preserve"> 1:2; 1 </w:t>
      </w:r>
      <w:proofErr w:type="spellStart"/>
      <w:r>
        <w:rPr>
          <w:rFonts w:asciiTheme="minorHAnsi" w:hAnsiTheme="minorHAnsi" w:cstheme="minorHAnsi"/>
          <w:lang w:val="en-US"/>
        </w:rPr>
        <w:t>Thes</w:t>
      </w:r>
      <w:proofErr w:type="spellEnd"/>
      <w:r w:rsidRPr="00656982">
        <w:rPr>
          <w:rFonts w:asciiTheme="minorHAnsi" w:hAnsiTheme="minorHAnsi" w:cstheme="minorHAnsi"/>
          <w:lang w:val="en-US"/>
        </w:rPr>
        <w:t xml:space="preserve"> 3:11</w:t>
      </w:r>
      <w:r>
        <w:rPr>
          <w:rFonts w:asciiTheme="minorHAnsi" w:hAnsiTheme="minorHAnsi" w:cstheme="minorHAnsi"/>
          <w:lang w:val="en-US"/>
        </w:rPr>
        <w:t xml:space="preserve">; </w:t>
      </w:r>
      <w:r w:rsidRPr="00656982">
        <w:rPr>
          <w:rFonts w:asciiTheme="minorHAnsi" w:hAnsiTheme="minorHAnsi" w:cstheme="minorHAnsi"/>
          <w:lang w:val="en-US"/>
        </w:rPr>
        <w:t xml:space="preserve">5:23; 2 </w:t>
      </w:r>
      <w:r>
        <w:rPr>
          <w:rFonts w:asciiTheme="minorHAnsi" w:hAnsiTheme="minorHAnsi" w:cstheme="minorHAnsi"/>
          <w:lang w:val="en-US"/>
        </w:rPr>
        <w:t>Tim</w:t>
      </w:r>
      <w:r w:rsidRPr="00656982">
        <w:rPr>
          <w:rFonts w:asciiTheme="minorHAnsi" w:hAnsiTheme="minorHAnsi" w:cstheme="minorHAnsi"/>
          <w:lang w:val="en-US"/>
        </w:rPr>
        <w:t xml:space="preserve"> 1:16; 4:16; </w:t>
      </w:r>
      <w:r>
        <w:rPr>
          <w:rFonts w:asciiTheme="minorHAnsi" w:hAnsiTheme="minorHAnsi" w:cstheme="minorHAnsi"/>
          <w:lang w:val="en-US"/>
        </w:rPr>
        <w:t>Mk</w:t>
      </w:r>
      <w:r w:rsidRPr="00656982">
        <w:rPr>
          <w:rFonts w:asciiTheme="minorHAnsi" w:hAnsiTheme="minorHAnsi" w:cstheme="minorHAnsi"/>
          <w:lang w:val="en-US"/>
        </w:rPr>
        <w:t xml:space="preserve"> 11:14; </w:t>
      </w:r>
      <w:r>
        <w:rPr>
          <w:rFonts w:asciiTheme="minorHAnsi" w:hAnsiTheme="minorHAnsi" w:cstheme="minorHAnsi"/>
          <w:lang w:val="en-US"/>
        </w:rPr>
        <w:t>Lk</w:t>
      </w:r>
      <w:r w:rsidRPr="00656982">
        <w:rPr>
          <w:rFonts w:asciiTheme="minorHAnsi" w:hAnsiTheme="minorHAnsi" w:cstheme="minorHAnsi"/>
          <w:lang w:val="en-US"/>
        </w:rPr>
        <w:t xml:space="preserve"> 1:38; 2 </w:t>
      </w:r>
      <w:proofErr w:type="spellStart"/>
      <w:r>
        <w:rPr>
          <w:rFonts w:asciiTheme="minorHAnsi" w:hAnsiTheme="minorHAnsi" w:cstheme="minorHAnsi"/>
          <w:lang w:val="en-US"/>
        </w:rPr>
        <w:t>Thes</w:t>
      </w:r>
      <w:proofErr w:type="spellEnd"/>
      <w:r w:rsidRPr="00656982">
        <w:rPr>
          <w:rFonts w:asciiTheme="minorHAnsi" w:hAnsiTheme="minorHAnsi" w:cstheme="minorHAnsi"/>
          <w:lang w:val="en-US"/>
        </w:rPr>
        <w:t xml:space="preserve"> 2:17; 3:5; </w:t>
      </w:r>
      <w:r>
        <w:rPr>
          <w:rFonts w:asciiTheme="minorHAnsi" w:hAnsiTheme="minorHAnsi" w:cstheme="minorHAnsi"/>
          <w:lang w:val="en-US"/>
        </w:rPr>
        <w:t>Jude</w:t>
      </w:r>
      <w:r w:rsidRPr="00656982">
        <w:rPr>
          <w:rFonts w:asciiTheme="minorHAnsi" w:hAnsiTheme="minorHAnsi" w:cstheme="minorHAnsi"/>
          <w:lang w:val="en-US"/>
        </w:rPr>
        <w:t xml:space="preserve"> 9.  </w:t>
      </w:r>
    </w:p>
  </w:footnote>
  <w:footnote w:id="79">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Anderson J. N. D. Christianity and Comparative Religion. – </w:t>
      </w:r>
      <w:proofErr w:type="spellStart"/>
      <w:r w:rsidRPr="004F2665">
        <w:rPr>
          <w:rFonts w:asciiTheme="minorHAnsi" w:hAnsiTheme="minorHAnsi" w:cstheme="minorHAnsi"/>
          <w:sz w:val="20"/>
          <w:szCs w:val="20"/>
          <w:lang w:val="en-US"/>
        </w:rPr>
        <w:t>Downer’s</w:t>
      </w:r>
      <w:proofErr w:type="spellEnd"/>
      <w:r w:rsidRPr="004F2665">
        <w:rPr>
          <w:rFonts w:asciiTheme="minorHAnsi" w:hAnsiTheme="minorHAnsi" w:cstheme="minorHAnsi"/>
          <w:sz w:val="20"/>
          <w:szCs w:val="20"/>
          <w:lang w:val="en-US"/>
        </w:rPr>
        <w:t xml:space="preserve"> Grove, IL: Inter-Varsity Press, 1970.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98-99.</w:t>
      </w:r>
    </w:p>
  </w:footnote>
  <w:footnote w:id="80">
    <w:p w:rsidR="00DF308C" w:rsidRPr="00EE21F7" w:rsidRDefault="00DF308C" w:rsidP="00DF308C">
      <w:pPr>
        <w:pStyle w:val="FootnoteText"/>
        <w:rPr>
          <w:rFonts w:asciiTheme="minorHAnsi" w:hAnsiTheme="minorHAnsi" w:cstheme="minorHAnsi"/>
          <w:color w:val="FF0000"/>
          <w:lang w:val="en-US"/>
        </w:rPr>
      </w:pPr>
      <w:r w:rsidRPr="00EE21F7">
        <w:rPr>
          <w:rStyle w:val="FootnoteReference"/>
          <w:rFonts w:asciiTheme="minorHAnsi" w:hAnsiTheme="minorHAnsi" w:cstheme="minorHAnsi"/>
        </w:rPr>
        <w:footnoteRef/>
      </w:r>
      <w:proofErr w:type="spellStart"/>
      <w:r w:rsidRPr="00EE21F7">
        <w:rPr>
          <w:rFonts w:asciiTheme="minorHAnsi" w:hAnsiTheme="minorHAnsi" w:cstheme="minorHAnsi"/>
          <w:lang w:val="en-US"/>
        </w:rPr>
        <w:t>Grudem</w:t>
      </w:r>
      <w:proofErr w:type="spellEnd"/>
      <w:r w:rsidRPr="00EE21F7">
        <w:rPr>
          <w:rFonts w:asciiTheme="minorHAnsi" w:hAnsiTheme="minorHAnsi" w:cstheme="minorHAnsi"/>
          <w:lang w:val="en-US"/>
        </w:rPr>
        <w:t xml:space="preserve"> W. Systematic Theology. – Leicester, England: Intervarsity; Grand Rapids, MI: Zondervan, 1994. – P. 116ff</w:t>
      </w:r>
      <w:r w:rsidRPr="00EE21F7">
        <w:rPr>
          <w:rFonts w:asciiTheme="minorHAnsi" w:hAnsiTheme="minorHAnsi" w:cstheme="minorHAnsi"/>
          <w:color w:val="FF0000"/>
          <w:lang w:val="en-US"/>
        </w:rPr>
        <w:t>.</w:t>
      </w:r>
    </w:p>
  </w:footnote>
  <w:footnote w:id="81">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Noted in</w:t>
      </w:r>
      <w:r w:rsidRPr="004F2665">
        <w:rPr>
          <w:rFonts w:asciiTheme="minorHAnsi" w:hAnsiTheme="minorHAnsi" w:cstheme="minorHAnsi"/>
          <w:sz w:val="20"/>
          <w:szCs w:val="20"/>
          <w:lang w:val="en-US"/>
        </w:rPr>
        <w:t xml:space="preserve"> Sanders,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44. </w:t>
      </w:r>
    </w:p>
  </w:footnote>
  <w:footnote w:id="82">
    <w:p w:rsidR="00DF308C" w:rsidRPr="008F2376"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Sanders</w:t>
      </w:r>
      <w:r w:rsidRPr="008F2376">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8F2376">
        <w:rPr>
          <w:rFonts w:asciiTheme="minorHAnsi" w:hAnsiTheme="minorHAnsi" w:cstheme="minorHAnsi"/>
          <w:sz w:val="20"/>
          <w:szCs w:val="20"/>
          <w:lang w:val="en-US"/>
        </w:rPr>
        <w:t xml:space="preserve">. 44. </w:t>
      </w:r>
    </w:p>
  </w:footnote>
  <w:footnote w:id="83">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eastAsia="MS Mincho" w:hAnsiTheme="minorHAnsi" w:cstheme="minorHAnsi"/>
          <w:bCs/>
          <w:sz w:val="20"/>
          <w:szCs w:val="20"/>
          <w:lang w:val="en-US" w:eastAsia="ja-JP"/>
        </w:rPr>
        <w:t>Geisler</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301, </w:t>
      </w:r>
      <w:r w:rsidRPr="004F2665">
        <w:rPr>
          <w:rFonts w:asciiTheme="minorHAnsi" w:hAnsiTheme="minorHAnsi" w:cstheme="minorHAnsi"/>
          <w:sz w:val="20"/>
          <w:szCs w:val="20"/>
          <w:lang w:val="en-US"/>
        </w:rPr>
        <w:t xml:space="preserve">303. </w:t>
      </w:r>
      <w:r>
        <w:rPr>
          <w:rFonts w:asciiTheme="minorHAnsi" w:hAnsiTheme="minorHAnsi" w:cstheme="minorHAnsi"/>
          <w:sz w:val="20"/>
          <w:szCs w:val="20"/>
          <w:lang w:val="en-US"/>
        </w:rPr>
        <w:t xml:space="preserve"> </w:t>
      </w:r>
    </w:p>
  </w:footnote>
  <w:footnote w:id="84">
    <w:p w:rsidR="00DF308C" w:rsidRPr="00C83F2F"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Erickson</w:t>
      </w:r>
      <w:r w:rsidRPr="00C83F2F">
        <w:rPr>
          <w:rFonts w:asciiTheme="minorHAnsi" w:hAnsiTheme="minorHAnsi" w:cstheme="minorHAnsi"/>
          <w:lang w:val="en-US"/>
        </w:rPr>
        <w:t xml:space="preserve">, </w:t>
      </w:r>
      <w:r>
        <w:rPr>
          <w:rFonts w:asciiTheme="minorHAnsi" w:hAnsiTheme="minorHAnsi" w:cstheme="minorHAnsi"/>
          <w:lang w:val="en-US"/>
        </w:rPr>
        <w:t>p</w:t>
      </w:r>
      <w:r w:rsidRPr="00C83F2F">
        <w:rPr>
          <w:rFonts w:asciiTheme="minorHAnsi" w:hAnsiTheme="minorHAnsi" w:cstheme="minorHAnsi"/>
          <w:lang w:val="en-US"/>
        </w:rPr>
        <w:t xml:space="preserve">. 132. </w:t>
      </w:r>
    </w:p>
  </w:footnote>
  <w:footnote w:id="85">
    <w:p w:rsidR="00DF308C" w:rsidRPr="00B9095F" w:rsidRDefault="00DF308C" w:rsidP="00DF308C">
      <w:pPr>
        <w:rPr>
          <w:lang w:val="en-US"/>
        </w:rPr>
      </w:pPr>
      <w:r w:rsidRPr="00B9095F">
        <w:rPr>
          <w:rStyle w:val="FootnoteReference"/>
          <w:rFonts w:asciiTheme="minorHAnsi" w:hAnsiTheme="minorHAnsi" w:cstheme="minorHAnsi"/>
          <w:szCs w:val="20"/>
        </w:rPr>
        <w:footnoteRef/>
      </w:r>
      <w:r w:rsidRPr="00B9095F">
        <w:rPr>
          <w:rFonts w:asciiTheme="minorHAnsi" w:hAnsiTheme="minorHAnsi" w:cstheme="minorHAnsi"/>
          <w:sz w:val="20"/>
          <w:szCs w:val="20"/>
          <w:lang w:val="en-US"/>
        </w:rPr>
        <w:t xml:space="preserve">For example, Enoch (Gen 5:22); Job (Job </w:t>
      </w:r>
      <w:proofErr w:type="spellStart"/>
      <w:r w:rsidRPr="00B9095F">
        <w:rPr>
          <w:rFonts w:asciiTheme="minorHAnsi" w:hAnsiTheme="minorHAnsi" w:cstheme="minorHAnsi"/>
          <w:sz w:val="20"/>
          <w:szCs w:val="20"/>
          <w:lang w:val="en-US"/>
        </w:rPr>
        <w:t>chps</w:t>
      </w:r>
      <w:proofErr w:type="spellEnd"/>
      <w:r w:rsidRPr="00B9095F">
        <w:rPr>
          <w:rFonts w:asciiTheme="minorHAnsi" w:hAnsiTheme="minorHAnsi" w:cstheme="minorHAnsi"/>
          <w:sz w:val="20"/>
          <w:szCs w:val="20"/>
          <w:lang w:val="en-US"/>
        </w:rPr>
        <w:t xml:space="preserve">. 39-42); Noah (Gen 6:13); Jethro (Ex 18:11); the people of Nineveh (Jonah 3:5); the Queen of Sheba (2 </w:t>
      </w:r>
      <w:proofErr w:type="spellStart"/>
      <w:r w:rsidRPr="00B9095F">
        <w:rPr>
          <w:rFonts w:asciiTheme="minorHAnsi" w:hAnsiTheme="minorHAnsi" w:cstheme="minorHAnsi"/>
          <w:sz w:val="20"/>
          <w:szCs w:val="20"/>
          <w:lang w:val="en-US"/>
        </w:rPr>
        <w:t>Chr</w:t>
      </w:r>
      <w:proofErr w:type="spellEnd"/>
      <w:r w:rsidRPr="00B9095F">
        <w:rPr>
          <w:rFonts w:asciiTheme="minorHAnsi" w:hAnsiTheme="minorHAnsi" w:cstheme="minorHAnsi"/>
          <w:sz w:val="20"/>
          <w:szCs w:val="20"/>
          <w:lang w:val="en-US"/>
        </w:rPr>
        <w:t xml:space="preserve"> 9:8). It is never stated that Melchizedek received special revelation (Erickson, p. 149).</w:t>
      </w:r>
      <w:r w:rsidRPr="00B9095F">
        <w:rPr>
          <w:lang w:val="en-US"/>
        </w:rPr>
        <w:t xml:space="preserve"> </w:t>
      </w:r>
    </w:p>
  </w:footnote>
  <w:footnote w:id="86">
    <w:p w:rsidR="00DF308C" w:rsidRPr="00E500CD"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Erickson</w:t>
      </w:r>
      <w:r w:rsidRPr="00E500CD">
        <w:rPr>
          <w:rFonts w:asciiTheme="minorHAnsi" w:hAnsiTheme="minorHAnsi" w:cstheme="minorHAnsi"/>
          <w:lang w:val="en-US"/>
        </w:rPr>
        <w:t xml:space="preserve">, </w:t>
      </w:r>
      <w:r>
        <w:rPr>
          <w:rFonts w:asciiTheme="minorHAnsi" w:hAnsiTheme="minorHAnsi" w:cstheme="minorHAnsi"/>
          <w:lang w:val="en-US"/>
        </w:rPr>
        <w:t>p</w:t>
      </w:r>
      <w:r w:rsidRPr="00E500CD">
        <w:rPr>
          <w:rFonts w:asciiTheme="minorHAnsi" w:hAnsiTheme="minorHAnsi" w:cstheme="minorHAnsi"/>
          <w:lang w:val="en-US"/>
        </w:rPr>
        <w:t xml:space="preserve">. 126. </w:t>
      </w:r>
    </w:p>
  </w:footnote>
  <w:footnote w:id="87">
    <w:p w:rsidR="00DF308C" w:rsidRPr="00AA33E3"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It</w:t>
      </w:r>
      <w:r w:rsidRPr="00AA33E3">
        <w:rPr>
          <w:rFonts w:asciiTheme="minorHAnsi" w:hAnsiTheme="minorHAnsi" w:cstheme="minorHAnsi"/>
          <w:lang w:val="en-US"/>
        </w:rPr>
        <w:t xml:space="preserve"> </w:t>
      </w:r>
      <w:r>
        <w:rPr>
          <w:rFonts w:asciiTheme="minorHAnsi" w:hAnsiTheme="minorHAnsi" w:cstheme="minorHAnsi"/>
          <w:lang w:val="en-US"/>
        </w:rPr>
        <w:t>is</w:t>
      </w:r>
      <w:r w:rsidRPr="00AA33E3">
        <w:rPr>
          <w:rFonts w:asciiTheme="minorHAnsi" w:hAnsiTheme="minorHAnsi" w:cstheme="minorHAnsi"/>
          <w:lang w:val="en-US"/>
        </w:rPr>
        <w:t xml:space="preserve"> </w:t>
      </w:r>
      <w:r>
        <w:rPr>
          <w:rFonts w:asciiTheme="minorHAnsi" w:hAnsiTheme="minorHAnsi" w:cstheme="minorHAnsi"/>
          <w:lang w:val="en-US"/>
        </w:rPr>
        <w:t>significant</w:t>
      </w:r>
      <w:r w:rsidRPr="00AA33E3">
        <w:rPr>
          <w:rFonts w:asciiTheme="minorHAnsi" w:hAnsiTheme="minorHAnsi" w:cstheme="minorHAnsi"/>
          <w:lang w:val="en-US"/>
        </w:rPr>
        <w:t xml:space="preserve"> </w:t>
      </w:r>
      <w:r>
        <w:rPr>
          <w:rFonts w:asciiTheme="minorHAnsi" w:hAnsiTheme="minorHAnsi" w:cstheme="minorHAnsi"/>
          <w:lang w:val="en-US"/>
        </w:rPr>
        <w:t>that</w:t>
      </w:r>
      <w:r w:rsidRPr="00AA33E3">
        <w:rPr>
          <w:rFonts w:asciiTheme="minorHAnsi" w:hAnsiTheme="minorHAnsi" w:cstheme="minorHAnsi"/>
          <w:lang w:val="en-US"/>
        </w:rPr>
        <w:t xml:space="preserve"> </w:t>
      </w:r>
      <w:r>
        <w:rPr>
          <w:rFonts w:asciiTheme="minorHAnsi" w:hAnsiTheme="minorHAnsi" w:cstheme="minorHAnsi"/>
          <w:lang w:val="en-US"/>
        </w:rPr>
        <w:t>Job</w:t>
      </w:r>
      <w:r w:rsidRPr="00AA33E3">
        <w:rPr>
          <w:rFonts w:asciiTheme="minorHAnsi" w:hAnsiTheme="minorHAnsi" w:cstheme="minorHAnsi"/>
          <w:lang w:val="en-US"/>
        </w:rPr>
        <w:t xml:space="preserve"> </w:t>
      </w:r>
      <w:r>
        <w:rPr>
          <w:rFonts w:asciiTheme="minorHAnsi" w:hAnsiTheme="minorHAnsi" w:cstheme="minorHAnsi"/>
          <w:lang w:val="en-US"/>
        </w:rPr>
        <w:t>received</w:t>
      </w:r>
      <w:r w:rsidRPr="00AA33E3">
        <w:rPr>
          <w:rFonts w:asciiTheme="minorHAnsi" w:hAnsiTheme="minorHAnsi" w:cstheme="minorHAnsi"/>
          <w:lang w:val="en-US"/>
        </w:rPr>
        <w:t xml:space="preserve"> </w:t>
      </w:r>
      <w:r>
        <w:rPr>
          <w:rFonts w:asciiTheme="minorHAnsi" w:hAnsiTheme="minorHAnsi" w:cstheme="minorHAnsi"/>
          <w:lang w:val="en-US"/>
        </w:rPr>
        <w:t>no</w:t>
      </w:r>
      <w:r w:rsidRPr="00AA33E3">
        <w:rPr>
          <w:rFonts w:asciiTheme="minorHAnsi" w:hAnsiTheme="minorHAnsi" w:cstheme="minorHAnsi"/>
          <w:lang w:val="en-US"/>
        </w:rPr>
        <w:t xml:space="preserve"> “</w:t>
      </w:r>
      <w:r>
        <w:rPr>
          <w:rFonts w:asciiTheme="minorHAnsi" w:hAnsiTheme="minorHAnsi" w:cstheme="minorHAnsi"/>
          <w:lang w:val="en-US"/>
        </w:rPr>
        <w:t>special</w:t>
      </w:r>
      <w:r w:rsidRPr="00AA33E3">
        <w:rPr>
          <w:rFonts w:asciiTheme="minorHAnsi" w:hAnsiTheme="minorHAnsi" w:cstheme="minorHAnsi"/>
          <w:lang w:val="en-US"/>
        </w:rPr>
        <w:t xml:space="preserve"> </w:t>
      </w:r>
      <w:r>
        <w:rPr>
          <w:rFonts w:asciiTheme="minorHAnsi" w:hAnsiTheme="minorHAnsi" w:cstheme="minorHAnsi"/>
          <w:lang w:val="en-US"/>
        </w:rPr>
        <w:t>revelation</w:t>
      </w:r>
      <w:r w:rsidRPr="00AA33E3">
        <w:rPr>
          <w:rFonts w:asciiTheme="minorHAnsi" w:hAnsiTheme="minorHAnsi" w:cstheme="minorHAnsi"/>
          <w:lang w:val="en-US"/>
        </w:rPr>
        <w:t xml:space="preserve">” </w:t>
      </w:r>
      <w:r>
        <w:rPr>
          <w:rFonts w:asciiTheme="minorHAnsi" w:hAnsiTheme="minorHAnsi" w:cstheme="minorHAnsi"/>
          <w:lang w:val="en-US"/>
        </w:rPr>
        <w:t>until chapter 38. Yet, even before that he was regarded by God as “</w:t>
      </w:r>
      <w:r w:rsidRPr="00AA33E3">
        <w:rPr>
          <w:rFonts w:asciiTheme="minorHAnsi" w:hAnsiTheme="minorHAnsi" w:cstheme="minorHAnsi"/>
          <w:lang w:val="en-US"/>
        </w:rPr>
        <w:t>a blameless and upright man, fearing God and turning away from evil</w:t>
      </w:r>
      <w:r>
        <w:rPr>
          <w:rFonts w:asciiTheme="minorHAnsi" w:hAnsiTheme="minorHAnsi" w:cstheme="minorHAnsi"/>
          <w:lang w:val="en-US"/>
        </w:rPr>
        <w:t xml:space="preserve">” </w:t>
      </w:r>
      <w:r w:rsidRPr="00AA33E3">
        <w:rPr>
          <w:rFonts w:asciiTheme="minorHAnsi" w:hAnsiTheme="minorHAnsi" w:cstheme="minorHAnsi"/>
          <w:lang w:val="en-US"/>
        </w:rPr>
        <w:t>(</w:t>
      </w:r>
      <w:r>
        <w:rPr>
          <w:rFonts w:asciiTheme="minorHAnsi" w:hAnsiTheme="minorHAnsi" w:cstheme="minorHAnsi"/>
          <w:lang w:val="en-US"/>
        </w:rPr>
        <w:t>Job</w:t>
      </w:r>
      <w:r w:rsidRPr="00AA33E3">
        <w:rPr>
          <w:rFonts w:asciiTheme="minorHAnsi" w:hAnsiTheme="minorHAnsi" w:cstheme="minorHAnsi"/>
          <w:lang w:val="en-US"/>
        </w:rPr>
        <w:t xml:space="preserve"> 1:8). </w:t>
      </w:r>
    </w:p>
  </w:footnote>
  <w:footnote w:id="88">
    <w:p w:rsidR="00DF308C" w:rsidRPr="00B9095F"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eastAsia="MS Mincho" w:hAnsiTheme="minorHAnsi" w:cstheme="minorHAnsi"/>
          <w:bCs/>
          <w:sz w:val="20"/>
          <w:szCs w:val="20"/>
          <w:lang w:val="en-US" w:eastAsia="ja-JP"/>
        </w:rPr>
        <w:t>Geisler</w:t>
      </w:r>
      <w:r w:rsidRPr="008F2376">
        <w:rPr>
          <w:rFonts w:asciiTheme="minorHAnsi" w:eastAsia="MS Mincho" w:hAnsiTheme="minorHAnsi" w:cstheme="minorHAnsi"/>
          <w:bCs/>
          <w:sz w:val="20"/>
          <w:szCs w:val="20"/>
          <w:lang w:val="en-US" w:eastAsia="ja-JP"/>
        </w:rPr>
        <w:t xml:space="preserve">, </w:t>
      </w:r>
      <w:r>
        <w:rPr>
          <w:rFonts w:asciiTheme="minorHAnsi" w:eastAsia="MS Mincho" w:hAnsiTheme="minorHAnsi" w:cstheme="minorHAnsi"/>
          <w:bCs/>
          <w:sz w:val="20"/>
          <w:szCs w:val="20"/>
          <w:lang w:val="en-US" w:eastAsia="ja-JP"/>
        </w:rPr>
        <w:t>p</w:t>
      </w:r>
      <w:r w:rsidRPr="008F2376">
        <w:rPr>
          <w:rFonts w:asciiTheme="minorHAnsi" w:hAnsiTheme="minorHAnsi" w:cstheme="minorHAnsi"/>
          <w:sz w:val="20"/>
          <w:szCs w:val="20"/>
          <w:lang w:val="en-US"/>
        </w:rPr>
        <w:t xml:space="preserve">. 303. </w:t>
      </w:r>
      <w:r>
        <w:rPr>
          <w:rFonts w:asciiTheme="minorHAnsi" w:hAnsiTheme="minorHAnsi" w:cstheme="minorHAnsi"/>
          <w:sz w:val="20"/>
          <w:szCs w:val="20"/>
          <w:lang w:val="en-US"/>
        </w:rPr>
        <w:t>Sanders</w:t>
      </w:r>
      <w:r w:rsidRPr="008F2376">
        <w:rPr>
          <w:rFonts w:asciiTheme="minorHAnsi" w:hAnsiTheme="minorHAnsi" w:cstheme="minorHAnsi"/>
          <w:sz w:val="20"/>
          <w:szCs w:val="20"/>
          <w:lang w:val="en-US"/>
        </w:rPr>
        <w:t xml:space="preserve"> </w:t>
      </w:r>
      <w:r>
        <w:rPr>
          <w:rFonts w:asciiTheme="minorHAnsi" w:hAnsiTheme="minorHAnsi" w:cstheme="minorHAnsi"/>
          <w:sz w:val="20"/>
          <w:szCs w:val="20"/>
          <w:lang w:val="en-US"/>
        </w:rPr>
        <w:t>looks</w:t>
      </w:r>
      <w:r w:rsidRPr="008F2376">
        <w:rPr>
          <w:rFonts w:asciiTheme="minorHAnsi" w:hAnsiTheme="minorHAnsi" w:cstheme="minorHAnsi"/>
          <w:sz w:val="20"/>
          <w:szCs w:val="20"/>
          <w:lang w:val="en-US"/>
        </w:rPr>
        <w:t xml:space="preserve"> </w:t>
      </w:r>
      <w:r>
        <w:rPr>
          <w:rFonts w:asciiTheme="minorHAnsi" w:hAnsiTheme="minorHAnsi" w:cstheme="minorHAnsi"/>
          <w:sz w:val="20"/>
          <w:szCs w:val="20"/>
          <w:lang w:val="en-US"/>
        </w:rPr>
        <w:t>at</w:t>
      </w:r>
      <w:r w:rsidRPr="008F2376">
        <w:rPr>
          <w:rFonts w:asciiTheme="minorHAnsi" w:hAnsiTheme="minorHAnsi" w:cstheme="minorHAnsi"/>
          <w:sz w:val="20"/>
          <w:szCs w:val="20"/>
          <w:lang w:val="en-US"/>
        </w:rPr>
        <w:t xml:space="preserve"> </w:t>
      </w:r>
      <w:r>
        <w:rPr>
          <w:rFonts w:asciiTheme="minorHAnsi" w:hAnsiTheme="minorHAnsi" w:cstheme="minorHAnsi"/>
          <w:sz w:val="20"/>
          <w:szCs w:val="20"/>
          <w:lang w:val="en-US"/>
        </w:rPr>
        <w:t>this</w:t>
      </w:r>
      <w:r w:rsidRPr="008F2376">
        <w:rPr>
          <w:rFonts w:asciiTheme="minorHAnsi" w:hAnsiTheme="minorHAnsi" w:cstheme="minorHAnsi"/>
          <w:sz w:val="20"/>
          <w:szCs w:val="20"/>
          <w:lang w:val="en-US"/>
        </w:rPr>
        <w:t xml:space="preserve"> </w:t>
      </w:r>
      <w:r>
        <w:rPr>
          <w:rFonts w:asciiTheme="minorHAnsi" w:hAnsiTheme="minorHAnsi" w:cstheme="minorHAnsi"/>
          <w:sz w:val="20"/>
          <w:szCs w:val="20"/>
          <w:lang w:val="en-US"/>
        </w:rPr>
        <w:t>from</w:t>
      </w:r>
      <w:r w:rsidRPr="008F2376">
        <w:rPr>
          <w:rFonts w:asciiTheme="minorHAnsi" w:hAnsiTheme="minorHAnsi" w:cstheme="minorHAnsi"/>
          <w:sz w:val="20"/>
          <w:szCs w:val="20"/>
          <w:lang w:val="en-US"/>
        </w:rPr>
        <w:t xml:space="preserve"> </w:t>
      </w:r>
      <w:r>
        <w:rPr>
          <w:rFonts w:asciiTheme="minorHAnsi" w:hAnsiTheme="minorHAnsi" w:cstheme="minorHAnsi"/>
          <w:sz w:val="20"/>
          <w:szCs w:val="20"/>
          <w:lang w:val="en-US"/>
        </w:rPr>
        <w:t>a different point of view. He</w:t>
      </w:r>
      <w:r w:rsidRPr="008F2376">
        <w:rPr>
          <w:rFonts w:asciiTheme="minorHAnsi" w:hAnsiTheme="minorHAnsi" w:cstheme="minorHAnsi"/>
          <w:sz w:val="20"/>
          <w:szCs w:val="20"/>
          <w:lang w:val="en-US"/>
        </w:rPr>
        <w:t xml:space="preserve"> </w:t>
      </w:r>
      <w:r>
        <w:rPr>
          <w:rFonts w:asciiTheme="minorHAnsi" w:hAnsiTheme="minorHAnsi" w:cstheme="minorHAnsi"/>
          <w:sz w:val="20"/>
          <w:szCs w:val="20"/>
          <w:lang w:val="en-US"/>
        </w:rPr>
        <w:t>feels</w:t>
      </w:r>
      <w:r w:rsidRPr="008F2376">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8F2376">
        <w:rPr>
          <w:rFonts w:asciiTheme="minorHAnsi" w:hAnsiTheme="minorHAnsi" w:cstheme="minorHAnsi"/>
          <w:sz w:val="20"/>
          <w:szCs w:val="20"/>
          <w:lang w:val="en-US"/>
        </w:rPr>
        <w:t xml:space="preserve"> </w:t>
      </w:r>
      <w:r>
        <w:rPr>
          <w:rFonts w:asciiTheme="minorHAnsi" w:hAnsiTheme="minorHAnsi" w:cstheme="minorHAnsi"/>
          <w:sz w:val="20"/>
          <w:szCs w:val="20"/>
          <w:lang w:val="en-US"/>
        </w:rPr>
        <w:t>Cornelius</w:t>
      </w:r>
      <w:r w:rsidRPr="008F2376">
        <w:rPr>
          <w:rFonts w:asciiTheme="minorHAnsi" w:hAnsiTheme="minorHAnsi" w:cstheme="minorHAnsi"/>
          <w:sz w:val="20"/>
          <w:szCs w:val="20"/>
          <w:lang w:val="en-US"/>
        </w:rPr>
        <w:t xml:space="preserve"> </w:t>
      </w:r>
      <w:r>
        <w:rPr>
          <w:rFonts w:asciiTheme="minorHAnsi" w:hAnsiTheme="minorHAnsi" w:cstheme="minorHAnsi"/>
          <w:sz w:val="20"/>
          <w:szCs w:val="20"/>
          <w:lang w:val="en-US"/>
        </w:rPr>
        <w:t>was</w:t>
      </w:r>
      <w:r w:rsidRPr="008F2376">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already saved just like other Old </w:t>
      </w:r>
      <w:r w:rsidRPr="00B9095F">
        <w:rPr>
          <w:rFonts w:asciiTheme="minorHAnsi" w:hAnsiTheme="minorHAnsi" w:cstheme="minorHAnsi"/>
          <w:sz w:val="20"/>
          <w:szCs w:val="20"/>
          <w:lang w:val="en-US"/>
        </w:rPr>
        <w:t>Testament saints. Gospel preaching merely brought him into a fuller experience of salvation (Sanders, p. 66).</w:t>
      </w:r>
    </w:p>
  </w:footnote>
  <w:footnote w:id="89">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Sanders, </w:t>
      </w:r>
      <w:r>
        <w:rPr>
          <w:rFonts w:asciiTheme="minorHAnsi" w:hAnsiTheme="minorHAnsi" w:cstheme="minorHAnsi"/>
        </w:rPr>
        <w:t>р</w:t>
      </w:r>
      <w:r w:rsidRPr="004F2665">
        <w:rPr>
          <w:rFonts w:asciiTheme="minorHAnsi" w:hAnsiTheme="minorHAnsi" w:cstheme="minorHAnsi"/>
          <w:lang w:val="en-US"/>
        </w:rPr>
        <w:t xml:space="preserve">. 132, 137, 236-246; 284-285. </w:t>
      </w:r>
    </w:p>
  </w:footnote>
  <w:footnote w:id="90">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See</w:t>
      </w:r>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Deut</w:t>
      </w:r>
      <w:proofErr w:type="spellEnd"/>
      <w:r w:rsidRPr="004F2665">
        <w:rPr>
          <w:rFonts w:asciiTheme="minorHAnsi" w:hAnsiTheme="minorHAnsi" w:cstheme="minorHAnsi"/>
          <w:sz w:val="20"/>
          <w:szCs w:val="20"/>
          <w:lang w:val="en-US"/>
        </w:rPr>
        <w:t xml:space="preserve"> 4:29; 2 </w:t>
      </w:r>
      <w:proofErr w:type="spellStart"/>
      <w:r w:rsidRPr="004F2665">
        <w:rPr>
          <w:rFonts w:asciiTheme="minorHAnsi" w:hAnsiTheme="minorHAnsi" w:cstheme="minorHAnsi"/>
          <w:sz w:val="20"/>
          <w:szCs w:val="20"/>
          <w:lang w:val="en-US"/>
        </w:rPr>
        <w:t>Chr</w:t>
      </w:r>
      <w:proofErr w:type="spellEnd"/>
      <w:r w:rsidRPr="004F2665">
        <w:rPr>
          <w:rFonts w:asciiTheme="minorHAnsi" w:hAnsiTheme="minorHAnsi" w:cstheme="minorHAnsi"/>
          <w:sz w:val="20"/>
          <w:szCs w:val="20"/>
          <w:lang w:val="en-US"/>
        </w:rPr>
        <w:t xml:space="preserve"> 15:2; </w:t>
      </w:r>
      <w:proofErr w:type="spellStart"/>
      <w:r w:rsidRPr="004F2665">
        <w:rPr>
          <w:rFonts w:asciiTheme="minorHAnsi" w:hAnsiTheme="minorHAnsi" w:cstheme="minorHAnsi"/>
          <w:sz w:val="20"/>
          <w:szCs w:val="20"/>
          <w:lang w:val="en-US"/>
        </w:rPr>
        <w:t>Prov</w:t>
      </w:r>
      <w:proofErr w:type="spellEnd"/>
      <w:r w:rsidRPr="004F2665">
        <w:rPr>
          <w:rFonts w:asciiTheme="minorHAnsi" w:hAnsiTheme="minorHAnsi" w:cstheme="minorHAnsi"/>
          <w:sz w:val="20"/>
          <w:szCs w:val="20"/>
          <w:lang w:val="en-US"/>
        </w:rPr>
        <w:t xml:space="preserve"> 8:17; Isa 55:6; </w:t>
      </w:r>
      <w:proofErr w:type="spellStart"/>
      <w:r w:rsidRPr="004F2665">
        <w:rPr>
          <w:rFonts w:asciiTheme="minorHAnsi" w:hAnsiTheme="minorHAnsi" w:cstheme="minorHAnsi"/>
          <w:sz w:val="20"/>
          <w:szCs w:val="20"/>
          <w:lang w:val="en-US"/>
        </w:rPr>
        <w:t>Jer</w:t>
      </w:r>
      <w:proofErr w:type="spellEnd"/>
      <w:r w:rsidRPr="004F2665">
        <w:rPr>
          <w:rFonts w:asciiTheme="minorHAnsi" w:hAnsiTheme="minorHAnsi" w:cstheme="minorHAnsi"/>
          <w:sz w:val="20"/>
          <w:szCs w:val="20"/>
          <w:lang w:val="en-US"/>
        </w:rPr>
        <w:t xml:space="preserve"> 29:13; </w:t>
      </w:r>
      <w:r>
        <w:rPr>
          <w:rFonts w:asciiTheme="minorHAnsi" w:hAnsiTheme="minorHAnsi" w:cstheme="minorHAnsi"/>
          <w:sz w:val="20"/>
          <w:szCs w:val="20"/>
          <w:lang w:val="en-US"/>
        </w:rPr>
        <w:t>Lam</w:t>
      </w:r>
      <w:r w:rsidRPr="004F2665">
        <w:rPr>
          <w:rFonts w:asciiTheme="minorHAnsi" w:hAnsiTheme="minorHAnsi" w:cstheme="minorHAnsi"/>
          <w:sz w:val="20"/>
          <w:szCs w:val="20"/>
          <w:lang w:val="en-US"/>
        </w:rPr>
        <w:t xml:space="preserve"> 3:25; </w:t>
      </w:r>
      <w:r>
        <w:rPr>
          <w:rFonts w:asciiTheme="minorHAnsi" w:hAnsiTheme="minorHAnsi" w:cstheme="minorHAnsi"/>
          <w:sz w:val="20"/>
          <w:szCs w:val="20"/>
          <w:lang w:val="en-US"/>
        </w:rPr>
        <w:t>Amos</w:t>
      </w:r>
      <w:r w:rsidRPr="004F2665">
        <w:rPr>
          <w:rFonts w:asciiTheme="minorHAnsi" w:hAnsiTheme="minorHAnsi" w:cstheme="minorHAnsi"/>
          <w:sz w:val="20"/>
          <w:szCs w:val="20"/>
          <w:lang w:val="en-US"/>
        </w:rPr>
        <w:t xml:space="preserve"> 5;6; Lk 11:9-10; Acts 17:27; </w:t>
      </w:r>
      <w:proofErr w:type="spellStart"/>
      <w:r w:rsidRPr="004E5E5D">
        <w:rPr>
          <w:rFonts w:asciiTheme="minorHAnsi" w:hAnsiTheme="minorHAnsi" w:cstheme="minorHAnsi"/>
          <w:sz w:val="20"/>
          <w:szCs w:val="20"/>
          <w:lang w:val="en-US"/>
        </w:rPr>
        <w:t>Heb</w:t>
      </w:r>
      <w:proofErr w:type="spellEnd"/>
      <w:r w:rsidRPr="004F2665">
        <w:rPr>
          <w:rFonts w:asciiTheme="minorHAnsi" w:hAnsiTheme="minorHAnsi" w:cstheme="minorHAnsi"/>
          <w:sz w:val="20"/>
          <w:szCs w:val="20"/>
          <w:lang w:val="en-US"/>
        </w:rPr>
        <w:t xml:space="preserve"> 11:6.</w:t>
      </w:r>
    </w:p>
  </w:footnote>
  <w:footnote w:id="91">
    <w:p w:rsidR="00DF308C" w:rsidRPr="00FE69BB" w:rsidRDefault="00DF308C" w:rsidP="00DF308C">
      <w:pPr>
        <w:rPr>
          <w:rFonts w:asciiTheme="minorHAnsi" w:hAnsiTheme="minorHAnsi" w:cstheme="minorHAnsi"/>
          <w:sz w:val="20"/>
          <w:szCs w:val="20"/>
          <w:lang w:val="en-US"/>
        </w:rPr>
      </w:pPr>
      <w:r w:rsidRPr="00FE69BB">
        <w:rPr>
          <w:rStyle w:val="FootnoteReference"/>
          <w:rFonts w:asciiTheme="minorHAnsi" w:hAnsiTheme="minorHAnsi" w:cstheme="minorHAnsi"/>
          <w:szCs w:val="20"/>
        </w:rPr>
        <w:footnoteRef/>
      </w:r>
      <w:r>
        <w:rPr>
          <w:rFonts w:asciiTheme="minorHAnsi" w:hAnsiTheme="minorHAnsi" w:cstheme="minorHAnsi"/>
          <w:sz w:val="20"/>
          <w:szCs w:val="20"/>
          <w:lang w:val="en-US"/>
        </w:rPr>
        <w:t>Boyd</w:t>
      </w:r>
      <w:r w:rsidRPr="00FE69BB">
        <w:rPr>
          <w:rFonts w:asciiTheme="minorHAnsi" w:hAnsiTheme="minorHAnsi" w:cstheme="minorHAnsi"/>
          <w:sz w:val="20"/>
          <w:szCs w:val="20"/>
          <w:lang w:val="en-US"/>
        </w:rPr>
        <w:t xml:space="preserve">, </w:t>
      </w:r>
      <w:r w:rsidRPr="00FE69BB">
        <w:rPr>
          <w:rFonts w:asciiTheme="minorHAnsi" w:hAnsiTheme="minorHAnsi" w:cstheme="minorHAnsi"/>
          <w:sz w:val="20"/>
          <w:szCs w:val="20"/>
        </w:rPr>
        <w:t>р</w:t>
      </w:r>
      <w:r w:rsidRPr="00FE69BB">
        <w:rPr>
          <w:rFonts w:asciiTheme="minorHAnsi" w:hAnsiTheme="minorHAnsi" w:cstheme="minorHAnsi"/>
          <w:sz w:val="20"/>
          <w:szCs w:val="20"/>
          <w:lang w:val="en-US"/>
        </w:rPr>
        <w:t xml:space="preserve">. </w:t>
      </w:r>
      <w:r>
        <w:rPr>
          <w:rFonts w:asciiTheme="minorHAnsi" w:hAnsiTheme="minorHAnsi" w:cstheme="minorHAnsi"/>
          <w:sz w:val="20"/>
          <w:szCs w:val="20"/>
          <w:lang w:val="en-US"/>
        </w:rPr>
        <w:t>209</w:t>
      </w:r>
      <w:r w:rsidRPr="00FE69BB">
        <w:rPr>
          <w:rFonts w:asciiTheme="minorHAnsi" w:hAnsiTheme="minorHAnsi" w:cstheme="minorHAnsi"/>
          <w:sz w:val="20"/>
          <w:szCs w:val="20"/>
          <w:lang w:val="en-US"/>
        </w:rPr>
        <w:t>-</w:t>
      </w:r>
      <w:r>
        <w:rPr>
          <w:rFonts w:asciiTheme="minorHAnsi" w:hAnsiTheme="minorHAnsi" w:cstheme="minorHAnsi"/>
          <w:sz w:val="20"/>
          <w:szCs w:val="20"/>
          <w:lang w:val="en-US"/>
        </w:rPr>
        <w:t>212</w:t>
      </w:r>
      <w:r w:rsidRPr="00FE69BB">
        <w:rPr>
          <w:rFonts w:asciiTheme="minorHAnsi" w:hAnsiTheme="minorHAnsi" w:cstheme="minorHAnsi"/>
          <w:sz w:val="20"/>
          <w:szCs w:val="20"/>
          <w:lang w:val="en-US"/>
        </w:rPr>
        <w:t xml:space="preserve">. </w:t>
      </w:r>
    </w:p>
  </w:footnote>
  <w:footnote w:id="92">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r>
        <w:rPr>
          <w:rFonts w:asciiTheme="minorHAnsi" w:hAnsiTheme="minorHAnsi" w:cstheme="minorHAnsi"/>
        </w:rPr>
        <w:t>р</w:t>
      </w:r>
      <w:r w:rsidRPr="004F2665">
        <w:rPr>
          <w:rFonts w:asciiTheme="minorHAnsi" w:hAnsiTheme="minorHAnsi" w:cstheme="minorHAnsi"/>
          <w:lang w:val="en-US"/>
        </w:rPr>
        <w:t xml:space="preserve">. </w:t>
      </w:r>
      <w:r>
        <w:rPr>
          <w:rFonts w:asciiTheme="minorHAnsi" w:hAnsiTheme="minorHAnsi" w:cstheme="minorHAnsi"/>
          <w:lang w:val="en-US"/>
        </w:rPr>
        <w:t>21</w:t>
      </w:r>
      <w:r w:rsidRPr="004F2665">
        <w:rPr>
          <w:rFonts w:asciiTheme="minorHAnsi" w:hAnsiTheme="minorHAnsi" w:cstheme="minorHAnsi"/>
          <w:lang w:val="en-US"/>
        </w:rPr>
        <w:t xml:space="preserve">0. </w:t>
      </w:r>
    </w:p>
  </w:footnote>
  <w:footnote w:id="93">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Erickson, </w:t>
      </w:r>
      <w:r>
        <w:rPr>
          <w:rFonts w:asciiTheme="minorHAnsi" w:hAnsiTheme="minorHAnsi" w:cstheme="minorHAnsi"/>
          <w:sz w:val="20"/>
          <w:szCs w:val="20"/>
        </w:rPr>
        <w:t>р</w:t>
      </w:r>
      <w:r w:rsidRPr="004F2665">
        <w:rPr>
          <w:rFonts w:asciiTheme="minorHAnsi" w:hAnsiTheme="minorHAnsi" w:cstheme="minorHAnsi"/>
          <w:sz w:val="20"/>
          <w:szCs w:val="20"/>
          <w:lang w:val="en-US"/>
        </w:rPr>
        <w:t xml:space="preserve">. 106-107. </w:t>
      </w:r>
    </w:p>
  </w:footnote>
  <w:footnote w:id="94">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Erickson,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34; Sanders,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74. </w:t>
      </w:r>
    </w:p>
  </w:footnote>
  <w:footnote w:id="95">
    <w:p w:rsidR="00DF308C" w:rsidRPr="00E82E4E" w:rsidRDefault="00DF308C" w:rsidP="00DF308C">
      <w:pPr>
        <w:pStyle w:val="FootnoteText"/>
        <w:rPr>
          <w:rFonts w:asciiTheme="minorHAnsi" w:hAnsiTheme="minorHAnsi" w:cstheme="minorHAnsi"/>
          <w:lang w:val="en-US"/>
        </w:rPr>
      </w:pPr>
      <w:r w:rsidRPr="00E82E4E">
        <w:rPr>
          <w:rStyle w:val="FootnoteReference"/>
          <w:rFonts w:asciiTheme="minorHAnsi" w:hAnsiTheme="minorHAnsi" w:cstheme="minorHAnsi"/>
        </w:rPr>
        <w:footnoteRef/>
      </w:r>
      <w:r w:rsidRPr="00E82E4E">
        <w:rPr>
          <w:rFonts w:asciiTheme="minorHAnsi" w:hAnsiTheme="minorHAnsi" w:cstheme="minorHAnsi"/>
          <w:lang w:val="en-US"/>
        </w:rPr>
        <w:t xml:space="preserve">https://www.anglicancommunion.org/media/109017/Athanasian-Creed.pdf </w:t>
      </w:r>
    </w:p>
  </w:footnote>
  <w:footnote w:id="96">
    <w:p w:rsidR="00DF308C" w:rsidRPr="00E500CD"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Sanders</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500CD">
        <w:rPr>
          <w:rFonts w:asciiTheme="minorHAnsi" w:hAnsiTheme="minorHAnsi" w:cstheme="minorHAnsi"/>
          <w:sz w:val="20"/>
          <w:szCs w:val="20"/>
          <w:lang w:val="en-US"/>
        </w:rPr>
        <w:t xml:space="preserve">. 36, 51-55. </w:t>
      </w:r>
    </w:p>
  </w:footnote>
  <w:footnote w:id="97">
    <w:p w:rsidR="00DF308C" w:rsidRPr="00E500CD"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6E64A0">
        <w:rPr>
          <w:rFonts w:asciiTheme="minorHAnsi" w:hAnsiTheme="minorHAnsi" w:cstheme="minorHAnsi"/>
          <w:sz w:val="20"/>
          <w:szCs w:val="20"/>
          <w:lang w:val="en-US"/>
        </w:rPr>
        <w:t xml:space="preserve">Ibid., </w:t>
      </w:r>
      <w:r>
        <w:rPr>
          <w:rFonts w:asciiTheme="minorHAnsi" w:hAnsiTheme="minorHAnsi" w:cstheme="minorHAnsi"/>
          <w:sz w:val="20"/>
          <w:szCs w:val="20"/>
          <w:lang w:val="en-US"/>
        </w:rPr>
        <w:t>p</w:t>
      </w:r>
      <w:r w:rsidRPr="006E64A0">
        <w:rPr>
          <w:rFonts w:asciiTheme="minorHAnsi" w:hAnsiTheme="minorHAnsi" w:cstheme="minorHAnsi"/>
          <w:sz w:val="20"/>
          <w:szCs w:val="20"/>
          <w:lang w:val="en-US"/>
        </w:rPr>
        <w:t xml:space="preserve">. 152, 155. </w:t>
      </w:r>
      <w:r>
        <w:rPr>
          <w:rFonts w:asciiTheme="minorHAnsi" w:hAnsiTheme="minorHAnsi" w:cstheme="minorHAnsi"/>
          <w:sz w:val="20"/>
          <w:szCs w:val="20"/>
          <w:lang w:val="en-US"/>
        </w:rPr>
        <w:t>Some</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regard</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Martin</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Luther</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as</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an</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exclusivist</w:t>
      </w:r>
      <w:r w:rsidRPr="00E500CD">
        <w:rPr>
          <w:rFonts w:asciiTheme="minorHAnsi" w:hAnsiTheme="minorHAnsi" w:cstheme="minorHAnsi"/>
          <w:sz w:val="20"/>
          <w:szCs w:val="20"/>
          <w:lang w:val="en-US"/>
        </w:rPr>
        <w:t xml:space="preserve"> (</w:t>
      </w:r>
      <w:r>
        <w:rPr>
          <w:rFonts w:asciiTheme="minorHAnsi" w:eastAsia="MS Mincho" w:hAnsiTheme="minorHAnsi" w:cstheme="minorHAnsi"/>
          <w:bCs/>
          <w:sz w:val="20"/>
          <w:szCs w:val="20"/>
          <w:lang w:val="en-US" w:eastAsia="ja-JP"/>
        </w:rPr>
        <w:t>Geisler</w:t>
      </w:r>
      <w:r w:rsidRPr="00E500CD">
        <w:rPr>
          <w:rFonts w:asciiTheme="minorHAnsi" w:eastAsia="MS Mincho" w:hAnsiTheme="minorHAnsi" w:cstheme="minorHAnsi"/>
          <w:bCs/>
          <w:sz w:val="20"/>
          <w:szCs w:val="20"/>
          <w:lang w:val="en-US" w:eastAsia="ja-JP"/>
        </w:rPr>
        <w:t xml:space="preserve">, </w:t>
      </w:r>
      <w:r>
        <w:rPr>
          <w:rFonts w:asciiTheme="minorHAnsi" w:eastAsia="MS Mincho" w:hAnsiTheme="minorHAnsi" w:cstheme="minorHAnsi"/>
          <w:bCs/>
          <w:sz w:val="20"/>
          <w:szCs w:val="20"/>
          <w:lang w:val="en-US" w:eastAsia="ja-JP"/>
        </w:rPr>
        <w:t>p</w:t>
      </w:r>
      <w:r w:rsidRPr="00E500CD">
        <w:rPr>
          <w:rFonts w:asciiTheme="minorHAnsi" w:hAnsiTheme="minorHAnsi" w:cstheme="minorHAnsi"/>
          <w:sz w:val="20"/>
          <w:szCs w:val="20"/>
          <w:lang w:val="en-US"/>
        </w:rPr>
        <w:t xml:space="preserve">. 302; </w:t>
      </w:r>
      <w:r w:rsidRPr="004F2665">
        <w:rPr>
          <w:rFonts w:asciiTheme="minorHAnsi" w:hAnsiTheme="minorHAnsi" w:cstheme="minorHAnsi"/>
          <w:sz w:val="20"/>
          <w:szCs w:val="20"/>
          <w:lang w:val="en-US"/>
        </w:rPr>
        <w:t>Erickson</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500CD">
        <w:rPr>
          <w:rFonts w:asciiTheme="minorHAnsi" w:hAnsiTheme="minorHAnsi" w:cstheme="minorHAnsi"/>
          <w:sz w:val="20"/>
          <w:szCs w:val="20"/>
          <w:lang w:val="en-US"/>
        </w:rPr>
        <w:t xml:space="preserve">. 49). </w:t>
      </w:r>
      <w:r>
        <w:rPr>
          <w:rFonts w:asciiTheme="minorHAnsi" w:hAnsiTheme="minorHAnsi" w:cstheme="minorHAnsi"/>
          <w:sz w:val="20"/>
          <w:szCs w:val="20"/>
          <w:lang w:val="en-US"/>
        </w:rPr>
        <w:t>However</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his</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statements</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quoted</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our</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section</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on</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implicit</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faith</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seem</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to</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indicate otherwise</w:t>
      </w:r>
      <w:r w:rsidRPr="00E500CD">
        <w:rPr>
          <w:rFonts w:asciiTheme="minorHAnsi" w:hAnsiTheme="minorHAnsi" w:cstheme="minorHAnsi"/>
          <w:sz w:val="20"/>
          <w:szCs w:val="20"/>
          <w:lang w:val="en-US"/>
        </w:rPr>
        <w:t xml:space="preserve">. </w:t>
      </w:r>
    </w:p>
  </w:footnote>
  <w:footnote w:id="98">
    <w:p w:rsidR="00DF308C" w:rsidRPr="00E500CD" w:rsidRDefault="00DF308C" w:rsidP="00DF308C">
      <w:pPr>
        <w:rPr>
          <w:rFonts w:asciiTheme="minorHAnsi" w:hAnsiTheme="minorHAnsi" w:cstheme="minorHAnsi"/>
          <w:sz w:val="20"/>
          <w:szCs w:val="20"/>
          <w:lang w:val="en-US" w:bidi="he-IL"/>
        </w:rPr>
      </w:pPr>
      <w:r w:rsidRPr="008479F8">
        <w:rPr>
          <w:rStyle w:val="FootnoteReference"/>
          <w:rFonts w:asciiTheme="minorHAnsi" w:hAnsiTheme="minorHAnsi" w:cstheme="minorHAnsi"/>
          <w:szCs w:val="20"/>
        </w:rPr>
        <w:footnoteRef/>
      </w:r>
      <w:r w:rsidRPr="008479F8">
        <w:rPr>
          <w:rFonts w:asciiTheme="minorHAnsi" w:hAnsiTheme="minorHAnsi" w:cstheme="minorHAnsi"/>
          <w:sz w:val="20"/>
          <w:szCs w:val="20"/>
          <w:lang w:val="en-US" w:bidi="he-IL"/>
        </w:rPr>
        <w:t xml:space="preserve">McGrath, </w:t>
      </w:r>
      <w:r w:rsidRPr="008479F8">
        <w:rPr>
          <w:rFonts w:asciiTheme="minorHAnsi" w:hAnsiTheme="minorHAnsi" w:cstheme="minorHAnsi"/>
          <w:sz w:val="20"/>
          <w:szCs w:val="20"/>
          <w:lang w:val="en-US"/>
        </w:rPr>
        <w:t>Christian Theology</w:t>
      </w:r>
      <w:r>
        <w:rPr>
          <w:rFonts w:asciiTheme="minorHAnsi" w:hAnsiTheme="minorHAnsi" w:cstheme="minorHAnsi"/>
          <w:sz w:val="20"/>
          <w:szCs w:val="20"/>
          <w:lang w:val="en-US"/>
        </w:rPr>
        <w:t>,</w:t>
      </w:r>
      <w:r w:rsidRPr="008479F8">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E500CD">
        <w:rPr>
          <w:rFonts w:asciiTheme="minorHAnsi" w:hAnsiTheme="minorHAnsi" w:cstheme="minorHAnsi"/>
          <w:sz w:val="20"/>
          <w:szCs w:val="20"/>
          <w:lang w:val="en-US" w:bidi="he-IL"/>
        </w:rPr>
        <w:t>. 164.</w:t>
      </w:r>
      <w:r w:rsidRPr="00E500CD">
        <w:rPr>
          <w:rFonts w:asciiTheme="minorHAnsi" w:hAnsiTheme="minorHAnsi" w:cstheme="minorHAnsi"/>
          <w:sz w:val="20"/>
          <w:szCs w:val="20"/>
          <w:lang w:val="en-US"/>
        </w:rPr>
        <w:t xml:space="preserve"> </w:t>
      </w:r>
    </w:p>
  </w:footnote>
  <w:footnote w:id="99">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Sanders, </w:t>
      </w:r>
      <w:r>
        <w:rPr>
          <w:rFonts w:asciiTheme="minorHAnsi" w:hAnsiTheme="minorHAnsi" w:cstheme="minorHAnsi"/>
          <w:lang w:val="en-US"/>
        </w:rPr>
        <w:t>p</w:t>
      </w:r>
      <w:r w:rsidRPr="004F2665">
        <w:rPr>
          <w:rFonts w:asciiTheme="minorHAnsi" w:hAnsiTheme="minorHAnsi" w:cstheme="minorHAnsi"/>
          <w:lang w:val="en-US"/>
        </w:rPr>
        <w:t xml:space="preserve">. 58. </w:t>
      </w:r>
    </w:p>
  </w:footnote>
  <w:footnote w:id="100">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Boyd,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181; </w:t>
      </w:r>
      <w:r w:rsidRPr="004F2665">
        <w:rPr>
          <w:rFonts w:asciiTheme="minorHAnsi" w:hAnsiTheme="minorHAnsi" w:cstheme="minorHAnsi"/>
          <w:sz w:val="20"/>
          <w:szCs w:val="20"/>
          <w:lang w:val="en-US" w:bidi="he-IL"/>
        </w:rPr>
        <w:t xml:space="preserve">Phillips,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218-242.</w:t>
      </w:r>
      <w:r w:rsidRPr="004F2665">
        <w:rPr>
          <w:rFonts w:asciiTheme="minorHAnsi" w:hAnsiTheme="minorHAnsi" w:cstheme="minorHAnsi"/>
          <w:sz w:val="20"/>
          <w:szCs w:val="20"/>
          <w:lang w:val="en-US"/>
        </w:rPr>
        <w:t xml:space="preserve"> </w:t>
      </w:r>
    </w:p>
  </w:footnote>
  <w:footnote w:id="101">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Noted in</w:t>
      </w:r>
      <w:r w:rsidRPr="004F2665">
        <w:rPr>
          <w:rFonts w:asciiTheme="minorHAnsi" w:hAnsiTheme="minorHAnsi" w:cstheme="minorHAnsi"/>
          <w:sz w:val="20"/>
          <w:szCs w:val="20"/>
          <w:lang w:val="en-US"/>
        </w:rPr>
        <w:t xml:space="preserve"> Sanders,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43. </w:t>
      </w:r>
    </w:p>
  </w:footnote>
  <w:footnote w:id="102">
    <w:p w:rsidR="00DF308C" w:rsidRPr="004F2665" w:rsidRDefault="00DF308C" w:rsidP="00DF308C">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Phillips,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218-242.</w:t>
      </w:r>
      <w:r w:rsidRPr="004F2665">
        <w:rPr>
          <w:rFonts w:asciiTheme="minorHAnsi" w:hAnsiTheme="minorHAnsi" w:cstheme="minorHAnsi"/>
          <w:sz w:val="20"/>
          <w:szCs w:val="20"/>
          <w:lang w:val="en-US"/>
        </w:rPr>
        <w:t xml:space="preserve"> </w:t>
      </w:r>
    </w:p>
  </w:footnote>
  <w:footnote w:id="103">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Erickson, </w:t>
      </w:r>
      <w:r>
        <w:rPr>
          <w:rFonts w:asciiTheme="minorHAnsi" w:hAnsiTheme="minorHAnsi" w:cstheme="minorHAnsi"/>
          <w:sz w:val="20"/>
          <w:szCs w:val="20"/>
          <w:lang w:val="en-US"/>
        </w:rPr>
        <w:t xml:space="preserve">p. </w:t>
      </w:r>
      <w:r w:rsidRPr="004F2665">
        <w:rPr>
          <w:rFonts w:asciiTheme="minorHAnsi" w:hAnsiTheme="minorHAnsi" w:cstheme="minorHAnsi"/>
          <w:sz w:val="20"/>
          <w:szCs w:val="20"/>
          <w:lang w:val="en-US"/>
        </w:rPr>
        <w:t xml:space="preserve">215. </w:t>
      </w:r>
    </w:p>
  </w:footnote>
  <w:footnote w:id="104">
    <w:p w:rsidR="00DF308C" w:rsidRPr="00E500CD" w:rsidRDefault="00DF308C" w:rsidP="00DF308C">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Phillips</w:t>
      </w:r>
      <w:r w:rsidRPr="00E500CD">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E500CD">
        <w:rPr>
          <w:rFonts w:asciiTheme="minorHAnsi" w:hAnsiTheme="minorHAnsi" w:cstheme="minorHAnsi"/>
          <w:sz w:val="20"/>
          <w:szCs w:val="20"/>
          <w:lang w:val="en-US" w:bidi="he-IL"/>
        </w:rPr>
        <w:t>. 218-242.</w:t>
      </w:r>
      <w:r w:rsidRPr="00E500CD">
        <w:rPr>
          <w:rFonts w:asciiTheme="minorHAnsi" w:hAnsiTheme="minorHAnsi" w:cstheme="minorHAnsi"/>
          <w:sz w:val="20"/>
          <w:szCs w:val="20"/>
          <w:lang w:val="en-US"/>
        </w:rPr>
        <w:t xml:space="preserve"> </w:t>
      </w:r>
    </w:p>
  </w:footnote>
  <w:footnote w:id="105">
    <w:p w:rsidR="00DF308C" w:rsidRPr="00E500CD"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Note in</w:t>
      </w:r>
      <w:r w:rsidRPr="00E500CD">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Boyd</w:t>
      </w:r>
      <w:r w:rsidRPr="00E500CD">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500CD">
        <w:rPr>
          <w:rFonts w:asciiTheme="minorHAnsi" w:hAnsiTheme="minorHAnsi" w:cstheme="minorHAnsi"/>
          <w:sz w:val="20"/>
          <w:szCs w:val="20"/>
          <w:lang w:val="en-US"/>
        </w:rPr>
        <w:t xml:space="preserve">. 182. </w:t>
      </w:r>
    </w:p>
  </w:footnote>
  <w:footnote w:id="106">
    <w:p w:rsidR="00DF308C" w:rsidRPr="00E500CD"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eastAsia="MS Mincho" w:hAnsiTheme="minorHAnsi" w:cstheme="minorHAnsi"/>
          <w:bCs/>
          <w:sz w:val="20"/>
          <w:szCs w:val="20"/>
          <w:lang w:val="en-US" w:eastAsia="ja-JP"/>
        </w:rPr>
        <w:t>Geisler</w:t>
      </w:r>
      <w:r w:rsidRPr="00E500CD">
        <w:rPr>
          <w:rFonts w:asciiTheme="minorHAnsi" w:eastAsia="MS Mincho" w:hAnsiTheme="minorHAnsi" w:cstheme="minorHAnsi"/>
          <w:bCs/>
          <w:sz w:val="20"/>
          <w:szCs w:val="20"/>
          <w:lang w:val="en-US" w:eastAsia="ja-JP"/>
        </w:rPr>
        <w:t xml:space="preserve">, </w:t>
      </w:r>
      <w:r>
        <w:rPr>
          <w:rFonts w:asciiTheme="minorHAnsi" w:eastAsia="MS Mincho" w:hAnsiTheme="minorHAnsi" w:cstheme="minorHAnsi"/>
          <w:bCs/>
          <w:sz w:val="20"/>
          <w:szCs w:val="20"/>
          <w:lang w:val="en-US" w:eastAsia="ja-JP"/>
        </w:rPr>
        <w:t>p</w:t>
      </w:r>
      <w:r w:rsidRPr="00E500CD">
        <w:rPr>
          <w:rFonts w:asciiTheme="minorHAnsi" w:hAnsiTheme="minorHAnsi" w:cstheme="minorHAnsi"/>
          <w:sz w:val="20"/>
          <w:szCs w:val="20"/>
          <w:lang w:val="en-US"/>
        </w:rPr>
        <w:t xml:space="preserve">. 304. </w:t>
      </w:r>
    </w:p>
  </w:footnote>
  <w:footnote w:id="107">
    <w:p w:rsidR="00DF308C" w:rsidRPr="00E500CD"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Noted</w:t>
      </w:r>
      <w:r w:rsidRPr="006E64A0">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6E64A0">
        <w:rPr>
          <w:rFonts w:asciiTheme="minorHAnsi" w:hAnsiTheme="minorHAnsi" w:cstheme="minorHAnsi"/>
          <w:sz w:val="20"/>
          <w:szCs w:val="20"/>
          <w:lang w:val="en-US"/>
        </w:rPr>
        <w:t xml:space="preserve"> </w:t>
      </w:r>
      <w:r>
        <w:rPr>
          <w:rFonts w:asciiTheme="minorHAnsi" w:hAnsiTheme="minorHAnsi" w:cstheme="minorHAnsi"/>
          <w:sz w:val="20"/>
          <w:szCs w:val="20"/>
          <w:lang w:val="en-US"/>
        </w:rPr>
        <w:t>S</w:t>
      </w:r>
      <w:r w:rsidRPr="004F2665">
        <w:rPr>
          <w:rFonts w:asciiTheme="minorHAnsi" w:hAnsiTheme="minorHAnsi" w:cstheme="minorHAnsi"/>
          <w:sz w:val="20"/>
          <w:szCs w:val="20"/>
          <w:lang w:val="en-US"/>
        </w:rPr>
        <w:t>anders</w:t>
      </w:r>
      <w:r w:rsidRPr="006E64A0">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6E64A0">
        <w:rPr>
          <w:rFonts w:asciiTheme="minorHAnsi" w:hAnsiTheme="minorHAnsi" w:cstheme="minorHAnsi"/>
          <w:sz w:val="20"/>
          <w:szCs w:val="20"/>
          <w:lang w:val="en-US"/>
        </w:rPr>
        <w:t>. 168-174.</w:t>
      </w:r>
    </w:p>
  </w:footnote>
  <w:footnote w:id="108">
    <w:p w:rsidR="00DF308C" w:rsidRPr="004F2665" w:rsidRDefault="00DF308C" w:rsidP="00DF30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Boyd,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183. </w:t>
      </w:r>
    </w:p>
  </w:footnote>
  <w:footnote w:id="109">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Sanders, </w:t>
      </w:r>
      <w:r>
        <w:rPr>
          <w:rFonts w:asciiTheme="minorHAnsi" w:hAnsiTheme="minorHAnsi" w:cstheme="minorHAnsi"/>
          <w:lang w:val="en-US"/>
        </w:rPr>
        <w:t>p</w:t>
      </w:r>
      <w:r w:rsidRPr="004F2665">
        <w:rPr>
          <w:rFonts w:asciiTheme="minorHAnsi" w:hAnsiTheme="minorHAnsi" w:cstheme="minorHAnsi"/>
          <w:lang w:val="en-US"/>
        </w:rPr>
        <w:t xml:space="preserve">. 62-64. </w:t>
      </w:r>
    </w:p>
  </w:footnote>
  <w:footnote w:id="110">
    <w:p w:rsidR="00DF308C" w:rsidRPr="004F2665"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r>
        <w:rPr>
          <w:rFonts w:asciiTheme="minorHAnsi" w:hAnsiTheme="minorHAnsi" w:cstheme="minorHAnsi"/>
          <w:lang w:val="en-US"/>
        </w:rPr>
        <w:t>p</w:t>
      </w:r>
      <w:r w:rsidRPr="004F2665">
        <w:rPr>
          <w:rFonts w:asciiTheme="minorHAnsi" w:hAnsiTheme="minorHAnsi" w:cstheme="minorHAnsi"/>
          <w:lang w:val="en-US"/>
        </w:rPr>
        <w:t xml:space="preserve">. 208-209. </w:t>
      </w:r>
    </w:p>
  </w:footnote>
  <w:footnote w:id="111">
    <w:p w:rsidR="00DF308C" w:rsidRPr="004F2665" w:rsidRDefault="00DF308C" w:rsidP="00DF308C">
      <w:pPr>
        <w:rPr>
          <w:rFonts w:asciiTheme="minorHAnsi" w:hAnsiTheme="minorHAnsi" w:cstheme="minorHAnsi"/>
          <w:sz w:val="20"/>
          <w:szCs w:val="20"/>
          <w:lang w:val="en-US" w:bidi="he-IL"/>
        </w:rPr>
      </w:pPr>
      <w:r w:rsidRPr="005916A4">
        <w:rPr>
          <w:rStyle w:val="FootnoteReference"/>
          <w:rFonts w:asciiTheme="minorHAnsi" w:hAnsiTheme="minorHAnsi" w:cstheme="minorHAnsi"/>
          <w:szCs w:val="20"/>
        </w:rPr>
        <w:footnoteRef/>
      </w:r>
      <w:r w:rsidRPr="005916A4">
        <w:rPr>
          <w:rFonts w:asciiTheme="minorHAnsi" w:hAnsiTheme="minorHAnsi" w:cstheme="minorHAnsi"/>
          <w:sz w:val="20"/>
          <w:szCs w:val="20"/>
          <w:lang w:val="en-US" w:bidi="he-IL"/>
        </w:rPr>
        <w:t xml:space="preserve">McGrath A. A </w:t>
      </w:r>
      <w:proofErr w:type="spellStart"/>
      <w:r w:rsidRPr="005916A4">
        <w:rPr>
          <w:rFonts w:asciiTheme="minorHAnsi" w:hAnsiTheme="minorHAnsi" w:cstheme="minorHAnsi"/>
          <w:sz w:val="20"/>
          <w:szCs w:val="20"/>
          <w:lang w:val="en-US" w:bidi="he-IL"/>
        </w:rPr>
        <w:t>Particularist</w:t>
      </w:r>
      <w:proofErr w:type="spellEnd"/>
      <w:r w:rsidRPr="005916A4">
        <w:rPr>
          <w:rFonts w:asciiTheme="minorHAnsi" w:hAnsiTheme="minorHAnsi" w:cstheme="minorHAnsi"/>
          <w:sz w:val="20"/>
          <w:szCs w:val="20"/>
          <w:lang w:val="en-US" w:bidi="he-IL"/>
        </w:rPr>
        <w:t xml:space="preserve"> View: A Post-Enlightenment Approach // Gundry S.N. </w:t>
      </w:r>
      <w:proofErr w:type="spellStart"/>
      <w:r w:rsidRPr="005916A4">
        <w:rPr>
          <w:rFonts w:asciiTheme="minorHAnsi" w:hAnsiTheme="minorHAnsi" w:cstheme="minorHAnsi"/>
          <w:sz w:val="20"/>
          <w:szCs w:val="20"/>
          <w:lang w:val="en-US" w:bidi="he-IL"/>
        </w:rPr>
        <w:t>Okholm</w:t>
      </w:r>
      <w:proofErr w:type="spellEnd"/>
      <w:r w:rsidRPr="005916A4">
        <w:rPr>
          <w:rFonts w:asciiTheme="minorHAnsi" w:hAnsiTheme="minorHAnsi" w:cstheme="minorHAnsi"/>
          <w:sz w:val="20"/>
          <w:szCs w:val="20"/>
          <w:lang w:val="en-US" w:bidi="he-IL"/>
        </w:rPr>
        <w:t xml:space="preserve"> D. L. Phillips T. R. Four Views on Salvation in a Pluralistic World. – Grand Rapids, MI: Zondervan, 1996. – P. 179.</w:t>
      </w:r>
      <w:r w:rsidRPr="005916A4">
        <w:rPr>
          <w:rFonts w:asciiTheme="minorHAnsi" w:hAnsiTheme="minorHAnsi" w:cstheme="minorHAnsi"/>
          <w:sz w:val="20"/>
          <w:szCs w:val="20"/>
          <w:lang w:val="en-US"/>
        </w:rPr>
        <w:t xml:space="preserve"> </w:t>
      </w:r>
    </w:p>
  </w:footnote>
  <w:footnote w:id="112">
    <w:p w:rsidR="00DF308C" w:rsidRPr="008479F8" w:rsidRDefault="00DF308C" w:rsidP="00DF30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Sanders, </w:t>
      </w:r>
      <w:r>
        <w:rPr>
          <w:rFonts w:asciiTheme="minorHAnsi" w:hAnsiTheme="minorHAnsi" w:cstheme="minorHAnsi"/>
          <w:lang w:val="en-US"/>
        </w:rPr>
        <w:t>p</w:t>
      </w:r>
      <w:r w:rsidRPr="004F2665">
        <w:rPr>
          <w:rFonts w:asciiTheme="minorHAnsi" w:hAnsiTheme="minorHAnsi" w:cstheme="minorHAnsi"/>
          <w:lang w:val="en-US"/>
        </w:rPr>
        <w:t xml:space="preserve">. 172.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8C"/>
    <w:rsid w:val="00023929"/>
    <w:rsid w:val="001002E2"/>
    <w:rsid w:val="00151793"/>
    <w:rsid w:val="0028539F"/>
    <w:rsid w:val="007F6069"/>
    <w:rsid w:val="008E1587"/>
    <w:rsid w:val="00DA4483"/>
    <w:rsid w:val="00DF308C"/>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5CA97-C8A2-4882-8EC2-1DDFB9DC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8C"/>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DF308C"/>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DF308C"/>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DF308C"/>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DF308C"/>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DF308C"/>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DF308C"/>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DF308C"/>
    <w:rPr>
      <w:rFonts w:eastAsiaTheme="majorEastAsia" w:cstheme="majorBidi"/>
      <w:b/>
      <w:lang w:val="ru-RU" w:eastAsia="ru-RU" w:bidi="ar-SA"/>
    </w:rPr>
  </w:style>
  <w:style w:type="character" w:customStyle="1" w:styleId="Heading4Char">
    <w:name w:val="Heading 4 Char"/>
    <w:basedOn w:val="DefaultParagraphFont"/>
    <w:link w:val="Heading4"/>
    <w:rsid w:val="00DF308C"/>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DF308C"/>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DF308C"/>
    <w:rPr>
      <w:rFonts w:ascii="Times New Roman" w:eastAsia="Times New Roman" w:hAnsi="Times New Roman" w:cs="Times New Roman"/>
      <w:i/>
      <w:iCs/>
      <w:lang w:bidi="ar-SA"/>
    </w:rPr>
  </w:style>
  <w:style w:type="character" w:customStyle="1" w:styleId="st">
    <w:name w:val="st"/>
    <w:basedOn w:val="DefaultParagraphFont"/>
    <w:rsid w:val="00DF308C"/>
  </w:style>
  <w:style w:type="character" w:styleId="Emphasis">
    <w:name w:val="Emphasis"/>
    <w:uiPriority w:val="20"/>
    <w:qFormat/>
    <w:rsid w:val="00DF308C"/>
    <w:rPr>
      <w:i/>
      <w:iCs/>
    </w:rPr>
  </w:style>
  <w:style w:type="character" w:styleId="Hyperlink">
    <w:name w:val="Hyperlink"/>
    <w:rsid w:val="00DF308C"/>
    <w:rPr>
      <w:color w:val="0000FF"/>
      <w:u w:val="single"/>
    </w:rPr>
  </w:style>
  <w:style w:type="paragraph" w:customStyle="1" w:styleId="ecxmsonormal">
    <w:name w:val="ecxmsonormal"/>
    <w:basedOn w:val="Normal"/>
    <w:rsid w:val="00DF308C"/>
    <w:pPr>
      <w:spacing w:before="100" w:beforeAutospacing="1" w:after="100" w:afterAutospacing="1"/>
    </w:pPr>
    <w:rPr>
      <w:lang w:val="en-US" w:eastAsia="en-US" w:bidi="he-IL"/>
    </w:rPr>
  </w:style>
  <w:style w:type="paragraph" w:styleId="Header">
    <w:name w:val="header"/>
    <w:basedOn w:val="Normal"/>
    <w:link w:val="HeaderChar"/>
    <w:rsid w:val="00DF308C"/>
    <w:pPr>
      <w:tabs>
        <w:tab w:val="center" w:pos="4680"/>
        <w:tab w:val="right" w:pos="9360"/>
      </w:tabs>
    </w:pPr>
  </w:style>
  <w:style w:type="character" w:customStyle="1" w:styleId="HeaderChar">
    <w:name w:val="Header Char"/>
    <w:basedOn w:val="DefaultParagraphFont"/>
    <w:link w:val="Header"/>
    <w:rsid w:val="00DF308C"/>
    <w:rPr>
      <w:rFonts w:ascii="Times New Roman" w:eastAsia="Times New Roman" w:hAnsi="Times New Roman" w:cs="Times New Roman"/>
      <w:lang w:val="ru-RU" w:eastAsia="ru-RU" w:bidi="ar-SA"/>
    </w:rPr>
  </w:style>
  <w:style w:type="paragraph" w:styleId="Footer">
    <w:name w:val="footer"/>
    <w:basedOn w:val="Normal"/>
    <w:link w:val="FooterChar"/>
    <w:rsid w:val="00DF308C"/>
    <w:pPr>
      <w:tabs>
        <w:tab w:val="center" w:pos="4680"/>
        <w:tab w:val="right" w:pos="9360"/>
      </w:tabs>
    </w:pPr>
  </w:style>
  <w:style w:type="character" w:customStyle="1" w:styleId="FooterChar">
    <w:name w:val="Footer Char"/>
    <w:basedOn w:val="DefaultParagraphFont"/>
    <w:link w:val="Footer"/>
    <w:rsid w:val="00DF308C"/>
    <w:rPr>
      <w:rFonts w:ascii="Times New Roman" w:eastAsia="Times New Roman" w:hAnsi="Times New Roman" w:cs="Times New Roman"/>
      <w:lang w:val="ru-RU" w:eastAsia="ru-RU" w:bidi="ar-SA"/>
    </w:rPr>
  </w:style>
  <w:style w:type="character" w:styleId="PageNumber">
    <w:name w:val="page number"/>
    <w:basedOn w:val="DefaultParagraphFont"/>
    <w:rsid w:val="00DF308C"/>
  </w:style>
  <w:style w:type="paragraph" w:styleId="ListParagraph">
    <w:name w:val="List Paragraph"/>
    <w:basedOn w:val="Normal"/>
    <w:uiPriority w:val="34"/>
    <w:qFormat/>
    <w:rsid w:val="00DF308C"/>
    <w:pPr>
      <w:ind w:left="720"/>
      <w:contextualSpacing/>
    </w:pPr>
  </w:style>
  <w:style w:type="paragraph" w:styleId="FootnoteText">
    <w:name w:val="footnote text"/>
    <w:basedOn w:val="Normal"/>
    <w:link w:val="FootnoteTextChar"/>
    <w:rsid w:val="00DF308C"/>
    <w:rPr>
      <w:sz w:val="20"/>
      <w:szCs w:val="20"/>
    </w:rPr>
  </w:style>
  <w:style w:type="character" w:customStyle="1" w:styleId="FootnoteTextChar">
    <w:name w:val="Footnote Text Char"/>
    <w:basedOn w:val="DefaultParagraphFont"/>
    <w:link w:val="FootnoteText"/>
    <w:rsid w:val="00DF308C"/>
    <w:rPr>
      <w:rFonts w:ascii="Times New Roman" w:eastAsia="Times New Roman" w:hAnsi="Times New Roman" w:cs="Times New Roman"/>
      <w:sz w:val="20"/>
      <w:szCs w:val="20"/>
      <w:lang w:val="ru-RU" w:eastAsia="ru-RU" w:bidi="ar-SA"/>
    </w:rPr>
  </w:style>
  <w:style w:type="character" w:styleId="FootnoteReference">
    <w:name w:val="footnote reference"/>
    <w:rsid w:val="00DF308C"/>
    <w:rPr>
      <w:rFonts w:ascii="Times New Roman" w:hAnsi="Times New Roman"/>
      <w:sz w:val="20"/>
      <w:vertAlign w:val="superscript"/>
    </w:rPr>
  </w:style>
  <w:style w:type="character" w:customStyle="1" w:styleId="dhighlight">
    <w:name w:val="dhighlight"/>
    <w:basedOn w:val="DefaultParagraphFont"/>
    <w:rsid w:val="00DF308C"/>
  </w:style>
  <w:style w:type="paragraph" w:customStyle="1" w:styleId="1">
    <w:name w:val="Обычный1"/>
    <w:rsid w:val="00DF308C"/>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DF308C"/>
    <w:rPr>
      <w:rFonts w:ascii="Arial" w:eastAsia="MS Mincho" w:hAnsi="Arial" w:cs="Arial"/>
      <w:sz w:val="16"/>
      <w:szCs w:val="16"/>
      <w:lang w:eastAsia="ja-JP" w:bidi="he-IL"/>
    </w:rPr>
  </w:style>
  <w:style w:type="paragraph" w:customStyle="1" w:styleId="Default">
    <w:name w:val="Default"/>
    <w:rsid w:val="00DF308C"/>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DF308C"/>
    <w:rPr>
      <w:b/>
      <w:bCs/>
    </w:rPr>
  </w:style>
  <w:style w:type="character" w:customStyle="1" w:styleId="text1">
    <w:name w:val="text1"/>
    <w:basedOn w:val="DefaultParagraphFont"/>
    <w:rsid w:val="00DF308C"/>
  </w:style>
  <w:style w:type="paragraph" w:customStyle="1" w:styleId="10">
    <w:name w:val="Абзац списка1"/>
    <w:basedOn w:val="Normal"/>
    <w:qFormat/>
    <w:rsid w:val="00DF308C"/>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DF308C"/>
  </w:style>
  <w:style w:type="character" w:customStyle="1" w:styleId="refid">
    <w:name w:val="refid"/>
    <w:basedOn w:val="DefaultParagraphFont"/>
    <w:rsid w:val="00DF308C"/>
  </w:style>
  <w:style w:type="paragraph" w:customStyle="1" w:styleId="p11">
    <w:name w:val="p11"/>
    <w:basedOn w:val="Normal"/>
    <w:rsid w:val="00DF308C"/>
    <w:pPr>
      <w:spacing w:before="100" w:beforeAutospacing="1" w:after="100" w:afterAutospacing="1"/>
    </w:pPr>
    <w:rPr>
      <w:rFonts w:eastAsia="MS Mincho"/>
      <w:lang w:eastAsia="ja-JP"/>
    </w:rPr>
  </w:style>
  <w:style w:type="paragraph" w:customStyle="1" w:styleId="p12">
    <w:name w:val="p12"/>
    <w:basedOn w:val="Normal"/>
    <w:rsid w:val="00DF308C"/>
    <w:pPr>
      <w:spacing w:before="100" w:beforeAutospacing="1" w:after="100" w:afterAutospacing="1"/>
    </w:pPr>
    <w:rPr>
      <w:rFonts w:eastAsia="MS Mincho"/>
      <w:lang w:eastAsia="ja-JP"/>
    </w:rPr>
  </w:style>
  <w:style w:type="paragraph" w:customStyle="1" w:styleId="p14">
    <w:name w:val="p14"/>
    <w:basedOn w:val="Normal"/>
    <w:rsid w:val="00DF308C"/>
    <w:pPr>
      <w:spacing w:before="100" w:beforeAutospacing="1" w:after="100" w:afterAutospacing="1"/>
    </w:pPr>
    <w:rPr>
      <w:rFonts w:eastAsia="MS Mincho"/>
      <w:lang w:eastAsia="ja-JP"/>
    </w:rPr>
  </w:style>
  <w:style w:type="character" w:customStyle="1" w:styleId="FootnoteTextChar1">
    <w:name w:val="Footnote Text Char1"/>
    <w:uiPriority w:val="99"/>
    <w:locked/>
    <w:rsid w:val="00DF308C"/>
    <w:rPr>
      <w:lang w:val="ru-RU" w:eastAsia="ru-RU" w:bidi="ar-SA"/>
    </w:rPr>
  </w:style>
  <w:style w:type="character" w:customStyle="1" w:styleId="briefcittitle">
    <w:name w:val="briefcittitle"/>
    <w:basedOn w:val="DefaultParagraphFont"/>
    <w:qFormat/>
    <w:rsid w:val="00DF308C"/>
  </w:style>
  <w:style w:type="character" w:customStyle="1" w:styleId="a">
    <w:name w:val="Символ сноски"/>
    <w:rsid w:val="00DF308C"/>
    <w:rPr>
      <w:vertAlign w:val="superscript"/>
    </w:rPr>
  </w:style>
  <w:style w:type="paragraph" w:styleId="BodyTextIndent">
    <w:name w:val="Body Text Indent"/>
    <w:basedOn w:val="Normal"/>
    <w:link w:val="BodyTextIndentChar"/>
    <w:rsid w:val="00DF308C"/>
    <w:pPr>
      <w:ind w:firstLine="1440"/>
    </w:pPr>
    <w:rPr>
      <w:lang w:val="en-US" w:eastAsia="en-US"/>
    </w:rPr>
  </w:style>
  <w:style w:type="character" w:customStyle="1" w:styleId="BodyTextIndentChar">
    <w:name w:val="Body Text Indent Char"/>
    <w:basedOn w:val="DefaultParagraphFont"/>
    <w:link w:val="BodyTextIndent"/>
    <w:rsid w:val="00DF308C"/>
    <w:rPr>
      <w:rFonts w:ascii="Times New Roman" w:eastAsia="Times New Roman" w:hAnsi="Times New Roman" w:cs="Times New Roman"/>
      <w:lang w:bidi="ar-SA"/>
    </w:rPr>
  </w:style>
  <w:style w:type="paragraph" w:styleId="BodyTextIndent2">
    <w:name w:val="Body Text Indent 2"/>
    <w:basedOn w:val="Normal"/>
    <w:link w:val="BodyTextIndent2Char"/>
    <w:rsid w:val="00DF308C"/>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DF308C"/>
    <w:rPr>
      <w:rFonts w:ascii="Times New Roman" w:eastAsia="Times New Roman" w:hAnsi="Times New Roman" w:cs="Times New Roman"/>
      <w:lang w:bidi="ar-SA"/>
    </w:rPr>
  </w:style>
  <w:style w:type="paragraph" w:styleId="BodyText">
    <w:name w:val="Body Text"/>
    <w:basedOn w:val="Normal"/>
    <w:link w:val="BodyTextChar"/>
    <w:rsid w:val="00DF308C"/>
    <w:rPr>
      <w:color w:val="0000FF"/>
      <w:lang w:val="en-US" w:eastAsia="en-US"/>
    </w:rPr>
  </w:style>
  <w:style w:type="character" w:customStyle="1" w:styleId="BodyTextChar">
    <w:name w:val="Body Text Char"/>
    <w:basedOn w:val="DefaultParagraphFont"/>
    <w:link w:val="BodyText"/>
    <w:rsid w:val="00DF308C"/>
    <w:rPr>
      <w:rFonts w:ascii="Times New Roman" w:eastAsia="Times New Roman" w:hAnsi="Times New Roman" w:cs="Times New Roman"/>
      <w:color w:val="0000FF"/>
      <w:lang w:bidi="ar-SA"/>
    </w:rPr>
  </w:style>
  <w:style w:type="paragraph" w:styleId="BodyText2">
    <w:name w:val="Body Text 2"/>
    <w:basedOn w:val="Normal"/>
    <w:link w:val="BodyText2Char"/>
    <w:rsid w:val="00DF308C"/>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DF308C"/>
    <w:rPr>
      <w:rFonts w:ascii="Times New Roman" w:eastAsia="Times New Roman" w:hAnsi="Times New Roman" w:cs="Times New Roman"/>
      <w:color w:val="00FF00"/>
      <w:lang w:bidi="ar-SA"/>
    </w:rPr>
  </w:style>
  <w:style w:type="paragraph" w:styleId="BodyText3">
    <w:name w:val="Body Text 3"/>
    <w:basedOn w:val="Normal"/>
    <w:link w:val="BodyText3Char"/>
    <w:rsid w:val="00DF308C"/>
    <w:rPr>
      <w:color w:val="FF00FF"/>
      <w:lang w:val="en-US" w:eastAsia="en-US"/>
    </w:rPr>
  </w:style>
  <w:style w:type="character" w:customStyle="1" w:styleId="BodyText3Char">
    <w:name w:val="Body Text 3 Char"/>
    <w:basedOn w:val="DefaultParagraphFont"/>
    <w:link w:val="BodyText3"/>
    <w:rsid w:val="00DF308C"/>
    <w:rPr>
      <w:rFonts w:ascii="Times New Roman" w:eastAsia="Times New Roman" w:hAnsi="Times New Roman" w:cs="Times New Roman"/>
      <w:color w:val="FF00FF"/>
      <w:lang w:bidi="ar-SA"/>
    </w:rPr>
  </w:style>
  <w:style w:type="paragraph" w:styleId="ListBullet">
    <w:name w:val="List Bullet"/>
    <w:basedOn w:val="Normal"/>
    <w:autoRedefine/>
    <w:rsid w:val="00DF308C"/>
    <w:pPr>
      <w:numPr>
        <w:numId w:val="3"/>
      </w:numPr>
    </w:pPr>
    <w:rPr>
      <w:lang w:val="en-US" w:eastAsia="en-US"/>
    </w:rPr>
  </w:style>
  <w:style w:type="paragraph" w:styleId="Title">
    <w:name w:val="Title"/>
    <w:basedOn w:val="Normal"/>
    <w:link w:val="TitleChar"/>
    <w:qFormat/>
    <w:rsid w:val="00DF308C"/>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DF308C"/>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DF308C"/>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DF308C"/>
    <w:rPr>
      <w:rFonts w:ascii="Times New Roman" w:eastAsia="Times New Roman" w:hAnsi="Times New Roman" w:cs="Times New Roman"/>
      <w:color w:val="000000"/>
      <w:lang w:bidi="ar-SA"/>
    </w:rPr>
  </w:style>
  <w:style w:type="character" w:styleId="FollowedHyperlink">
    <w:name w:val="FollowedHyperlink"/>
    <w:rsid w:val="00DF308C"/>
    <w:rPr>
      <w:color w:val="800080"/>
      <w:u w:val="single"/>
    </w:rPr>
  </w:style>
  <w:style w:type="paragraph" w:customStyle="1" w:styleId="noind">
    <w:name w:val="noind"/>
    <w:basedOn w:val="Normal"/>
    <w:rsid w:val="00DF308C"/>
    <w:pPr>
      <w:spacing w:before="100" w:beforeAutospacing="1" w:after="100" w:afterAutospacing="1"/>
    </w:pPr>
    <w:rPr>
      <w:rFonts w:eastAsia="MS Mincho"/>
      <w:lang w:eastAsia="ja-JP"/>
    </w:rPr>
  </w:style>
  <w:style w:type="paragraph" w:customStyle="1" w:styleId="hang2">
    <w:name w:val="hang2"/>
    <w:basedOn w:val="Normal"/>
    <w:rsid w:val="00DF308C"/>
    <w:pPr>
      <w:spacing w:before="100" w:beforeAutospacing="1" w:after="100" w:afterAutospacing="1"/>
    </w:pPr>
    <w:rPr>
      <w:rFonts w:eastAsia="MS Mincho"/>
      <w:lang w:eastAsia="ja-JP"/>
    </w:rPr>
  </w:style>
  <w:style w:type="paragraph" w:styleId="EndnoteText">
    <w:name w:val="endnote text"/>
    <w:basedOn w:val="Normal"/>
    <w:link w:val="EndnoteTextChar"/>
    <w:rsid w:val="00DF308C"/>
    <w:rPr>
      <w:rFonts w:eastAsia="MS Mincho"/>
      <w:sz w:val="20"/>
      <w:szCs w:val="20"/>
      <w:lang w:eastAsia="ja-JP" w:bidi="he-IL"/>
    </w:rPr>
  </w:style>
  <w:style w:type="character" w:customStyle="1" w:styleId="EndnoteTextChar">
    <w:name w:val="Endnote Text Char"/>
    <w:basedOn w:val="DefaultParagraphFont"/>
    <w:link w:val="EndnoteText"/>
    <w:rsid w:val="00DF308C"/>
    <w:rPr>
      <w:rFonts w:ascii="Times New Roman" w:eastAsia="MS Mincho" w:hAnsi="Times New Roman" w:cs="Times New Roman"/>
      <w:sz w:val="20"/>
      <w:szCs w:val="20"/>
      <w:lang w:val="ru-RU" w:eastAsia="ja-JP"/>
    </w:rPr>
  </w:style>
  <w:style w:type="character" w:styleId="EndnoteReference">
    <w:name w:val="endnote reference"/>
    <w:rsid w:val="00DF308C"/>
    <w:rPr>
      <w:vertAlign w:val="superscript"/>
    </w:rPr>
  </w:style>
  <w:style w:type="character" w:customStyle="1" w:styleId="mw-headline">
    <w:name w:val="mw-headline"/>
    <w:basedOn w:val="DefaultParagraphFont"/>
    <w:rsid w:val="00DF308C"/>
  </w:style>
  <w:style w:type="character" w:styleId="CommentReference">
    <w:name w:val="annotation reference"/>
    <w:basedOn w:val="DefaultParagraphFont"/>
    <w:uiPriority w:val="99"/>
    <w:unhideWhenUsed/>
    <w:rsid w:val="00DF308C"/>
    <w:rPr>
      <w:sz w:val="16"/>
      <w:szCs w:val="16"/>
    </w:rPr>
  </w:style>
  <w:style w:type="paragraph" w:styleId="CommentText">
    <w:name w:val="annotation text"/>
    <w:basedOn w:val="Normal"/>
    <w:link w:val="CommentTextChar"/>
    <w:uiPriority w:val="99"/>
    <w:unhideWhenUsed/>
    <w:rsid w:val="00DF308C"/>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DF308C"/>
    <w:rPr>
      <w:rFonts w:eastAsiaTheme="minorEastAsia"/>
      <w:sz w:val="20"/>
      <w:szCs w:val="20"/>
      <w:lang w:val="ru-RU" w:eastAsia="ru-RU" w:bidi="ar-SA"/>
    </w:rPr>
  </w:style>
  <w:style w:type="paragraph" w:styleId="BalloonText">
    <w:name w:val="Balloon Text"/>
    <w:basedOn w:val="Normal"/>
    <w:link w:val="BalloonTextChar"/>
    <w:unhideWhenUsed/>
    <w:rsid w:val="00DF308C"/>
    <w:rPr>
      <w:rFonts w:ascii="Segoe UI" w:hAnsi="Segoe UI" w:cs="Segoe UI"/>
      <w:sz w:val="18"/>
      <w:szCs w:val="18"/>
    </w:rPr>
  </w:style>
  <w:style w:type="character" w:customStyle="1" w:styleId="BalloonTextChar">
    <w:name w:val="Balloon Text Char"/>
    <w:basedOn w:val="DefaultParagraphFont"/>
    <w:link w:val="BalloonText"/>
    <w:rsid w:val="00DF308C"/>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DF308C"/>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DF308C"/>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DF308C"/>
    <w:rPr>
      <w:rFonts w:ascii="Times New Roman" w:hAnsi="Times New Roman"/>
      <w:sz w:val="24"/>
      <w:szCs w:val="20"/>
      <w:vertAlign w:val="superscript"/>
    </w:rPr>
  </w:style>
  <w:style w:type="character" w:customStyle="1" w:styleId="calibre27">
    <w:name w:val="calibre27"/>
    <w:basedOn w:val="DefaultParagraphFont"/>
    <w:rsid w:val="00DF308C"/>
  </w:style>
  <w:style w:type="character" w:customStyle="1" w:styleId="StyleFootnoteReference8pt6">
    <w:name w:val="Style Footnote Reference + 8 pt6"/>
    <w:basedOn w:val="FootnoteReference"/>
    <w:rsid w:val="00DF308C"/>
    <w:rPr>
      <w:rFonts w:ascii="Times New Roman" w:hAnsi="Times New Roman"/>
      <w:sz w:val="24"/>
      <w:szCs w:val="16"/>
      <w:vertAlign w:val="superscript"/>
    </w:rPr>
  </w:style>
  <w:style w:type="character" w:customStyle="1" w:styleId="jlqj4b">
    <w:name w:val="jlqj4b"/>
    <w:basedOn w:val="DefaultParagraphFont"/>
    <w:rsid w:val="00DF308C"/>
  </w:style>
  <w:style w:type="character" w:customStyle="1" w:styleId="rynqvb">
    <w:name w:val="rynqvb"/>
    <w:basedOn w:val="DefaultParagraphFont"/>
    <w:rsid w:val="00DF308C"/>
  </w:style>
  <w:style w:type="paragraph" w:customStyle="1" w:styleId="p3">
    <w:name w:val="p3"/>
    <w:basedOn w:val="Normal"/>
    <w:rsid w:val="00DF308C"/>
    <w:pPr>
      <w:spacing w:before="100" w:beforeAutospacing="1" w:after="100" w:afterAutospacing="1"/>
    </w:pPr>
    <w:rPr>
      <w:rFonts w:eastAsia="MS Mincho"/>
      <w:lang w:eastAsia="ja-JP"/>
    </w:rPr>
  </w:style>
  <w:style w:type="paragraph" w:customStyle="1" w:styleId="p4">
    <w:name w:val="p4"/>
    <w:basedOn w:val="Normal"/>
    <w:rsid w:val="00DF308C"/>
    <w:pPr>
      <w:spacing w:before="100" w:beforeAutospacing="1" w:after="100" w:afterAutospacing="1"/>
    </w:pPr>
    <w:rPr>
      <w:rFonts w:eastAsia="MS Mincho"/>
      <w:lang w:eastAsia="ja-JP"/>
    </w:rPr>
  </w:style>
  <w:style w:type="paragraph" w:customStyle="1" w:styleId="p15">
    <w:name w:val="p15"/>
    <w:basedOn w:val="Normal"/>
    <w:rsid w:val="00DF308C"/>
    <w:pPr>
      <w:spacing w:before="100" w:beforeAutospacing="1" w:after="100" w:afterAutospacing="1"/>
    </w:pPr>
    <w:rPr>
      <w:rFonts w:eastAsia="MS Mincho"/>
      <w:lang w:eastAsia="ja-JP"/>
    </w:rPr>
  </w:style>
  <w:style w:type="character" w:styleId="HTMLCite">
    <w:name w:val="HTML Cite"/>
    <w:rsid w:val="00DF308C"/>
    <w:rPr>
      <w:i/>
      <w:iCs/>
    </w:rPr>
  </w:style>
  <w:style w:type="character" w:customStyle="1" w:styleId="style-b">
    <w:name w:val="style-b"/>
    <w:basedOn w:val="DefaultParagraphFont"/>
    <w:rsid w:val="00DF308C"/>
  </w:style>
  <w:style w:type="paragraph" w:customStyle="1" w:styleId="ColorfulList-Accent11">
    <w:name w:val="Colorful List - Accent 11"/>
    <w:basedOn w:val="Normal"/>
    <w:qFormat/>
    <w:rsid w:val="00DF308C"/>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DF308C"/>
  </w:style>
  <w:style w:type="paragraph" w:customStyle="1" w:styleId="100">
    <w:name w:val="10"/>
    <w:basedOn w:val="FootnoteText"/>
    <w:rsid w:val="00DF308C"/>
    <w:rPr>
      <w:lang w:val="en-US"/>
    </w:rPr>
  </w:style>
  <w:style w:type="character" w:customStyle="1" w:styleId="verse">
    <w:name w:val="verse"/>
    <w:basedOn w:val="DefaultParagraphFont"/>
    <w:rsid w:val="00DF308C"/>
  </w:style>
  <w:style w:type="character" w:customStyle="1" w:styleId="versescripturehighlight">
    <w:name w:val="verse scripturehighlight"/>
    <w:basedOn w:val="DefaultParagraphFont"/>
    <w:rsid w:val="00DF308C"/>
  </w:style>
  <w:style w:type="character" w:customStyle="1" w:styleId="highlight">
    <w:name w:val="highlight"/>
    <w:rsid w:val="00DF308C"/>
  </w:style>
  <w:style w:type="character" w:customStyle="1" w:styleId="b-quoteauthorname">
    <w:name w:val="b-quote__author_name"/>
    <w:rsid w:val="00DF308C"/>
  </w:style>
  <w:style w:type="character" w:customStyle="1" w:styleId="StyleFootnoteReferenceLatinCalibriComplexCalibri">
    <w:name w:val="Style Footnote Reference + (Latin) Calibri (Complex) Calibri"/>
    <w:rsid w:val="00DF308C"/>
    <w:rPr>
      <w:rFonts w:ascii="Calibri" w:hAnsi="Calibri" w:cs="Calibri"/>
      <w:sz w:val="16"/>
      <w:szCs w:val="16"/>
      <w:vertAlign w:val="baseline"/>
    </w:rPr>
  </w:style>
  <w:style w:type="character" w:customStyle="1" w:styleId="pagenum">
    <w:name w:val="pagenum"/>
    <w:basedOn w:val="DefaultParagraphFont"/>
    <w:rsid w:val="00DF308C"/>
  </w:style>
  <w:style w:type="character" w:customStyle="1" w:styleId="EndnoteCharacters">
    <w:name w:val="Endnote Characters"/>
    <w:qFormat/>
    <w:rsid w:val="00DF3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9622</Words>
  <Characters>54846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2025-01-20T02:02:00Z</dcterms:created>
  <dcterms:modified xsi:type="dcterms:W3CDTF">2025-01-21T00:29:00Z</dcterms:modified>
</cp:coreProperties>
</file>