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137" w:rsidRPr="002D7706" w:rsidRDefault="00CA6137" w:rsidP="00CA6137">
      <w:pPr>
        <w:pStyle w:val="Heading2"/>
        <w:rPr>
          <w:rFonts w:cstheme="minorHAnsi"/>
          <w:lang w:val="en-US"/>
        </w:rPr>
      </w:pPr>
      <w:r>
        <w:rPr>
          <w:rFonts w:cstheme="minorHAnsi"/>
          <w:lang w:val="en-US"/>
        </w:rPr>
        <w:t>Sanctification</w:t>
      </w:r>
    </w:p>
    <w:p w:rsidR="00CA6137" w:rsidRPr="00AE4281" w:rsidRDefault="00CA6137" w:rsidP="00CA6137">
      <w:pPr>
        <w:pStyle w:val="Heading3"/>
        <w:rPr>
          <w:rFonts w:cstheme="minorHAnsi"/>
          <w:lang w:val="en-US"/>
        </w:rPr>
      </w:pPr>
      <w:r w:rsidRPr="002D7706">
        <w:rPr>
          <w:rFonts w:cstheme="minorHAnsi"/>
        </w:rPr>
        <w:t>А</w:t>
      </w:r>
      <w:r w:rsidRPr="00AE4281">
        <w:rPr>
          <w:rFonts w:cstheme="minorHAnsi"/>
          <w:lang w:val="en-US"/>
        </w:rPr>
        <w:t xml:space="preserve">. </w:t>
      </w:r>
      <w:r>
        <w:rPr>
          <w:rFonts w:cstheme="minorHAnsi"/>
          <w:lang w:val="en-US"/>
        </w:rPr>
        <w:t>Terminology</w:t>
      </w:r>
    </w:p>
    <w:p w:rsidR="00CA6137" w:rsidRPr="00AE4281" w:rsidRDefault="00CA6137" w:rsidP="00CA6137">
      <w:pPr>
        <w:ind w:left="-76"/>
        <w:rPr>
          <w:rFonts w:asciiTheme="minorHAnsi" w:hAnsiTheme="minorHAnsi" w:cstheme="minorHAnsi"/>
          <w:b/>
          <w:bCs/>
          <w:lang w:val="en-US"/>
        </w:rPr>
      </w:pPr>
    </w:p>
    <w:p w:rsidR="00CA6137" w:rsidRPr="00AE4281" w:rsidRDefault="00CA6137" w:rsidP="00CA6137">
      <w:pPr>
        <w:ind w:firstLine="450"/>
        <w:rPr>
          <w:rFonts w:asciiTheme="minorHAnsi" w:hAnsiTheme="minorHAnsi" w:cstheme="minorHAnsi"/>
          <w:lang w:val="en-US"/>
        </w:rPr>
      </w:pPr>
      <w:r>
        <w:rPr>
          <w:rFonts w:asciiTheme="minorHAnsi" w:hAnsiTheme="minorHAnsi" w:cstheme="minorHAnsi"/>
          <w:lang w:val="en-US"/>
        </w:rPr>
        <w:t>The Hebrew and Greek terms used for sanctification are</w:t>
      </w:r>
      <w:r w:rsidRPr="00AE4281">
        <w:rPr>
          <w:rFonts w:asciiTheme="minorHAnsi" w:hAnsiTheme="minorHAnsi" w:cstheme="minorHAnsi"/>
          <w:lang w:val="en-US"/>
        </w:rPr>
        <w:t xml:space="preserve"> </w:t>
      </w:r>
      <w:r w:rsidRPr="002D7706">
        <w:rPr>
          <w:rFonts w:asciiTheme="minorHAnsi" w:hAnsiTheme="minorHAnsi" w:cstheme="minorHAnsi"/>
          <w:rtl/>
          <w:lang w:val="el-GR" w:bidi="he-IL"/>
        </w:rPr>
        <w:t>קֹדֶשׁ</w:t>
      </w:r>
      <w:r w:rsidRPr="00AE4281">
        <w:rPr>
          <w:rFonts w:asciiTheme="minorHAnsi" w:hAnsiTheme="minorHAnsi" w:cstheme="minorHAnsi"/>
          <w:lang w:val="en-US"/>
        </w:rPr>
        <w:t xml:space="preserve"> (</w:t>
      </w:r>
      <w:proofErr w:type="spellStart"/>
      <w:r>
        <w:rPr>
          <w:rFonts w:asciiTheme="minorHAnsi" w:hAnsiTheme="minorHAnsi" w:cstheme="minorHAnsi"/>
          <w:i/>
          <w:iCs/>
          <w:lang w:val="en-US"/>
        </w:rPr>
        <w:t>kodesh</w:t>
      </w:r>
      <w:proofErr w:type="spellEnd"/>
      <w:r w:rsidRPr="00AE4281">
        <w:rPr>
          <w:rFonts w:asciiTheme="minorHAnsi" w:hAnsiTheme="minorHAnsi" w:cstheme="minorHAnsi"/>
          <w:lang w:val="en-US"/>
        </w:rPr>
        <w:t>)</w:t>
      </w:r>
      <w:r w:rsidRPr="00AE4281">
        <w:rPr>
          <w:rFonts w:asciiTheme="minorHAnsi" w:hAnsiTheme="minorHAnsi" w:cstheme="minorHAnsi"/>
          <w:i/>
          <w:iCs/>
          <w:lang w:val="en-US"/>
        </w:rPr>
        <w:t>,</w:t>
      </w:r>
      <w:r>
        <w:rPr>
          <w:rFonts w:asciiTheme="minorHAnsi" w:hAnsiTheme="minorHAnsi" w:cstheme="minorHAnsi"/>
          <w:i/>
          <w:iCs/>
          <w:lang w:val="en-US"/>
        </w:rPr>
        <w:t xml:space="preserve"> </w:t>
      </w:r>
      <w:r w:rsidRPr="002D7706">
        <w:rPr>
          <w:rFonts w:asciiTheme="minorHAnsi" w:hAnsiTheme="minorHAnsi" w:cstheme="minorHAnsi"/>
          <w:rtl/>
          <w:lang w:val="el-GR" w:bidi="he-IL"/>
        </w:rPr>
        <w:t>טָהֵר</w:t>
      </w:r>
      <w:r w:rsidRPr="00AE4281">
        <w:rPr>
          <w:rFonts w:asciiTheme="minorHAnsi" w:hAnsiTheme="minorHAnsi" w:cstheme="minorHAnsi"/>
          <w:lang w:val="en-US"/>
        </w:rPr>
        <w:t xml:space="preserve"> (</w:t>
      </w:r>
      <w:proofErr w:type="spellStart"/>
      <w:r>
        <w:rPr>
          <w:rFonts w:asciiTheme="minorHAnsi" w:hAnsiTheme="minorHAnsi" w:cstheme="minorHAnsi"/>
          <w:i/>
          <w:iCs/>
          <w:lang w:val="en-US"/>
        </w:rPr>
        <w:t>taher</w:t>
      </w:r>
      <w:proofErr w:type="spellEnd"/>
      <w:r w:rsidRPr="00AE4281">
        <w:rPr>
          <w:rFonts w:asciiTheme="minorHAnsi" w:hAnsiTheme="minorHAnsi" w:cstheme="minorHAnsi"/>
          <w:lang w:val="en-US"/>
        </w:rPr>
        <w:t>)</w:t>
      </w:r>
      <w:r>
        <w:rPr>
          <w:rFonts w:asciiTheme="minorHAnsi" w:hAnsiTheme="minorHAnsi" w:cstheme="minorHAnsi"/>
          <w:lang w:val="en-US"/>
        </w:rPr>
        <w:t xml:space="preserve">, and </w:t>
      </w:r>
      <w:r w:rsidRPr="002D7706">
        <w:rPr>
          <w:rFonts w:asciiTheme="minorHAnsi" w:hAnsiTheme="minorHAnsi" w:cstheme="minorHAnsi"/>
          <w:lang w:val="el-GR"/>
        </w:rPr>
        <w:t>α</w:t>
      </w:r>
      <w:r w:rsidRPr="00AE4281">
        <w:rPr>
          <w:rFonts w:asciiTheme="minorHAnsi" w:hAnsiTheme="minorHAnsi" w:cstheme="minorHAnsi"/>
          <w:lang w:val="en-US"/>
        </w:rPr>
        <w:t>̔</w:t>
      </w:r>
      <w:r w:rsidRPr="002D7706">
        <w:rPr>
          <w:rFonts w:asciiTheme="minorHAnsi" w:hAnsiTheme="minorHAnsi" w:cstheme="minorHAnsi"/>
          <w:lang w:val="el-GR"/>
        </w:rPr>
        <w:t>γιασμο</w:t>
      </w:r>
      <w:r w:rsidRPr="00AE4281">
        <w:rPr>
          <w:rFonts w:asciiTheme="minorHAnsi" w:hAnsiTheme="minorHAnsi" w:cstheme="minorHAnsi"/>
          <w:lang w:val="en-US"/>
        </w:rPr>
        <w:t>́</w:t>
      </w:r>
      <w:r w:rsidRPr="002D7706">
        <w:rPr>
          <w:rFonts w:asciiTheme="minorHAnsi" w:hAnsiTheme="minorHAnsi" w:cstheme="minorHAnsi"/>
          <w:lang w:val="el-GR"/>
        </w:rPr>
        <w:t>ς</w:t>
      </w:r>
      <w:r w:rsidRPr="00AE4281">
        <w:rPr>
          <w:rFonts w:asciiTheme="minorHAnsi" w:hAnsiTheme="minorHAnsi" w:cstheme="minorHAnsi"/>
          <w:lang w:val="en-US"/>
        </w:rPr>
        <w:t xml:space="preserve"> (</w:t>
      </w:r>
      <w:proofErr w:type="spellStart"/>
      <w:r>
        <w:rPr>
          <w:rFonts w:asciiTheme="minorHAnsi" w:hAnsiTheme="minorHAnsi" w:cstheme="minorHAnsi"/>
          <w:i/>
          <w:iCs/>
          <w:lang w:val="en-US"/>
        </w:rPr>
        <w:t>hagiasmos</w:t>
      </w:r>
      <w:proofErr w:type="spellEnd"/>
      <w:r w:rsidRPr="00AE4281">
        <w:rPr>
          <w:rFonts w:asciiTheme="minorHAnsi" w:hAnsiTheme="minorHAnsi" w:cstheme="minorHAnsi"/>
          <w:lang w:val="en-US"/>
        </w:rPr>
        <w:t xml:space="preserve">). </w:t>
      </w:r>
      <w:r>
        <w:rPr>
          <w:rFonts w:asciiTheme="minorHAnsi" w:hAnsiTheme="minorHAnsi" w:cstheme="minorHAnsi"/>
          <w:lang w:val="en-US"/>
        </w:rPr>
        <w:t xml:space="preserve">The Hebrew term </w:t>
      </w:r>
      <w:r w:rsidRPr="002D7706">
        <w:rPr>
          <w:rFonts w:asciiTheme="minorHAnsi" w:hAnsiTheme="minorHAnsi" w:cstheme="minorHAnsi"/>
          <w:rtl/>
          <w:lang w:val="el-GR" w:bidi="he-IL"/>
        </w:rPr>
        <w:t>קֹדֶשׁ</w:t>
      </w:r>
      <w:r w:rsidRPr="00AE4281">
        <w:rPr>
          <w:rFonts w:asciiTheme="minorHAnsi" w:hAnsiTheme="minorHAnsi" w:cstheme="minorHAnsi"/>
          <w:i/>
          <w:iCs/>
          <w:lang w:val="en-US"/>
        </w:rPr>
        <w:t xml:space="preserve"> </w:t>
      </w:r>
      <w:r w:rsidRPr="00AE4281">
        <w:rPr>
          <w:rFonts w:asciiTheme="minorHAnsi" w:hAnsiTheme="minorHAnsi" w:cstheme="minorHAnsi"/>
          <w:lang w:val="en-US"/>
        </w:rPr>
        <w:t>(</w:t>
      </w:r>
      <w:proofErr w:type="spellStart"/>
      <w:r>
        <w:rPr>
          <w:rFonts w:asciiTheme="minorHAnsi" w:hAnsiTheme="minorHAnsi" w:cstheme="minorHAnsi"/>
          <w:i/>
          <w:iCs/>
          <w:lang w:val="en-US"/>
        </w:rPr>
        <w:t>kodesh</w:t>
      </w:r>
      <w:proofErr w:type="spellEnd"/>
      <w:r w:rsidRPr="00AE4281">
        <w:rPr>
          <w:rFonts w:asciiTheme="minorHAnsi" w:hAnsiTheme="minorHAnsi" w:cstheme="minorHAnsi"/>
          <w:lang w:val="en-US"/>
        </w:rPr>
        <w:t xml:space="preserve">) </w:t>
      </w:r>
      <w:proofErr w:type="gramStart"/>
      <w:r>
        <w:rPr>
          <w:rFonts w:asciiTheme="minorHAnsi" w:hAnsiTheme="minorHAnsi" w:cstheme="minorHAnsi"/>
          <w:lang w:val="en-US"/>
        </w:rPr>
        <w:t>is rarely used</w:t>
      </w:r>
      <w:proofErr w:type="gramEnd"/>
      <w:r>
        <w:rPr>
          <w:rFonts w:asciiTheme="minorHAnsi" w:hAnsiTheme="minorHAnsi" w:cstheme="minorHAnsi"/>
          <w:lang w:val="en-US"/>
        </w:rPr>
        <w:t xml:space="preserve"> in a secular sense – usually in a religious one. Therefore</w:t>
      </w:r>
      <w:r w:rsidRPr="00AB2FD1">
        <w:rPr>
          <w:rFonts w:asciiTheme="minorHAnsi" w:hAnsiTheme="minorHAnsi" w:cstheme="minorHAnsi"/>
          <w:lang w:val="en-US"/>
        </w:rPr>
        <w:t xml:space="preserve">, </w:t>
      </w:r>
      <w:r>
        <w:rPr>
          <w:rFonts w:asciiTheme="minorHAnsi" w:hAnsiTheme="minorHAnsi" w:cstheme="minorHAnsi"/>
          <w:lang w:val="en-US"/>
        </w:rPr>
        <w:t>its</w:t>
      </w:r>
      <w:r w:rsidRPr="00AB2FD1">
        <w:rPr>
          <w:rFonts w:asciiTheme="minorHAnsi" w:hAnsiTheme="minorHAnsi" w:cstheme="minorHAnsi"/>
          <w:lang w:val="en-US"/>
        </w:rPr>
        <w:t xml:space="preserve"> </w:t>
      </w:r>
      <w:r>
        <w:rPr>
          <w:rFonts w:asciiTheme="minorHAnsi" w:hAnsiTheme="minorHAnsi" w:cstheme="minorHAnsi"/>
          <w:lang w:val="en-US"/>
        </w:rPr>
        <w:t>basic</w:t>
      </w:r>
      <w:r w:rsidRPr="00AB2FD1">
        <w:rPr>
          <w:rFonts w:asciiTheme="minorHAnsi" w:hAnsiTheme="minorHAnsi" w:cstheme="minorHAnsi"/>
          <w:lang w:val="en-US"/>
        </w:rPr>
        <w:t xml:space="preserve"> </w:t>
      </w:r>
      <w:r>
        <w:rPr>
          <w:rFonts w:asciiTheme="minorHAnsi" w:hAnsiTheme="minorHAnsi" w:cstheme="minorHAnsi"/>
          <w:lang w:val="en-US"/>
        </w:rPr>
        <w:t>meaning</w:t>
      </w:r>
      <w:r w:rsidRPr="00AB2FD1">
        <w:rPr>
          <w:rFonts w:asciiTheme="minorHAnsi" w:hAnsiTheme="minorHAnsi" w:cstheme="minorHAnsi"/>
          <w:lang w:val="en-US"/>
        </w:rPr>
        <w:t xml:space="preserve"> </w:t>
      </w:r>
      <w:r>
        <w:rPr>
          <w:rFonts w:asciiTheme="minorHAnsi" w:hAnsiTheme="minorHAnsi" w:cstheme="minorHAnsi"/>
          <w:lang w:val="en-US"/>
        </w:rPr>
        <w:t>is</w:t>
      </w:r>
      <w:r w:rsidRPr="00AB2FD1">
        <w:rPr>
          <w:rFonts w:asciiTheme="minorHAnsi" w:hAnsiTheme="minorHAnsi" w:cstheme="minorHAnsi"/>
          <w:lang w:val="en-US"/>
        </w:rPr>
        <w:t xml:space="preserve"> </w:t>
      </w:r>
      <w:r>
        <w:rPr>
          <w:rFonts w:asciiTheme="minorHAnsi" w:hAnsiTheme="minorHAnsi" w:cstheme="minorHAnsi"/>
          <w:lang w:val="en-US"/>
        </w:rPr>
        <w:t>hard</w:t>
      </w:r>
      <w:r w:rsidRPr="00AB2FD1">
        <w:rPr>
          <w:rFonts w:asciiTheme="minorHAnsi" w:hAnsiTheme="minorHAnsi" w:cstheme="minorHAnsi"/>
          <w:lang w:val="en-US"/>
        </w:rPr>
        <w:t xml:space="preserve"> </w:t>
      </w:r>
      <w:r>
        <w:rPr>
          <w:rFonts w:asciiTheme="minorHAnsi" w:hAnsiTheme="minorHAnsi" w:cstheme="minorHAnsi"/>
          <w:lang w:val="en-US"/>
        </w:rPr>
        <w:t>to</w:t>
      </w:r>
      <w:r w:rsidRPr="00AB2FD1">
        <w:rPr>
          <w:rFonts w:asciiTheme="minorHAnsi" w:hAnsiTheme="minorHAnsi" w:cstheme="minorHAnsi"/>
          <w:lang w:val="en-US"/>
        </w:rPr>
        <w:t xml:space="preserve"> </w:t>
      </w:r>
      <w:r>
        <w:rPr>
          <w:rFonts w:asciiTheme="minorHAnsi" w:hAnsiTheme="minorHAnsi" w:cstheme="minorHAnsi"/>
          <w:lang w:val="en-US"/>
        </w:rPr>
        <w:t>decipher</w:t>
      </w:r>
      <w:r w:rsidRPr="00AB2FD1">
        <w:rPr>
          <w:rFonts w:asciiTheme="minorHAnsi" w:hAnsiTheme="minorHAnsi" w:cstheme="minorHAnsi"/>
          <w:lang w:val="en-US"/>
        </w:rPr>
        <w:t xml:space="preserve">. </w:t>
      </w:r>
      <w:r>
        <w:rPr>
          <w:rFonts w:asciiTheme="minorHAnsi" w:hAnsiTheme="minorHAnsi" w:cstheme="minorHAnsi"/>
          <w:lang w:val="en-US"/>
        </w:rPr>
        <w:t>Nonetheless</w:t>
      </w:r>
      <w:r w:rsidRPr="00AB2FD1">
        <w:rPr>
          <w:rFonts w:asciiTheme="minorHAnsi" w:hAnsiTheme="minorHAnsi" w:cstheme="minorHAnsi"/>
          <w:lang w:val="en-US"/>
        </w:rPr>
        <w:t xml:space="preserve">, </w:t>
      </w:r>
      <w:r>
        <w:rPr>
          <w:rFonts w:asciiTheme="minorHAnsi" w:hAnsiTheme="minorHAnsi" w:cstheme="minorHAnsi"/>
          <w:lang w:val="en-US"/>
        </w:rPr>
        <w:t>it</w:t>
      </w:r>
      <w:r w:rsidRPr="00AB2FD1">
        <w:rPr>
          <w:rFonts w:asciiTheme="minorHAnsi" w:hAnsiTheme="minorHAnsi" w:cstheme="minorHAnsi"/>
          <w:lang w:val="en-US"/>
        </w:rPr>
        <w:t xml:space="preserve"> </w:t>
      </w:r>
      <w:r>
        <w:rPr>
          <w:rFonts w:asciiTheme="minorHAnsi" w:hAnsiTheme="minorHAnsi" w:cstheme="minorHAnsi"/>
          <w:lang w:val="en-US"/>
        </w:rPr>
        <w:t>probably</w:t>
      </w:r>
      <w:r w:rsidRPr="00AB2FD1">
        <w:rPr>
          <w:rFonts w:asciiTheme="minorHAnsi" w:hAnsiTheme="minorHAnsi" w:cstheme="minorHAnsi"/>
          <w:lang w:val="en-US"/>
        </w:rPr>
        <w:t xml:space="preserve"> </w:t>
      </w:r>
      <w:r>
        <w:rPr>
          <w:rFonts w:asciiTheme="minorHAnsi" w:hAnsiTheme="minorHAnsi" w:cstheme="minorHAnsi"/>
          <w:lang w:val="en-US"/>
        </w:rPr>
        <w:t>denotes</w:t>
      </w:r>
      <w:r w:rsidRPr="00AB2FD1">
        <w:rPr>
          <w:rFonts w:asciiTheme="minorHAnsi" w:hAnsiTheme="minorHAnsi" w:cstheme="minorHAnsi"/>
          <w:lang w:val="en-US"/>
        </w:rPr>
        <w:t xml:space="preserve"> “</w:t>
      </w:r>
      <w:r>
        <w:rPr>
          <w:rFonts w:asciiTheme="minorHAnsi" w:hAnsiTheme="minorHAnsi" w:cstheme="minorHAnsi"/>
          <w:lang w:val="en-US"/>
        </w:rPr>
        <w:t>separation</w:t>
      </w:r>
      <w:r w:rsidRPr="00AB2FD1">
        <w:rPr>
          <w:rFonts w:asciiTheme="minorHAnsi" w:hAnsiTheme="minorHAnsi" w:cstheme="minorHAnsi"/>
          <w:lang w:val="en-US"/>
        </w:rPr>
        <w:t xml:space="preserve">.” </w:t>
      </w:r>
      <w:r>
        <w:rPr>
          <w:rFonts w:asciiTheme="minorHAnsi" w:hAnsiTheme="minorHAnsi" w:cstheme="minorHAnsi"/>
          <w:lang w:val="en-US"/>
        </w:rPr>
        <w:t>The</w:t>
      </w:r>
      <w:r w:rsidRPr="00AE4281">
        <w:rPr>
          <w:rFonts w:asciiTheme="minorHAnsi" w:hAnsiTheme="minorHAnsi" w:cstheme="minorHAnsi"/>
          <w:lang w:val="en-US"/>
        </w:rPr>
        <w:t xml:space="preserve"> </w:t>
      </w:r>
      <w:r>
        <w:rPr>
          <w:rFonts w:asciiTheme="minorHAnsi" w:hAnsiTheme="minorHAnsi" w:cstheme="minorHAnsi"/>
          <w:lang w:val="en-US"/>
        </w:rPr>
        <w:t>Old</w:t>
      </w:r>
      <w:r w:rsidRPr="00AE4281">
        <w:rPr>
          <w:rFonts w:asciiTheme="minorHAnsi" w:hAnsiTheme="minorHAnsi" w:cstheme="minorHAnsi"/>
          <w:lang w:val="en-US"/>
        </w:rPr>
        <w:t xml:space="preserve"> </w:t>
      </w:r>
      <w:r>
        <w:rPr>
          <w:rFonts w:asciiTheme="minorHAnsi" w:hAnsiTheme="minorHAnsi" w:cstheme="minorHAnsi"/>
          <w:lang w:val="en-US"/>
        </w:rPr>
        <w:t>Testament</w:t>
      </w:r>
      <w:r w:rsidRPr="00AE4281">
        <w:rPr>
          <w:rFonts w:asciiTheme="minorHAnsi" w:hAnsiTheme="minorHAnsi" w:cstheme="minorHAnsi"/>
          <w:lang w:val="en-US"/>
        </w:rPr>
        <w:t xml:space="preserve"> </w:t>
      </w:r>
      <w:r>
        <w:rPr>
          <w:rFonts w:asciiTheme="minorHAnsi" w:hAnsiTheme="minorHAnsi" w:cstheme="minorHAnsi"/>
          <w:lang w:val="en-US"/>
        </w:rPr>
        <w:t>conventionally</w:t>
      </w:r>
      <w:r w:rsidRPr="00AE4281">
        <w:rPr>
          <w:rFonts w:asciiTheme="minorHAnsi" w:hAnsiTheme="minorHAnsi" w:cstheme="minorHAnsi"/>
          <w:lang w:val="en-US"/>
        </w:rPr>
        <w:t xml:space="preserve"> </w:t>
      </w:r>
      <w:r>
        <w:rPr>
          <w:rFonts w:asciiTheme="minorHAnsi" w:hAnsiTheme="minorHAnsi" w:cstheme="minorHAnsi"/>
          <w:lang w:val="en-US"/>
        </w:rPr>
        <w:t>employs</w:t>
      </w:r>
      <w:r w:rsidRPr="00AE4281">
        <w:rPr>
          <w:rFonts w:asciiTheme="minorHAnsi" w:hAnsiTheme="minorHAnsi" w:cstheme="minorHAnsi"/>
          <w:lang w:val="en-US"/>
        </w:rPr>
        <w:t xml:space="preserve"> </w:t>
      </w:r>
      <w:r>
        <w:rPr>
          <w:rFonts w:asciiTheme="minorHAnsi" w:hAnsiTheme="minorHAnsi" w:cstheme="minorHAnsi"/>
          <w:lang w:val="en-US"/>
        </w:rPr>
        <w:t>it</w:t>
      </w:r>
      <w:r w:rsidRPr="00AE4281">
        <w:rPr>
          <w:rFonts w:asciiTheme="minorHAnsi" w:hAnsiTheme="minorHAnsi" w:cstheme="minorHAnsi"/>
          <w:lang w:val="en-US"/>
        </w:rPr>
        <w:t xml:space="preserve"> </w:t>
      </w:r>
      <w:r>
        <w:rPr>
          <w:rFonts w:asciiTheme="minorHAnsi" w:hAnsiTheme="minorHAnsi" w:cstheme="minorHAnsi"/>
          <w:lang w:val="en-US"/>
        </w:rPr>
        <w:t>to</w:t>
      </w:r>
      <w:r w:rsidRPr="00AE4281">
        <w:rPr>
          <w:rFonts w:asciiTheme="minorHAnsi" w:hAnsiTheme="minorHAnsi" w:cstheme="minorHAnsi"/>
          <w:lang w:val="en-US"/>
        </w:rPr>
        <w:t xml:space="preserve"> </w:t>
      </w:r>
      <w:r>
        <w:rPr>
          <w:rFonts w:asciiTheme="minorHAnsi" w:hAnsiTheme="minorHAnsi" w:cstheme="minorHAnsi"/>
          <w:lang w:val="en-US"/>
        </w:rPr>
        <w:t>describe</w:t>
      </w:r>
      <w:r w:rsidRPr="00AE4281">
        <w:rPr>
          <w:rFonts w:asciiTheme="minorHAnsi" w:hAnsiTheme="minorHAnsi" w:cstheme="minorHAnsi"/>
          <w:lang w:val="en-US"/>
        </w:rPr>
        <w:t xml:space="preserve"> </w:t>
      </w:r>
      <w:r>
        <w:rPr>
          <w:rFonts w:asciiTheme="minorHAnsi" w:hAnsiTheme="minorHAnsi" w:cstheme="minorHAnsi"/>
          <w:lang w:val="en-US"/>
        </w:rPr>
        <w:t>something</w:t>
      </w:r>
      <w:r w:rsidRPr="00AE4281">
        <w:rPr>
          <w:rFonts w:asciiTheme="minorHAnsi" w:hAnsiTheme="minorHAnsi" w:cstheme="minorHAnsi"/>
          <w:lang w:val="en-US"/>
        </w:rPr>
        <w:t xml:space="preserve"> </w:t>
      </w:r>
      <w:r>
        <w:rPr>
          <w:rFonts w:asciiTheme="minorHAnsi" w:hAnsiTheme="minorHAnsi" w:cstheme="minorHAnsi"/>
          <w:lang w:val="en-US"/>
        </w:rPr>
        <w:t>especially</w:t>
      </w:r>
      <w:r w:rsidRPr="00AE4281">
        <w:rPr>
          <w:rFonts w:asciiTheme="minorHAnsi" w:hAnsiTheme="minorHAnsi" w:cstheme="minorHAnsi"/>
          <w:lang w:val="en-US"/>
        </w:rPr>
        <w:t xml:space="preserve"> </w:t>
      </w:r>
      <w:r>
        <w:rPr>
          <w:rFonts w:asciiTheme="minorHAnsi" w:hAnsiTheme="minorHAnsi" w:cstheme="minorHAnsi"/>
          <w:lang w:val="en-US"/>
        </w:rPr>
        <w:t>set</w:t>
      </w:r>
      <w:r w:rsidRPr="00AE4281">
        <w:rPr>
          <w:rFonts w:asciiTheme="minorHAnsi" w:hAnsiTheme="minorHAnsi" w:cstheme="minorHAnsi"/>
          <w:lang w:val="en-US"/>
        </w:rPr>
        <w:t xml:space="preserve"> </w:t>
      </w:r>
      <w:r>
        <w:rPr>
          <w:rFonts w:asciiTheme="minorHAnsi" w:hAnsiTheme="minorHAnsi" w:cstheme="minorHAnsi"/>
          <w:lang w:val="en-US"/>
        </w:rPr>
        <w:t>apart</w:t>
      </w:r>
      <w:r w:rsidRPr="00AE4281">
        <w:rPr>
          <w:rFonts w:asciiTheme="minorHAnsi" w:hAnsiTheme="minorHAnsi" w:cstheme="minorHAnsi"/>
          <w:lang w:val="en-US"/>
        </w:rPr>
        <w:t xml:space="preserve"> </w:t>
      </w:r>
      <w:r>
        <w:rPr>
          <w:rFonts w:asciiTheme="minorHAnsi" w:hAnsiTheme="minorHAnsi" w:cstheme="minorHAnsi"/>
          <w:lang w:val="en-US"/>
        </w:rPr>
        <w:t>for</w:t>
      </w:r>
      <w:r w:rsidRPr="00AE4281">
        <w:rPr>
          <w:rFonts w:asciiTheme="minorHAnsi" w:hAnsiTheme="minorHAnsi" w:cstheme="minorHAnsi"/>
          <w:lang w:val="en-US"/>
        </w:rPr>
        <w:t xml:space="preserve"> </w:t>
      </w:r>
      <w:r>
        <w:rPr>
          <w:rFonts w:asciiTheme="minorHAnsi" w:hAnsiTheme="minorHAnsi" w:cstheme="minorHAnsi"/>
          <w:lang w:val="en-US"/>
        </w:rPr>
        <w:t>Yahweh.</w:t>
      </w:r>
      <w:r w:rsidRPr="00AE4281">
        <w:rPr>
          <w:rFonts w:asciiTheme="minorHAnsi" w:hAnsiTheme="minorHAnsi" w:cstheme="minorHAnsi"/>
          <w:lang w:val="en-US"/>
        </w:rPr>
        <w:t xml:space="preserve"> </w:t>
      </w:r>
      <w:r>
        <w:rPr>
          <w:rFonts w:asciiTheme="minorHAnsi" w:hAnsiTheme="minorHAnsi" w:cstheme="minorHAnsi"/>
          <w:lang w:val="en-US"/>
        </w:rPr>
        <w:t xml:space="preserve">Typically, </w:t>
      </w:r>
      <w:r w:rsidRPr="002D7706">
        <w:rPr>
          <w:rFonts w:asciiTheme="minorHAnsi" w:hAnsiTheme="minorHAnsi" w:cstheme="minorHAnsi"/>
          <w:rtl/>
          <w:lang w:val="el-GR" w:bidi="he-IL"/>
        </w:rPr>
        <w:t>קֹדֶשׁ</w:t>
      </w:r>
      <w:r w:rsidRPr="00AE4281">
        <w:rPr>
          <w:rFonts w:asciiTheme="minorHAnsi" w:hAnsiTheme="minorHAnsi" w:cstheme="minorHAnsi"/>
          <w:lang w:val="en-US"/>
        </w:rPr>
        <w:t xml:space="preserve"> (</w:t>
      </w:r>
      <w:proofErr w:type="spellStart"/>
      <w:r>
        <w:rPr>
          <w:rFonts w:asciiTheme="minorHAnsi" w:hAnsiTheme="minorHAnsi" w:cstheme="minorHAnsi"/>
          <w:i/>
          <w:iCs/>
          <w:lang w:val="en-US"/>
        </w:rPr>
        <w:t>kodesh</w:t>
      </w:r>
      <w:proofErr w:type="spellEnd"/>
      <w:r w:rsidRPr="00AE4281">
        <w:rPr>
          <w:rFonts w:asciiTheme="minorHAnsi" w:hAnsiTheme="minorHAnsi" w:cstheme="minorHAnsi"/>
          <w:lang w:val="en-US"/>
        </w:rPr>
        <w:t xml:space="preserve">) </w:t>
      </w:r>
      <w:r>
        <w:rPr>
          <w:rFonts w:asciiTheme="minorHAnsi" w:hAnsiTheme="minorHAnsi" w:cstheme="minorHAnsi"/>
          <w:lang w:val="en-US"/>
        </w:rPr>
        <w:t>relates to physical items, for example, objects associated with the tabernacle</w:t>
      </w:r>
      <w:r w:rsidRPr="00AE4281">
        <w:rPr>
          <w:rFonts w:asciiTheme="minorHAnsi" w:hAnsiTheme="minorHAnsi" w:cstheme="minorHAnsi"/>
          <w:lang w:val="en-US"/>
        </w:rPr>
        <w:t xml:space="preserve">. </w:t>
      </w:r>
    </w:p>
    <w:p w:rsidR="00CA6137" w:rsidRPr="00AB2FD1" w:rsidRDefault="00CA6137" w:rsidP="00CA6137">
      <w:pPr>
        <w:ind w:firstLine="450"/>
        <w:rPr>
          <w:rFonts w:asciiTheme="minorHAnsi" w:hAnsiTheme="minorHAnsi" w:cstheme="minorHAnsi"/>
          <w:lang w:val="en-US"/>
        </w:rPr>
      </w:pPr>
      <w:r>
        <w:rPr>
          <w:rFonts w:asciiTheme="minorHAnsi" w:hAnsiTheme="minorHAnsi" w:cstheme="minorHAnsi"/>
          <w:lang w:val="en-US"/>
        </w:rPr>
        <w:t xml:space="preserve">The term </w:t>
      </w:r>
      <w:r w:rsidRPr="002D7706">
        <w:rPr>
          <w:rFonts w:asciiTheme="minorHAnsi" w:hAnsiTheme="minorHAnsi" w:cstheme="minorHAnsi"/>
          <w:rtl/>
          <w:lang w:val="el-GR" w:bidi="he-IL"/>
        </w:rPr>
        <w:t>קֹדֶשׁ</w:t>
      </w:r>
      <w:r w:rsidRPr="0033688F">
        <w:rPr>
          <w:rFonts w:asciiTheme="minorHAnsi" w:hAnsiTheme="minorHAnsi" w:cstheme="minorHAnsi"/>
          <w:lang w:val="en-US"/>
        </w:rPr>
        <w:t xml:space="preserve"> (</w:t>
      </w:r>
      <w:proofErr w:type="spellStart"/>
      <w:r>
        <w:rPr>
          <w:rFonts w:asciiTheme="minorHAnsi" w:hAnsiTheme="minorHAnsi" w:cstheme="minorHAnsi"/>
          <w:i/>
          <w:iCs/>
          <w:lang w:val="en-US"/>
        </w:rPr>
        <w:t>kodesh</w:t>
      </w:r>
      <w:proofErr w:type="spellEnd"/>
      <w:r w:rsidRPr="0033688F">
        <w:rPr>
          <w:rFonts w:asciiTheme="minorHAnsi" w:hAnsiTheme="minorHAnsi" w:cstheme="minorHAnsi"/>
          <w:lang w:val="en-US"/>
        </w:rPr>
        <w:t xml:space="preserve">) </w:t>
      </w:r>
      <w:r>
        <w:rPr>
          <w:rFonts w:asciiTheme="minorHAnsi" w:hAnsiTheme="minorHAnsi" w:cstheme="minorHAnsi"/>
          <w:lang w:val="en-US"/>
        </w:rPr>
        <w:t>has a wider application, though, than just to items of worship. It</w:t>
      </w:r>
      <w:r w:rsidRPr="00AB2FD1">
        <w:rPr>
          <w:rFonts w:asciiTheme="minorHAnsi" w:hAnsiTheme="minorHAnsi" w:cstheme="minorHAnsi"/>
          <w:lang w:val="en-US"/>
        </w:rPr>
        <w:t xml:space="preserve"> </w:t>
      </w:r>
      <w:r>
        <w:rPr>
          <w:rFonts w:asciiTheme="minorHAnsi" w:hAnsiTheme="minorHAnsi" w:cstheme="minorHAnsi"/>
          <w:lang w:val="en-US"/>
        </w:rPr>
        <w:t>refers</w:t>
      </w:r>
      <w:r w:rsidRPr="00AB2FD1">
        <w:rPr>
          <w:rFonts w:asciiTheme="minorHAnsi" w:hAnsiTheme="minorHAnsi" w:cstheme="minorHAnsi"/>
          <w:lang w:val="en-US"/>
        </w:rPr>
        <w:t xml:space="preserve"> </w:t>
      </w:r>
      <w:r>
        <w:rPr>
          <w:rFonts w:asciiTheme="minorHAnsi" w:hAnsiTheme="minorHAnsi" w:cstheme="minorHAnsi"/>
          <w:lang w:val="en-US"/>
        </w:rPr>
        <w:t>also</w:t>
      </w:r>
      <w:r w:rsidRPr="00AB2FD1">
        <w:rPr>
          <w:rFonts w:asciiTheme="minorHAnsi" w:hAnsiTheme="minorHAnsi" w:cstheme="minorHAnsi"/>
          <w:lang w:val="en-US"/>
        </w:rPr>
        <w:t xml:space="preserve"> </w:t>
      </w:r>
      <w:r>
        <w:rPr>
          <w:rFonts w:asciiTheme="minorHAnsi" w:hAnsiTheme="minorHAnsi" w:cstheme="minorHAnsi"/>
          <w:lang w:val="en-US"/>
        </w:rPr>
        <w:t>to</w:t>
      </w:r>
      <w:r w:rsidRPr="00AB2FD1">
        <w:rPr>
          <w:rFonts w:asciiTheme="minorHAnsi" w:hAnsiTheme="minorHAnsi" w:cstheme="minorHAnsi"/>
          <w:lang w:val="en-US"/>
        </w:rPr>
        <w:t xml:space="preserve"> </w:t>
      </w:r>
      <w:r>
        <w:rPr>
          <w:rFonts w:asciiTheme="minorHAnsi" w:hAnsiTheme="minorHAnsi" w:cstheme="minorHAnsi"/>
          <w:lang w:val="en-US"/>
        </w:rPr>
        <w:t>the</w:t>
      </w:r>
      <w:r w:rsidRPr="00AB2FD1">
        <w:rPr>
          <w:rFonts w:asciiTheme="minorHAnsi" w:hAnsiTheme="minorHAnsi" w:cstheme="minorHAnsi"/>
          <w:lang w:val="en-US"/>
        </w:rPr>
        <w:t xml:space="preserve"> </w:t>
      </w:r>
      <w:r>
        <w:rPr>
          <w:rFonts w:asciiTheme="minorHAnsi" w:hAnsiTheme="minorHAnsi" w:cstheme="minorHAnsi"/>
          <w:lang w:val="en-US"/>
        </w:rPr>
        <w:t>behavior</w:t>
      </w:r>
      <w:r w:rsidRPr="00AB2FD1">
        <w:rPr>
          <w:rFonts w:asciiTheme="minorHAnsi" w:hAnsiTheme="minorHAnsi" w:cstheme="minorHAnsi"/>
          <w:lang w:val="en-US"/>
        </w:rPr>
        <w:t xml:space="preserve"> </w:t>
      </w:r>
      <w:r>
        <w:rPr>
          <w:rFonts w:asciiTheme="minorHAnsi" w:hAnsiTheme="minorHAnsi" w:cstheme="minorHAnsi"/>
          <w:lang w:val="en-US"/>
        </w:rPr>
        <w:t>expected</w:t>
      </w:r>
      <w:r w:rsidRPr="00AB2FD1">
        <w:rPr>
          <w:rFonts w:asciiTheme="minorHAnsi" w:hAnsiTheme="minorHAnsi" w:cstheme="minorHAnsi"/>
          <w:lang w:val="en-US"/>
        </w:rPr>
        <w:t xml:space="preserve"> </w:t>
      </w:r>
      <w:r>
        <w:rPr>
          <w:rFonts w:asciiTheme="minorHAnsi" w:hAnsiTheme="minorHAnsi" w:cstheme="minorHAnsi"/>
          <w:lang w:val="en-US"/>
        </w:rPr>
        <w:t>of</w:t>
      </w:r>
      <w:r w:rsidRPr="00AB2FD1">
        <w:rPr>
          <w:rFonts w:asciiTheme="minorHAnsi" w:hAnsiTheme="minorHAnsi" w:cstheme="minorHAnsi"/>
          <w:lang w:val="en-US"/>
        </w:rPr>
        <w:t xml:space="preserve"> </w:t>
      </w:r>
      <w:r>
        <w:rPr>
          <w:rFonts w:asciiTheme="minorHAnsi" w:hAnsiTheme="minorHAnsi" w:cstheme="minorHAnsi"/>
          <w:lang w:val="en-US"/>
        </w:rPr>
        <w:t>God</w:t>
      </w:r>
      <w:r w:rsidRPr="00AB2FD1">
        <w:rPr>
          <w:rFonts w:asciiTheme="minorHAnsi" w:hAnsiTheme="minorHAnsi" w:cstheme="minorHAnsi"/>
          <w:lang w:val="en-US"/>
        </w:rPr>
        <w:t>’</w:t>
      </w:r>
      <w:r>
        <w:rPr>
          <w:rFonts w:asciiTheme="minorHAnsi" w:hAnsiTheme="minorHAnsi" w:cstheme="minorHAnsi"/>
          <w:lang w:val="en-US"/>
        </w:rPr>
        <w:t>s</w:t>
      </w:r>
      <w:r w:rsidRPr="00AB2FD1">
        <w:rPr>
          <w:rFonts w:asciiTheme="minorHAnsi" w:hAnsiTheme="minorHAnsi" w:cstheme="minorHAnsi"/>
          <w:lang w:val="en-US"/>
        </w:rPr>
        <w:t xml:space="preserve"> </w:t>
      </w:r>
      <w:r>
        <w:rPr>
          <w:rFonts w:asciiTheme="minorHAnsi" w:hAnsiTheme="minorHAnsi" w:cstheme="minorHAnsi"/>
          <w:lang w:val="en-US"/>
        </w:rPr>
        <w:t>people</w:t>
      </w:r>
      <w:r w:rsidRPr="00AB2FD1">
        <w:rPr>
          <w:rFonts w:asciiTheme="minorHAnsi" w:hAnsiTheme="minorHAnsi" w:cstheme="minorHAnsi"/>
          <w:lang w:val="en-US"/>
        </w:rPr>
        <w:t xml:space="preserve">. </w:t>
      </w:r>
      <w:r>
        <w:rPr>
          <w:rFonts w:asciiTheme="minorHAnsi" w:hAnsiTheme="minorHAnsi" w:cstheme="minorHAnsi"/>
          <w:lang w:val="en-US"/>
        </w:rPr>
        <w:t>Sanctification</w:t>
      </w:r>
      <w:r w:rsidRPr="0033688F">
        <w:rPr>
          <w:rFonts w:asciiTheme="minorHAnsi" w:hAnsiTheme="minorHAnsi" w:cstheme="minorHAnsi"/>
          <w:lang w:val="en-US"/>
        </w:rPr>
        <w:t xml:space="preserve"> </w:t>
      </w:r>
      <w:r>
        <w:rPr>
          <w:rFonts w:asciiTheme="minorHAnsi" w:hAnsiTheme="minorHAnsi" w:cstheme="minorHAnsi"/>
          <w:lang w:val="en-US"/>
        </w:rPr>
        <w:t>implies</w:t>
      </w:r>
      <w:r w:rsidRPr="0033688F">
        <w:rPr>
          <w:rFonts w:asciiTheme="minorHAnsi" w:hAnsiTheme="minorHAnsi" w:cstheme="minorHAnsi"/>
          <w:lang w:val="en-US"/>
        </w:rPr>
        <w:t xml:space="preserve"> </w:t>
      </w:r>
      <w:r>
        <w:rPr>
          <w:rFonts w:asciiTheme="minorHAnsi" w:hAnsiTheme="minorHAnsi" w:cstheme="minorHAnsi"/>
          <w:lang w:val="en-US"/>
        </w:rPr>
        <w:t>a</w:t>
      </w:r>
      <w:r w:rsidRPr="0033688F">
        <w:rPr>
          <w:rFonts w:asciiTheme="minorHAnsi" w:hAnsiTheme="minorHAnsi" w:cstheme="minorHAnsi"/>
          <w:lang w:val="en-US"/>
        </w:rPr>
        <w:t xml:space="preserve"> </w:t>
      </w:r>
      <w:r>
        <w:rPr>
          <w:rFonts w:asciiTheme="minorHAnsi" w:hAnsiTheme="minorHAnsi" w:cstheme="minorHAnsi"/>
          <w:lang w:val="en-US"/>
        </w:rPr>
        <w:t>certain</w:t>
      </w:r>
      <w:r w:rsidRPr="0033688F">
        <w:rPr>
          <w:rFonts w:asciiTheme="minorHAnsi" w:hAnsiTheme="minorHAnsi" w:cstheme="minorHAnsi"/>
          <w:lang w:val="en-US"/>
        </w:rPr>
        <w:t xml:space="preserve"> </w:t>
      </w:r>
      <w:r>
        <w:rPr>
          <w:rFonts w:asciiTheme="minorHAnsi" w:hAnsiTheme="minorHAnsi" w:cstheme="minorHAnsi"/>
          <w:lang w:val="en-US"/>
        </w:rPr>
        <w:t>type</w:t>
      </w:r>
      <w:r w:rsidRPr="0033688F">
        <w:rPr>
          <w:rFonts w:asciiTheme="minorHAnsi" w:hAnsiTheme="minorHAnsi" w:cstheme="minorHAnsi"/>
          <w:lang w:val="en-US"/>
        </w:rPr>
        <w:t xml:space="preserve"> </w:t>
      </w:r>
      <w:r>
        <w:rPr>
          <w:rFonts w:asciiTheme="minorHAnsi" w:hAnsiTheme="minorHAnsi" w:cstheme="minorHAnsi"/>
          <w:lang w:val="en-US"/>
        </w:rPr>
        <w:t>of</w:t>
      </w:r>
      <w:r w:rsidRPr="0033688F">
        <w:rPr>
          <w:rFonts w:asciiTheme="minorHAnsi" w:hAnsiTheme="minorHAnsi" w:cstheme="minorHAnsi"/>
          <w:lang w:val="en-US"/>
        </w:rPr>
        <w:t xml:space="preserve"> </w:t>
      </w:r>
      <w:r>
        <w:rPr>
          <w:rFonts w:asciiTheme="minorHAnsi" w:hAnsiTheme="minorHAnsi" w:cstheme="minorHAnsi"/>
          <w:lang w:val="en-US"/>
        </w:rPr>
        <w:t>behavior, namely,</w:t>
      </w:r>
      <w:r w:rsidRPr="0033688F">
        <w:rPr>
          <w:rFonts w:asciiTheme="minorHAnsi" w:hAnsiTheme="minorHAnsi" w:cstheme="minorHAnsi"/>
          <w:lang w:val="en-US"/>
        </w:rPr>
        <w:t xml:space="preserve"> </w:t>
      </w:r>
      <w:r>
        <w:rPr>
          <w:rFonts w:asciiTheme="minorHAnsi" w:hAnsiTheme="minorHAnsi" w:cstheme="minorHAnsi"/>
          <w:lang w:val="en-US"/>
        </w:rPr>
        <w:t>separation</w:t>
      </w:r>
      <w:r w:rsidRPr="0033688F">
        <w:rPr>
          <w:rFonts w:asciiTheme="minorHAnsi" w:hAnsiTheme="minorHAnsi" w:cstheme="minorHAnsi"/>
          <w:lang w:val="en-US"/>
        </w:rPr>
        <w:t xml:space="preserve"> </w:t>
      </w:r>
      <w:r>
        <w:rPr>
          <w:rFonts w:asciiTheme="minorHAnsi" w:hAnsiTheme="minorHAnsi" w:cstheme="minorHAnsi"/>
          <w:lang w:val="en-US"/>
        </w:rPr>
        <w:t>from</w:t>
      </w:r>
      <w:r w:rsidRPr="0033688F">
        <w:rPr>
          <w:rFonts w:asciiTheme="minorHAnsi" w:hAnsiTheme="minorHAnsi" w:cstheme="minorHAnsi"/>
          <w:lang w:val="en-US"/>
        </w:rPr>
        <w:t xml:space="preserve"> </w:t>
      </w:r>
      <w:r>
        <w:rPr>
          <w:rFonts w:asciiTheme="minorHAnsi" w:hAnsiTheme="minorHAnsi" w:cstheme="minorHAnsi"/>
          <w:lang w:val="en-US"/>
        </w:rPr>
        <w:t>sin</w:t>
      </w:r>
      <w:r w:rsidRPr="0033688F">
        <w:rPr>
          <w:rFonts w:asciiTheme="minorHAnsi" w:hAnsiTheme="minorHAnsi" w:cstheme="minorHAnsi"/>
          <w:lang w:val="en-US"/>
        </w:rPr>
        <w:t>.</w:t>
      </w:r>
      <w:r>
        <w:rPr>
          <w:rFonts w:asciiTheme="minorHAnsi" w:hAnsiTheme="minorHAnsi" w:cstheme="minorHAnsi"/>
          <w:lang w:val="en-US"/>
        </w:rPr>
        <w:t xml:space="preserve"> God</w:t>
      </w:r>
      <w:r w:rsidRPr="00AB2FD1">
        <w:rPr>
          <w:rFonts w:asciiTheme="minorHAnsi" w:hAnsiTheme="minorHAnsi" w:cstheme="minorHAnsi"/>
          <w:lang w:val="en-US"/>
        </w:rPr>
        <w:t xml:space="preserve"> </w:t>
      </w:r>
      <w:r>
        <w:rPr>
          <w:rFonts w:asciiTheme="minorHAnsi" w:hAnsiTheme="minorHAnsi" w:cstheme="minorHAnsi"/>
          <w:lang w:val="en-US"/>
        </w:rPr>
        <w:t>called</w:t>
      </w:r>
      <w:r w:rsidRPr="00AB2FD1">
        <w:rPr>
          <w:rFonts w:asciiTheme="minorHAnsi" w:hAnsiTheme="minorHAnsi" w:cstheme="minorHAnsi"/>
          <w:lang w:val="en-US"/>
        </w:rPr>
        <w:t xml:space="preserve"> </w:t>
      </w:r>
      <w:r>
        <w:rPr>
          <w:rFonts w:asciiTheme="minorHAnsi" w:hAnsiTheme="minorHAnsi" w:cstheme="minorHAnsi"/>
          <w:lang w:val="en-US"/>
        </w:rPr>
        <w:t>His</w:t>
      </w:r>
      <w:r w:rsidRPr="00AB2FD1">
        <w:rPr>
          <w:rFonts w:asciiTheme="minorHAnsi" w:hAnsiTheme="minorHAnsi" w:cstheme="minorHAnsi"/>
          <w:lang w:val="en-US"/>
        </w:rPr>
        <w:t xml:space="preserve"> </w:t>
      </w:r>
      <w:r>
        <w:rPr>
          <w:rFonts w:asciiTheme="minorHAnsi" w:hAnsiTheme="minorHAnsi" w:cstheme="minorHAnsi"/>
          <w:lang w:val="en-US"/>
        </w:rPr>
        <w:t>people</w:t>
      </w:r>
      <w:r w:rsidRPr="00AB2FD1">
        <w:rPr>
          <w:rFonts w:asciiTheme="minorHAnsi" w:hAnsiTheme="minorHAnsi" w:cstheme="minorHAnsi"/>
          <w:lang w:val="en-US"/>
        </w:rPr>
        <w:t xml:space="preserve"> “</w:t>
      </w:r>
      <w:r>
        <w:rPr>
          <w:rFonts w:asciiTheme="minorHAnsi" w:hAnsiTheme="minorHAnsi" w:cstheme="minorHAnsi"/>
          <w:lang w:val="en-US"/>
        </w:rPr>
        <w:t>chosen</w:t>
      </w:r>
      <w:r w:rsidRPr="00AB2FD1">
        <w:rPr>
          <w:rFonts w:asciiTheme="minorHAnsi" w:hAnsiTheme="minorHAnsi" w:cstheme="minorHAnsi"/>
          <w:lang w:val="en-US"/>
        </w:rPr>
        <w:t xml:space="preserve">.” </w:t>
      </w:r>
      <w:r>
        <w:rPr>
          <w:rFonts w:asciiTheme="minorHAnsi" w:hAnsiTheme="minorHAnsi" w:cstheme="minorHAnsi"/>
          <w:lang w:val="en-US"/>
        </w:rPr>
        <w:t>He</w:t>
      </w:r>
      <w:r w:rsidRPr="00AB2FD1">
        <w:rPr>
          <w:rFonts w:asciiTheme="minorHAnsi" w:hAnsiTheme="minorHAnsi" w:cstheme="minorHAnsi"/>
          <w:lang w:val="en-US"/>
        </w:rPr>
        <w:t xml:space="preserve"> </w:t>
      </w:r>
      <w:r>
        <w:rPr>
          <w:rFonts w:asciiTheme="minorHAnsi" w:hAnsiTheme="minorHAnsi" w:cstheme="minorHAnsi"/>
          <w:lang w:val="en-US"/>
        </w:rPr>
        <w:t>chose</w:t>
      </w:r>
      <w:r w:rsidRPr="00AB2FD1">
        <w:rPr>
          <w:rFonts w:asciiTheme="minorHAnsi" w:hAnsiTheme="minorHAnsi" w:cstheme="minorHAnsi"/>
          <w:lang w:val="en-US"/>
        </w:rPr>
        <w:t xml:space="preserve"> </w:t>
      </w:r>
      <w:r>
        <w:rPr>
          <w:rFonts w:asciiTheme="minorHAnsi" w:hAnsiTheme="minorHAnsi" w:cstheme="minorHAnsi"/>
          <w:lang w:val="en-US"/>
        </w:rPr>
        <w:t>them</w:t>
      </w:r>
      <w:r w:rsidRPr="00AB2FD1">
        <w:rPr>
          <w:rFonts w:asciiTheme="minorHAnsi" w:hAnsiTheme="minorHAnsi" w:cstheme="minorHAnsi"/>
          <w:lang w:val="en-US"/>
        </w:rPr>
        <w:t xml:space="preserve"> </w:t>
      </w:r>
      <w:r>
        <w:rPr>
          <w:rFonts w:asciiTheme="minorHAnsi" w:hAnsiTheme="minorHAnsi" w:cstheme="minorHAnsi"/>
          <w:lang w:val="en-US"/>
        </w:rPr>
        <w:t>to</w:t>
      </w:r>
      <w:r w:rsidRPr="00AB2FD1">
        <w:rPr>
          <w:rFonts w:asciiTheme="minorHAnsi" w:hAnsiTheme="minorHAnsi" w:cstheme="minorHAnsi"/>
          <w:lang w:val="en-US"/>
        </w:rPr>
        <w:t xml:space="preserve"> </w:t>
      </w:r>
      <w:r>
        <w:rPr>
          <w:rFonts w:asciiTheme="minorHAnsi" w:hAnsiTheme="minorHAnsi" w:cstheme="minorHAnsi"/>
          <w:lang w:val="en-US"/>
        </w:rPr>
        <w:t>belong</w:t>
      </w:r>
      <w:r w:rsidRPr="00AB2FD1">
        <w:rPr>
          <w:rFonts w:asciiTheme="minorHAnsi" w:hAnsiTheme="minorHAnsi" w:cstheme="minorHAnsi"/>
          <w:lang w:val="en-US"/>
        </w:rPr>
        <w:t xml:space="preserve"> </w:t>
      </w:r>
      <w:r>
        <w:rPr>
          <w:rFonts w:asciiTheme="minorHAnsi" w:hAnsiTheme="minorHAnsi" w:cstheme="minorHAnsi"/>
          <w:lang w:val="en-US"/>
        </w:rPr>
        <w:t>exclusively</w:t>
      </w:r>
      <w:r w:rsidRPr="00AB2FD1">
        <w:rPr>
          <w:rFonts w:asciiTheme="minorHAnsi" w:hAnsiTheme="minorHAnsi" w:cstheme="minorHAnsi"/>
          <w:lang w:val="en-US"/>
        </w:rPr>
        <w:t xml:space="preserve"> </w:t>
      </w:r>
      <w:r>
        <w:rPr>
          <w:rFonts w:asciiTheme="minorHAnsi" w:hAnsiTheme="minorHAnsi" w:cstheme="minorHAnsi"/>
          <w:lang w:val="en-US"/>
        </w:rPr>
        <w:t>to</w:t>
      </w:r>
      <w:r w:rsidRPr="00AB2FD1">
        <w:rPr>
          <w:rFonts w:asciiTheme="minorHAnsi" w:hAnsiTheme="minorHAnsi" w:cstheme="minorHAnsi"/>
          <w:lang w:val="en-US"/>
        </w:rPr>
        <w:t xml:space="preserve"> </w:t>
      </w:r>
      <w:r>
        <w:rPr>
          <w:rFonts w:asciiTheme="minorHAnsi" w:hAnsiTheme="minorHAnsi" w:cstheme="minorHAnsi"/>
          <w:lang w:val="en-US"/>
        </w:rPr>
        <w:t>Him</w:t>
      </w:r>
      <w:r w:rsidRPr="00AB2FD1">
        <w:rPr>
          <w:rFonts w:asciiTheme="minorHAnsi" w:hAnsiTheme="minorHAnsi" w:cstheme="minorHAnsi"/>
          <w:lang w:val="en-US"/>
        </w:rPr>
        <w:t xml:space="preserve">. </w:t>
      </w:r>
      <w:r>
        <w:rPr>
          <w:rFonts w:asciiTheme="minorHAnsi" w:hAnsiTheme="minorHAnsi" w:cstheme="minorHAnsi"/>
          <w:lang w:val="en-US"/>
        </w:rPr>
        <w:t>Moses</w:t>
      </w:r>
      <w:r w:rsidRPr="0033688F">
        <w:rPr>
          <w:rFonts w:asciiTheme="minorHAnsi" w:hAnsiTheme="minorHAnsi" w:cstheme="minorHAnsi"/>
          <w:lang w:val="en-US"/>
        </w:rPr>
        <w:t xml:space="preserve"> </w:t>
      </w:r>
      <w:r>
        <w:rPr>
          <w:rFonts w:asciiTheme="minorHAnsi" w:hAnsiTheme="minorHAnsi" w:cstheme="minorHAnsi"/>
          <w:lang w:val="en-US"/>
        </w:rPr>
        <w:t>said</w:t>
      </w:r>
      <w:r w:rsidRPr="0033688F">
        <w:rPr>
          <w:rFonts w:asciiTheme="minorHAnsi" w:hAnsiTheme="minorHAnsi" w:cstheme="minorHAnsi"/>
          <w:lang w:val="en-US"/>
        </w:rPr>
        <w:t xml:space="preserve"> </w:t>
      </w:r>
      <w:r>
        <w:rPr>
          <w:rFonts w:asciiTheme="minorHAnsi" w:hAnsiTheme="minorHAnsi" w:cstheme="minorHAnsi"/>
          <w:lang w:val="en-US"/>
        </w:rPr>
        <w:t>to</w:t>
      </w:r>
      <w:r w:rsidRPr="0033688F">
        <w:rPr>
          <w:rFonts w:asciiTheme="minorHAnsi" w:hAnsiTheme="minorHAnsi" w:cstheme="minorHAnsi"/>
          <w:lang w:val="en-US"/>
        </w:rPr>
        <w:t xml:space="preserve"> </w:t>
      </w:r>
      <w:r>
        <w:rPr>
          <w:rFonts w:asciiTheme="minorHAnsi" w:hAnsiTheme="minorHAnsi" w:cstheme="minorHAnsi"/>
          <w:lang w:val="en-US"/>
        </w:rPr>
        <w:t>Israel</w:t>
      </w:r>
      <w:r w:rsidRPr="0033688F">
        <w:rPr>
          <w:rFonts w:asciiTheme="minorHAnsi" w:hAnsiTheme="minorHAnsi" w:cstheme="minorHAnsi"/>
          <w:lang w:val="en-US"/>
        </w:rPr>
        <w:t xml:space="preserve">, </w:t>
      </w:r>
      <w:r>
        <w:rPr>
          <w:rFonts w:asciiTheme="minorHAnsi" w:hAnsiTheme="minorHAnsi" w:cstheme="minorHAnsi"/>
          <w:lang w:val="en-US"/>
        </w:rPr>
        <w:t xml:space="preserve">“You are a holy people to Yahweh your God; Yahweh </w:t>
      </w:r>
      <w:r w:rsidRPr="0033688F">
        <w:rPr>
          <w:rFonts w:asciiTheme="minorHAnsi" w:hAnsiTheme="minorHAnsi" w:cstheme="minorHAnsi"/>
          <w:lang w:val="en-US"/>
        </w:rPr>
        <w:t>your God has chosen you to be a people for His own possession out of all the peoples wh</w:t>
      </w:r>
      <w:r>
        <w:rPr>
          <w:rFonts w:asciiTheme="minorHAnsi" w:hAnsiTheme="minorHAnsi" w:cstheme="minorHAnsi"/>
          <w:lang w:val="en-US"/>
        </w:rPr>
        <w:t>o are on the face of the earth</w:t>
      </w:r>
      <w:r w:rsidRPr="0033688F">
        <w:rPr>
          <w:rFonts w:asciiTheme="minorHAnsi" w:hAnsiTheme="minorHAnsi" w:cstheme="minorHAnsi"/>
          <w:lang w:val="en-US"/>
        </w:rPr>
        <w:t>” (</w:t>
      </w:r>
      <w:proofErr w:type="spellStart"/>
      <w:r w:rsidRPr="0033688F">
        <w:rPr>
          <w:rFonts w:asciiTheme="minorHAnsi" w:hAnsiTheme="minorHAnsi" w:cstheme="minorHAnsi"/>
          <w:lang w:val="en-US"/>
        </w:rPr>
        <w:t>Deut</w:t>
      </w:r>
      <w:proofErr w:type="spellEnd"/>
      <w:r w:rsidRPr="0033688F">
        <w:rPr>
          <w:rFonts w:asciiTheme="minorHAnsi" w:hAnsiTheme="minorHAnsi" w:cstheme="minorHAnsi"/>
          <w:lang w:val="en-US"/>
        </w:rPr>
        <w:t xml:space="preserve"> 7:6). </w:t>
      </w:r>
    </w:p>
    <w:p w:rsidR="00CA6137" w:rsidRPr="00AB2FD1" w:rsidRDefault="00CA6137" w:rsidP="00CA6137">
      <w:pPr>
        <w:ind w:firstLine="450"/>
        <w:rPr>
          <w:rFonts w:asciiTheme="minorHAnsi" w:hAnsiTheme="minorHAnsi" w:cstheme="minorHAnsi"/>
          <w:lang w:val="en-US"/>
        </w:rPr>
      </w:pPr>
      <w:r>
        <w:rPr>
          <w:rFonts w:asciiTheme="minorHAnsi" w:hAnsiTheme="minorHAnsi" w:cstheme="minorHAnsi"/>
          <w:lang w:val="en-US"/>
        </w:rPr>
        <w:t>Another</w:t>
      </w:r>
      <w:r w:rsidRPr="00D12F07">
        <w:rPr>
          <w:rFonts w:asciiTheme="minorHAnsi" w:hAnsiTheme="minorHAnsi" w:cstheme="minorHAnsi"/>
          <w:lang w:val="en-US"/>
        </w:rPr>
        <w:t xml:space="preserve"> </w:t>
      </w:r>
      <w:r>
        <w:rPr>
          <w:rFonts w:asciiTheme="minorHAnsi" w:hAnsiTheme="minorHAnsi" w:cstheme="minorHAnsi"/>
          <w:lang w:val="en-US"/>
        </w:rPr>
        <w:t>Old</w:t>
      </w:r>
      <w:r w:rsidRPr="00AB2FD1">
        <w:rPr>
          <w:rFonts w:asciiTheme="minorHAnsi" w:hAnsiTheme="minorHAnsi" w:cstheme="minorHAnsi"/>
          <w:lang w:val="en-US"/>
        </w:rPr>
        <w:t xml:space="preserve"> </w:t>
      </w:r>
      <w:r>
        <w:rPr>
          <w:rFonts w:asciiTheme="minorHAnsi" w:hAnsiTheme="minorHAnsi" w:cstheme="minorHAnsi"/>
          <w:lang w:val="en-US"/>
        </w:rPr>
        <w:t>Testament</w:t>
      </w:r>
      <w:r w:rsidRPr="00AB2FD1">
        <w:rPr>
          <w:rFonts w:asciiTheme="minorHAnsi" w:hAnsiTheme="minorHAnsi" w:cstheme="minorHAnsi"/>
          <w:lang w:val="en-US"/>
        </w:rPr>
        <w:t xml:space="preserve"> </w:t>
      </w:r>
      <w:r>
        <w:rPr>
          <w:rFonts w:asciiTheme="minorHAnsi" w:hAnsiTheme="minorHAnsi" w:cstheme="minorHAnsi"/>
          <w:lang w:val="en-US"/>
        </w:rPr>
        <w:t>term</w:t>
      </w:r>
      <w:r w:rsidRPr="00AB2FD1">
        <w:rPr>
          <w:rFonts w:asciiTheme="minorHAnsi" w:hAnsiTheme="minorHAnsi" w:cstheme="minorHAnsi"/>
          <w:lang w:val="en-US"/>
        </w:rPr>
        <w:t xml:space="preserve"> </w:t>
      </w:r>
      <w:r>
        <w:rPr>
          <w:rFonts w:asciiTheme="minorHAnsi" w:hAnsiTheme="minorHAnsi" w:cstheme="minorHAnsi"/>
          <w:lang w:val="en-US"/>
        </w:rPr>
        <w:t>related</w:t>
      </w:r>
      <w:r w:rsidRPr="00AB2FD1">
        <w:rPr>
          <w:rFonts w:asciiTheme="minorHAnsi" w:hAnsiTheme="minorHAnsi" w:cstheme="minorHAnsi"/>
          <w:lang w:val="en-US"/>
        </w:rPr>
        <w:t xml:space="preserve"> </w:t>
      </w:r>
      <w:r>
        <w:rPr>
          <w:rFonts w:asciiTheme="minorHAnsi" w:hAnsiTheme="minorHAnsi" w:cstheme="minorHAnsi"/>
          <w:lang w:val="en-US"/>
        </w:rPr>
        <w:t>to</w:t>
      </w:r>
      <w:r w:rsidRPr="00AB2FD1">
        <w:rPr>
          <w:rFonts w:asciiTheme="minorHAnsi" w:hAnsiTheme="minorHAnsi" w:cstheme="minorHAnsi"/>
          <w:lang w:val="en-US"/>
        </w:rPr>
        <w:t xml:space="preserve"> </w:t>
      </w:r>
      <w:r>
        <w:rPr>
          <w:rFonts w:asciiTheme="minorHAnsi" w:hAnsiTheme="minorHAnsi" w:cstheme="minorHAnsi"/>
          <w:lang w:val="en-US"/>
        </w:rPr>
        <w:t>sanctification</w:t>
      </w:r>
      <w:r w:rsidRPr="00AB2FD1">
        <w:rPr>
          <w:rFonts w:asciiTheme="minorHAnsi" w:hAnsiTheme="minorHAnsi" w:cstheme="minorHAnsi"/>
          <w:lang w:val="en-US"/>
        </w:rPr>
        <w:t xml:space="preserve"> </w:t>
      </w:r>
      <w:r>
        <w:rPr>
          <w:rFonts w:asciiTheme="minorHAnsi" w:hAnsiTheme="minorHAnsi" w:cstheme="minorHAnsi"/>
          <w:lang w:val="en-US"/>
        </w:rPr>
        <w:t>is</w:t>
      </w:r>
      <w:r w:rsidRPr="00AB2FD1">
        <w:rPr>
          <w:rFonts w:asciiTheme="minorHAnsi" w:hAnsiTheme="minorHAnsi" w:cstheme="minorHAnsi"/>
          <w:lang w:val="en-US"/>
        </w:rPr>
        <w:t xml:space="preserve"> </w:t>
      </w:r>
      <w:r w:rsidRPr="002D7706">
        <w:rPr>
          <w:rFonts w:asciiTheme="minorHAnsi" w:hAnsiTheme="minorHAnsi" w:cstheme="minorHAnsi"/>
          <w:rtl/>
          <w:lang w:val="el-GR" w:bidi="he-IL"/>
        </w:rPr>
        <w:t>טָהֵר</w:t>
      </w:r>
      <w:r w:rsidRPr="00AB2FD1">
        <w:rPr>
          <w:rFonts w:asciiTheme="minorHAnsi" w:hAnsiTheme="minorHAnsi" w:cstheme="minorHAnsi"/>
          <w:i/>
          <w:iCs/>
          <w:lang w:val="en-US"/>
        </w:rPr>
        <w:t xml:space="preserve"> </w:t>
      </w:r>
      <w:r w:rsidRPr="00AB2FD1">
        <w:rPr>
          <w:rFonts w:asciiTheme="minorHAnsi" w:hAnsiTheme="minorHAnsi" w:cstheme="minorHAnsi"/>
          <w:lang w:val="en-US"/>
        </w:rPr>
        <w:t>(</w:t>
      </w:r>
      <w:proofErr w:type="spellStart"/>
      <w:r w:rsidRPr="002D7706">
        <w:rPr>
          <w:rFonts w:asciiTheme="minorHAnsi" w:hAnsiTheme="minorHAnsi" w:cstheme="minorHAnsi"/>
          <w:i/>
          <w:iCs/>
        </w:rPr>
        <w:t>тахэр</w:t>
      </w:r>
      <w:proofErr w:type="spellEnd"/>
      <w:r w:rsidRPr="00AB2FD1">
        <w:rPr>
          <w:rFonts w:asciiTheme="minorHAnsi" w:hAnsiTheme="minorHAnsi" w:cstheme="minorHAnsi"/>
          <w:lang w:val="en-US"/>
        </w:rPr>
        <w:t xml:space="preserve">). </w:t>
      </w:r>
      <w:r>
        <w:rPr>
          <w:rFonts w:asciiTheme="minorHAnsi" w:hAnsiTheme="minorHAnsi" w:cstheme="minorHAnsi"/>
          <w:lang w:val="en-US"/>
        </w:rPr>
        <w:t>Its</w:t>
      </w:r>
      <w:r w:rsidRPr="0033688F">
        <w:rPr>
          <w:rFonts w:asciiTheme="minorHAnsi" w:hAnsiTheme="minorHAnsi" w:cstheme="minorHAnsi"/>
          <w:lang w:val="en-US"/>
        </w:rPr>
        <w:t xml:space="preserve"> </w:t>
      </w:r>
      <w:r>
        <w:rPr>
          <w:rFonts w:asciiTheme="minorHAnsi" w:hAnsiTheme="minorHAnsi" w:cstheme="minorHAnsi"/>
          <w:lang w:val="en-US"/>
        </w:rPr>
        <w:t>primary</w:t>
      </w:r>
      <w:r w:rsidRPr="0033688F">
        <w:rPr>
          <w:rFonts w:asciiTheme="minorHAnsi" w:hAnsiTheme="minorHAnsi" w:cstheme="minorHAnsi"/>
          <w:lang w:val="en-US"/>
        </w:rPr>
        <w:t xml:space="preserve"> </w:t>
      </w:r>
      <w:r>
        <w:rPr>
          <w:rFonts w:asciiTheme="minorHAnsi" w:hAnsiTheme="minorHAnsi" w:cstheme="minorHAnsi"/>
          <w:lang w:val="en-US"/>
        </w:rPr>
        <w:t>meaning</w:t>
      </w:r>
      <w:r w:rsidRPr="0033688F">
        <w:rPr>
          <w:rFonts w:asciiTheme="minorHAnsi" w:hAnsiTheme="minorHAnsi" w:cstheme="minorHAnsi"/>
          <w:lang w:val="en-US"/>
        </w:rPr>
        <w:t xml:space="preserve"> </w:t>
      </w:r>
      <w:r>
        <w:rPr>
          <w:rFonts w:asciiTheme="minorHAnsi" w:hAnsiTheme="minorHAnsi" w:cstheme="minorHAnsi"/>
          <w:lang w:val="en-US"/>
        </w:rPr>
        <w:t>is</w:t>
      </w:r>
      <w:r w:rsidRPr="0033688F">
        <w:rPr>
          <w:rFonts w:asciiTheme="minorHAnsi" w:hAnsiTheme="minorHAnsi" w:cstheme="minorHAnsi"/>
          <w:lang w:val="en-US"/>
        </w:rPr>
        <w:t xml:space="preserve"> “</w:t>
      </w:r>
      <w:r>
        <w:rPr>
          <w:rFonts w:asciiTheme="minorHAnsi" w:hAnsiTheme="minorHAnsi" w:cstheme="minorHAnsi"/>
          <w:lang w:val="en-US"/>
        </w:rPr>
        <w:t>to</w:t>
      </w:r>
      <w:r w:rsidRPr="0033688F">
        <w:rPr>
          <w:rFonts w:asciiTheme="minorHAnsi" w:hAnsiTheme="minorHAnsi" w:cstheme="minorHAnsi"/>
          <w:lang w:val="en-US"/>
        </w:rPr>
        <w:t xml:space="preserve"> </w:t>
      </w:r>
      <w:r>
        <w:rPr>
          <w:rFonts w:asciiTheme="minorHAnsi" w:hAnsiTheme="minorHAnsi" w:cstheme="minorHAnsi"/>
          <w:lang w:val="en-US"/>
        </w:rPr>
        <w:t>cleanse</w:t>
      </w:r>
      <w:r w:rsidRPr="0033688F">
        <w:rPr>
          <w:rFonts w:asciiTheme="minorHAnsi" w:hAnsiTheme="minorHAnsi" w:cstheme="minorHAnsi"/>
          <w:lang w:val="en-US"/>
        </w:rPr>
        <w:t>.”</w:t>
      </w:r>
      <w:r>
        <w:rPr>
          <w:rFonts w:asciiTheme="minorHAnsi" w:hAnsiTheme="minorHAnsi" w:cstheme="minorHAnsi"/>
          <w:lang w:val="en-US"/>
        </w:rPr>
        <w:t xml:space="preserve"> Like the word </w:t>
      </w:r>
      <w:r w:rsidRPr="002D7706">
        <w:rPr>
          <w:rFonts w:asciiTheme="minorHAnsi" w:hAnsiTheme="minorHAnsi" w:cstheme="minorHAnsi"/>
          <w:rtl/>
          <w:lang w:val="el-GR" w:bidi="he-IL"/>
        </w:rPr>
        <w:t>קֹדֶשׁ</w:t>
      </w:r>
      <w:r w:rsidRPr="0033688F">
        <w:rPr>
          <w:rFonts w:asciiTheme="minorHAnsi" w:hAnsiTheme="minorHAnsi" w:cstheme="minorHAnsi"/>
          <w:lang w:val="en-US"/>
        </w:rPr>
        <w:t xml:space="preserve"> (</w:t>
      </w:r>
      <w:proofErr w:type="spellStart"/>
      <w:r>
        <w:rPr>
          <w:rFonts w:asciiTheme="minorHAnsi" w:hAnsiTheme="minorHAnsi" w:cstheme="minorHAnsi"/>
          <w:i/>
          <w:iCs/>
          <w:lang w:val="en-US"/>
        </w:rPr>
        <w:t>kodesh</w:t>
      </w:r>
      <w:proofErr w:type="spellEnd"/>
      <w:r w:rsidRPr="0033688F">
        <w:rPr>
          <w:rFonts w:asciiTheme="minorHAnsi" w:hAnsiTheme="minorHAnsi" w:cstheme="minorHAnsi"/>
          <w:lang w:val="en-US"/>
        </w:rPr>
        <w:t>)</w:t>
      </w:r>
      <w:r>
        <w:rPr>
          <w:rFonts w:asciiTheme="minorHAnsi" w:hAnsiTheme="minorHAnsi" w:cstheme="minorHAnsi"/>
          <w:lang w:val="en-US"/>
        </w:rPr>
        <w:t>, it applies both to the cleaning of items, and to purity in moral behavior. The following verses illustrate this second usage:</w:t>
      </w:r>
      <w:r w:rsidRPr="00AB2FD1">
        <w:rPr>
          <w:rFonts w:asciiTheme="minorHAnsi" w:hAnsiTheme="minorHAnsi" w:cstheme="minorHAnsi"/>
          <w:lang w:val="en-US"/>
        </w:rPr>
        <w:t xml:space="preserve"> </w:t>
      </w:r>
    </w:p>
    <w:p w:rsidR="00CA6137" w:rsidRPr="00AB2FD1" w:rsidRDefault="00CA6137" w:rsidP="00CA6137">
      <w:pPr>
        <w:ind w:firstLine="360"/>
        <w:rPr>
          <w:rFonts w:asciiTheme="minorHAnsi" w:hAnsiTheme="minorHAnsi" w:cstheme="minorHAnsi"/>
          <w:lang w:val="en-US"/>
        </w:rPr>
      </w:pPr>
    </w:p>
    <w:p w:rsidR="00CA6137" w:rsidRPr="00AB2FD1" w:rsidRDefault="00CA6137" w:rsidP="00CA6137">
      <w:pPr>
        <w:ind w:left="900" w:hanging="191"/>
        <w:rPr>
          <w:rFonts w:asciiTheme="minorHAnsi" w:hAnsiTheme="minorHAnsi" w:cstheme="minorHAnsi"/>
          <w:lang w:val="en-US"/>
        </w:rPr>
      </w:pPr>
      <w:r w:rsidRPr="00AB2FD1">
        <w:rPr>
          <w:rFonts w:asciiTheme="minorHAnsi" w:hAnsiTheme="minorHAnsi" w:cstheme="minorHAnsi"/>
          <w:lang w:val="en-US"/>
        </w:rPr>
        <w:t xml:space="preserve">- </w:t>
      </w:r>
      <w:r w:rsidRPr="00AE4281">
        <w:rPr>
          <w:rFonts w:asciiTheme="minorHAnsi" w:hAnsiTheme="minorHAnsi" w:cstheme="minorHAnsi"/>
          <w:lang w:val="en-US"/>
        </w:rPr>
        <w:t>Create</w:t>
      </w:r>
      <w:r w:rsidRPr="00AB2FD1">
        <w:rPr>
          <w:rFonts w:asciiTheme="minorHAnsi" w:hAnsiTheme="minorHAnsi" w:cstheme="minorHAnsi"/>
          <w:lang w:val="en-US"/>
        </w:rPr>
        <w:t xml:space="preserve"> </w:t>
      </w:r>
      <w:r w:rsidRPr="00AE4281">
        <w:rPr>
          <w:rFonts w:asciiTheme="minorHAnsi" w:hAnsiTheme="minorHAnsi" w:cstheme="minorHAnsi"/>
          <w:lang w:val="en-US"/>
        </w:rPr>
        <w:t>in</w:t>
      </w:r>
      <w:r w:rsidRPr="00AB2FD1">
        <w:rPr>
          <w:rFonts w:asciiTheme="minorHAnsi" w:hAnsiTheme="minorHAnsi" w:cstheme="minorHAnsi"/>
          <w:lang w:val="en-US"/>
        </w:rPr>
        <w:t xml:space="preserve"> </w:t>
      </w:r>
      <w:r w:rsidRPr="00AE4281">
        <w:rPr>
          <w:rFonts w:asciiTheme="minorHAnsi" w:hAnsiTheme="minorHAnsi" w:cstheme="minorHAnsi"/>
          <w:lang w:val="en-US"/>
        </w:rPr>
        <w:t>me</w:t>
      </w:r>
      <w:r w:rsidRPr="00AB2FD1">
        <w:rPr>
          <w:rFonts w:asciiTheme="minorHAnsi" w:hAnsiTheme="minorHAnsi" w:cstheme="minorHAnsi"/>
          <w:lang w:val="en-US"/>
        </w:rPr>
        <w:t xml:space="preserve"> </w:t>
      </w:r>
      <w:r w:rsidRPr="00AE4281">
        <w:rPr>
          <w:rFonts w:asciiTheme="minorHAnsi" w:hAnsiTheme="minorHAnsi" w:cstheme="minorHAnsi"/>
          <w:lang w:val="en-US"/>
        </w:rPr>
        <w:t>a</w:t>
      </w:r>
      <w:r w:rsidRPr="00AB2FD1">
        <w:rPr>
          <w:rFonts w:asciiTheme="minorHAnsi" w:hAnsiTheme="minorHAnsi" w:cstheme="minorHAnsi"/>
          <w:lang w:val="en-US"/>
        </w:rPr>
        <w:t xml:space="preserve"> </w:t>
      </w:r>
      <w:r w:rsidRPr="00AE4281">
        <w:rPr>
          <w:rFonts w:asciiTheme="minorHAnsi" w:hAnsiTheme="minorHAnsi" w:cstheme="minorHAnsi"/>
          <w:lang w:val="en-US"/>
        </w:rPr>
        <w:t>clean</w:t>
      </w:r>
      <w:r w:rsidRPr="00AB2FD1">
        <w:rPr>
          <w:rFonts w:asciiTheme="minorHAnsi" w:hAnsiTheme="minorHAnsi" w:cstheme="minorHAnsi"/>
          <w:lang w:val="en-US"/>
        </w:rPr>
        <w:t xml:space="preserve"> (</w:t>
      </w:r>
      <w:r w:rsidRPr="002D7706">
        <w:rPr>
          <w:rFonts w:asciiTheme="minorHAnsi" w:hAnsiTheme="minorHAnsi" w:cstheme="minorHAnsi"/>
          <w:rtl/>
          <w:lang w:val="el-GR" w:bidi="he-IL"/>
        </w:rPr>
        <w:t>טָהֵר</w:t>
      </w:r>
      <w:r w:rsidRPr="00AB2FD1">
        <w:rPr>
          <w:rFonts w:asciiTheme="minorHAnsi" w:hAnsiTheme="minorHAnsi" w:cstheme="minorHAnsi"/>
          <w:lang w:val="en-US"/>
        </w:rPr>
        <w:t xml:space="preserve">) </w:t>
      </w:r>
      <w:r w:rsidRPr="00AE4281">
        <w:rPr>
          <w:rFonts w:asciiTheme="minorHAnsi" w:hAnsiTheme="minorHAnsi" w:cstheme="minorHAnsi"/>
          <w:lang w:val="en-US"/>
        </w:rPr>
        <w:t>heart</w:t>
      </w:r>
      <w:r w:rsidRPr="00AB2FD1">
        <w:rPr>
          <w:rFonts w:asciiTheme="minorHAnsi" w:hAnsiTheme="minorHAnsi" w:cstheme="minorHAnsi"/>
          <w:lang w:val="en-US"/>
        </w:rPr>
        <w:t xml:space="preserve">, </w:t>
      </w:r>
      <w:r w:rsidRPr="00AE4281">
        <w:rPr>
          <w:rFonts w:asciiTheme="minorHAnsi" w:hAnsiTheme="minorHAnsi" w:cstheme="minorHAnsi"/>
          <w:lang w:val="en-US"/>
        </w:rPr>
        <w:t>O</w:t>
      </w:r>
      <w:r w:rsidRPr="00AB2FD1">
        <w:rPr>
          <w:rFonts w:asciiTheme="minorHAnsi" w:hAnsiTheme="minorHAnsi" w:cstheme="minorHAnsi"/>
          <w:lang w:val="en-US"/>
        </w:rPr>
        <w:t xml:space="preserve"> </w:t>
      </w:r>
      <w:r w:rsidRPr="00AE4281">
        <w:rPr>
          <w:rFonts w:asciiTheme="minorHAnsi" w:hAnsiTheme="minorHAnsi" w:cstheme="minorHAnsi"/>
          <w:lang w:val="en-US"/>
        </w:rPr>
        <w:t>God</w:t>
      </w:r>
      <w:r w:rsidRPr="00AB2FD1">
        <w:rPr>
          <w:rFonts w:asciiTheme="minorHAnsi" w:hAnsiTheme="minorHAnsi" w:cstheme="minorHAnsi"/>
          <w:lang w:val="en-US"/>
        </w:rPr>
        <w:t xml:space="preserve"> (</w:t>
      </w:r>
      <w:r w:rsidRPr="00AE4281">
        <w:rPr>
          <w:rFonts w:asciiTheme="minorHAnsi" w:hAnsiTheme="minorHAnsi" w:cstheme="minorHAnsi"/>
          <w:lang w:val="en-US"/>
        </w:rPr>
        <w:t>Ps</w:t>
      </w:r>
      <w:r w:rsidRPr="00AB2FD1">
        <w:rPr>
          <w:rFonts w:asciiTheme="minorHAnsi" w:hAnsiTheme="minorHAnsi" w:cstheme="minorHAnsi"/>
          <w:lang w:val="en-US"/>
        </w:rPr>
        <w:t xml:space="preserve"> 51:10). </w:t>
      </w:r>
    </w:p>
    <w:p w:rsidR="00CA6137" w:rsidRPr="00AB2FD1" w:rsidRDefault="00CA6137" w:rsidP="00CA6137">
      <w:pPr>
        <w:ind w:left="900" w:hanging="191"/>
        <w:rPr>
          <w:rFonts w:asciiTheme="minorHAnsi" w:hAnsiTheme="minorHAnsi" w:cstheme="minorHAnsi"/>
          <w:lang w:val="en-US"/>
        </w:rPr>
      </w:pPr>
      <w:r w:rsidRPr="00AB2FD1">
        <w:rPr>
          <w:rFonts w:asciiTheme="minorHAnsi" w:hAnsiTheme="minorHAnsi" w:cstheme="minorHAnsi"/>
          <w:lang w:val="en-US"/>
        </w:rPr>
        <w:t>- Then I will sprinkle clean (</w:t>
      </w:r>
      <w:r w:rsidRPr="002D7706">
        <w:rPr>
          <w:rFonts w:asciiTheme="minorHAnsi" w:hAnsiTheme="minorHAnsi" w:cstheme="minorHAnsi"/>
          <w:rtl/>
          <w:lang w:val="el-GR" w:bidi="he-IL"/>
        </w:rPr>
        <w:t>טָהֵר</w:t>
      </w:r>
      <w:r w:rsidRPr="00AB2FD1">
        <w:rPr>
          <w:rFonts w:asciiTheme="minorHAnsi" w:hAnsiTheme="minorHAnsi" w:cstheme="minorHAnsi"/>
          <w:lang w:val="en-US"/>
        </w:rPr>
        <w:t>) water on you, and you will be clean; I will cleanse (</w:t>
      </w:r>
      <w:r w:rsidRPr="002D7706">
        <w:rPr>
          <w:rFonts w:asciiTheme="minorHAnsi" w:hAnsiTheme="minorHAnsi" w:cstheme="minorHAnsi"/>
          <w:rtl/>
          <w:lang w:val="el-GR" w:bidi="he-IL"/>
        </w:rPr>
        <w:t>טָהֵר</w:t>
      </w:r>
      <w:r w:rsidRPr="00AB2FD1">
        <w:rPr>
          <w:rFonts w:asciiTheme="minorHAnsi" w:hAnsiTheme="minorHAnsi" w:cstheme="minorHAnsi"/>
          <w:lang w:val="en-US"/>
        </w:rPr>
        <w:t>) you from all your filthiness and from all your idols (</w:t>
      </w:r>
      <w:proofErr w:type="spellStart"/>
      <w:r w:rsidRPr="00AB2FD1">
        <w:rPr>
          <w:rFonts w:asciiTheme="minorHAnsi" w:hAnsiTheme="minorHAnsi" w:cstheme="minorHAnsi"/>
          <w:lang w:val="en-US"/>
        </w:rPr>
        <w:t>Ezek</w:t>
      </w:r>
      <w:proofErr w:type="spellEnd"/>
      <w:r w:rsidRPr="00AB2FD1">
        <w:rPr>
          <w:rFonts w:asciiTheme="minorHAnsi" w:hAnsiTheme="minorHAnsi" w:cstheme="minorHAnsi"/>
          <w:lang w:val="en-US"/>
        </w:rPr>
        <w:t xml:space="preserve"> 36:25).</w:t>
      </w:r>
    </w:p>
    <w:p w:rsidR="00CA6137" w:rsidRPr="00AB2FD1" w:rsidRDefault="00CA6137" w:rsidP="00CA6137">
      <w:pPr>
        <w:ind w:left="720"/>
        <w:rPr>
          <w:rFonts w:asciiTheme="minorHAnsi" w:hAnsiTheme="minorHAnsi" w:cstheme="minorHAnsi"/>
          <w:lang w:val="en-US"/>
        </w:rPr>
      </w:pPr>
      <w:r w:rsidRPr="00AB2FD1">
        <w:rPr>
          <w:rFonts w:asciiTheme="minorHAnsi" w:hAnsiTheme="minorHAnsi" w:cstheme="minorHAnsi"/>
          <w:lang w:val="en-US"/>
        </w:rPr>
        <w:t xml:space="preserve"> </w:t>
      </w:r>
    </w:p>
    <w:p w:rsidR="00CA6137" w:rsidRPr="00D55916" w:rsidRDefault="00CA6137" w:rsidP="00CA6137">
      <w:pPr>
        <w:ind w:firstLine="426"/>
        <w:rPr>
          <w:rFonts w:asciiTheme="minorHAnsi" w:hAnsiTheme="minorHAnsi" w:cstheme="minorHAnsi"/>
          <w:lang w:val="en-US"/>
        </w:rPr>
      </w:pPr>
      <w:r>
        <w:rPr>
          <w:rFonts w:asciiTheme="minorHAnsi" w:hAnsiTheme="minorHAnsi" w:cstheme="minorHAnsi"/>
          <w:lang w:val="en-US"/>
        </w:rPr>
        <w:t>The</w:t>
      </w:r>
      <w:r w:rsidRPr="00AB2FD1">
        <w:rPr>
          <w:rFonts w:asciiTheme="minorHAnsi" w:hAnsiTheme="minorHAnsi" w:cstheme="minorHAnsi"/>
          <w:lang w:val="en-US"/>
        </w:rPr>
        <w:t xml:space="preserve"> </w:t>
      </w:r>
      <w:r>
        <w:rPr>
          <w:rFonts w:asciiTheme="minorHAnsi" w:hAnsiTheme="minorHAnsi" w:cstheme="minorHAnsi"/>
          <w:lang w:val="en-US"/>
        </w:rPr>
        <w:t>Greek</w:t>
      </w:r>
      <w:r w:rsidRPr="00AB2FD1">
        <w:rPr>
          <w:rFonts w:asciiTheme="minorHAnsi" w:hAnsiTheme="minorHAnsi" w:cstheme="minorHAnsi"/>
          <w:lang w:val="en-US"/>
        </w:rPr>
        <w:t xml:space="preserve"> </w:t>
      </w:r>
      <w:r>
        <w:rPr>
          <w:rFonts w:asciiTheme="minorHAnsi" w:hAnsiTheme="minorHAnsi" w:cstheme="minorHAnsi"/>
          <w:lang w:val="en-US"/>
        </w:rPr>
        <w:t>term</w:t>
      </w:r>
      <w:r w:rsidRPr="00AB2FD1">
        <w:rPr>
          <w:rFonts w:asciiTheme="minorHAnsi" w:hAnsiTheme="minorHAnsi" w:cstheme="minorHAnsi"/>
          <w:lang w:val="en-US"/>
        </w:rPr>
        <w:t xml:space="preserve"> </w:t>
      </w:r>
      <w:r>
        <w:rPr>
          <w:rFonts w:asciiTheme="minorHAnsi" w:hAnsiTheme="minorHAnsi" w:cstheme="minorHAnsi"/>
          <w:lang w:val="en-US"/>
        </w:rPr>
        <w:t>that</w:t>
      </w:r>
      <w:r w:rsidRPr="00AB2FD1">
        <w:rPr>
          <w:rFonts w:asciiTheme="minorHAnsi" w:hAnsiTheme="minorHAnsi" w:cstheme="minorHAnsi"/>
          <w:lang w:val="en-US"/>
        </w:rPr>
        <w:t xml:space="preserve"> </w:t>
      </w:r>
      <w:r>
        <w:rPr>
          <w:rFonts w:asciiTheme="minorHAnsi" w:hAnsiTheme="minorHAnsi" w:cstheme="minorHAnsi"/>
          <w:lang w:val="en-US"/>
        </w:rPr>
        <w:t>corresponds</w:t>
      </w:r>
      <w:r w:rsidRPr="00AB2FD1">
        <w:rPr>
          <w:rFonts w:asciiTheme="minorHAnsi" w:hAnsiTheme="minorHAnsi" w:cstheme="minorHAnsi"/>
          <w:lang w:val="en-US"/>
        </w:rPr>
        <w:t xml:space="preserve"> </w:t>
      </w:r>
      <w:r>
        <w:rPr>
          <w:rFonts w:asciiTheme="minorHAnsi" w:hAnsiTheme="minorHAnsi" w:cstheme="minorHAnsi"/>
          <w:lang w:val="en-US"/>
        </w:rPr>
        <w:t>to</w:t>
      </w:r>
      <w:r w:rsidRPr="00AB2FD1">
        <w:rPr>
          <w:rFonts w:asciiTheme="minorHAnsi" w:hAnsiTheme="minorHAnsi" w:cstheme="minorHAnsi"/>
          <w:lang w:val="en-US"/>
        </w:rPr>
        <w:t xml:space="preserve"> </w:t>
      </w:r>
      <w:r>
        <w:rPr>
          <w:rFonts w:asciiTheme="minorHAnsi" w:hAnsiTheme="minorHAnsi" w:cstheme="minorHAnsi"/>
          <w:lang w:val="en-US"/>
        </w:rPr>
        <w:t>the</w:t>
      </w:r>
      <w:r w:rsidRPr="00AB2FD1">
        <w:rPr>
          <w:rFonts w:asciiTheme="minorHAnsi" w:hAnsiTheme="minorHAnsi" w:cstheme="minorHAnsi"/>
          <w:lang w:val="en-US"/>
        </w:rPr>
        <w:t xml:space="preserve"> </w:t>
      </w:r>
      <w:r>
        <w:rPr>
          <w:rFonts w:asciiTheme="minorHAnsi" w:hAnsiTheme="minorHAnsi" w:cstheme="minorHAnsi"/>
          <w:lang w:val="en-US"/>
        </w:rPr>
        <w:t>Hebrew</w:t>
      </w:r>
      <w:r w:rsidRPr="00AB2FD1">
        <w:rPr>
          <w:rFonts w:asciiTheme="minorHAnsi" w:hAnsiTheme="minorHAnsi" w:cstheme="minorHAnsi"/>
          <w:lang w:val="en-US"/>
        </w:rPr>
        <w:t xml:space="preserve"> </w:t>
      </w:r>
      <w:r w:rsidRPr="002D7706">
        <w:rPr>
          <w:rFonts w:asciiTheme="minorHAnsi" w:hAnsiTheme="minorHAnsi" w:cstheme="minorHAnsi"/>
          <w:rtl/>
          <w:lang w:val="el-GR" w:bidi="he-IL"/>
        </w:rPr>
        <w:t>קֹדֶשׁ</w:t>
      </w:r>
      <w:r w:rsidRPr="00AB2FD1">
        <w:rPr>
          <w:rFonts w:asciiTheme="minorHAnsi" w:hAnsiTheme="minorHAnsi" w:cstheme="minorHAnsi"/>
          <w:lang w:val="en-US"/>
        </w:rPr>
        <w:t xml:space="preserve"> (</w:t>
      </w:r>
      <w:proofErr w:type="spellStart"/>
      <w:r>
        <w:rPr>
          <w:rFonts w:asciiTheme="minorHAnsi" w:hAnsiTheme="minorHAnsi" w:cstheme="minorHAnsi"/>
          <w:i/>
          <w:iCs/>
          <w:lang w:val="en-US"/>
        </w:rPr>
        <w:t>kodesh</w:t>
      </w:r>
      <w:proofErr w:type="spellEnd"/>
      <w:r w:rsidRPr="00AB2FD1">
        <w:rPr>
          <w:rFonts w:asciiTheme="minorHAnsi" w:hAnsiTheme="minorHAnsi" w:cstheme="minorHAnsi"/>
          <w:lang w:val="en-US"/>
        </w:rPr>
        <w:t xml:space="preserve">) </w:t>
      </w:r>
      <w:r>
        <w:rPr>
          <w:rFonts w:asciiTheme="minorHAnsi" w:hAnsiTheme="minorHAnsi" w:cstheme="minorHAnsi"/>
          <w:lang w:val="en-US"/>
        </w:rPr>
        <w:t>is</w:t>
      </w:r>
      <w:r w:rsidRPr="00AB2FD1">
        <w:rPr>
          <w:rFonts w:asciiTheme="minorHAnsi" w:hAnsiTheme="minorHAnsi" w:cstheme="minorHAnsi"/>
          <w:lang w:val="en-US"/>
        </w:rPr>
        <w:t xml:space="preserve"> </w:t>
      </w:r>
      <w:r w:rsidRPr="002D7706">
        <w:rPr>
          <w:rFonts w:asciiTheme="minorHAnsi" w:hAnsiTheme="minorHAnsi" w:cstheme="minorHAnsi"/>
          <w:lang w:val="el-GR"/>
        </w:rPr>
        <w:t>α</w:t>
      </w:r>
      <w:r w:rsidRPr="00AB2FD1">
        <w:rPr>
          <w:rFonts w:asciiTheme="minorHAnsi" w:hAnsiTheme="minorHAnsi" w:cstheme="minorHAnsi"/>
          <w:lang w:val="en-US"/>
        </w:rPr>
        <w:t>̔</w:t>
      </w:r>
      <w:r w:rsidRPr="002D7706">
        <w:rPr>
          <w:rFonts w:asciiTheme="minorHAnsi" w:hAnsiTheme="minorHAnsi" w:cstheme="minorHAnsi"/>
          <w:lang w:val="el-GR"/>
        </w:rPr>
        <w:t>γιασμο</w:t>
      </w:r>
      <w:r w:rsidRPr="00AB2FD1">
        <w:rPr>
          <w:rFonts w:asciiTheme="minorHAnsi" w:hAnsiTheme="minorHAnsi" w:cstheme="minorHAnsi"/>
          <w:lang w:val="en-US"/>
        </w:rPr>
        <w:t>́</w:t>
      </w:r>
      <w:r w:rsidRPr="002D7706">
        <w:rPr>
          <w:rFonts w:asciiTheme="minorHAnsi" w:hAnsiTheme="minorHAnsi" w:cstheme="minorHAnsi"/>
          <w:lang w:val="el-GR"/>
        </w:rPr>
        <w:t>ς</w:t>
      </w:r>
      <w:r w:rsidRPr="00AB2FD1">
        <w:rPr>
          <w:rFonts w:asciiTheme="minorHAnsi" w:hAnsiTheme="minorHAnsi" w:cstheme="minorHAnsi"/>
          <w:lang w:val="en-US"/>
        </w:rPr>
        <w:t xml:space="preserve"> (</w:t>
      </w:r>
      <w:proofErr w:type="spellStart"/>
      <w:r>
        <w:rPr>
          <w:rFonts w:asciiTheme="minorHAnsi" w:hAnsiTheme="minorHAnsi" w:cstheme="minorHAnsi"/>
          <w:i/>
          <w:iCs/>
          <w:lang w:val="en-US"/>
        </w:rPr>
        <w:t>hagiasmos</w:t>
      </w:r>
      <w:proofErr w:type="spellEnd"/>
      <w:r w:rsidRPr="00AB2FD1">
        <w:rPr>
          <w:rFonts w:asciiTheme="minorHAnsi" w:hAnsiTheme="minorHAnsi" w:cstheme="minorHAnsi"/>
          <w:lang w:val="en-US"/>
        </w:rPr>
        <w:t xml:space="preserve">). </w:t>
      </w:r>
      <w:r>
        <w:rPr>
          <w:rFonts w:asciiTheme="minorHAnsi" w:hAnsiTheme="minorHAnsi" w:cstheme="minorHAnsi"/>
          <w:lang w:val="en-US"/>
        </w:rPr>
        <w:t>The</w:t>
      </w:r>
      <w:r w:rsidRPr="00AB2FD1">
        <w:rPr>
          <w:rFonts w:asciiTheme="minorHAnsi" w:hAnsiTheme="minorHAnsi" w:cstheme="minorHAnsi"/>
          <w:lang w:val="en-US"/>
        </w:rPr>
        <w:t xml:space="preserve"> </w:t>
      </w:r>
      <w:r>
        <w:rPr>
          <w:rFonts w:asciiTheme="minorHAnsi" w:hAnsiTheme="minorHAnsi" w:cstheme="minorHAnsi"/>
          <w:lang w:val="en-US"/>
        </w:rPr>
        <w:t>original</w:t>
      </w:r>
      <w:r w:rsidRPr="00AB2FD1">
        <w:rPr>
          <w:rFonts w:asciiTheme="minorHAnsi" w:hAnsiTheme="minorHAnsi" w:cstheme="minorHAnsi"/>
          <w:lang w:val="en-US"/>
        </w:rPr>
        <w:t xml:space="preserve"> </w:t>
      </w:r>
      <w:r>
        <w:rPr>
          <w:rFonts w:asciiTheme="minorHAnsi" w:hAnsiTheme="minorHAnsi" w:cstheme="minorHAnsi"/>
          <w:lang w:val="en-US"/>
        </w:rPr>
        <w:t>usage</w:t>
      </w:r>
      <w:r w:rsidRPr="00AB2FD1">
        <w:rPr>
          <w:rFonts w:asciiTheme="minorHAnsi" w:hAnsiTheme="minorHAnsi" w:cstheme="minorHAnsi"/>
          <w:lang w:val="en-US"/>
        </w:rPr>
        <w:t xml:space="preserve"> </w:t>
      </w:r>
      <w:r>
        <w:rPr>
          <w:rFonts w:asciiTheme="minorHAnsi" w:hAnsiTheme="minorHAnsi" w:cstheme="minorHAnsi"/>
          <w:lang w:val="en-US"/>
        </w:rPr>
        <w:t>of</w:t>
      </w:r>
      <w:r w:rsidRPr="00AB2FD1">
        <w:rPr>
          <w:rFonts w:asciiTheme="minorHAnsi" w:hAnsiTheme="minorHAnsi" w:cstheme="minorHAnsi"/>
          <w:lang w:val="en-US"/>
        </w:rPr>
        <w:t xml:space="preserve"> </w:t>
      </w:r>
      <w:r>
        <w:rPr>
          <w:rFonts w:asciiTheme="minorHAnsi" w:hAnsiTheme="minorHAnsi" w:cstheme="minorHAnsi"/>
          <w:lang w:val="en-US"/>
        </w:rPr>
        <w:t>this</w:t>
      </w:r>
      <w:r w:rsidRPr="00AB2FD1">
        <w:rPr>
          <w:rFonts w:asciiTheme="minorHAnsi" w:hAnsiTheme="minorHAnsi" w:cstheme="minorHAnsi"/>
          <w:lang w:val="en-US"/>
        </w:rPr>
        <w:t xml:space="preserve"> </w:t>
      </w:r>
      <w:r>
        <w:rPr>
          <w:rFonts w:asciiTheme="minorHAnsi" w:hAnsiTheme="minorHAnsi" w:cstheme="minorHAnsi"/>
          <w:lang w:val="en-US"/>
        </w:rPr>
        <w:t>word</w:t>
      </w:r>
      <w:r w:rsidRPr="00AB2FD1">
        <w:rPr>
          <w:rFonts w:asciiTheme="minorHAnsi" w:hAnsiTheme="minorHAnsi" w:cstheme="minorHAnsi"/>
          <w:lang w:val="en-US"/>
        </w:rPr>
        <w:t xml:space="preserve"> </w:t>
      </w:r>
      <w:r>
        <w:rPr>
          <w:rFonts w:asciiTheme="minorHAnsi" w:hAnsiTheme="minorHAnsi" w:cstheme="minorHAnsi"/>
          <w:lang w:val="en-US"/>
        </w:rPr>
        <w:t>was</w:t>
      </w:r>
      <w:r w:rsidRPr="00AB2FD1">
        <w:rPr>
          <w:rFonts w:asciiTheme="minorHAnsi" w:hAnsiTheme="minorHAnsi" w:cstheme="minorHAnsi"/>
          <w:lang w:val="en-US"/>
        </w:rPr>
        <w:t xml:space="preserve"> </w:t>
      </w:r>
      <w:r>
        <w:rPr>
          <w:rFonts w:asciiTheme="minorHAnsi" w:hAnsiTheme="minorHAnsi" w:cstheme="minorHAnsi"/>
          <w:lang w:val="en-US"/>
        </w:rPr>
        <w:t>to</w:t>
      </w:r>
      <w:r w:rsidRPr="00AB2FD1">
        <w:rPr>
          <w:rFonts w:asciiTheme="minorHAnsi" w:hAnsiTheme="minorHAnsi" w:cstheme="minorHAnsi"/>
          <w:lang w:val="en-US"/>
        </w:rPr>
        <w:t xml:space="preserve"> </w:t>
      </w:r>
      <w:r>
        <w:rPr>
          <w:rFonts w:asciiTheme="minorHAnsi" w:hAnsiTheme="minorHAnsi" w:cstheme="minorHAnsi"/>
          <w:lang w:val="en-US"/>
        </w:rPr>
        <w:t>describe</w:t>
      </w:r>
      <w:r w:rsidRPr="00AB2FD1">
        <w:rPr>
          <w:rFonts w:asciiTheme="minorHAnsi" w:hAnsiTheme="minorHAnsi" w:cstheme="minorHAnsi"/>
          <w:lang w:val="en-US"/>
        </w:rPr>
        <w:t xml:space="preserve"> </w:t>
      </w:r>
      <w:r>
        <w:rPr>
          <w:rFonts w:asciiTheme="minorHAnsi" w:hAnsiTheme="minorHAnsi" w:cstheme="minorHAnsi"/>
          <w:lang w:val="en-US"/>
        </w:rPr>
        <w:t>an</w:t>
      </w:r>
      <w:r w:rsidRPr="00AB2FD1">
        <w:rPr>
          <w:rFonts w:asciiTheme="minorHAnsi" w:hAnsiTheme="minorHAnsi" w:cstheme="minorHAnsi"/>
          <w:lang w:val="en-US"/>
        </w:rPr>
        <w:t xml:space="preserve"> </w:t>
      </w:r>
      <w:r>
        <w:rPr>
          <w:rFonts w:asciiTheme="minorHAnsi" w:hAnsiTheme="minorHAnsi" w:cstheme="minorHAnsi"/>
          <w:lang w:val="en-US"/>
        </w:rPr>
        <w:t>item</w:t>
      </w:r>
      <w:r w:rsidRPr="00AB2FD1">
        <w:rPr>
          <w:rFonts w:asciiTheme="minorHAnsi" w:hAnsiTheme="minorHAnsi" w:cstheme="minorHAnsi"/>
          <w:lang w:val="en-US"/>
        </w:rPr>
        <w:t xml:space="preserve"> </w:t>
      </w:r>
      <w:r>
        <w:rPr>
          <w:rFonts w:asciiTheme="minorHAnsi" w:hAnsiTheme="minorHAnsi" w:cstheme="minorHAnsi"/>
          <w:lang w:val="en-US"/>
        </w:rPr>
        <w:t>that</w:t>
      </w:r>
      <w:r w:rsidRPr="00AB2FD1">
        <w:rPr>
          <w:rFonts w:asciiTheme="minorHAnsi" w:hAnsiTheme="minorHAnsi" w:cstheme="minorHAnsi"/>
          <w:lang w:val="en-US"/>
        </w:rPr>
        <w:t xml:space="preserve"> </w:t>
      </w:r>
      <w:r>
        <w:rPr>
          <w:rFonts w:asciiTheme="minorHAnsi" w:hAnsiTheme="minorHAnsi" w:cstheme="minorHAnsi"/>
          <w:lang w:val="en-US"/>
        </w:rPr>
        <w:t>instilled</w:t>
      </w:r>
      <w:r w:rsidRPr="00AB2FD1">
        <w:rPr>
          <w:rFonts w:asciiTheme="minorHAnsi" w:hAnsiTheme="minorHAnsi" w:cstheme="minorHAnsi"/>
          <w:lang w:val="en-US"/>
        </w:rPr>
        <w:t xml:space="preserve"> </w:t>
      </w:r>
      <w:r>
        <w:rPr>
          <w:rFonts w:asciiTheme="minorHAnsi" w:hAnsiTheme="minorHAnsi" w:cstheme="minorHAnsi"/>
          <w:lang w:val="en-US"/>
        </w:rPr>
        <w:t>fear</w:t>
      </w:r>
      <w:r w:rsidRPr="00AB2FD1">
        <w:rPr>
          <w:rFonts w:asciiTheme="minorHAnsi" w:hAnsiTheme="minorHAnsi" w:cstheme="minorHAnsi"/>
          <w:lang w:val="en-US"/>
        </w:rPr>
        <w:t xml:space="preserve">. </w:t>
      </w:r>
      <w:r>
        <w:rPr>
          <w:rFonts w:asciiTheme="minorHAnsi" w:hAnsiTheme="minorHAnsi" w:cstheme="minorHAnsi"/>
          <w:lang w:val="en-US"/>
        </w:rPr>
        <w:t>Therefore</w:t>
      </w:r>
      <w:r w:rsidRPr="00AB2FD1">
        <w:rPr>
          <w:rFonts w:asciiTheme="minorHAnsi" w:hAnsiTheme="minorHAnsi" w:cstheme="minorHAnsi"/>
          <w:lang w:val="en-US"/>
        </w:rPr>
        <w:t xml:space="preserve">, </w:t>
      </w:r>
      <w:r>
        <w:rPr>
          <w:rFonts w:asciiTheme="minorHAnsi" w:hAnsiTheme="minorHAnsi" w:cstheme="minorHAnsi"/>
          <w:lang w:val="en-US"/>
        </w:rPr>
        <w:t>its</w:t>
      </w:r>
      <w:r w:rsidRPr="00AB2FD1">
        <w:rPr>
          <w:rFonts w:asciiTheme="minorHAnsi" w:hAnsiTheme="minorHAnsi" w:cstheme="minorHAnsi"/>
          <w:lang w:val="en-US"/>
        </w:rPr>
        <w:t xml:space="preserve"> </w:t>
      </w:r>
      <w:r>
        <w:rPr>
          <w:rFonts w:asciiTheme="minorHAnsi" w:hAnsiTheme="minorHAnsi" w:cstheme="minorHAnsi"/>
          <w:lang w:val="en-US"/>
        </w:rPr>
        <w:t>verbal</w:t>
      </w:r>
      <w:r w:rsidRPr="00AB2FD1">
        <w:rPr>
          <w:rFonts w:asciiTheme="minorHAnsi" w:hAnsiTheme="minorHAnsi" w:cstheme="minorHAnsi"/>
          <w:lang w:val="en-US"/>
        </w:rPr>
        <w:t xml:space="preserve"> </w:t>
      </w:r>
      <w:r>
        <w:rPr>
          <w:rFonts w:asciiTheme="minorHAnsi" w:hAnsiTheme="minorHAnsi" w:cstheme="minorHAnsi"/>
          <w:lang w:val="en-US"/>
        </w:rPr>
        <w:t>form</w:t>
      </w:r>
      <w:r w:rsidRPr="00AB2FD1">
        <w:rPr>
          <w:rFonts w:asciiTheme="minorHAnsi" w:hAnsiTheme="minorHAnsi" w:cstheme="minorHAnsi"/>
          <w:lang w:val="en-US"/>
        </w:rPr>
        <w:t xml:space="preserve"> </w:t>
      </w:r>
      <w:r>
        <w:rPr>
          <w:rFonts w:asciiTheme="minorHAnsi" w:hAnsiTheme="minorHAnsi" w:cstheme="minorHAnsi"/>
          <w:lang w:val="en-US"/>
        </w:rPr>
        <w:t>originally</w:t>
      </w:r>
      <w:r w:rsidRPr="00AB2FD1">
        <w:rPr>
          <w:rFonts w:asciiTheme="minorHAnsi" w:hAnsiTheme="minorHAnsi" w:cstheme="minorHAnsi"/>
          <w:lang w:val="en-US"/>
        </w:rPr>
        <w:t xml:space="preserve"> </w:t>
      </w:r>
      <w:r>
        <w:rPr>
          <w:rFonts w:asciiTheme="minorHAnsi" w:hAnsiTheme="minorHAnsi" w:cstheme="minorHAnsi"/>
          <w:lang w:val="en-US"/>
        </w:rPr>
        <w:t>meant,</w:t>
      </w:r>
      <w:r w:rsidRPr="00AB2FD1">
        <w:rPr>
          <w:rFonts w:asciiTheme="minorHAnsi" w:hAnsiTheme="minorHAnsi" w:cstheme="minorHAnsi"/>
          <w:lang w:val="en-US"/>
        </w:rPr>
        <w:t xml:space="preserve"> “</w:t>
      </w:r>
      <w:r>
        <w:rPr>
          <w:rFonts w:asciiTheme="minorHAnsi" w:hAnsiTheme="minorHAnsi" w:cstheme="minorHAnsi"/>
          <w:lang w:val="en-US"/>
        </w:rPr>
        <w:t>to</w:t>
      </w:r>
      <w:r w:rsidRPr="00AB2FD1">
        <w:rPr>
          <w:rFonts w:asciiTheme="minorHAnsi" w:hAnsiTheme="minorHAnsi" w:cstheme="minorHAnsi"/>
          <w:lang w:val="en-US"/>
        </w:rPr>
        <w:t xml:space="preserve"> </w:t>
      </w:r>
      <w:r>
        <w:rPr>
          <w:rFonts w:asciiTheme="minorHAnsi" w:hAnsiTheme="minorHAnsi" w:cstheme="minorHAnsi"/>
          <w:lang w:val="en-US"/>
        </w:rPr>
        <w:t>recoil</w:t>
      </w:r>
      <w:r w:rsidRPr="00AB2FD1">
        <w:rPr>
          <w:rFonts w:asciiTheme="minorHAnsi" w:hAnsiTheme="minorHAnsi" w:cstheme="minorHAnsi"/>
          <w:lang w:val="en-US"/>
        </w:rPr>
        <w:t xml:space="preserve">.” </w:t>
      </w:r>
      <w:r>
        <w:rPr>
          <w:rFonts w:asciiTheme="minorHAnsi" w:hAnsiTheme="minorHAnsi" w:cstheme="minorHAnsi"/>
          <w:lang w:val="en-US"/>
        </w:rPr>
        <w:t>Another</w:t>
      </w:r>
      <w:r w:rsidRPr="00AB2FD1">
        <w:rPr>
          <w:rFonts w:asciiTheme="minorHAnsi" w:hAnsiTheme="minorHAnsi" w:cstheme="minorHAnsi"/>
          <w:lang w:val="en-US"/>
        </w:rPr>
        <w:t xml:space="preserve"> </w:t>
      </w:r>
      <w:r>
        <w:rPr>
          <w:rFonts w:asciiTheme="minorHAnsi" w:hAnsiTheme="minorHAnsi" w:cstheme="minorHAnsi"/>
          <w:lang w:val="en-US"/>
        </w:rPr>
        <w:t>meaning</w:t>
      </w:r>
      <w:r w:rsidRPr="00AB2FD1">
        <w:rPr>
          <w:rFonts w:asciiTheme="minorHAnsi" w:hAnsiTheme="minorHAnsi" w:cstheme="minorHAnsi"/>
          <w:lang w:val="en-US"/>
        </w:rPr>
        <w:t xml:space="preserve"> </w:t>
      </w:r>
      <w:r>
        <w:rPr>
          <w:rFonts w:asciiTheme="minorHAnsi" w:hAnsiTheme="minorHAnsi" w:cstheme="minorHAnsi"/>
          <w:lang w:val="en-US"/>
        </w:rPr>
        <w:t>assigned</w:t>
      </w:r>
      <w:r w:rsidRPr="00AB2FD1">
        <w:rPr>
          <w:rFonts w:asciiTheme="minorHAnsi" w:hAnsiTheme="minorHAnsi" w:cstheme="minorHAnsi"/>
          <w:lang w:val="en-US"/>
        </w:rPr>
        <w:t xml:space="preserve"> </w:t>
      </w:r>
      <w:r>
        <w:rPr>
          <w:rFonts w:asciiTheme="minorHAnsi" w:hAnsiTheme="minorHAnsi" w:cstheme="minorHAnsi"/>
          <w:lang w:val="en-US"/>
        </w:rPr>
        <w:t>to</w:t>
      </w:r>
      <w:r w:rsidRPr="00AB2FD1">
        <w:rPr>
          <w:rFonts w:asciiTheme="minorHAnsi" w:hAnsiTheme="minorHAnsi" w:cstheme="minorHAnsi"/>
          <w:lang w:val="en-US"/>
        </w:rPr>
        <w:t xml:space="preserve"> </w:t>
      </w:r>
      <w:r w:rsidRPr="002D7706">
        <w:rPr>
          <w:rFonts w:asciiTheme="minorHAnsi" w:hAnsiTheme="minorHAnsi" w:cstheme="minorHAnsi"/>
          <w:lang w:val="el-GR"/>
        </w:rPr>
        <w:t>α</w:t>
      </w:r>
      <w:r w:rsidRPr="00AB2FD1">
        <w:rPr>
          <w:rFonts w:asciiTheme="minorHAnsi" w:hAnsiTheme="minorHAnsi" w:cstheme="minorHAnsi"/>
          <w:lang w:val="en-US"/>
        </w:rPr>
        <w:t>̔</w:t>
      </w:r>
      <w:r w:rsidRPr="002D7706">
        <w:rPr>
          <w:rFonts w:asciiTheme="minorHAnsi" w:hAnsiTheme="minorHAnsi" w:cstheme="minorHAnsi"/>
          <w:lang w:val="el-GR"/>
        </w:rPr>
        <w:t>γιασμο</w:t>
      </w:r>
      <w:r w:rsidRPr="00AB2FD1">
        <w:rPr>
          <w:rFonts w:asciiTheme="minorHAnsi" w:hAnsiTheme="minorHAnsi" w:cstheme="minorHAnsi"/>
          <w:lang w:val="en-US"/>
        </w:rPr>
        <w:t>́</w:t>
      </w:r>
      <w:r w:rsidRPr="002D7706">
        <w:rPr>
          <w:rFonts w:asciiTheme="minorHAnsi" w:hAnsiTheme="minorHAnsi" w:cstheme="minorHAnsi"/>
          <w:lang w:val="el-GR"/>
        </w:rPr>
        <w:t>ς</w:t>
      </w:r>
      <w:r w:rsidRPr="00AB2FD1">
        <w:rPr>
          <w:rFonts w:asciiTheme="minorHAnsi" w:hAnsiTheme="minorHAnsi" w:cstheme="minorHAnsi"/>
          <w:lang w:val="en-US"/>
        </w:rPr>
        <w:t xml:space="preserve"> (</w:t>
      </w:r>
      <w:proofErr w:type="spellStart"/>
      <w:r>
        <w:rPr>
          <w:rFonts w:asciiTheme="minorHAnsi" w:hAnsiTheme="minorHAnsi" w:cstheme="minorHAnsi"/>
          <w:i/>
          <w:iCs/>
          <w:lang w:val="en-US"/>
        </w:rPr>
        <w:t>hagiasmos</w:t>
      </w:r>
      <w:proofErr w:type="spellEnd"/>
      <w:r w:rsidRPr="00AB2FD1">
        <w:rPr>
          <w:rFonts w:asciiTheme="minorHAnsi" w:hAnsiTheme="minorHAnsi" w:cstheme="minorHAnsi"/>
          <w:lang w:val="en-US"/>
        </w:rPr>
        <w:t xml:space="preserve">) </w:t>
      </w:r>
      <w:r>
        <w:rPr>
          <w:rFonts w:asciiTheme="minorHAnsi" w:hAnsiTheme="minorHAnsi" w:cstheme="minorHAnsi"/>
          <w:lang w:val="en-US"/>
        </w:rPr>
        <w:t>was</w:t>
      </w:r>
      <w:r w:rsidRPr="00AB2FD1">
        <w:rPr>
          <w:rFonts w:asciiTheme="minorHAnsi" w:hAnsiTheme="minorHAnsi" w:cstheme="minorHAnsi"/>
          <w:lang w:val="en-US"/>
        </w:rPr>
        <w:t xml:space="preserve"> “</w:t>
      </w:r>
      <w:r>
        <w:rPr>
          <w:rFonts w:asciiTheme="minorHAnsi" w:hAnsiTheme="minorHAnsi" w:cstheme="minorHAnsi"/>
          <w:lang w:val="en-US"/>
        </w:rPr>
        <w:t>clean</w:t>
      </w:r>
      <w:r w:rsidRPr="00AB2FD1">
        <w:rPr>
          <w:rFonts w:asciiTheme="minorHAnsi" w:hAnsiTheme="minorHAnsi" w:cstheme="minorHAnsi"/>
          <w:lang w:val="en-US"/>
        </w:rPr>
        <w:t xml:space="preserve">.” </w:t>
      </w:r>
      <w:r>
        <w:rPr>
          <w:rFonts w:asciiTheme="minorHAnsi" w:hAnsiTheme="minorHAnsi" w:cstheme="minorHAnsi"/>
          <w:lang w:val="en-US"/>
        </w:rPr>
        <w:t>Therefore</w:t>
      </w:r>
      <w:r w:rsidRPr="00D55916">
        <w:rPr>
          <w:rFonts w:asciiTheme="minorHAnsi" w:hAnsiTheme="minorHAnsi" w:cstheme="minorHAnsi"/>
          <w:lang w:val="en-US"/>
        </w:rPr>
        <w:t xml:space="preserve">, </w:t>
      </w:r>
      <w:r>
        <w:rPr>
          <w:rFonts w:asciiTheme="minorHAnsi" w:hAnsiTheme="minorHAnsi" w:cstheme="minorHAnsi"/>
          <w:lang w:val="en-US"/>
        </w:rPr>
        <w:t>we</w:t>
      </w:r>
      <w:r w:rsidRPr="00D55916">
        <w:rPr>
          <w:rFonts w:asciiTheme="minorHAnsi" w:hAnsiTheme="minorHAnsi" w:cstheme="minorHAnsi"/>
          <w:lang w:val="en-US"/>
        </w:rPr>
        <w:t xml:space="preserve"> </w:t>
      </w:r>
      <w:r>
        <w:rPr>
          <w:rFonts w:asciiTheme="minorHAnsi" w:hAnsiTheme="minorHAnsi" w:cstheme="minorHAnsi"/>
          <w:lang w:val="en-US"/>
        </w:rPr>
        <w:t>see</w:t>
      </w:r>
      <w:r w:rsidRPr="00D55916">
        <w:rPr>
          <w:rFonts w:asciiTheme="minorHAnsi" w:hAnsiTheme="minorHAnsi" w:cstheme="minorHAnsi"/>
          <w:lang w:val="en-US"/>
        </w:rPr>
        <w:t xml:space="preserve"> </w:t>
      </w:r>
      <w:r>
        <w:rPr>
          <w:rFonts w:asciiTheme="minorHAnsi" w:hAnsiTheme="minorHAnsi" w:cstheme="minorHAnsi"/>
          <w:lang w:val="en-US"/>
        </w:rPr>
        <w:t>cohesion</w:t>
      </w:r>
      <w:r w:rsidRPr="00D55916">
        <w:rPr>
          <w:rFonts w:asciiTheme="minorHAnsi" w:hAnsiTheme="minorHAnsi" w:cstheme="minorHAnsi"/>
          <w:lang w:val="en-US"/>
        </w:rPr>
        <w:t xml:space="preserve"> </w:t>
      </w:r>
      <w:r>
        <w:rPr>
          <w:rFonts w:asciiTheme="minorHAnsi" w:hAnsiTheme="minorHAnsi" w:cstheme="minorHAnsi"/>
          <w:lang w:val="en-US"/>
        </w:rPr>
        <w:t>between</w:t>
      </w:r>
      <w:r w:rsidRPr="00D55916">
        <w:rPr>
          <w:rFonts w:asciiTheme="minorHAnsi" w:hAnsiTheme="minorHAnsi" w:cstheme="minorHAnsi"/>
          <w:lang w:val="en-US"/>
        </w:rPr>
        <w:t xml:space="preserve"> </w:t>
      </w:r>
      <w:r>
        <w:rPr>
          <w:rFonts w:asciiTheme="minorHAnsi" w:hAnsiTheme="minorHAnsi" w:cstheme="minorHAnsi"/>
          <w:lang w:val="en-US"/>
        </w:rPr>
        <w:t>the</w:t>
      </w:r>
      <w:r w:rsidRPr="00D55916">
        <w:rPr>
          <w:rFonts w:asciiTheme="minorHAnsi" w:hAnsiTheme="minorHAnsi" w:cstheme="minorHAnsi"/>
          <w:lang w:val="en-US"/>
        </w:rPr>
        <w:t xml:space="preserve"> </w:t>
      </w:r>
      <w:r>
        <w:rPr>
          <w:rFonts w:asciiTheme="minorHAnsi" w:hAnsiTheme="minorHAnsi" w:cstheme="minorHAnsi"/>
          <w:lang w:val="en-US"/>
        </w:rPr>
        <w:t>Greek</w:t>
      </w:r>
      <w:r w:rsidRPr="00D55916">
        <w:rPr>
          <w:rFonts w:asciiTheme="minorHAnsi" w:hAnsiTheme="minorHAnsi" w:cstheme="minorHAnsi"/>
          <w:lang w:val="en-US"/>
        </w:rPr>
        <w:t xml:space="preserve"> </w:t>
      </w:r>
      <w:r>
        <w:rPr>
          <w:rFonts w:asciiTheme="minorHAnsi" w:hAnsiTheme="minorHAnsi" w:cstheme="minorHAnsi"/>
          <w:lang w:val="en-US"/>
        </w:rPr>
        <w:t>and</w:t>
      </w:r>
      <w:r w:rsidRPr="00D55916">
        <w:rPr>
          <w:rFonts w:asciiTheme="minorHAnsi" w:hAnsiTheme="minorHAnsi" w:cstheme="minorHAnsi"/>
          <w:lang w:val="en-US"/>
        </w:rPr>
        <w:t xml:space="preserve"> </w:t>
      </w:r>
      <w:r>
        <w:rPr>
          <w:rFonts w:asciiTheme="minorHAnsi" w:hAnsiTheme="minorHAnsi" w:cstheme="minorHAnsi"/>
          <w:lang w:val="en-US"/>
        </w:rPr>
        <w:t>Hebrew</w:t>
      </w:r>
      <w:r w:rsidRPr="00D55916">
        <w:rPr>
          <w:rFonts w:asciiTheme="minorHAnsi" w:hAnsiTheme="minorHAnsi" w:cstheme="minorHAnsi"/>
          <w:lang w:val="en-US"/>
        </w:rPr>
        <w:t xml:space="preserve"> </w:t>
      </w:r>
      <w:r>
        <w:rPr>
          <w:rFonts w:asciiTheme="minorHAnsi" w:hAnsiTheme="minorHAnsi" w:cstheme="minorHAnsi"/>
          <w:lang w:val="en-US"/>
        </w:rPr>
        <w:t>conceptions</w:t>
      </w:r>
      <w:r w:rsidRPr="00D55916">
        <w:rPr>
          <w:rFonts w:asciiTheme="minorHAnsi" w:hAnsiTheme="minorHAnsi" w:cstheme="minorHAnsi"/>
          <w:lang w:val="en-US"/>
        </w:rPr>
        <w:t xml:space="preserve"> </w:t>
      </w:r>
      <w:r>
        <w:rPr>
          <w:rFonts w:asciiTheme="minorHAnsi" w:hAnsiTheme="minorHAnsi" w:cstheme="minorHAnsi"/>
          <w:lang w:val="en-US"/>
        </w:rPr>
        <w:t>of</w:t>
      </w:r>
      <w:r w:rsidRPr="00D55916">
        <w:rPr>
          <w:rFonts w:asciiTheme="minorHAnsi" w:hAnsiTheme="minorHAnsi" w:cstheme="minorHAnsi"/>
          <w:lang w:val="en-US"/>
        </w:rPr>
        <w:t xml:space="preserve"> </w:t>
      </w:r>
      <w:r>
        <w:rPr>
          <w:rFonts w:asciiTheme="minorHAnsi" w:hAnsiTheme="minorHAnsi" w:cstheme="minorHAnsi"/>
          <w:lang w:val="en-US"/>
        </w:rPr>
        <w:t>holiness. In</w:t>
      </w:r>
      <w:r w:rsidRPr="00D55916">
        <w:rPr>
          <w:rFonts w:asciiTheme="minorHAnsi" w:hAnsiTheme="minorHAnsi" w:cstheme="minorHAnsi"/>
          <w:lang w:val="en-US"/>
        </w:rPr>
        <w:t xml:space="preserve"> </w:t>
      </w:r>
      <w:r>
        <w:rPr>
          <w:rFonts w:asciiTheme="minorHAnsi" w:hAnsiTheme="minorHAnsi" w:cstheme="minorHAnsi"/>
          <w:lang w:val="en-US"/>
        </w:rPr>
        <w:t>both</w:t>
      </w:r>
      <w:r w:rsidRPr="00D55916">
        <w:rPr>
          <w:rFonts w:asciiTheme="minorHAnsi" w:hAnsiTheme="minorHAnsi" w:cstheme="minorHAnsi"/>
          <w:lang w:val="en-US"/>
        </w:rPr>
        <w:t xml:space="preserve"> </w:t>
      </w:r>
      <w:r>
        <w:rPr>
          <w:rFonts w:asciiTheme="minorHAnsi" w:hAnsiTheme="minorHAnsi" w:cstheme="minorHAnsi"/>
          <w:lang w:val="en-US"/>
        </w:rPr>
        <w:t>systems</w:t>
      </w:r>
      <w:r w:rsidRPr="00D55916">
        <w:rPr>
          <w:rFonts w:asciiTheme="minorHAnsi" w:hAnsiTheme="minorHAnsi" w:cstheme="minorHAnsi"/>
          <w:lang w:val="en-US"/>
        </w:rPr>
        <w:t xml:space="preserve">, </w:t>
      </w:r>
      <w:r>
        <w:rPr>
          <w:rFonts w:asciiTheme="minorHAnsi" w:hAnsiTheme="minorHAnsi" w:cstheme="minorHAnsi"/>
          <w:lang w:val="en-US"/>
        </w:rPr>
        <w:t>the</w:t>
      </w:r>
      <w:r w:rsidRPr="00D55916">
        <w:rPr>
          <w:rFonts w:asciiTheme="minorHAnsi" w:hAnsiTheme="minorHAnsi" w:cstheme="minorHAnsi"/>
          <w:lang w:val="en-US"/>
        </w:rPr>
        <w:t xml:space="preserve"> </w:t>
      </w:r>
      <w:r>
        <w:rPr>
          <w:rFonts w:asciiTheme="minorHAnsi" w:hAnsiTheme="minorHAnsi" w:cstheme="minorHAnsi"/>
          <w:lang w:val="en-US"/>
        </w:rPr>
        <w:t>idea</w:t>
      </w:r>
      <w:r w:rsidRPr="00D55916">
        <w:rPr>
          <w:rFonts w:asciiTheme="minorHAnsi" w:hAnsiTheme="minorHAnsi" w:cstheme="minorHAnsi"/>
          <w:lang w:val="en-US"/>
        </w:rPr>
        <w:t xml:space="preserve"> </w:t>
      </w:r>
      <w:r>
        <w:rPr>
          <w:rFonts w:asciiTheme="minorHAnsi" w:hAnsiTheme="minorHAnsi" w:cstheme="minorHAnsi"/>
          <w:lang w:val="en-US"/>
        </w:rPr>
        <w:t>of</w:t>
      </w:r>
      <w:r w:rsidRPr="00D55916">
        <w:rPr>
          <w:rFonts w:asciiTheme="minorHAnsi" w:hAnsiTheme="minorHAnsi" w:cstheme="minorHAnsi"/>
          <w:lang w:val="en-US"/>
        </w:rPr>
        <w:t xml:space="preserve"> “</w:t>
      </w:r>
      <w:r>
        <w:rPr>
          <w:rFonts w:asciiTheme="minorHAnsi" w:hAnsiTheme="minorHAnsi" w:cstheme="minorHAnsi"/>
          <w:lang w:val="en-US"/>
        </w:rPr>
        <w:t>holiness</w:t>
      </w:r>
      <w:r w:rsidRPr="00D55916">
        <w:rPr>
          <w:rFonts w:asciiTheme="minorHAnsi" w:hAnsiTheme="minorHAnsi" w:cstheme="minorHAnsi"/>
          <w:lang w:val="en-US"/>
        </w:rPr>
        <w:t xml:space="preserve">” </w:t>
      </w:r>
      <w:r>
        <w:rPr>
          <w:rFonts w:asciiTheme="minorHAnsi" w:hAnsiTheme="minorHAnsi" w:cstheme="minorHAnsi"/>
          <w:lang w:val="en-US"/>
        </w:rPr>
        <w:t>indicated</w:t>
      </w:r>
      <w:r w:rsidRPr="00D55916">
        <w:rPr>
          <w:rFonts w:asciiTheme="minorHAnsi" w:hAnsiTheme="minorHAnsi" w:cstheme="minorHAnsi"/>
          <w:lang w:val="en-US"/>
        </w:rPr>
        <w:t xml:space="preserve"> </w:t>
      </w:r>
      <w:r>
        <w:rPr>
          <w:rFonts w:asciiTheme="minorHAnsi" w:hAnsiTheme="minorHAnsi" w:cstheme="minorHAnsi"/>
          <w:lang w:val="en-US"/>
        </w:rPr>
        <w:t>something</w:t>
      </w:r>
      <w:r w:rsidRPr="00D55916">
        <w:rPr>
          <w:rFonts w:asciiTheme="minorHAnsi" w:hAnsiTheme="minorHAnsi" w:cstheme="minorHAnsi"/>
          <w:lang w:val="en-US"/>
        </w:rPr>
        <w:t xml:space="preserve"> </w:t>
      </w:r>
      <w:r>
        <w:rPr>
          <w:rFonts w:asciiTheme="minorHAnsi" w:hAnsiTheme="minorHAnsi" w:cstheme="minorHAnsi"/>
          <w:lang w:val="en-US"/>
        </w:rPr>
        <w:t>special</w:t>
      </w:r>
      <w:r w:rsidRPr="00D55916">
        <w:rPr>
          <w:rFonts w:asciiTheme="minorHAnsi" w:hAnsiTheme="minorHAnsi" w:cstheme="minorHAnsi"/>
          <w:lang w:val="en-US"/>
        </w:rPr>
        <w:t xml:space="preserve"> </w:t>
      </w:r>
      <w:r>
        <w:rPr>
          <w:rFonts w:asciiTheme="minorHAnsi" w:hAnsiTheme="minorHAnsi" w:cstheme="minorHAnsi"/>
          <w:lang w:val="en-US"/>
        </w:rPr>
        <w:t>or</w:t>
      </w:r>
      <w:r w:rsidRPr="00D55916">
        <w:rPr>
          <w:rFonts w:asciiTheme="minorHAnsi" w:hAnsiTheme="minorHAnsi" w:cstheme="minorHAnsi"/>
          <w:lang w:val="en-US"/>
        </w:rPr>
        <w:t xml:space="preserve"> </w:t>
      </w:r>
      <w:r>
        <w:rPr>
          <w:rFonts w:asciiTheme="minorHAnsi" w:hAnsiTheme="minorHAnsi" w:cstheme="minorHAnsi"/>
          <w:lang w:val="en-US"/>
        </w:rPr>
        <w:t>unique</w:t>
      </w:r>
      <w:r w:rsidRPr="00D55916">
        <w:rPr>
          <w:rFonts w:asciiTheme="minorHAnsi" w:hAnsiTheme="minorHAnsi" w:cstheme="minorHAnsi"/>
          <w:lang w:val="en-US"/>
        </w:rPr>
        <w:t xml:space="preserve">, </w:t>
      </w:r>
      <w:r>
        <w:rPr>
          <w:rFonts w:asciiTheme="minorHAnsi" w:hAnsiTheme="minorHAnsi" w:cstheme="minorHAnsi"/>
          <w:lang w:val="en-US"/>
        </w:rPr>
        <w:t>something that</w:t>
      </w:r>
      <w:r w:rsidRPr="00D55916">
        <w:rPr>
          <w:rFonts w:asciiTheme="minorHAnsi" w:hAnsiTheme="minorHAnsi" w:cstheme="minorHAnsi"/>
          <w:lang w:val="en-US"/>
        </w:rPr>
        <w:t xml:space="preserve"> </w:t>
      </w:r>
      <w:r>
        <w:rPr>
          <w:rFonts w:asciiTheme="minorHAnsi" w:hAnsiTheme="minorHAnsi" w:cstheme="minorHAnsi"/>
          <w:lang w:val="en-US"/>
        </w:rPr>
        <w:t>one cannot flippantly approach</w:t>
      </w:r>
      <w:r w:rsidRPr="00D55916">
        <w:rPr>
          <w:rFonts w:asciiTheme="minorHAnsi" w:hAnsiTheme="minorHAnsi" w:cstheme="minorHAnsi"/>
          <w:lang w:val="en-US"/>
        </w:rPr>
        <w:t xml:space="preserve">. </w:t>
      </w:r>
    </w:p>
    <w:p w:rsidR="00CA6137" w:rsidRPr="00D55916" w:rsidRDefault="00CA6137" w:rsidP="00CA6137">
      <w:pPr>
        <w:rPr>
          <w:rFonts w:asciiTheme="minorHAnsi" w:hAnsiTheme="minorHAnsi" w:cstheme="minorHAnsi"/>
          <w:i/>
          <w:iCs/>
          <w:lang w:val="en-US"/>
        </w:rPr>
      </w:pPr>
    </w:p>
    <w:p w:rsidR="00CA6137" w:rsidRPr="00651459" w:rsidRDefault="00CA6137" w:rsidP="00CA6137">
      <w:pPr>
        <w:pStyle w:val="Heading3"/>
        <w:ind w:left="360" w:hanging="360"/>
        <w:rPr>
          <w:rFonts w:cstheme="minorHAnsi"/>
          <w:lang w:val="en-US"/>
        </w:rPr>
      </w:pPr>
      <w:r>
        <w:rPr>
          <w:rFonts w:cstheme="minorHAnsi"/>
          <w:lang w:val="en-US"/>
        </w:rPr>
        <w:t>B</w:t>
      </w:r>
      <w:r w:rsidRPr="00651459">
        <w:rPr>
          <w:rFonts w:cstheme="minorHAnsi"/>
          <w:lang w:val="en-US"/>
        </w:rPr>
        <w:t xml:space="preserve">. </w:t>
      </w:r>
      <w:r>
        <w:rPr>
          <w:rFonts w:cstheme="minorHAnsi"/>
          <w:lang w:val="en-US"/>
        </w:rPr>
        <w:t>Survey of Biblical Teaching</w:t>
      </w:r>
    </w:p>
    <w:p w:rsidR="00CA6137" w:rsidRPr="00651459" w:rsidRDefault="00CA6137" w:rsidP="00CA6137">
      <w:pPr>
        <w:rPr>
          <w:rFonts w:asciiTheme="minorHAnsi" w:hAnsiTheme="minorHAnsi" w:cstheme="minorHAnsi"/>
          <w:lang w:val="en-US"/>
        </w:rPr>
      </w:pPr>
    </w:p>
    <w:p w:rsidR="00CA6137" w:rsidRPr="0022030D" w:rsidRDefault="00CA6137" w:rsidP="00CA6137">
      <w:pPr>
        <w:ind w:firstLine="426"/>
        <w:rPr>
          <w:rFonts w:asciiTheme="minorHAnsi" w:hAnsiTheme="minorHAnsi" w:cstheme="minorHAnsi"/>
          <w:b/>
          <w:bCs/>
          <w:lang w:val="en-US"/>
        </w:rPr>
      </w:pPr>
      <w:r w:rsidRPr="00651459">
        <w:rPr>
          <w:rFonts w:asciiTheme="minorHAnsi" w:hAnsiTheme="minorHAnsi" w:cstheme="minorHAnsi"/>
          <w:b/>
          <w:bCs/>
          <w:lang w:val="en-US"/>
        </w:rPr>
        <w:t xml:space="preserve">1. </w:t>
      </w:r>
      <w:r>
        <w:rPr>
          <w:rFonts w:asciiTheme="minorHAnsi" w:hAnsiTheme="minorHAnsi" w:cstheme="minorHAnsi"/>
          <w:b/>
          <w:bCs/>
          <w:lang w:val="en-US"/>
        </w:rPr>
        <w:t>Old Testament</w:t>
      </w:r>
    </w:p>
    <w:p w:rsidR="00CA6137" w:rsidRPr="00651459" w:rsidRDefault="00CA6137" w:rsidP="00CA6137">
      <w:pPr>
        <w:rPr>
          <w:rFonts w:asciiTheme="minorHAnsi" w:hAnsiTheme="minorHAnsi" w:cstheme="minorHAnsi"/>
          <w:lang w:val="en-US"/>
        </w:rPr>
      </w:pPr>
    </w:p>
    <w:p w:rsidR="00CA6137" w:rsidRPr="00D55916" w:rsidRDefault="00CA6137" w:rsidP="00CA6137">
      <w:pPr>
        <w:ind w:firstLine="426"/>
        <w:rPr>
          <w:rFonts w:asciiTheme="minorHAnsi" w:hAnsiTheme="minorHAnsi" w:cstheme="minorHAnsi"/>
          <w:lang w:val="en-US"/>
        </w:rPr>
      </w:pPr>
      <w:r>
        <w:rPr>
          <w:rFonts w:asciiTheme="minorHAnsi" w:hAnsiTheme="minorHAnsi" w:cstheme="minorHAnsi"/>
          <w:lang w:val="en-US"/>
        </w:rPr>
        <w:t>From</w:t>
      </w:r>
      <w:r w:rsidRPr="00D55916">
        <w:rPr>
          <w:rFonts w:asciiTheme="minorHAnsi" w:hAnsiTheme="minorHAnsi" w:cstheme="minorHAnsi"/>
          <w:lang w:val="en-US"/>
        </w:rPr>
        <w:t xml:space="preserve"> </w:t>
      </w:r>
      <w:r>
        <w:rPr>
          <w:rFonts w:asciiTheme="minorHAnsi" w:hAnsiTheme="minorHAnsi" w:cstheme="minorHAnsi"/>
          <w:lang w:val="en-US"/>
        </w:rPr>
        <w:t>the</w:t>
      </w:r>
      <w:r w:rsidRPr="00D55916">
        <w:rPr>
          <w:rFonts w:asciiTheme="minorHAnsi" w:hAnsiTheme="minorHAnsi" w:cstheme="minorHAnsi"/>
          <w:lang w:val="en-US"/>
        </w:rPr>
        <w:t xml:space="preserve"> </w:t>
      </w:r>
      <w:r>
        <w:rPr>
          <w:rFonts w:asciiTheme="minorHAnsi" w:hAnsiTheme="minorHAnsi" w:cstheme="minorHAnsi"/>
          <w:lang w:val="en-US"/>
        </w:rPr>
        <w:t>beginning</w:t>
      </w:r>
      <w:r w:rsidRPr="00D55916">
        <w:rPr>
          <w:rFonts w:asciiTheme="minorHAnsi" w:hAnsiTheme="minorHAnsi" w:cstheme="minorHAnsi"/>
          <w:lang w:val="en-US"/>
        </w:rPr>
        <w:t xml:space="preserve"> </w:t>
      </w:r>
      <w:r>
        <w:rPr>
          <w:rFonts w:asciiTheme="minorHAnsi" w:hAnsiTheme="minorHAnsi" w:cstheme="minorHAnsi"/>
          <w:lang w:val="en-US"/>
        </w:rPr>
        <w:t>of</w:t>
      </w:r>
      <w:r w:rsidRPr="00D55916">
        <w:rPr>
          <w:rFonts w:asciiTheme="minorHAnsi" w:hAnsiTheme="minorHAnsi" w:cstheme="minorHAnsi"/>
          <w:lang w:val="en-US"/>
        </w:rPr>
        <w:t xml:space="preserve"> </w:t>
      </w:r>
      <w:r>
        <w:rPr>
          <w:rFonts w:asciiTheme="minorHAnsi" w:hAnsiTheme="minorHAnsi" w:cstheme="minorHAnsi"/>
          <w:lang w:val="en-US"/>
        </w:rPr>
        <w:t>creation</w:t>
      </w:r>
      <w:r w:rsidRPr="00D55916">
        <w:rPr>
          <w:rFonts w:asciiTheme="minorHAnsi" w:hAnsiTheme="minorHAnsi" w:cstheme="minorHAnsi"/>
          <w:lang w:val="en-US"/>
        </w:rPr>
        <w:t xml:space="preserve">, </w:t>
      </w:r>
      <w:r>
        <w:rPr>
          <w:rFonts w:asciiTheme="minorHAnsi" w:hAnsiTheme="minorHAnsi" w:cstheme="minorHAnsi"/>
          <w:lang w:val="en-US"/>
        </w:rPr>
        <w:t>God</w:t>
      </w:r>
      <w:r w:rsidRPr="00D55916">
        <w:rPr>
          <w:rFonts w:asciiTheme="minorHAnsi" w:hAnsiTheme="minorHAnsi" w:cstheme="minorHAnsi"/>
          <w:lang w:val="en-US"/>
        </w:rPr>
        <w:t xml:space="preserve"> </w:t>
      </w:r>
      <w:r>
        <w:rPr>
          <w:rFonts w:asciiTheme="minorHAnsi" w:hAnsiTheme="minorHAnsi" w:cstheme="minorHAnsi"/>
          <w:lang w:val="en-US"/>
        </w:rPr>
        <w:t>called people to holiness. He</w:t>
      </w:r>
      <w:r w:rsidRPr="00D55916">
        <w:rPr>
          <w:rFonts w:asciiTheme="minorHAnsi" w:hAnsiTheme="minorHAnsi" w:cstheme="minorHAnsi"/>
          <w:lang w:val="en-US"/>
        </w:rPr>
        <w:t xml:space="preserve"> </w:t>
      </w:r>
      <w:r>
        <w:rPr>
          <w:rFonts w:asciiTheme="minorHAnsi" w:hAnsiTheme="minorHAnsi" w:cstheme="minorHAnsi"/>
          <w:lang w:val="en-US"/>
        </w:rPr>
        <w:t>gave</w:t>
      </w:r>
      <w:r w:rsidRPr="00D55916">
        <w:rPr>
          <w:rFonts w:asciiTheme="minorHAnsi" w:hAnsiTheme="minorHAnsi" w:cstheme="minorHAnsi"/>
          <w:lang w:val="en-US"/>
        </w:rPr>
        <w:t xml:space="preserve"> </w:t>
      </w:r>
      <w:r>
        <w:rPr>
          <w:rFonts w:asciiTheme="minorHAnsi" w:hAnsiTheme="minorHAnsi" w:cstheme="minorHAnsi"/>
          <w:lang w:val="en-US"/>
        </w:rPr>
        <w:t>the</w:t>
      </w:r>
      <w:r w:rsidRPr="00D55916">
        <w:rPr>
          <w:rFonts w:asciiTheme="minorHAnsi" w:hAnsiTheme="minorHAnsi" w:cstheme="minorHAnsi"/>
          <w:lang w:val="en-US"/>
        </w:rPr>
        <w:t xml:space="preserve"> </w:t>
      </w:r>
      <w:r>
        <w:rPr>
          <w:rFonts w:asciiTheme="minorHAnsi" w:hAnsiTheme="minorHAnsi" w:cstheme="minorHAnsi"/>
          <w:lang w:val="en-US"/>
        </w:rPr>
        <w:t>first</w:t>
      </w:r>
      <w:r w:rsidRPr="00D55916">
        <w:rPr>
          <w:rFonts w:asciiTheme="minorHAnsi" w:hAnsiTheme="minorHAnsi" w:cstheme="minorHAnsi"/>
          <w:lang w:val="en-US"/>
        </w:rPr>
        <w:t xml:space="preserve"> </w:t>
      </w:r>
      <w:r>
        <w:rPr>
          <w:rFonts w:asciiTheme="minorHAnsi" w:hAnsiTheme="minorHAnsi" w:cstheme="minorHAnsi"/>
          <w:lang w:val="en-US"/>
        </w:rPr>
        <w:t>humans</w:t>
      </w:r>
      <w:r w:rsidRPr="00D55916">
        <w:rPr>
          <w:rFonts w:asciiTheme="minorHAnsi" w:hAnsiTheme="minorHAnsi" w:cstheme="minorHAnsi"/>
          <w:lang w:val="en-US"/>
        </w:rPr>
        <w:t xml:space="preserve"> </w:t>
      </w:r>
      <w:r>
        <w:rPr>
          <w:rFonts w:asciiTheme="minorHAnsi" w:hAnsiTheme="minorHAnsi" w:cstheme="minorHAnsi"/>
          <w:lang w:val="en-US"/>
        </w:rPr>
        <w:t>a</w:t>
      </w:r>
      <w:r w:rsidRPr="00D55916">
        <w:rPr>
          <w:rFonts w:asciiTheme="minorHAnsi" w:hAnsiTheme="minorHAnsi" w:cstheme="minorHAnsi"/>
          <w:lang w:val="en-US"/>
        </w:rPr>
        <w:t xml:space="preserve"> </w:t>
      </w:r>
      <w:r>
        <w:rPr>
          <w:rFonts w:asciiTheme="minorHAnsi" w:hAnsiTheme="minorHAnsi" w:cstheme="minorHAnsi"/>
          <w:lang w:val="en-US"/>
        </w:rPr>
        <w:t>commandment not to eat from the tree of the knowledge of good and evil in order to provide them an opportunity to express their love for and trust in Him through an act of obedience. Before</w:t>
      </w:r>
      <w:r w:rsidRPr="00D55916">
        <w:rPr>
          <w:rFonts w:asciiTheme="minorHAnsi" w:hAnsiTheme="minorHAnsi" w:cstheme="minorHAnsi"/>
          <w:lang w:val="en-US"/>
        </w:rPr>
        <w:t xml:space="preserve"> </w:t>
      </w:r>
      <w:r>
        <w:rPr>
          <w:rFonts w:asciiTheme="minorHAnsi" w:hAnsiTheme="minorHAnsi" w:cstheme="minorHAnsi"/>
          <w:lang w:val="en-US"/>
        </w:rPr>
        <w:t>He</w:t>
      </w:r>
      <w:r w:rsidRPr="00D55916">
        <w:rPr>
          <w:rFonts w:asciiTheme="minorHAnsi" w:hAnsiTheme="minorHAnsi" w:cstheme="minorHAnsi"/>
          <w:lang w:val="en-US"/>
        </w:rPr>
        <w:t xml:space="preserve"> </w:t>
      </w:r>
      <w:r>
        <w:rPr>
          <w:rFonts w:asciiTheme="minorHAnsi" w:hAnsiTheme="minorHAnsi" w:cstheme="minorHAnsi"/>
          <w:lang w:val="en-US"/>
        </w:rPr>
        <w:t>destroyed</w:t>
      </w:r>
      <w:r w:rsidRPr="00D55916">
        <w:rPr>
          <w:rFonts w:asciiTheme="minorHAnsi" w:hAnsiTheme="minorHAnsi" w:cstheme="minorHAnsi"/>
          <w:lang w:val="en-US"/>
        </w:rPr>
        <w:t xml:space="preserve"> </w:t>
      </w:r>
      <w:r>
        <w:rPr>
          <w:rFonts w:asciiTheme="minorHAnsi" w:hAnsiTheme="minorHAnsi" w:cstheme="minorHAnsi"/>
          <w:lang w:val="en-US"/>
        </w:rPr>
        <w:t>the</w:t>
      </w:r>
      <w:r w:rsidRPr="00D55916">
        <w:rPr>
          <w:rFonts w:asciiTheme="minorHAnsi" w:hAnsiTheme="minorHAnsi" w:cstheme="minorHAnsi"/>
          <w:lang w:val="en-US"/>
        </w:rPr>
        <w:t xml:space="preserve"> </w:t>
      </w:r>
      <w:r>
        <w:rPr>
          <w:rFonts w:asciiTheme="minorHAnsi" w:hAnsiTheme="minorHAnsi" w:cstheme="minorHAnsi"/>
          <w:lang w:val="en-US"/>
        </w:rPr>
        <w:t>earth</w:t>
      </w:r>
      <w:r w:rsidRPr="00D55916">
        <w:rPr>
          <w:rFonts w:asciiTheme="minorHAnsi" w:hAnsiTheme="minorHAnsi" w:cstheme="minorHAnsi"/>
          <w:lang w:val="en-US"/>
        </w:rPr>
        <w:t xml:space="preserve"> </w:t>
      </w:r>
      <w:r>
        <w:rPr>
          <w:rFonts w:asciiTheme="minorHAnsi" w:hAnsiTheme="minorHAnsi" w:cstheme="minorHAnsi"/>
          <w:lang w:val="en-US"/>
        </w:rPr>
        <w:t>with</w:t>
      </w:r>
      <w:r w:rsidRPr="00D55916">
        <w:rPr>
          <w:rFonts w:asciiTheme="minorHAnsi" w:hAnsiTheme="minorHAnsi" w:cstheme="minorHAnsi"/>
          <w:lang w:val="en-US"/>
        </w:rPr>
        <w:t xml:space="preserve"> </w:t>
      </w:r>
      <w:r>
        <w:rPr>
          <w:rFonts w:asciiTheme="minorHAnsi" w:hAnsiTheme="minorHAnsi" w:cstheme="minorHAnsi"/>
          <w:lang w:val="en-US"/>
        </w:rPr>
        <w:t>a</w:t>
      </w:r>
      <w:r w:rsidRPr="00D55916">
        <w:rPr>
          <w:rFonts w:asciiTheme="minorHAnsi" w:hAnsiTheme="minorHAnsi" w:cstheme="minorHAnsi"/>
          <w:lang w:val="en-US"/>
        </w:rPr>
        <w:t xml:space="preserve"> </w:t>
      </w:r>
      <w:r>
        <w:rPr>
          <w:rFonts w:asciiTheme="minorHAnsi" w:hAnsiTheme="minorHAnsi" w:cstheme="minorHAnsi"/>
          <w:lang w:val="en-US"/>
        </w:rPr>
        <w:t>flood</w:t>
      </w:r>
      <w:r w:rsidRPr="00D55916">
        <w:rPr>
          <w:rFonts w:asciiTheme="minorHAnsi" w:hAnsiTheme="minorHAnsi" w:cstheme="minorHAnsi"/>
          <w:lang w:val="en-US"/>
        </w:rPr>
        <w:t xml:space="preserve">, </w:t>
      </w:r>
      <w:r>
        <w:rPr>
          <w:rFonts w:asciiTheme="minorHAnsi" w:hAnsiTheme="minorHAnsi" w:cstheme="minorHAnsi"/>
          <w:lang w:val="en-US"/>
        </w:rPr>
        <w:t>He</w:t>
      </w:r>
      <w:r w:rsidRPr="00D55916">
        <w:rPr>
          <w:rFonts w:asciiTheme="minorHAnsi" w:hAnsiTheme="minorHAnsi" w:cstheme="minorHAnsi"/>
          <w:lang w:val="en-US"/>
        </w:rPr>
        <w:t xml:space="preserve"> </w:t>
      </w:r>
      <w:r>
        <w:rPr>
          <w:rFonts w:asciiTheme="minorHAnsi" w:hAnsiTheme="minorHAnsi" w:cstheme="minorHAnsi"/>
          <w:lang w:val="en-US"/>
        </w:rPr>
        <w:t>showed</w:t>
      </w:r>
      <w:r w:rsidRPr="00D55916">
        <w:rPr>
          <w:rFonts w:asciiTheme="minorHAnsi" w:hAnsiTheme="minorHAnsi" w:cstheme="minorHAnsi"/>
          <w:lang w:val="en-US"/>
        </w:rPr>
        <w:t xml:space="preserve"> </w:t>
      </w:r>
      <w:r>
        <w:rPr>
          <w:rFonts w:asciiTheme="minorHAnsi" w:hAnsiTheme="minorHAnsi" w:cstheme="minorHAnsi"/>
          <w:lang w:val="en-US"/>
        </w:rPr>
        <w:t>favor</w:t>
      </w:r>
      <w:r w:rsidRPr="00D55916">
        <w:rPr>
          <w:rFonts w:asciiTheme="minorHAnsi" w:hAnsiTheme="minorHAnsi" w:cstheme="minorHAnsi"/>
          <w:lang w:val="en-US"/>
        </w:rPr>
        <w:t xml:space="preserve"> </w:t>
      </w:r>
      <w:r>
        <w:rPr>
          <w:rFonts w:asciiTheme="minorHAnsi" w:hAnsiTheme="minorHAnsi" w:cstheme="minorHAnsi"/>
          <w:lang w:val="en-US"/>
        </w:rPr>
        <w:t>to</w:t>
      </w:r>
      <w:r w:rsidRPr="00D55916">
        <w:rPr>
          <w:rFonts w:asciiTheme="minorHAnsi" w:hAnsiTheme="minorHAnsi" w:cstheme="minorHAnsi"/>
          <w:lang w:val="en-US"/>
        </w:rPr>
        <w:t xml:space="preserve"> </w:t>
      </w:r>
      <w:r>
        <w:rPr>
          <w:rFonts w:asciiTheme="minorHAnsi" w:hAnsiTheme="minorHAnsi" w:cstheme="minorHAnsi"/>
          <w:lang w:val="en-US"/>
        </w:rPr>
        <w:t>Noah</w:t>
      </w:r>
      <w:r w:rsidRPr="00D55916">
        <w:rPr>
          <w:rFonts w:asciiTheme="minorHAnsi" w:hAnsiTheme="minorHAnsi" w:cstheme="minorHAnsi"/>
          <w:lang w:val="en-US"/>
        </w:rPr>
        <w:t>,</w:t>
      </w:r>
      <w:r>
        <w:rPr>
          <w:rFonts w:asciiTheme="minorHAnsi" w:hAnsiTheme="minorHAnsi" w:cstheme="minorHAnsi"/>
          <w:lang w:val="en-US"/>
        </w:rPr>
        <w:t xml:space="preserve"> who was “</w:t>
      </w:r>
      <w:r w:rsidRPr="00D55916">
        <w:rPr>
          <w:rFonts w:asciiTheme="minorHAnsi" w:hAnsiTheme="minorHAnsi" w:cstheme="minorHAnsi"/>
          <w:lang w:val="en-US"/>
        </w:rPr>
        <w:t>a righteous man, blameless in his time</w:t>
      </w:r>
      <w:r>
        <w:rPr>
          <w:rFonts w:asciiTheme="minorHAnsi" w:hAnsiTheme="minorHAnsi" w:cstheme="minorHAnsi"/>
          <w:lang w:val="en-US"/>
        </w:rPr>
        <w:t>”</w:t>
      </w:r>
      <w:r w:rsidRPr="00D55916">
        <w:rPr>
          <w:rFonts w:asciiTheme="minorHAnsi" w:hAnsiTheme="minorHAnsi" w:cstheme="minorHAnsi"/>
          <w:lang w:val="en-US"/>
        </w:rPr>
        <w:t xml:space="preserve"> (Gen 6:9). </w:t>
      </w:r>
      <w:r>
        <w:rPr>
          <w:rFonts w:asciiTheme="minorHAnsi" w:hAnsiTheme="minorHAnsi" w:cstheme="minorHAnsi"/>
          <w:lang w:val="en-US"/>
        </w:rPr>
        <w:t>Later</w:t>
      </w:r>
      <w:r w:rsidRPr="00D55916">
        <w:rPr>
          <w:rFonts w:asciiTheme="minorHAnsi" w:hAnsiTheme="minorHAnsi" w:cstheme="minorHAnsi"/>
          <w:lang w:val="en-US"/>
        </w:rPr>
        <w:t xml:space="preserve"> </w:t>
      </w:r>
      <w:r>
        <w:rPr>
          <w:rFonts w:asciiTheme="minorHAnsi" w:hAnsiTheme="minorHAnsi" w:cstheme="minorHAnsi"/>
          <w:lang w:val="en-US"/>
        </w:rPr>
        <w:t>in</w:t>
      </w:r>
      <w:r w:rsidRPr="00D55916">
        <w:rPr>
          <w:rFonts w:asciiTheme="minorHAnsi" w:hAnsiTheme="minorHAnsi" w:cstheme="minorHAnsi"/>
          <w:lang w:val="en-US"/>
        </w:rPr>
        <w:t xml:space="preserve"> </w:t>
      </w:r>
      <w:r>
        <w:rPr>
          <w:rFonts w:asciiTheme="minorHAnsi" w:hAnsiTheme="minorHAnsi" w:cstheme="minorHAnsi"/>
          <w:lang w:val="en-US"/>
        </w:rPr>
        <w:t>time</w:t>
      </w:r>
      <w:r w:rsidRPr="00D55916">
        <w:rPr>
          <w:rFonts w:asciiTheme="minorHAnsi" w:hAnsiTheme="minorHAnsi" w:cstheme="minorHAnsi"/>
          <w:lang w:val="en-US"/>
        </w:rPr>
        <w:t xml:space="preserve">, </w:t>
      </w:r>
      <w:r>
        <w:rPr>
          <w:rFonts w:asciiTheme="minorHAnsi" w:hAnsiTheme="minorHAnsi" w:cstheme="minorHAnsi"/>
          <w:lang w:val="en-US"/>
        </w:rPr>
        <w:t>Yahweh</w:t>
      </w:r>
      <w:r w:rsidRPr="00D55916">
        <w:rPr>
          <w:rFonts w:asciiTheme="minorHAnsi" w:hAnsiTheme="minorHAnsi" w:cstheme="minorHAnsi"/>
          <w:lang w:val="en-US"/>
        </w:rPr>
        <w:t xml:space="preserve"> </w:t>
      </w:r>
      <w:r>
        <w:rPr>
          <w:rFonts w:asciiTheme="minorHAnsi" w:hAnsiTheme="minorHAnsi" w:cstheme="minorHAnsi"/>
          <w:lang w:val="en-US"/>
        </w:rPr>
        <w:t>chose</w:t>
      </w:r>
      <w:r w:rsidRPr="00D55916">
        <w:rPr>
          <w:rFonts w:asciiTheme="minorHAnsi" w:hAnsiTheme="minorHAnsi" w:cstheme="minorHAnsi"/>
          <w:lang w:val="en-US"/>
        </w:rPr>
        <w:t xml:space="preserve"> </w:t>
      </w:r>
      <w:r>
        <w:rPr>
          <w:rFonts w:asciiTheme="minorHAnsi" w:hAnsiTheme="minorHAnsi" w:cstheme="minorHAnsi"/>
          <w:lang w:val="en-US"/>
        </w:rPr>
        <w:t>Abraham</w:t>
      </w:r>
      <w:r w:rsidRPr="00D55916">
        <w:rPr>
          <w:rFonts w:asciiTheme="minorHAnsi" w:hAnsiTheme="minorHAnsi" w:cstheme="minorHAnsi"/>
          <w:lang w:val="en-US"/>
        </w:rPr>
        <w:t xml:space="preserve"> </w:t>
      </w:r>
      <w:r>
        <w:rPr>
          <w:rFonts w:asciiTheme="minorHAnsi" w:hAnsiTheme="minorHAnsi" w:cstheme="minorHAnsi"/>
          <w:lang w:val="en-US"/>
        </w:rPr>
        <w:t>and</w:t>
      </w:r>
      <w:r w:rsidRPr="00D55916">
        <w:rPr>
          <w:rFonts w:asciiTheme="minorHAnsi" w:hAnsiTheme="minorHAnsi" w:cstheme="minorHAnsi"/>
          <w:lang w:val="en-US"/>
        </w:rPr>
        <w:t xml:space="preserve"> </w:t>
      </w:r>
      <w:r>
        <w:rPr>
          <w:rFonts w:asciiTheme="minorHAnsi" w:hAnsiTheme="minorHAnsi" w:cstheme="minorHAnsi"/>
          <w:lang w:val="en-US"/>
        </w:rPr>
        <w:t>commanded him, “</w:t>
      </w:r>
      <w:r w:rsidRPr="00D55916">
        <w:rPr>
          <w:rFonts w:asciiTheme="minorHAnsi" w:hAnsiTheme="minorHAnsi" w:cstheme="minorHAnsi"/>
          <w:lang w:val="en-US"/>
        </w:rPr>
        <w:t xml:space="preserve">Walk before </w:t>
      </w:r>
      <w:proofErr w:type="gramStart"/>
      <w:r w:rsidRPr="00D55916">
        <w:rPr>
          <w:rFonts w:asciiTheme="minorHAnsi" w:hAnsiTheme="minorHAnsi" w:cstheme="minorHAnsi"/>
          <w:lang w:val="en-US"/>
        </w:rPr>
        <w:t>Me</w:t>
      </w:r>
      <w:proofErr w:type="gramEnd"/>
      <w:r w:rsidRPr="00D55916">
        <w:rPr>
          <w:rFonts w:asciiTheme="minorHAnsi" w:hAnsiTheme="minorHAnsi" w:cstheme="minorHAnsi"/>
          <w:lang w:val="en-US"/>
        </w:rPr>
        <w:t>, and be blameless</w:t>
      </w:r>
      <w:r>
        <w:rPr>
          <w:rFonts w:asciiTheme="minorHAnsi" w:hAnsiTheme="minorHAnsi" w:cstheme="minorHAnsi"/>
          <w:lang w:val="en-US"/>
        </w:rPr>
        <w:t>”</w:t>
      </w:r>
      <w:r w:rsidRPr="00D55916">
        <w:rPr>
          <w:rFonts w:asciiTheme="minorHAnsi" w:hAnsiTheme="minorHAnsi" w:cstheme="minorHAnsi"/>
          <w:lang w:val="en-US"/>
        </w:rPr>
        <w:t xml:space="preserve"> (Gen 17:1).</w:t>
      </w:r>
    </w:p>
    <w:p w:rsidR="00CA6137" w:rsidRPr="00056309" w:rsidRDefault="00CA6137" w:rsidP="00CA6137">
      <w:pPr>
        <w:ind w:firstLine="426"/>
        <w:rPr>
          <w:rFonts w:asciiTheme="minorHAnsi" w:hAnsiTheme="minorHAnsi" w:cstheme="minorHAnsi"/>
          <w:lang w:val="en-US"/>
        </w:rPr>
      </w:pPr>
      <w:r>
        <w:rPr>
          <w:rFonts w:asciiTheme="minorHAnsi" w:hAnsiTheme="minorHAnsi" w:cstheme="minorHAnsi"/>
          <w:lang w:val="en-US"/>
        </w:rPr>
        <w:t>When</w:t>
      </w:r>
      <w:r w:rsidRPr="00567CD8">
        <w:rPr>
          <w:rFonts w:asciiTheme="minorHAnsi" w:hAnsiTheme="minorHAnsi" w:cstheme="minorHAnsi"/>
          <w:lang w:val="en-US"/>
        </w:rPr>
        <w:t xml:space="preserve"> </w:t>
      </w:r>
      <w:r>
        <w:rPr>
          <w:rFonts w:asciiTheme="minorHAnsi" w:hAnsiTheme="minorHAnsi" w:cstheme="minorHAnsi"/>
          <w:lang w:val="en-US"/>
        </w:rPr>
        <w:t>God</w:t>
      </w:r>
      <w:r w:rsidRPr="00567CD8">
        <w:rPr>
          <w:rFonts w:asciiTheme="minorHAnsi" w:hAnsiTheme="minorHAnsi" w:cstheme="minorHAnsi"/>
          <w:lang w:val="en-US"/>
        </w:rPr>
        <w:t xml:space="preserve"> </w:t>
      </w:r>
      <w:r>
        <w:rPr>
          <w:rFonts w:asciiTheme="minorHAnsi" w:hAnsiTheme="minorHAnsi" w:cstheme="minorHAnsi"/>
          <w:lang w:val="en-US"/>
        </w:rPr>
        <w:t>called</w:t>
      </w:r>
      <w:r w:rsidRPr="00567CD8">
        <w:rPr>
          <w:rFonts w:asciiTheme="minorHAnsi" w:hAnsiTheme="minorHAnsi" w:cstheme="minorHAnsi"/>
          <w:lang w:val="en-US"/>
        </w:rPr>
        <w:t xml:space="preserve"> </w:t>
      </w:r>
      <w:r>
        <w:rPr>
          <w:rFonts w:asciiTheme="minorHAnsi" w:hAnsiTheme="minorHAnsi" w:cstheme="minorHAnsi"/>
          <w:lang w:val="en-US"/>
        </w:rPr>
        <w:t>Israel</w:t>
      </w:r>
      <w:r w:rsidRPr="00567CD8">
        <w:rPr>
          <w:rFonts w:asciiTheme="minorHAnsi" w:hAnsiTheme="minorHAnsi" w:cstheme="minorHAnsi"/>
          <w:lang w:val="en-US"/>
        </w:rPr>
        <w:t xml:space="preserve"> </w:t>
      </w:r>
      <w:r>
        <w:rPr>
          <w:rFonts w:asciiTheme="minorHAnsi" w:hAnsiTheme="minorHAnsi" w:cstheme="minorHAnsi"/>
          <w:lang w:val="en-US"/>
        </w:rPr>
        <w:t>to</w:t>
      </w:r>
      <w:r w:rsidRPr="00567CD8">
        <w:rPr>
          <w:rFonts w:asciiTheme="minorHAnsi" w:hAnsiTheme="minorHAnsi" w:cstheme="minorHAnsi"/>
          <w:lang w:val="en-US"/>
        </w:rPr>
        <w:t xml:space="preserve"> </w:t>
      </w:r>
      <w:r>
        <w:rPr>
          <w:rFonts w:asciiTheme="minorHAnsi" w:hAnsiTheme="minorHAnsi" w:cstheme="minorHAnsi"/>
          <w:lang w:val="en-US"/>
        </w:rPr>
        <w:t>Himself</w:t>
      </w:r>
      <w:r w:rsidRPr="00567CD8">
        <w:rPr>
          <w:rFonts w:asciiTheme="minorHAnsi" w:hAnsiTheme="minorHAnsi" w:cstheme="minorHAnsi"/>
          <w:lang w:val="en-US"/>
        </w:rPr>
        <w:t xml:space="preserve">, </w:t>
      </w:r>
      <w:r>
        <w:rPr>
          <w:rFonts w:asciiTheme="minorHAnsi" w:hAnsiTheme="minorHAnsi" w:cstheme="minorHAnsi"/>
          <w:lang w:val="en-US"/>
        </w:rPr>
        <w:t>He</w:t>
      </w:r>
      <w:r w:rsidRPr="00567CD8">
        <w:rPr>
          <w:rFonts w:asciiTheme="minorHAnsi" w:hAnsiTheme="minorHAnsi" w:cstheme="minorHAnsi"/>
          <w:lang w:val="en-US"/>
        </w:rPr>
        <w:t xml:space="preserve"> </w:t>
      </w:r>
      <w:r>
        <w:rPr>
          <w:rFonts w:asciiTheme="minorHAnsi" w:hAnsiTheme="minorHAnsi" w:cstheme="minorHAnsi"/>
          <w:lang w:val="en-US"/>
        </w:rPr>
        <w:t>called</w:t>
      </w:r>
      <w:r w:rsidRPr="00567CD8">
        <w:rPr>
          <w:rFonts w:asciiTheme="minorHAnsi" w:hAnsiTheme="minorHAnsi" w:cstheme="minorHAnsi"/>
          <w:lang w:val="en-US"/>
        </w:rPr>
        <w:t xml:space="preserve"> </w:t>
      </w:r>
      <w:r>
        <w:rPr>
          <w:rFonts w:asciiTheme="minorHAnsi" w:hAnsiTheme="minorHAnsi" w:cstheme="minorHAnsi"/>
          <w:lang w:val="en-US"/>
        </w:rPr>
        <w:t>them</w:t>
      </w:r>
      <w:r w:rsidRPr="00567CD8">
        <w:rPr>
          <w:rFonts w:asciiTheme="minorHAnsi" w:hAnsiTheme="minorHAnsi" w:cstheme="minorHAnsi"/>
          <w:lang w:val="en-US"/>
        </w:rPr>
        <w:t xml:space="preserve"> </w:t>
      </w:r>
      <w:r>
        <w:rPr>
          <w:rFonts w:asciiTheme="minorHAnsi" w:hAnsiTheme="minorHAnsi" w:cstheme="minorHAnsi"/>
          <w:lang w:val="en-US"/>
        </w:rPr>
        <w:t>to</w:t>
      </w:r>
      <w:r w:rsidRPr="00567CD8">
        <w:rPr>
          <w:rFonts w:asciiTheme="minorHAnsi" w:hAnsiTheme="minorHAnsi" w:cstheme="minorHAnsi"/>
          <w:lang w:val="en-US"/>
        </w:rPr>
        <w:t xml:space="preserve"> </w:t>
      </w:r>
      <w:r>
        <w:rPr>
          <w:rFonts w:asciiTheme="minorHAnsi" w:hAnsiTheme="minorHAnsi" w:cstheme="minorHAnsi"/>
          <w:lang w:val="en-US"/>
        </w:rPr>
        <w:t>be</w:t>
      </w:r>
      <w:r w:rsidRPr="00567CD8">
        <w:rPr>
          <w:rFonts w:asciiTheme="minorHAnsi" w:hAnsiTheme="minorHAnsi" w:cstheme="minorHAnsi"/>
          <w:lang w:val="en-US"/>
        </w:rPr>
        <w:t xml:space="preserve"> </w:t>
      </w:r>
      <w:r>
        <w:rPr>
          <w:rFonts w:asciiTheme="minorHAnsi" w:hAnsiTheme="minorHAnsi" w:cstheme="minorHAnsi"/>
          <w:lang w:val="en-US"/>
        </w:rPr>
        <w:t>a</w:t>
      </w:r>
      <w:r w:rsidRPr="00567CD8">
        <w:rPr>
          <w:rFonts w:asciiTheme="minorHAnsi" w:hAnsiTheme="minorHAnsi" w:cstheme="minorHAnsi"/>
          <w:lang w:val="en-US"/>
        </w:rPr>
        <w:t xml:space="preserve"> </w:t>
      </w:r>
      <w:r>
        <w:rPr>
          <w:rFonts w:asciiTheme="minorHAnsi" w:hAnsiTheme="minorHAnsi" w:cstheme="minorHAnsi"/>
          <w:lang w:val="en-US"/>
        </w:rPr>
        <w:t>people</w:t>
      </w:r>
      <w:r w:rsidRPr="00567CD8">
        <w:rPr>
          <w:rFonts w:asciiTheme="minorHAnsi" w:hAnsiTheme="minorHAnsi" w:cstheme="minorHAnsi"/>
          <w:lang w:val="en-US"/>
        </w:rPr>
        <w:t xml:space="preserve"> </w:t>
      </w:r>
      <w:r>
        <w:rPr>
          <w:rFonts w:asciiTheme="minorHAnsi" w:hAnsiTheme="minorHAnsi" w:cstheme="minorHAnsi"/>
          <w:lang w:val="en-US"/>
        </w:rPr>
        <w:t>separated unto Him. Through</w:t>
      </w:r>
      <w:r w:rsidRPr="00567CD8">
        <w:rPr>
          <w:rFonts w:asciiTheme="minorHAnsi" w:hAnsiTheme="minorHAnsi" w:cstheme="minorHAnsi"/>
          <w:lang w:val="en-US"/>
        </w:rPr>
        <w:t xml:space="preserve"> </w:t>
      </w:r>
      <w:r>
        <w:rPr>
          <w:rFonts w:asciiTheme="minorHAnsi" w:hAnsiTheme="minorHAnsi" w:cstheme="minorHAnsi"/>
          <w:lang w:val="en-US"/>
        </w:rPr>
        <w:t>Moses</w:t>
      </w:r>
      <w:r w:rsidRPr="00567CD8">
        <w:rPr>
          <w:rFonts w:asciiTheme="minorHAnsi" w:hAnsiTheme="minorHAnsi" w:cstheme="minorHAnsi"/>
          <w:lang w:val="en-US"/>
        </w:rPr>
        <w:t xml:space="preserve">, </w:t>
      </w:r>
      <w:r>
        <w:rPr>
          <w:rFonts w:asciiTheme="minorHAnsi" w:hAnsiTheme="minorHAnsi" w:cstheme="minorHAnsi"/>
          <w:lang w:val="en-US"/>
        </w:rPr>
        <w:t>He</w:t>
      </w:r>
      <w:r w:rsidRPr="00567CD8">
        <w:rPr>
          <w:rFonts w:asciiTheme="minorHAnsi" w:hAnsiTheme="minorHAnsi" w:cstheme="minorHAnsi"/>
          <w:lang w:val="en-US"/>
        </w:rPr>
        <w:t xml:space="preserve"> </w:t>
      </w:r>
      <w:r>
        <w:rPr>
          <w:rFonts w:asciiTheme="minorHAnsi" w:hAnsiTheme="minorHAnsi" w:cstheme="minorHAnsi"/>
          <w:lang w:val="en-US"/>
        </w:rPr>
        <w:t>commanded</w:t>
      </w:r>
      <w:r w:rsidRPr="00567CD8">
        <w:rPr>
          <w:rFonts w:asciiTheme="minorHAnsi" w:hAnsiTheme="minorHAnsi" w:cstheme="minorHAnsi"/>
          <w:lang w:val="en-US"/>
        </w:rPr>
        <w:t xml:space="preserve">, </w:t>
      </w:r>
      <w:r>
        <w:rPr>
          <w:rFonts w:asciiTheme="minorHAnsi" w:hAnsiTheme="minorHAnsi" w:cstheme="minorHAnsi"/>
          <w:lang w:val="en-US"/>
        </w:rPr>
        <w:t>“</w:t>
      </w:r>
      <w:r w:rsidRPr="00567CD8">
        <w:rPr>
          <w:rFonts w:asciiTheme="minorHAnsi" w:hAnsiTheme="minorHAnsi" w:cstheme="minorHAnsi"/>
          <w:lang w:val="en-US"/>
        </w:rPr>
        <w:t>You shall consecrate yourselves ther</w:t>
      </w:r>
      <w:r>
        <w:rPr>
          <w:rFonts w:asciiTheme="minorHAnsi" w:hAnsiTheme="minorHAnsi" w:cstheme="minorHAnsi"/>
          <w:lang w:val="en-US"/>
        </w:rPr>
        <w:t>efore and be holy, for I am Yahweh your God”</w:t>
      </w:r>
      <w:r w:rsidRPr="00567CD8">
        <w:rPr>
          <w:rFonts w:asciiTheme="minorHAnsi" w:hAnsiTheme="minorHAnsi" w:cstheme="minorHAnsi"/>
          <w:lang w:val="en-US"/>
        </w:rPr>
        <w:t xml:space="preserve"> (Lev 20:7; </w:t>
      </w:r>
      <w:r w:rsidRPr="002D7706">
        <w:rPr>
          <w:rFonts w:asciiTheme="minorHAnsi" w:hAnsiTheme="minorHAnsi" w:cstheme="minorHAnsi"/>
        </w:rPr>
        <w:t>с</w:t>
      </w:r>
      <w:r>
        <w:rPr>
          <w:rFonts w:asciiTheme="minorHAnsi" w:hAnsiTheme="minorHAnsi" w:cstheme="minorHAnsi"/>
          <w:lang w:val="en-US"/>
        </w:rPr>
        <w:t>f</w:t>
      </w:r>
      <w:r w:rsidRPr="00567CD8">
        <w:rPr>
          <w:rFonts w:asciiTheme="minorHAnsi" w:hAnsiTheme="minorHAnsi" w:cstheme="minorHAnsi"/>
          <w:lang w:val="en-US"/>
        </w:rPr>
        <w:t xml:space="preserve">. 19:2; 11:44-45). </w:t>
      </w:r>
      <w:r>
        <w:rPr>
          <w:rFonts w:asciiTheme="minorHAnsi" w:hAnsiTheme="minorHAnsi" w:cstheme="minorHAnsi"/>
          <w:lang w:val="en-US"/>
        </w:rPr>
        <w:t>Furthermore, we read, “</w:t>
      </w:r>
      <w:r w:rsidRPr="00567CD8">
        <w:rPr>
          <w:rFonts w:asciiTheme="minorHAnsi" w:hAnsiTheme="minorHAnsi" w:cstheme="minorHAnsi"/>
          <w:lang w:val="en-US"/>
        </w:rPr>
        <w:t xml:space="preserve">You shall not </w:t>
      </w:r>
      <w:r w:rsidRPr="00567CD8">
        <w:rPr>
          <w:rFonts w:asciiTheme="minorHAnsi" w:hAnsiTheme="minorHAnsi" w:cstheme="minorHAnsi"/>
          <w:lang w:val="en-US"/>
        </w:rPr>
        <w:lastRenderedPageBreak/>
        <w:t xml:space="preserve">profane </w:t>
      </w:r>
      <w:proofErr w:type="gramStart"/>
      <w:r w:rsidRPr="00567CD8">
        <w:rPr>
          <w:rFonts w:asciiTheme="minorHAnsi" w:hAnsiTheme="minorHAnsi" w:cstheme="minorHAnsi"/>
          <w:lang w:val="en-US"/>
        </w:rPr>
        <w:t>My</w:t>
      </w:r>
      <w:proofErr w:type="gramEnd"/>
      <w:r w:rsidRPr="00567CD8">
        <w:rPr>
          <w:rFonts w:asciiTheme="minorHAnsi" w:hAnsiTheme="minorHAnsi" w:cstheme="minorHAnsi"/>
          <w:lang w:val="en-US"/>
        </w:rPr>
        <w:t xml:space="preserve"> holy name, but I will be sanctified among the sons of Israel</w:t>
      </w:r>
      <w:r>
        <w:rPr>
          <w:rFonts w:asciiTheme="minorHAnsi" w:hAnsiTheme="minorHAnsi" w:cstheme="minorHAnsi"/>
          <w:lang w:val="en-US"/>
        </w:rPr>
        <w:t>”</w:t>
      </w:r>
      <w:r w:rsidRPr="00567CD8">
        <w:rPr>
          <w:rFonts w:asciiTheme="minorHAnsi" w:hAnsiTheme="minorHAnsi" w:cstheme="minorHAnsi"/>
          <w:lang w:val="en-US"/>
        </w:rPr>
        <w:t xml:space="preserve"> (Lev 22:32). </w:t>
      </w:r>
      <w:r>
        <w:rPr>
          <w:rFonts w:asciiTheme="minorHAnsi" w:hAnsiTheme="minorHAnsi" w:cstheme="minorHAnsi"/>
          <w:lang w:val="en-US"/>
        </w:rPr>
        <w:t xml:space="preserve">Yahweh’s name is holy </w:t>
      </w:r>
      <w:r w:rsidRPr="00567CD8">
        <w:rPr>
          <w:rFonts w:asciiTheme="minorHAnsi" w:hAnsiTheme="minorHAnsi" w:cstheme="minorHAnsi"/>
          <w:lang w:val="en-US"/>
        </w:rPr>
        <w:t xml:space="preserve">(Lev 20:3; </w:t>
      </w:r>
      <w:r w:rsidRPr="002D7706">
        <w:rPr>
          <w:rFonts w:asciiTheme="minorHAnsi" w:hAnsiTheme="minorHAnsi" w:cstheme="minorHAnsi"/>
        </w:rPr>
        <w:t>с</w:t>
      </w:r>
      <w:r>
        <w:rPr>
          <w:rFonts w:asciiTheme="minorHAnsi" w:hAnsiTheme="minorHAnsi" w:cstheme="minorHAnsi"/>
          <w:lang w:val="en-US"/>
        </w:rPr>
        <w:t>f</w:t>
      </w:r>
      <w:r w:rsidRPr="00567CD8">
        <w:rPr>
          <w:rFonts w:asciiTheme="minorHAnsi" w:hAnsiTheme="minorHAnsi" w:cstheme="minorHAnsi"/>
          <w:lang w:val="en-US"/>
        </w:rPr>
        <w:t xml:space="preserve">. 1 </w:t>
      </w:r>
      <w:proofErr w:type="spellStart"/>
      <w:r w:rsidRPr="00567CD8">
        <w:rPr>
          <w:rFonts w:asciiTheme="minorHAnsi" w:hAnsiTheme="minorHAnsi" w:cstheme="minorHAnsi"/>
          <w:lang w:val="en-US"/>
        </w:rPr>
        <w:t>Chr</w:t>
      </w:r>
      <w:proofErr w:type="spellEnd"/>
      <w:r w:rsidRPr="00567CD8">
        <w:rPr>
          <w:rFonts w:asciiTheme="minorHAnsi" w:hAnsiTheme="minorHAnsi" w:cstheme="minorHAnsi"/>
          <w:lang w:val="en-US"/>
        </w:rPr>
        <w:t xml:space="preserve"> 16:10; Ps 105:3). </w:t>
      </w:r>
      <w:r>
        <w:rPr>
          <w:rFonts w:asciiTheme="minorHAnsi" w:hAnsiTheme="minorHAnsi" w:cstheme="minorHAnsi"/>
          <w:lang w:val="en-US"/>
        </w:rPr>
        <w:t xml:space="preserve">Throughout the Old Testament, He is known as the “Holy One </w:t>
      </w:r>
      <w:r w:rsidRPr="00056309">
        <w:rPr>
          <w:rFonts w:asciiTheme="minorHAnsi" w:hAnsiTheme="minorHAnsi" w:cstheme="minorHAnsi"/>
          <w:lang w:val="en-US"/>
        </w:rPr>
        <w:t>of Israel” (</w:t>
      </w:r>
      <w:proofErr w:type="gramStart"/>
      <w:r w:rsidRPr="00056309">
        <w:rPr>
          <w:rFonts w:asciiTheme="minorHAnsi" w:hAnsiTheme="minorHAnsi" w:cstheme="minorHAnsi"/>
          <w:lang w:val="en-US"/>
        </w:rPr>
        <w:t>2</w:t>
      </w:r>
      <w:proofErr w:type="gramEnd"/>
      <w:r w:rsidRPr="00056309">
        <w:rPr>
          <w:rFonts w:asciiTheme="minorHAnsi" w:hAnsiTheme="minorHAnsi" w:cstheme="minorHAnsi"/>
          <w:lang w:val="en-US"/>
        </w:rPr>
        <w:t xml:space="preserve"> Kin 19:22; Ps 71:22; Isa 1:4; etc.).</w:t>
      </w:r>
      <w:r w:rsidRPr="004E0EA2">
        <w:rPr>
          <w:rStyle w:val="FootnoteReference"/>
          <w:rFonts w:asciiTheme="minorHAnsi" w:hAnsiTheme="minorHAnsi" w:cstheme="minorHAnsi"/>
        </w:rPr>
        <w:footnoteReference w:id="1"/>
      </w:r>
      <w:r w:rsidRPr="00056309">
        <w:rPr>
          <w:rFonts w:asciiTheme="minorHAnsi" w:hAnsiTheme="minorHAnsi" w:cstheme="minorHAnsi"/>
          <w:lang w:val="en-US"/>
        </w:rPr>
        <w:t xml:space="preserve"> </w:t>
      </w:r>
    </w:p>
    <w:p w:rsidR="00CA6137" w:rsidRPr="00056309" w:rsidRDefault="00CA6137" w:rsidP="00CA6137">
      <w:pPr>
        <w:ind w:firstLine="426"/>
        <w:rPr>
          <w:rFonts w:asciiTheme="minorHAnsi" w:hAnsiTheme="minorHAnsi" w:cstheme="minorHAnsi"/>
          <w:lang w:val="en-US"/>
        </w:rPr>
      </w:pPr>
      <w:r w:rsidRPr="00056309">
        <w:rPr>
          <w:rFonts w:asciiTheme="minorHAnsi" w:hAnsiTheme="minorHAnsi" w:cstheme="minorHAnsi"/>
          <w:lang w:val="en-US"/>
        </w:rPr>
        <w:t>Since Israel belongs to the Lord, they bear His name. It was possible, then, for Israel to misrepresent Him. God is jealous for his name and therefore said to His people, “</w:t>
      </w:r>
      <w:r w:rsidRPr="00056309">
        <w:rPr>
          <w:rFonts w:asciiTheme="minorHAnsi" w:hAnsiTheme="minorHAnsi" w:cstheme="minorHAnsi"/>
          <w:lang w:val="en-US" w:eastAsia="en-US" w:bidi="he-IL"/>
        </w:rPr>
        <w:t xml:space="preserve">So you shall keep </w:t>
      </w:r>
      <w:proofErr w:type="gramStart"/>
      <w:r w:rsidRPr="00056309">
        <w:rPr>
          <w:rFonts w:asciiTheme="minorHAnsi" w:hAnsiTheme="minorHAnsi" w:cstheme="minorHAnsi"/>
          <w:lang w:val="en-US" w:eastAsia="en-US" w:bidi="he-IL"/>
        </w:rPr>
        <w:t>My</w:t>
      </w:r>
      <w:proofErr w:type="gramEnd"/>
      <w:r w:rsidRPr="00056309">
        <w:rPr>
          <w:rFonts w:asciiTheme="minorHAnsi" w:hAnsiTheme="minorHAnsi" w:cstheme="minorHAnsi"/>
          <w:lang w:val="en-US" w:eastAsia="en-US" w:bidi="he-IL"/>
        </w:rPr>
        <w:t xml:space="preserve"> commandments, an</w:t>
      </w:r>
      <w:r>
        <w:rPr>
          <w:rFonts w:asciiTheme="minorHAnsi" w:hAnsiTheme="minorHAnsi" w:cstheme="minorHAnsi"/>
          <w:lang w:val="en-US" w:eastAsia="en-US" w:bidi="he-IL"/>
        </w:rPr>
        <w:t xml:space="preserve">d do them; I am Yahweh. </w:t>
      </w:r>
      <w:r w:rsidRPr="00056309">
        <w:rPr>
          <w:rFonts w:asciiTheme="minorHAnsi" w:hAnsiTheme="minorHAnsi" w:cstheme="minorHAnsi"/>
          <w:lang w:val="en-US" w:eastAsia="en-US" w:bidi="he-IL"/>
        </w:rPr>
        <w:t xml:space="preserve">You shall not profane </w:t>
      </w:r>
      <w:proofErr w:type="gramStart"/>
      <w:r w:rsidRPr="00056309">
        <w:rPr>
          <w:rFonts w:asciiTheme="minorHAnsi" w:hAnsiTheme="minorHAnsi" w:cstheme="minorHAnsi"/>
          <w:lang w:val="en-US" w:eastAsia="en-US" w:bidi="he-IL"/>
        </w:rPr>
        <w:t>My</w:t>
      </w:r>
      <w:proofErr w:type="gramEnd"/>
      <w:r w:rsidRPr="00056309">
        <w:rPr>
          <w:rFonts w:asciiTheme="minorHAnsi" w:hAnsiTheme="minorHAnsi" w:cstheme="minorHAnsi"/>
          <w:lang w:val="en-US" w:eastAsia="en-US" w:bidi="he-IL"/>
        </w:rPr>
        <w:t xml:space="preserve"> holy name” (</w:t>
      </w:r>
      <w:r>
        <w:rPr>
          <w:rFonts w:asciiTheme="minorHAnsi" w:hAnsiTheme="minorHAnsi" w:cstheme="minorHAnsi"/>
          <w:lang w:val="en-US" w:eastAsia="en-US" w:bidi="he-IL"/>
        </w:rPr>
        <w:t>Lev</w:t>
      </w:r>
      <w:r w:rsidRPr="00056309">
        <w:rPr>
          <w:rFonts w:asciiTheme="minorHAnsi" w:hAnsiTheme="minorHAnsi" w:cstheme="minorHAnsi"/>
          <w:lang w:val="en-US" w:eastAsia="en-US" w:bidi="he-IL"/>
        </w:rPr>
        <w:t xml:space="preserve"> </w:t>
      </w:r>
      <w:r>
        <w:rPr>
          <w:rFonts w:asciiTheme="minorHAnsi" w:hAnsiTheme="minorHAnsi" w:cstheme="minorHAnsi"/>
          <w:lang w:val="en-US" w:eastAsia="en-US" w:bidi="he-IL"/>
        </w:rPr>
        <w:t>22:31-32). Those who belong to the Lord must abstain from sin, since they bear the Lord’s name</w:t>
      </w:r>
      <w:r w:rsidRPr="00056309">
        <w:rPr>
          <w:rFonts w:asciiTheme="minorHAnsi" w:hAnsiTheme="minorHAnsi" w:cstheme="minorHAnsi"/>
          <w:lang w:val="en-US"/>
        </w:rPr>
        <w:t>.</w:t>
      </w:r>
    </w:p>
    <w:p w:rsidR="00CA6137" w:rsidRPr="00AD4422" w:rsidRDefault="00CA6137" w:rsidP="00CA6137">
      <w:pPr>
        <w:ind w:firstLine="426"/>
        <w:rPr>
          <w:rFonts w:asciiTheme="minorHAnsi" w:hAnsiTheme="minorHAnsi" w:cstheme="minorHAnsi"/>
          <w:lang w:val="en-US"/>
        </w:rPr>
      </w:pPr>
      <w:r>
        <w:rPr>
          <w:rFonts w:asciiTheme="minorHAnsi" w:hAnsiTheme="minorHAnsi" w:cstheme="minorHAnsi"/>
          <w:lang w:val="en-US"/>
        </w:rPr>
        <w:t>Moreover, God’s presence dwelt in the tabernacle. The tabernacle was a holy place, that is, a place set apart for Yahweh. In</w:t>
      </w:r>
      <w:r w:rsidRPr="00056309">
        <w:rPr>
          <w:rFonts w:asciiTheme="minorHAnsi" w:hAnsiTheme="minorHAnsi" w:cstheme="minorHAnsi"/>
          <w:lang w:val="en-US"/>
        </w:rPr>
        <w:t xml:space="preserve"> </w:t>
      </w:r>
      <w:r>
        <w:rPr>
          <w:rFonts w:asciiTheme="minorHAnsi" w:hAnsiTheme="minorHAnsi" w:cstheme="minorHAnsi"/>
          <w:lang w:val="en-US"/>
        </w:rPr>
        <w:t>it</w:t>
      </w:r>
      <w:r w:rsidRPr="00056309">
        <w:rPr>
          <w:rFonts w:asciiTheme="minorHAnsi" w:hAnsiTheme="minorHAnsi" w:cstheme="minorHAnsi"/>
          <w:lang w:val="en-US"/>
        </w:rPr>
        <w:t xml:space="preserve"> </w:t>
      </w:r>
      <w:r>
        <w:rPr>
          <w:rFonts w:asciiTheme="minorHAnsi" w:hAnsiTheme="minorHAnsi" w:cstheme="minorHAnsi"/>
          <w:lang w:val="en-US"/>
        </w:rPr>
        <w:t>was</w:t>
      </w:r>
      <w:r w:rsidRPr="00056309">
        <w:rPr>
          <w:rFonts w:asciiTheme="minorHAnsi" w:hAnsiTheme="minorHAnsi" w:cstheme="minorHAnsi"/>
          <w:lang w:val="en-US"/>
        </w:rPr>
        <w:t xml:space="preserve"> </w:t>
      </w:r>
      <w:r>
        <w:rPr>
          <w:rFonts w:asciiTheme="minorHAnsi" w:hAnsiTheme="minorHAnsi" w:cstheme="minorHAnsi"/>
          <w:lang w:val="en-US"/>
        </w:rPr>
        <w:t>a</w:t>
      </w:r>
      <w:r w:rsidRPr="00056309">
        <w:rPr>
          <w:rFonts w:asciiTheme="minorHAnsi" w:hAnsiTheme="minorHAnsi" w:cstheme="minorHAnsi"/>
          <w:lang w:val="en-US"/>
        </w:rPr>
        <w:t xml:space="preserve"> </w:t>
      </w:r>
      <w:r>
        <w:rPr>
          <w:rFonts w:asciiTheme="minorHAnsi" w:hAnsiTheme="minorHAnsi" w:cstheme="minorHAnsi"/>
          <w:lang w:val="en-US"/>
        </w:rPr>
        <w:t>special</w:t>
      </w:r>
      <w:r w:rsidRPr="00056309">
        <w:rPr>
          <w:rFonts w:asciiTheme="minorHAnsi" w:hAnsiTheme="minorHAnsi" w:cstheme="minorHAnsi"/>
          <w:lang w:val="en-US"/>
        </w:rPr>
        <w:t xml:space="preserve"> </w:t>
      </w:r>
      <w:r>
        <w:rPr>
          <w:rFonts w:asciiTheme="minorHAnsi" w:hAnsiTheme="minorHAnsi" w:cstheme="minorHAnsi"/>
          <w:lang w:val="en-US"/>
        </w:rPr>
        <w:t>chamber</w:t>
      </w:r>
      <w:r w:rsidRPr="00056309">
        <w:rPr>
          <w:rFonts w:asciiTheme="minorHAnsi" w:hAnsiTheme="minorHAnsi" w:cstheme="minorHAnsi"/>
          <w:lang w:val="en-US"/>
        </w:rPr>
        <w:t xml:space="preserve">, </w:t>
      </w:r>
      <w:r>
        <w:rPr>
          <w:rFonts w:asciiTheme="minorHAnsi" w:hAnsiTheme="minorHAnsi" w:cstheme="minorHAnsi"/>
          <w:lang w:val="en-US"/>
        </w:rPr>
        <w:t>the</w:t>
      </w:r>
      <w:r w:rsidRPr="00056309">
        <w:rPr>
          <w:rFonts w:asciiTheme="minorHAnsi" w:hAnsiTheme="minorHAnsi" w:cstheme="minorHAnsi"/>
          <w:lang w:val="en-US"/>
        </w:rPr>
        <w:t xml:space="preserve"> “</w:t>
      </w:r>
      <w:r>
        <w:rPr>
          <w:rFonts w:asciiTheme="minorHAnsi" w:hAnsiTheme="minorHAnsi" w:cstheme="minorHAnsi"/>
          <w:lang w:val="en-US"/>
        </w:rPr>
        <w:t>Holy</w:t>
      </w:r>
      <w:r w:rsidRPr="00056309">
        <w:rPr>
          <w:rFonts w:asciiTheme="minorHAnsi" w:hAnsiTheme="minorHAnsi" w:cstheme="minorHAnsi"/>
          <w:lang w:val="en-US"/>
        </w:rPr>
        <w:t xml:space="preserve"> </w:t>
      </w:r>
      <w:r>
        <w:rPr>
          <w:rFonts w:asciiTheme="minorHAnsi" w:hAnsiTheme="minorHAnsi" w:cstheme="minorHAnsi"/>
          <w:lang w:val="en-US"/>
        </w:rPr>
        <w:t>of</w:t>
      </w:r>
      <w:r w:rsidRPr="00056309">
        <w:rPr>
          <w:rFonts w:asciiTheme="minorHAnsi" w:hAnsiTheme="minorHAnsi" w:cstheme="minorHAnsi"/>
          <w:lang w:val="en-US"/>
        </w:rPr>
        <w:t xml:space="preserve"> </w:t>
      </w:r>
      <w:r>
        <w:rPr>
          <w:rFonts w:asciiTheme="minorHAnsi" w:hAnsiTheme="minorHAnsi" w:cstheme="minorHAnsi"/>
          <w:lang w:val="en-US"/>
        </w:rPr>
        <w:t>Holies</w:t>
      </w:r>
      <w:r w:rsidRPr="00056309">
        <w:rPr>
          <w:rFonts w:asciiTheme="minorHAnsi" w:hAnsiTheme="minorHAnsi" w:cstheme="minorHAnsi"/>
          <w:lang w:val="en-US"/>
        </w:rPr>
        <w:t xml:space="preserve">,” </w:t>
      </w:r>
      <w:r>
        <w:rPr>
          <w:rFonts w:asciiTheme="minorHAnsi" w:hAnsiTheme="minorHAnsi" w:cstheme="minorHAnsi"/>
          <w:lang w:val="en-US"/>
        </w:rPr>
        <w:t>the place of God’s manifest presence. There</w:t>
      </w:r>
      <w:r w:rsidRPr="00AD4422">
        <w:rPr>
          <w:rFonts w:asciiTheme="minorHAnsi" w:hAnsiTheme="minorHAnsi" w:cstheme="minorHAnsi"/>
          <w:lang w:val="en-US"/>
        </w:rPr>
        <w:t xml:space="preserve"> </w:t>
      </w:r>
      <w:r>
        <w:rPr>
          <w:rFonts w:asciiTheme="minorHAnsi" w:hAnsiTheme="minorHAnsi" w:cstheme="minorHAnsi"/>
          <w:lang w:val="en-US"/>
        </w:rPr>
        <w:t>were</w:t>
      </w:r>
      <w:r w:rsidRPr="00AD4422">
        <w:rPr>
          <w:rFonts w:asciiTheme="minorHAnsi" w:hAnsiTheme="minorHAnsi" w:cstheme="minorHAnsi"/>
          <w:lang w:val="en-US"/>
        </w:rPr>
        <w:t xml:space="preserve"> </w:t>
      </w:r>
      <w:r>
        <w:rPr>
          <w:rFonts w:asciiTheme="minorHAnsi" w:hAnsiTheme="minorHAnsi" w:cstheme="minorHAnsi"/>
          <w:lang w:val="en-US"/>
        </w:rPr>
        <w:t>special</w:t>
      </w:r>
      <w:r w:rsidRPr="00AD4422">
        <w:rPr>
          <w:rFonts w:asciiTheme="minorHAnsi" w:hAnsiTheme="minorHAnsi" w:cstheme="minorHAnsi"/>
          <w:lang w:val="en-US"/>
        </w:rPr>
        <w:t xml:space="preserve"> </w:t>
      </w:r>
      <w:r>
        <w:rPr>
          <w:rFonts w:asciiTheme="minorHAnsi" w:hAnsiTheme="minorHAnsi" w:cstheme="minorHAnsi"/>
          <w:lang w:val="en-US"/>
        </w:rPr>
        <w:t>garments</w:t>
      </w:r>
      <w:r w:rsidRPr="00AD4422">
        <w:rPr>
          <w:rFonts w:asciiTheme="minorHAnsi" w:hAnsiTheme="minorHAnsi" w:cstheme="minorHAnsi"/>
          <w:lang w:val="en-US"/>
        </w:rPr>
        <w:t xml:space="preserve"> </w:t>
      </w:r>
      <w:r>
        <w:rPr>
          <w:rFonts w:asciiTheme="minorHAnsi" w:hAnsiTheme="minorHAnsi" w:cstheme="minorHAnsi"/>
          <w:lang w:val="en-US"/>
        </w:rPr>
        <w:t>for</w:t>
      </w:r>
      <w:r w:rsidRPr="00AD4422">
        <w:rPr>
          <w:rFonts w:asciiTheme="minorHAnsi" w:hAnsiTheme="minorHAnsi" w:cstheme="minorHAnsi"/>
          <w:lang w:val="en-US"/>
        </w:rPr>
        <w:t xml:space="preserve"> </w:t>
      </w:r>
      <w:r>
        <w:rPr>
          <w:rFonts w:asciiTheme="minorHAnsi" w:hAnsiTheme="minorHAnsi" w:cstheme="minorHAnsi"/>
          <w:lang w:val="en-US"/>
        </w:rPr>
        <w:t>the high</w:t>
      </w:r>
      <w:r w:rsidRPr="00AD4422">
        <w:rPr>
          <w:rFonts w:asciiTheme="minorHAnsi" w:hAnsiTheme="minorHAnsi" w:cstheme="minorHAnsi"/>
          <w:lang w:val="en-US"/>
        </w:rPr>
        <w:t xml:space="preserve"> </w:t>
      </w:r>
      <w:r>
        <w:rPr>
          <w:rFonts w:asciiTheme="minorHAnsi" w:hAnsiTheme="minorHAnsi" w:cstheme="minorHAnsi"/>
          <w:lang w:val="en-US"/>
        </w:rPr>
        <w:t>priest, which no one else could wear. There</w:t>
      </w:r>
      <w:r w:rsidRPr="00AD4422">
        <w:rPr>
          <w:rFonts w:asciiTheme="minorHAnsi" w:hAnsiTheme="minorHAnsi" w:cstheme="minorHAnsi"/>
          <w:lang w:val="en-US"/>
        </w:rPr>
        <w:t xml:space="preserve"> </w:t>
      </w:r>
      <w:r>
        <w:rPr>
          <w:rFonts w:asciiTheme="minorHAnsi" w:hAnsiTheme="minorHAnsi" w:cstheme="minorHAnsi"/>
          <w:lang w:val="en-US"/>
        </w:rPr>
        <w:t>were</w:t>
      </w:r>
      <w:r w:rsidRPr="00AD4422">
        <w:rPr>
          <w:rFonts w:asciiTheme="minorHAnsi" w:hAnsiTheme="minorHAnsi" w:cstheme="minorHAnsi"/>
          <w:lang w:val="en-US"/>
        </w:rPr>
        <w:t xml:space="preserve"> </w:t>
      </w:r>
      <w:r>
        <w:rPr>
          <w:rFonts w:asciiTheme="minorHAnsi" w:hAnsiTheme="minorHAnsi" w:cstheme="minorHAnsi"/>
          <w:lang w:val="en-US"/>
        </w:rPr>
        <w:t>also</w:t>
      </w:r>
      <w:r w:rsidRPr="00AD4422">
        <w:rPr>
          <w:rFonts w:asciiTheme="minorHAnsi" w:hAnsiTheme="minorHAnsi" w:cstheme="minorHAnsi"/>
          <w:lang w:val="en-US"/>
        </w:rPr>
        <w:t xml:space="preserve"> </w:t>
      </w:r>
      <w:r>
        <w:rPr>
          <w:rFonts w:asciiTheme="minorHAnsi" w:hAnsiTheme="minorHAnsi" w:cstheme="minorHAnsi"/>
          <w:lang w:val="en-US"/>
        </w:rPr>
        <w:t>special</w:t>
      </w:r>
      <w:r w:rsidRPr="00AD4422">
        <w:rPr>
          <w:rFonts w:asciiTheme="minorHAnsi" w:hAnsiTheme="minorHAnsi" w:cstheme="minorHAnsi"/>
          <w:lang w:val="en-US"/>
        </w:rPr>
        <w:t xml:space="preserve"> </w:t>
      </w:r>
      <w:r>
        <w:rPr>
          <w:rFonts w:asciiTheme="minorHAnsi" w:hAnsiTheme="minorHAnsi" w:cstheme="minorHAnsi"/>
          <w:lang w:val="en-US"/>
        </w:rPr>
        <w:t xml:space="preserve">objects used only for worship in the tabernacle. A certain part of the harvest </w:t>
      </w:r>
      <w:proofErr w:type="gramStart"/>
      <w:r>
        <w:rPr>
          <w:rFonts w:asciiTheme="minorHAnsi" w:hAnsiTheme="minorHAnsi" w:cstheme="minorHAnsi"/>
          <w:lang w:val="en-US"/>
        </w:rPr>
        <w:t>was set</w:t>
      </w:r>
      <w:proofErr w:type="gramEnd"/>
      <w:r>
        <w:rPr>
          <w:rFonts w:asciiTheme="minorHAnsi" w:hAnsiTheme="minorHAnsi" w:cstheme="minorHAnsi"/>
          <w:lang w:val="en-US"/>
        </w:rPr>
        <w:t xml:space="preserve"> apart for the Lord, which no one else could partake of. A</w:t>
      </w:r>
      <w:r w:rsidRPr="00AD4422">
        <w:rPr>
          <w:rFonts w:asciiTheme="minorHAnsi" w:hAnsiTheme="minorHAnsi" w:cstheme="minorHAnsi"/>
          <w:lang w:val="en-US"/>
        </w:rPr>
        <w:t xml:space="preserve"> </w:t>
      </w:r>
      <w:r>
        <w:rPr>
          <w:rFonts w:asciiTheme="minorHAnsi" w:hAnsiTheme="minorHAnsi" w:cstheme="minorHAnsi"/>
          <w:lang w:val="en-US"/>
        </w:rPr>
        <w:t>holy</w:t>
      </w:r>
      <w:r w:rsidRPr="00AD4422">
        <w:rPr>
          <w:rFonts w:asciiTheme="minorHAnsi" w:hAnsiTheme="minorHAnsi" w:cstheme="minorHAnsi"/>
          <w:lang w:val="en-US"/>
        </w:rPr>
        <w:t xml:space="preserve"> </w:t>
      </w:r>
      <w:r>
        <w:rPr>
          <w:rFonts w:asciiTheme="minorHAnsi" w:hAnsiTheme="minorHAnsi" w:cstheme="minorHAnsi"/>
          <w:lang w:val="en-US"/>
        </w:rPr>
        <w:t>anointing</w:t>
      </w:r>
      <w:r w:rsidRPr="00AD4422">
        <w:rPr>
          <w:rFonts w:asciiTheme="minorHAnsi" w:hAnsiTheme="minorHAnsi" w:cstheme="minorHAnsi"/>
          <w:lang w:val="en-US"/>
        </w:rPr>
        <w:t xml:space="preserve"> </w:t>
      </w:r>
      <w:r>
        <w:rPr>
          <w:rFonts w:asciiTheme="minorHAnsi" w:hAnsiTheme="minorHAnsi" w:cstheme="minorHAnsi"/>
          <w:lang w:val="en-US"/>
        </w:rPr>
        <w:t>oil</w:t>
      </w:r>
      <w:r w:rsidRPr="00AD4422">
        <w:rPr>
          <w:rFonts w:asciiTheme="minorHAnsi" w:hAnsiTheme="minorHAnsi" w:cstheme="minorHAnsi"/>
          <w:lang w:val="en-US"/>
        </w:rPr>
        <w:t xml:space="preserve"> </w:t>
      </w:r>
      <w:r>
        <w:rPr>
          <w:rFonts w:asciiTheme="minorHAnsi" w:hAnsiTheme="minorHAnsi" w:cstheme="minorHAnsi"/>
          <w:lang w:val="en-US"/>
        </w:rPr>
        <w:t>was</w:t>
      </w:r>
      <w:r w:rsidRPr="00AD4422">
        <w:rPr>
          <w:rFonts w:asciiTheme="minorHAnsi" w:hAnsiTheme="minorHAnsi" w:cstheme="minorHAnsi"/>
          <w:lang w:val="en-US"/>
        </w:rPr>
        <w:t xml:space="preserve"> </w:t>
      </w:r>
      <w:r>
        <w:rPr>
          <w:rFonts w:asciiTheme="minorHAnsi" w:hAnsiTheme="minorHAnsi" w:cstheme="minorHAnsi"/>
          <w:lang w:val="en-US"/>
        </w:rPr>
        <w:t>prepared</w:t>
      </w:r>
      <w:r w:rsidRPr="00AD4422">
        <w:rPr>
          <w:rFonts w:asciiTheme="minorHAnsi" w:hAnsiTheme="minorHAnsi" w:cstheme="minorHAnsi"/>
          <w:lang w:val="en-US"/>
        </w:rPr>
        <w:t xml:space="preserve"> </w:t>
      </w:r>
      <w:r>
        <w:rPr>
          <w:rFonts w:asciiTheme="minorHAnsi" w:hAnsiTheme="minorHAnsi" w:cstheme="minorHAnsi"/>
          <w:lang w:val="en-US"/>
        </w:rPr>
        <w:t>that</w:t>
      </w:r>
      <w:r w:rsidRPr="00AD4422">
        <w:rPr>
          <w:rFonts w:asciiTheme="minorHAnsi" w:hAnsiTheme="minorHAnsi" w:cstheme="minorHAnsi"/>
          <w:lang w:val="en-US"/>
        </w:rPr>
        <w:t xml:space="preserve"> </w:t>
      </w:r>
      <w:r>
        <w:rPr>
          <w:rFonts w:asciiTheme="minorHAnsi" w:hAnsiTheme="minorHAnsi" w:cstheme="minorHAnsi"/>
          <w:lang w:val="en-US"/>
        </w:rPr>
        <w:t>could not be used for secular purposes</w:t>
      </w:r>
      <w:r w:rsidRPr="00AD4422">
        <w:rPr>
          <w:rFonts w:asciiTheme="minorHAnsi" w:hAnsiTheme="minorHAnsi" w:cstheme="minorHAnsi"/>
          <w:lang w:val="en-US"/>
        </w:rPr>
        <w:t xml:space="preserve">. </w:t>
      </w:r>
    </w:p>
    <w:p w:rsidR="00CA6137" w:rsidRPr="00AD4422" w:rsidRDefault="00CA6137" w:rsidP="00CA6137">
      <w:pPr>
        <w:ind w:firstLine="426"/>
        <w:rPr>
          <w:rFonts w:asciiTheme="minorHAnsi" w:hAnsiTheme="minorHAnsi" w:cstheme="minorHAnsi"/>
          <w:lang w:val="en-US"/>
        </w:rPr>
      </w:pPr>
      <w:r>
        <w:rPr>
          <w:rFonts w:asciiTheme="minorHAnsi" w:hAnsiTheme="minorHAnsi" w:cstheme="minorHAnsi"/>
          <w:lang w:val="en-US"/>
        </w:rPr>
        <w:t>In</w:t>
      </w:r>
      <w:r w:rsidRPr="00AD4422">
        <w:rPr>
          <w:rFonts w:asciiTheme="minorHAnsi" w:hAnsiTheme="minorHAnsi" w:cstheme="minorHAnsi"/>
          <w:lang w:val="en-US"/>
        </w:rPr>
        <w:t xml:space="preserve"> </w:t>
      </w:r>
      <w:r>
        <w:rPr>
          <w:rFonts w:asciiTheme="minorHAnsi" w:hAnsiTheme="minorHAnsi" w:cstheme="minorHAnsi"/>
          <w:lang w:val="en-US"/>
        </w:rPr>
        <w:t>Numbers</w:t>
      </w:r>
      <w:r w:rsidRPr="00AD4422">
        <w:rPr>
          <w:rFonts w:asciiTheme="minorHAnsi" w:hAnsiTheme="minorHAnsi" w:cstheme="minorHAnsi"/>
          <w:lang w:val="en-US"/>
        </w:rPr>
        <w:t xml:space="preserve"> </w:t>
      </w:r>
      <w:r>
        <w:rPr>
          <w:rFonts w:asciiTheme="minorHAnsi" w:hAnsiTheme="minorHAnsi" w:cstheme="minorHAnsi"/>
          <w:lang w:val="en-US"/>
        </w:rPr>
        <w:t>chapter</w:t>
      </w:r>
      <w:r w:rsidRPr="00AD4422">
        <w:rPr>
          <w:rFonts w:asciiTheme="minorHAnsi" w:hAnsiTheme="minorHAnsi" w:cstheme="minorHAnsi"/>
          <w:lang w:val="en-US"/>
        </w:rPr>
        <w:t xml:space="preserve"> 16, </w:t>
      </w:r>
      <w:r>
        <w:rPr>
          <w:rFonts w:asciiTheme="minorHAnsi" w:hAnsiTheme="minorHAnsi" w:cstheme="minorHAnsi"/>
          <w:lang w:val="en-US"/>
        </w:rPr>
        <w:t>we</w:t>
      </w:r>
      <w:r w:rsidRPr="00AD4422">
        <w:rPr>
          <w:rFonts w:asciiTheme="minorHAnsi" w:hAnsiTheme="minorHAnsi" w:cstheme="minorHAnsi"/>
          <w:lang w:val="en-US"/>
        </w:rPr>
        <w:t xml:space="preserve"> </w:t>
      </w:r>
      <w:r>
        <w:rPr>
          <w:rFonts w:asciiTheme="minorHAnsi" w:hAnsiTheme="minorHAnsi" w:cstheme="minorHAnsi"/>
          <w:lang w:val="en-US"/>
        </w:rPr>
        <w:t>read</w:t>
      </w:r>
      <w:r w:rsidRPr="00AD4422">
        <w:rPr>
          <w:rFonts w:asciiTheme="minorHAnsi" w:hAnsiTheme="minorHAnsi" w:cstheme="minorHAnsi"/>
          <w:lang w:val="en-US"/>
        </w:rPr>
        <w:t xml:space="preserve"> </w:t>
      </w:r>
      <w:r>
        <w:rPr>
          <w:rFonts w:asciiTheme="minorHAnsi" w:hAnsiTheme="minorHAnsi" w:cstheme="minorHAnsi"/>
          <w:lang w:val="en-US"/>
        </w:rPr>
        <w:t>of</w:t>
      </w:r>
      <w:r w:rsidRPr="00AD4422">
        <w:rPr>
          <w:rFonts w:asciiTheme="minorHAnsi" w:hAnsiTheme="minorHAnsi" w:cstheme="minorHAnsi"/>
          <w:lang w:val="en-US"/>
        </w:rPr>
        <w:t xml:space="preserve"> </w:t>
      </w:r>
      <w:r>
        <w:rPr>
          <w:rFonts w:asciiTheme="minorHAnsi" w:hAnsiTheme="minorHAnsi" w:cstheme="minorHAnsi"/>
          <w:lang w:val="en-US"/>
        </w:rPr>
        <w:t>some</w:t>
      </w:r>
      <w:r w:rsidRPr="00AD4422">
        <w:rPr>
          <w:rFonts w:asciiTheme="minorHAnsi" w:hAnsiTheme="minorHAnsi" w:cstheme="minorHAnsi"/>
          <w:lang w:val="en-US"/>
        </w:rPr>
        <w:t xml:space="preserve"> </w:t>
      </w:r>
      <w:r>
        <w:rPr>
          <w:rFonts w:asciiTheme="minorHAnsi" w:hAnsiTheme="minorHAnsi" w:cstheme="minorHAnsi"/>
          <w:lang w:val="en-US"/>
        </w:rPr>
        <w:t>Levites</w:t>
      </w:r>
      <w:r w:rsidRPr="00AD4422">
        <w:rPr>
          <w:rFonts w:asciiTheme="minorHAnsi" w:hAnsiTheme="minorHAnsi" w:cstheme="minorHAnsi"/>
          <w:lang w:val="en-US"/>
        </w:rPr>
        <w:t xml:space="preserve"> </w:t>
      </w:r>
      <w:r>
        <w:rPr>
          <w:rFonts w:asciiTheme="minorHAnsi" w:hAnsiTheme="minorHAnsi" w:cstheme="minorHAnsi"/>
          <w:lang w:val="en-US"/>
        </w:rPr>
        <w:t>who desired to become priests. They therefore burned incense before the Lord, and the Lord struck them down. God then commanded, “</w:t>
      </w:r>
      <w:r w:rsidRPr="00AD4422">
        <w:rPr>
          <w:rFonts w:asciiTheme="minorHAnsi" w:hAnsiTheme="minorHAnsi" w:cstheme="minorHAnsi"/>
          <w:lang w:val="en-US"/>
        </w:rPr>
        <w:t>As for the censers of these men who have sinned at the cost of their lives, let them be made into hammered sheets for a plating of the altar, since t</w:t>
      </w:r>
      <w:r>
        <w:rPr>
          <w:rFonts w:asciiTheme="minorHAnsi" w:hAnsiTheme="minorHAnsi" w:cstheme="minorHAnsi"/>
          <w:lang w:val="en-US"/>
        </w:rPr>
        <w:t xml:space="preserve">hey did present them before Yahweh </w:t>
      </w:r>
      <w:r w:rsidRPr="00AD4422">
        <w:rPr>
          <w:rFonts w:asciiTheme="minorHAnsi" w:hAnsiTheme="minorHAnsi" w:cstheme="minorHAnsi"/>
          <w:lang w:val="en-US"/>
        </w:rPr>
        <w:t>and they are holy</w:t>
      </w:r>
      <w:r>
        <w:rPr>
          <w:rFonts w:asciiTheme="minorHAnsi" w:hAnsiTheme="minorHAnsi" w:cstheme="minorHAnsi"/>
          <w:lang w:val="en-US"/>
        </w:rPr>
        <w:t>” (</w:t>
      </w:r>
      <w:proofErr w:type="spellStart"/>
      <w:r>
        <w:rPr>
          <w:rFonts w:asciiTheme="minorHAnsi" w:hAnsiTheme="minorHAnsi" w:cstheme="minorHAnsi"/>
          <w:lang w:val="en-US"/>
        </w:rPr>
        <w:t>Num</w:t>
      </w:r>
      <w:proofErr w:type="spellEnd"/>
      <w:r>
        <w:rPr>
          <w:rFonts w:asciiTheme="minorHAnsi" w:hAnsiTheme="minorHAnsi" w:cstheme="minorHAnsi"/>
          <w:lang w:val="en-US"/>
        </w:rPr>
        <w:t xml:space="preserve"> 16:38). That</w:t>
      </w:r>
      <w:r w:rsidRPr="00AD4422">
        <w:rPr>
          <w:rFonts w:asciiTheme="minorHAnsi" w:hAnsiTheme="minorHAnsi" w:cstheme="minorHAnsi"/>
          <w:lang w:val="en-US"/>
        </w:rPr>
        <w:t xml:space="preserve"> </w:t>
      </w:r>
      <w:r>
        <w:rPr>
          <w:rFonts w:asciiTheme="minorHAnsi" w:hAnsiTheme="minorHAnsi" w:cstheme="minorHAnsi"/>
          <w:lang w:val="en-US"/>
        </w:rPr>
        <w:t>which</w:t>
      </w:r>
      <w:r w:rsidRPr="00AD4422">
        <w:rPr>
          <w:rFonts w:asciiTheme="minorHAnsi" w:hAnsiTheme="minorHAnsi" w:cstheme="minorHAnsi"/>
          <w:lang w:val="en-US"/>
        </w:rPr>
        <w:t xml:space="preserve"> </w:t>
      </w:r>
      <w:proofErr w:type="gramStart"/>
      <w:r>
        <w:rPr>
          <w:rFonts w:asciiTheme="minorHAnsi" w:hAnsiTheme="minorHAnsi" w:cstheme="minorHAnsi"/>
          <w:lang w:val="en-US"/>
        </w:rPr>
        <w:t>is</w:t>
      </w:r>
      <w:r w:rsidRPr="00AD4422">
        <w:rPr>
          <w:rFonts w:asciiTheme="minorHAnsi" w:hAnsiTheme="minorHAnsi" w:cstheme="minorHAnsi"/>
          <w:lang w:val="en-US"/>
        </w:rPr>
        <w:t xml:space="preserve"> </w:t>
      </w:r>
      <w:r>
        <w:rPr>
          <w:rFonts w:asciiTheme="minorHAnsi" w:hAnsiTheme="minorHAnsi" w:cstheme="minorHAnsi"/>
          <w:lang w:val="en-US"/>
        </w:rPr>
        <w:t>presented</w:t>
      </w:r>
      <w:proofErr w:type="gramEnd"/>
      <w:r w:rsidRPr="00AD4422">
        <w:rPr>
          <w:rFonts w:asciiTheme="minorHAnsi" w:hAnsiTheme="minorHAnsi" w:cstheme="minorHAnsi"/>
          <w:lang w:val="en-US"/>
        </w:rPr>
        <w:t xml:space="preserve"> </w:t>
      </w:r>
      <w:r>
        <w:rPr>
          <w:rFonts w:asciiTheme="minorHAnsi" w:hAnsiTheme="minorHAnsi" w:cstheme="minorHAnsi"/>
          <w:lang w:val="en-US"/>
        </w:rPr>
        <w:t>to</w:t>
      </w:r>
      <w:r w:rsidRPr="00AD4422">
        <w:rPr>
          <w:rFonts w:asciiTheme="minorHAnsi" w:hAnsiTheme="minorHAnsi" w:cstheme="minorHAnsi"/>
          <w:lang w:val="en-US"/>
        </w:rPr>
        <w:t xml:space="preserve"> </w:t>
      </w:r>
      <w:r>
        <w:rPr>
          <w:rFonts w:asciiTheme="minorHAnsi" w:hAnsiTheme="minorHAnsi" w:cstheme="minorHAnsi"/>
          <w:lang w:val="en-US"/>
        </w:rPr>
        <w:t>the</w:t>
      </w:r>
      <w:r w:rsidRPr="00AD4422">
        <w:rPr>
          <w:rFonts w:asciiTheme="minorHAnsi" w:hAnsiTheme="minorHAnsi" w:cstheme="minorHAnsi"/>
          <w:lang w:val="en-US"/>
        </w:rPr>
        <w:t xml:space="preserve"> </w:t>
      </w:r>
      <w:r>
        <w:rPr>
          <w:rFonts w:asciiTheme="minorHAnsi" w:hAnsiTheme="minorHAnsi" w:cstheme="minorHAnsi"/>
          <w:lang w:val="en-US"/>
        </w:rPr>
        <w:t>Lord</w:t>
      </w:r>
      <w:r w:rsidRPr="00AD4422">
        <w:rPr>
          <w:rFonts w:asciiTheme="minorHAnsi" w:hAnsiTheme="minorHAnsi" w:cstheme="minorHAnsi"/>
          <w:lang w:val="en-US"/>
        </w:rPr>
        <w:t xml:space="preserve"> </w:t>
      </w:r>
      <w:r>
        <w:rPr>
          <w:rFonts w:asciiTheme="minorHAnsi" w:hAnsiTheme="minorHAnsi" w:cstheme="minorHAnsi"/>
          <w:lang w:val="en-US"/>
        </w:rPr>
        <w:t>becomes</w:t>
      </w:r>
      <w:r w:rsidRPr="00AD4422">
        <w:rPr>
          <w:rFonts w:asciiTheme="minorHAnsi" w:hAnsiTheme="minorHAnsi" w:cstheme="minorHAnsi"/>
          <w:lang w:val="en-US"/>
        </w:rPr>
        <w:t xml:space="preserve"> </w:t>
      </w:r>
      <w:r>
        <w:rPr>
          <w:rFonts w:asciiTheme="minorHAnsi" w:hAnsiTheme="minorHAnsi" w:cstheme="minorHAnsi"/>
          <w:lang w:val="en-US"/>
        </w:rPr>
        <w:t>holy</w:t>
      </w:r>
      <w:r w:rsidRPr="00AD4422">
        <w:rPr>
          <w:rFonts w:asciiTheme="minorHAnsi" w:hAnsiTheme="minorHAnsi" w:cstheme="minorHAnsi"/>
          <w:lang w:val="en-US"/>
        </w:rPr>
        <w:t xml:space="preserve"> </w:t>
      </w:r>
      <w:r>
        <w:rPr>
          <w:rFonts w:asciiTheme="minorHAnsi" w:hAnsiTheme="minorHAnsi" w:cstheme="minorHAnsi"/>
          <w:lang w:val="en-US"/>
        </w:rPr>
        <w:t>to</w:t>
      </w:r>
      <w:r w:rsidRPr="00AD4422">
        <w:rPr>
          <w:rFonts w:asciiTheme="minorHAnsi" w:hAnsiTheme="minorHAnsi" w:cstheme="minorHAnsi"/>
          <w:lang w:val="en-US"/>
        </w:rPr>
        <w:t xml:space="preserve"> </w:t>
      </w:r>
      <w:r>
        <w:rPr>
          <w:rFonts w:asciiTheme="minorHAnsi" w:hAnsiTheme="minorHAnsi" w:cstheme="minorHAnsi"/>
          <w:lang w:val="en-US"/>
        </w:rPr>
        <w:t>Him. God takes care to distinguish that which belongs to Him from that which belongs to others</w:t>
      </w:r>
      <w:r w:rsidRPr="00AD4422">
        <w:rPr>
          <w:rFonts w:asciiTheme="minorHAnsi" w:hAnsiTheme="minorHAnsi" w:cstheme="minorHAnsi"/>
          <w:lang w:val="en-US"/>
        </w:rPr>
        <w:t xml:space="preserve">. </w:t>
      </w:r>
      <w:r>
        <w:rPr>
          <w:rFonts w:asciiTheme="minorHAnsi" w:hAnsiTheme="minorHAnsi" w:cstheme="minorHAnsi"/>
          <w:lang w:val="en-US"/>
        </w:rPr>
        <w:t>In other words, He makes a distinction between what is holy and what is profane (i.e., common)</w:t>
      </w:r>
      <w:r w:rsidRPr="00AD4422">
        <w:rPr>
          <w:rFonts w:asciiTheme="minorHAnsi" w:hAnsiTheme="minorHAnsi" w:cstheme="minorHAnsi"/>
          <w:lang w:val="en-US"/>
        </w:rPr>
        <w:t xml:space="preserve">. </w:t>
      </w:r>
    </w:p>
    <w:p w:rsidR="00CA6137" w:rsidRPr="00B572F5" w:rsidRDefault="00CA6137" w:rsidP="00CA6137">
      <w:pPr>
        <w:ind w:firstLine="426"/>
        <w:rPr>
          <w:rFonts w:asciiTheme="minorHAnsi" w:hAnsiTheme="minorHAnsi" w:cstheme="minorHAnsi"/>
          <w:lang w:val="en-US"/>
        </w:rPr>
      </w:pPr>
      <w:r>
        <w:rPr>
          <w:rFonts w:asciiTheme="minorHAnsi" w:hAnsiTheme="minorHAnsi" w:cstheme="minorHAnsi"/>
          <w:lang w:val="en-US"/>
        </w:rPr>
        <w:t>The</w:t>
      </w:r>
      <w:r w:rsidRPr="00B572F5">
        <w:rPr>
          <w:rFonts w:asciiTheme="minorHAnsi" w:hAnsiTheme="minorHAnsi" w:cstheme="minorHAnsi"/>
          <w:lang w:val="en-US"/>
        </w:rPr>
        <w:t xml:space="preserve"> </w:t>
      </w:r>
      <w:r>
        <w:rPr>
          <w:rFonts w:asciiTheme="minorHAnsi" w:hAnsiTheme="minorHAnsi" w:cstheme="minorHAnsi"/>
          <w:lang w:val="en-US"/>
        </w:rPr>
        <w:t>establishment of the Old</w:t>
      </w:r>
      <w:r w:rsidRPr="00B572F5">
        <w:rPr>
          <w:rFonts w:asciiTheme="minorHAnsi" w:hAnsiTheme="minorHAnsi" w:cstheme="minorHAnsi"/>
          <w:lang w:val="en-US"/>
        </w:rPr>
        <w:t xml:space="preserve"> </w:t>
      </w:r>
      <w:r>
        <w:rPr>
          <w:rFonts w:asciiTheme="minorHAnsi" w:hAnsiTheme="minorHAnsi" w:cstheme="minorHAnsi"/>
          <w:lang w:val="en-US"/>
        </w:rPr>
        <w:t>Testament sacrificial system also reflects God’s holiness. Israel</w:t>
      </w:r>
      <w:r w:rsidRPr="00B572F5">
        <w:rPr>
          <w:rFonts w:asciiTheme="minorHAnsi" w:hAnsiTheme="minorHAnsi" w:cstheme="minorHAnsi"/>
          <w:lang w:val="en-US"/>
        </w:rPr>
        <w:t xml:space="preserve"> </w:t>
      </w:r>
      <w:r>
        <w:rPr>
          <w:rFonts w:asciiTheme="minorHAnsi" w:hAnsiTheme="minorHAnsi" w:cstheme="minorHAnsi"/>
          <w:lang w:val="en-US"/>
        </w:rPr>
        <w:t>could</w:t>
      </w:r>
      <w:r w:rsidRPr="00B572F5">
        <w:rPr>
          <w:rFonts w:asciiTheme="minorHAnsi" w:hAnsiTheme="minorHAnsi" w:cstheme="minorHAnsi"/>
          <w:lang w:val="en-US"/>
        </w:rPr>
        <w:t xml:space="preserve"> </w:t>
      </w:r>
      <w:r>
        <w:rPr>
          <w:rFonts w:asciiTheme="minorHAnsi" w:hAnsiTheme="minorHAnsi" w:cstheme="minorHAnsi"/>
          <w:lang w:val="en-US"/>
        </w:rPr>
        <w:t>not approach a holy God without the high priest offering sacrifice for them. The</w:t>
      </w:r>
      <w:r w:rsidRPr="00B572F5">
        <w:rPr>
          <w:rFonts w:asciiTheme="minorHAnsi" w:hAnsiTheme="minorHAnsi" w:cstheme="minorHAnsi"/>
          <w:lang w:val="en-US"/>
        </w:rPr>
        <w:t xml:space="preserve"> </w:t>
      </w:r>
      <w:r>
        <w:rPr>
          <w:rFonts w:asciiTheme="minorHAnsi" w:hAnsiTheme="minorHAnsi" w:cstheme="minorHAnsi"/>
          <w:lang w:val="en-US"/>
        </w:rPr>
        <w:t>highest</w:t>
      </w:r>
      <w:r w:rsidRPr="00B572F5">
        <w:rPr>
          <w:rFonts w:asciiTheme="minorHAnsi" w:hAnsiTheme="minorHAnsi" w:cstheme="minorHAnsi"/>
          <w:lang w:val="en-US"/>
        </w:rPr>
        <w:t xml:space="preserve"> </w:t>
      </w:r>
      <w:r>
        <w:rPr>
          <w:rFonts w:asciiTheme="minorHAnsi" w:hAnsiTheme="minorHAnsi" w:cstheme="minorHAnsi"/>
          <w:lang w:val="en-US"/>
        </w:rPr>
        <w:t>expression</w:t>
      </w:r>
      <w:r w:rsidRPr="00B572F5">
        <w:rPr>
          <w:rFonts w:asciiTheme="minorHAnsi" w:hAnsiTheme="minorHAnsi" w:cstheme="minorHAnsi"/>
          <w:lang w:val="en-US"/>
        </w:rPr>
        <w:t xml:space="preserve"> </w:t>
      </w:r>
      <w:r>
        <w:rPr>
          <w:rFonts w:asciiTheme="minorHAnsi" w:hAnsiTheme="minorHAnsi" w:cstheme="minorHAnsi"/>
          <w:lang w:val="en-US"/>
        </w:rPr>
        <w:t>of</w:t>
      </w:r>
      <w:r w:rsidRPr="00B572F5">
        <w:rPr>
          <w:rFonts w:asciiTheme="minorHAnsi" w:hAnsiTheme="minorHAnsi" w:cstheme="minorHAnsi"/>
          <w:lang w:val="en-US"/>
        </w:rPr>
        <w:t xml:space="preserve"> </w:t>
      </w:r>
      <w:r>
        <w:rPr>
          <w:rFonts w:asciiTheme="minorHAnsi" w:hAnsiTheme="minorHAnsi" w:cstheme="minorHAnsi"/>
          <w:lang w:val="en-US"/>
        </w:rPr>
        <w:t>the sacrificial</w:t>
      </w:r>
      <w:r w:rsidRPr="00B572F5">
        <w:rPr>
          <w:rFonts w:asciiTheme="minorHAnsi" w:hAnsiTheme="minorHAnsi" w:cstheme="minorHAnsi"/>
          <w:lang w:val="en-US"/>
        </w:rPr>
        <w:t xml:space="preserve"> </w:t>
      </w:r>
      <w:r>
        <w:rPr>
          <w:rFonts w:asciiTheme="minorHAnsi" w:hAnsiTheme="minorHAnsi" w:cstheme="minorHAnsi"/>
          <w:lang w:val="en-US"/>
        </w:rPr>
        <w:t>system was</w:t>
      </w:r>
      <w:r w:rsidRPr="00B572F5">
        <w:rPr>
          <w:rFonts w:asciiTheme="minorHAnsi" w:hAnsiTheme="minorHAnsi" w:cstheme="minorHAnsi"/>
          <w:lang w:val="en-US"/>
        </w:rPr>
        <w:t xml:space="preserve"> </w:t>
      </w:r>
      <w:r>
        <w:rPr>
          <w:rFonts w:asciiTheme="minorHAnsi" w:hAnsiTheme="minorHAnsi" w:cstheme="minorHAnsi"/>
          <w:lang w:val="en-US"/>
        </w:rPr>
        <w:t>the</w:t>
      </w:r>
      <w:r w:rsidRPr="00B572F5">
        <w:rPr>
          <w:rFonts w:asciiTheme="minorHAnsi" w:hAnsiTheme="minorHAnsi" w:cstheme="minorHAnsi"/>
          <w:lang w:val="en-US"/>
        </w:rPr>
        <w:t xml:space="preserve"> </w:t>
      </w:r>
      <w:r>
        <w:rPr>
          <w:rFonts w:asciiTheme="minorHAnsi" w:hAnsiTheme="minorHAnsi" w:cstheme="minorHAnsi"/>
          <w:lang w:val="en-US"/>
        </w:rPr>
        <w:t>Day</w:t>
      </w:r>
      <w:r w:rsidRPr="00B572F5">
        <w:rPr>
          <w:rFonts w:asciiTheme="minorHAnsi" w:hAnsiTheme="minorHAnsi" w:cstheme="minorHAnsi"/>
          <w:lang w:val="en-US"/>
        </w:rPr>
        <w:t xml:space="preserve"> </w:t>
      </w:r>
      <w:r>
        <w:rPr>
          <w:rFonts w:asciiTheme="minorHAnsi" w:hAnsiTheme="minorHAnsi" w:cstheme="minorHAnsi"/>
          <w:lang w:val="en-US"/>
        </w:rPr>
        <w:t>of</w:t>
      </w:r>
      <w:r w:rsidRPr="00B572F5">
        <w:rPr>
          <w:rFonts w:asciiTheme="minorHAnsi" w:hAnsiTheme="minorHAnsi" w:cstheme="minorHAnsi"/>
          <w:lang w:val="en-US"/>
        </w:rPr>
        <w:t xml:space="preserve"> </w:t>
      </w:r>
      <w:r>
        <w:rPr>
          <w:rFonts w:asciiTheme="minorHAnsi" w:hAnsiTheme="minorHAnsi" w:cstheme="minorHAnsi"/>
          <w:lang w:val="en-US"/>
        </w:rPr>
        <w:t>Atonement</w:t>
      </w:r>
      <w:r w:rsidRPr="00B572F5">
        <w:rPr>
          <w:rFonts w:asciiTheme="minorHAnsi" w:hAnsiTheme="minorHAnsi" w:cstheme="minorHAnsi"/>
          <w:lang w:val="en-US"/>
        </w:rPr>
        <w:t xml:space="preserve">, </w:t>
      </w:r>
      <w:r>
        <w:rPr>
          <w:rFonts w:asciiTheme="minorHAnsi" w:hAnsiTheme="minorHAnsi" w:cstheme="minorHAnsi"/>
          <w:lang w:val="en-US"/>
        </w:rPr>
        <w:t>when</w:t>
      </w:r>
      <w:r w:rsidRPr="00B572F5">
        <w:rPr>
          <w:rFonts w:asciiTheme="minorHAnsi" w:hAnsiTheme="minorHAnsi" w:cstheme="minorHAnsi"/>
          <w:lang w:val="en-US"/>
        </w:rPr>
        <w:t xml:space="preserve"> </w:t>
      </w:r>
      <w:r>
        <w:rPr>
          <w:rFonts w:asciiTheme="minorHAnsi" w:hAnsiTheme="minorHAnsi" w:cstheme="minorHAnsi"/>
          <w:lang w:val="en-US"/>
        </w:rPr>
        <w:t>the high priest entered the Holy of Holies to make propitiation for the sins of God’s people</w:t>
      </w:r>
      <w:r w:rsidRPr="00B572F5">
        <w:rPr>
          <w:rFonts w:asciiTheme="minorHAnsi" w:hAnsiTheme="minorHAnsi" w:cstheme="minorHAnsi"/>
          <w:lang w:val="en-US"/>
        </w:rPr>
        <w:t xml:space="preserve"> (Lev 16-17).</w:t>
      </w:r>
      <w:r>
        <w:rPr>
          <w:rFonts w:asciiTheme="minorHAnsi" w:hAnsiTheme="minorHAnsi" w:cstheme="minorHAnsi"/>
          <w:lang w:val="en-US"/>
        </w:rPr>
        <w:t xml:space="preserve"> </w:t>
      </w:r>
    </w:p>
    <w:p w:rsidR="00CA6137" w:rsidRPr="00B572F5" w:rsidRDefault="00CA6137" w:rsidP="00CA6137">
      <w:pPr>
        <w:ind w:firstLine="426"/>
        <w:rPr>
          <w:rFonts w:asciiTheme="minorHAnsi" w:hAnsiTheme="minorHAnsi" w:cstheme="minorHAnsi"/>
          <w:lang w:val="en-US"/>
        </w:rPr>
      </w:pPr>
      <w:r>
        <w:rPr>
          <w:rFonts w:asciiTheme="minorHAnsi" w:hAnsiTheme="minorHAnsi" w:cstheme="minorHAnsi"/>
          <w:lang w:val="en-US"/>
        </w:rPr>
        <w:t>Holiness</w:t>
      </w:r>
      <w:r w:rsidRPr="00B572F5">
        <w:rPr>
          <w:rFonts w:asciiTheme="minorHAnsi" w:hAnsiTheme="minorHAnsi" w:cstheme="minorHAnsi"/>
          <w:lang w:val="en-US"/>
        </w:rPr>
        <w:t xml:space="preserve"> </w:t>
      </w:r>
      <w:r>
        <w:rPr>
          <w:rFonts w:asciiTheme="minorHAnsi" w:hAnsiTheme="minorHAnsi" w:cstheme="minorHAnsi"/>
          <w:lang w:val="en-US"/>
        </w:rPr>
        <w:t>among</w:t>
      </w:r>
      <w:r w:rsidRPr="00B572F5">
        <w:rPr>
          <w:rFonts w:asciiTheme="minorHAnsi" w:hAnsiTheme="minorHAnsi" w:cstheme="minorHAnsi"/>
          <w:lang w:val="en-US"/>
        </w:rPr>
        <w:t xml:space="preserve"> </w:t>
      </w:r>
      <w:r>
        <w:rPr>
          <w:rFonts w:asciiTheme="minorHAnsi" w:hAnsiTheme="minorHAnsi" w:cstheme="minorHAnsi"/>
          <w:lang w:val="en-US"/>
        </w:rPr>
        <w:t>God</w:t>
      </w:r>
      <w:r w:rsidRPr="00B572F5">
        <w:rPr>
          <w:rFonts w:asciiTheme="minorHAnsi" w:hAnsiTheme="minorHAnsi" w:cstheme="minorHAnsi"/>
          <w:lang w:val="en-US"/>
        </w:rPr>
        <w:t>’</w:t>
      </w:r>
      <w:r>
        <w:rPr>
          <w:rFonts w:asciiTheme="minorHAnsi" w:hAnsiTheme="minorHAnsi" w:cstheme="minorHAnsi"/>
          <w:lang w:val="en-US"/>
        </w:rPr>
        <w:t>s</w:t>
      </w:r>
      <w:r w:rsidRPr="00B572F5">
        <w:rPr>
          <w:rFonts w:asciiTheme="minorHAnsi" w:hAnsiTheme="minorHAnsi" w:cstheme="minorHAnsi"/>
          <w:lang w:val="en-US"/>
        </w:rPr>
        <w:t xml:space="preserve"> </w:t>
      </w:r>
      <w:r>
        <w:rPr>
          <w:rFonts w:asciiTheme="minorHAnsi" w:hAnsiTheme="minorHAnsi" w:cstheme="minorHAnsi"/>
          <w:lang w:val="en-US"/>
        </w:rPr>
        <w:t>people</w:t>
      </w:r>
      <w:r w:rsidRPr="00B572F5">
        <w:rPr>
          <w:rFonts w:asciiTheme="minorHAnsi" w:hAnsiTheme="minorHAnsi" w:cstheme="minorHAnsi"/>
          <w:lang w:val="en-US"/>
        </w:rPr>
        <w:t xml:space="preserve"> </w:t>
      </w:r>
      <w:r>
        <w:rPr>
          <w:rFonts w:asciiTheme="minorHAnsi" w:hAnsiTheme="minorHAnsi" w:cstheme="minorHAnsi"/>
          <w:lang w:val="en-US"/>
        </w:rPr>
        <w:t>also</w:t>
      </w:r>
      <w:r w:rsidRPr="00B572F5">
        <w:rPr>
          <w:rFonts w:asciiTheme="minorHAnsi" w:hAnsiTheme="minorHAnsi" w:cstheme="minorHAnsi"/>
          <w:lang w:val="en-US"/>
        </w:rPr>
        <w:t xml:space="preserve"> </w:t>
      </w:r>
      <w:r>
        <w:rPr>
          <w:rFonts w:asciiTheme="minorHAnsi" w:hAnsiTheme="minorHAnsi" w:cstheme="minorHAnsi"/>
          <w:lang w:val="en-US"/>
        </w:rPr>
        <w:t>involved</w:t>
      </w:r>
      <w:r w:rsidRPr="00B572F5">
        <w:rPr>
          <w:rFonts w:asciiTheme="minorHAnsi" w:hAnsiTheme="minorHAnsi" w:cstheme="minorHAnsi"/>
          <w:lang w:val="en-US"/>
        </w:rPr>
        <w:t xml:space="preserve"> </w:t>
      </w:r>
      <w:r>
        <w:rPr>
          <w:rFonts w:asciiTheme="minorHAnsi" w:hAnsiTheme="minorHAnsi" w:cstheme="minorHAnsi"/>
          <w:lang w:val="en-US"/>
        </w:rPr>
        <w:t>observing</w:t>
      </w:r>
      <w:r w:rsidRPr="00B572F5">
        <w:rPr>
          <w:rFonts w:asciiTheme="minorHAnsi" w:hAnsiTheme="minorHAnsi" w:cstheme="minorHAnsi"/>
          <w:lang w:val="en-US"/>
        </w:rPr>
        <w:t xml:space="preserve"> </w:t>
      </w:r>
      <w:r>
        <w:rPr>
          <w:rFonts w:asciiTheme="minorHAnsi" w:hAnsiTheme="minorHAnsi" w:cstheme="minorHAnsi"/>
          <w:lang w:val="en-US"/>
        </w:rPr>
        <w:t>the</w:t>
      </w:r>
      <w:r w:rsidRPr="00B572F5">
        <w:rPr>
          <w:rFonts w:asciiTheme="minorHAnsi" w:hAnsiTheme="minorHAnsi" w:cstheme="minorHAnsi"/>
          <w:lang w:val="en-US"/>
        </w:rPr>
        <w:t xml:space="preserve"> </w:t>
      </w:r>
      <w:r>
        <w:rPr>
          <w:rFonts w:asciiTheme="minorHAnsi" w:hAnsiTheme="minorHAnsi" w:cstheme="minorHAnsi"/>
          <w:lang w:val="en-US"/>
        </w:rPr>
        <w:t>Law,</w:t>
      </w:r>
      <w:r w:rsidRPr="00B572F5">
        <w:rPr>
          <w:rFonts w:asciiTheme="minorHAnsi" w:hAnsiTheme="minorHAnsi" w:cstheme="minorHAnsi"/>
          <w:lang w:val="en-US"/>
        </w:rPr>
        <w:t xml:space="preserve"> </w:t>
      </w:r>
      <w:r>
        <w:rPr>
          <w:rFonts w:asciiTheme="minorHAnsi" w:hAnsiTheme="minorHAnsi" w:cstheme="minorHAnsi"/>
          <w:lang w:val="en-US"/>
        </w:rPr>
        <w:t>both</w:t>
      </w:r>
      <w:r w:rsidRPr="00B572F5">
        <w:rPr>
          <w:rFonts w:asciiTheme="minorHAnsi" w:hAnsiTheme="minorHAnsi" w:cstheme="minorHAnsi"/>
          <w:lang w:val="en-US"/>
        </w:rPr>
        <w:t xml:space="preserve"> </w:t>
      </w:r>
      <w:r>
        <w:rPr>
          <w:rFonts w:asciiTheme="minorHAnsi" w:hAnsiTheme="minorHAnsi" w:cstheme="minorHAnsi"/>
          <w:lang w:val="en-US"/>
        </w:rPr>
        <w:t>in its moral and in its ceremonial aspects</w:t>
      </w:r>
      <w:r w:rsidRPr="00B572F5">
        <w:rPr>
          <w:rFonts w:asciiTheme="minorHAnsi" w:hAnsiTheme="minorHAnsi" w:cstheme="minorHAnsi"/>
          <w:lang w:val="en-US"/>
        </w:rPr>
        <w:t>.</w:t>
      </w:r>
      <w:r>
        <w:rPr>
          <w:rFonts w:asciiTheme="minorHAnsi" w:hAnsiTheme="minorHAnsi" w:cstheme="minorHAnsi"/>
          <w:lang w:val="en-US"/>
        </w:rPr>
        <w:t xml:space="preserve"> Regarding</w:t>
      </w:r>
      <w:r w:rsidRPr="00B572F5">
        <w:rPr>
          <w:rFonts w:asciiTheme="minorHAnsi" w:hAnsiTheme="minorHAnsi" w:cstheme="minorHAnsi"/>
          <w:lang w:val="en-US"/>
        </w:rPr>
        <w:t xml:space="preserve"> </w:t>
      </w:r>
      <w:r>
        <w:rPr>
          <w:rFonts w:asciiTheme="minorHAnsi" w:hAnsiTheme="minorHAnsi" w:cstheme="minorHAnsi"/>
          <w:lang w:val="en-US"/>
        </w:rPr>
        <w:t>the</w:t>
      </w:r>
      <w:r w:rsidRPr="00B572F5">
        <w:rPr>
          <w:rFonts w:asciiTheme="minorHAnsi" w:hAnsiTheme="minorHAnsi" w:cstheme="minorHAnsi"/>
          <w:lang w:val="en-US"/>
        </w:rPr>
        <w:t xml:space="preserve"> </w:t>
      </w:r>
      <w:r>
        <w:rPr>
          <w:rFonts w:asciiTheme="minorHAnsi" w:hAnsiTheme="minorHAnsi" w:cstheme="minorHAnsi"/>
          <w:lang w:val="en-US"/>
        </w:rPr>
        <w:t>latter</w:t>
      </w:r>
      <w:r w:rsidRPr="00B572F5">
        <w:rPr>
          <w:rFonts w:asciiTheme="minorHAnsi" w:hAnsiTheme="minorHAnsi" w:cstheme="minorHAnsi"/>
          <w:lang w:val="en-US"/>
        </w:rPr>
        <w:t xml:space="preserve">, </w:t>
      </w:r>
      <w:r>
        <w:rPr>
          <w:rFonts w:asciiTheme="minorHAnsi" w:hAnsiTheme="minorHAnsi" w:cstheme="minorHAnsi"/>
          <w:lang w:val="en-US"/>
        </w:rPr>
        <w:t>the</w:t>
      </w:r>
      <w:r w:rsidRPr="00B572F5">
        <w:rPr>
          <w:rFonts w:asciiTheme="minorHAnsi" w:hAnsiTheme="minorHAnsi" w:cstheme="minorHAnsi"/>
          <w:lang w:val="en-US"/>
        </w:rPr>
        <w:t xml:space="preserve"> </w:t>
      </w:r>
      <w:r>
        <w:rPr>
          <w:rFonts w:asciiTheme="minorHAnsi" w:hAnsiTheme="minorHAnsi" w:cstheme="minorHAnsi"/>
          <w:lang w:val="en-US"/>
        </w:rPr>
        <w:t>Torah</w:t>
      </w:r>
      <w:r w:rsidRPr="00B572F5">
        <w:rPr>
          <w:rFonts w:asciiTheme="minorHAnsi" w:hAnsiTheme="minorHAnsi" w:cstheme="minorHAnsi"/>
          <w:lang w:val="en-US"/>
        </w:rPr>
        <w:t xml:space="preserve"> </w:t>
      </w:r>
      <w:r>
        <w:rPr>
          <w:rFonts w:asciiTheme="minorHAnsi" w:hAnsiTheme="minorHAnsi" w:cstheme="minorHAnsi"/>
          <w:lang w:val="en-US"/>
        </w:rPr>
        <w:t>abounds</w:t>
      </w:r>
      <w:r w:rsidRPr="00B572F5">
        <w:rPr>
          <w:rFonts w:asciiTheme="minorHAnsi" w:hAnsiTheme="minorHAnsi" w:cstheme="minorHAnsi"/>
          <w:lang w:val="en-US"/>
        </w:rPr>
        <w:t xml:space="preserve"> </w:t>
      </w:r>
      <w:r>
        <w:rPr>
          <w:rFonts w:asciiTheme="minorHAnsi" w:hAnsiTheme="minorHAnsi" w:cstheme="minorHAnsi"/>
          <w:lang w:val="en-US"/>
        </w:rPr>
        <w:t>in</w:t>
      </w:r>
      <w:r w:rsidRPr="00B572F5">
        <w:rPr>
          <w:rFonts w:asciiTheme="minorHAnsi" w:hAnsiTheme="minorHAnsi" w:cstheme="minorHAnsi"/>
          <w:lang w:val="en-US"/>
        </w:rPr>
        <w:t xml:space="preserve"> </w:t>
      </w:r>
      <w:r>
        <w:rPr>
          <w:rFonts w:asciiTheme="minorHAnsi" w:hAnsiTheme="minorHAnsi" w:cstheme="minorHAnsi"/>
          <w:lang w:val="en-US"/>
        </w:rPr>
        <w:t>commands</w:t>
      </w:r>
      <w:r w:rsidRPr="00B572F5">
        <w:rPr>
          <w:rFonts w:asciiTheme="minorHAnsi" w:hAnsiTheme="minorHAnsi" w:cstheme="minorHAnsi"/>
          <w:lang w:val="en-US"/>
        </w:rPr>
        <w:t xml:space="preserve"> </w:t>
      </w:r>
      <w:r>
        <w:rPr>
          <w:rFonts w:asciiTheme="minorHAnsi" w:hAnsiTheme="minorHAnsi" w:cstheme="minorHAnsi"/>
          <w:lang w:val="en-US"/>
        </w:rPr>
        <w:t>concerning</w:t>
      </w:r>
      <w:r w:rsidRPr="00B572F5">
        <w:rPr>
          <w:rFonts w:asciiTheme="minorHAnsi" w:hAnsiTheme="minorHAnsi" w:cstheme="minorHAnsi"/>
          <w:lang w:val="en-US"/>
        </w:rPr>
        <w:t xml:space="preserve"> </w:t>
      </w:r>
      <w:r>
        <w:rPr>
          <w:rFonts w:asciiTheme="minorHAnsi" w:hAnsiTheme="minorHAnsi" w:cstheme="minorHAnsi"/>
          <w:lang w:val="en-US"/>
        </w:rPr>
        <w:t>kosher foods</w:t>
      </w:r>
      <w:r w:rsidRPr="00B572F5">
        <w:rPr>
          <w:rFonts w:asciiTheme="minorHAnsi" w:hAnsiTheme="minorHAnsi" w:cstheme="minorHAnsi"/>
          <w:lang w:val="en-US"/>
        </w:rPr>
        <w:t xml:space="preserve">, </w:t>
      </w:r>
      <w:r>
        <w:rPr>
          <w:rFonts w:asciiTheme="minorHAnsi" w:hAnsiTheme="minorHAnsi" w:cstheme="minorHAnsi"/>
          <w:lang w:val="en-US"/>
        </w:rPr>
        <w:t>care for the tabernacle, rules for the priesthood, etc. Abstaining</w:t>
      </w:r>
      <w:r w:rsidRPr="00B572F5">
        <w:rPr>
          <w:rFonts w:asciiTheme="minorHAnsi" w:hAnsiTheme="minorHAnsi" w:cstheme="minorHAnsi"/>
          <w:lang w:val="en-US"/>
        </w:rPr>
        <w:t xml:space="preserve"> </w:t>
      </w:r>
      <w:r>
        <w:rPr>
          <w:rFonts w:asciiTheme="minorHAnsi" w:hAnsiTheme="minorHAnsi" w:cstheme="minorHAnsi"/>
          <w:lang w:val="en-US"/>
        </w:rPr>
        <w:t>from</w:t>
      </w:r>
      <w:r w:rsidRPr="00B572F5">
        <w:rPr>
          <w:rFonts w:asciiTheme="minorHAnsi" w:hAnsiTheme="minorHAnsi" w:cstheme="minorHAnsi"/>
          <w:lang w:val="en-US"/>
        </w:rPr>
        <w:t xml:space="preserve"> </w:t>
      </w:r>
      <w:r>
        <w:rPr>
          <w:rFonts w:asciiTheme="minorHAnsi" w:hAnsiTheme="minorHAnsi" w:cstheme="minorHAnsi"/>
          <w:lang w:val="en-US"/>
        </w:rPr>
        <w:t>leaven</w:t>
      </w:r>
      <w:r w:rsidRPr="00B572F5">
        <w:rPr>
          <w:rFonts w:asciiTheme="minorHAnsi" w:hAnsiTheme="minorHAnsi" w:cstheme="minorHAnsi"/>
          <w:lang w:val="en-US"/>
        </w:rPr>
        <w:t xml:space="preserve"> </w:t>
      </w:r>
      <w:r>
        <w:rPr>
          <w:rFonts w:asciiTheme="minorHAnsi" w:hAnsiTheme="minorHAnsi" w:cstheme="minorHAnsi"/>
          <w:lang w:val="en-US"/>
        </w:rPr>
        <w:t>after</w:t>
      </w:r>
      <w:r w:rsidRPr="00B572F5">
        <w:rPr>
          <w:rFonts w:asciiTheme="minorHAnsi" w:hAnsiTheme="minorHAnsi" w:cstheme="minorHAnsi"/>
          <w:lang w:val="en-US"/>
        </w:rPr>
        <w:t xml:space="preserve"> </w:t>
      </w:r>
      <w:r>
        <w:rPr>
          <w:rFonts w:asciiTheme="minorHAnsi" w:hAnsiTheme="minorHAnsi" w:cstheme="minorHAnsi"/>
          <w:lang w:val="en-US"/>
        </w:rPr>
        <w:t>Passover</w:t>
      </w:r>
      <w:r w:rsidRPr="00B572F5">
        <w:rPr>
          <w:rFonts w:asciiTheme="minorHAnsi" w:hAnsiTheme="minorHAnsi" w:cstheme="minorHAnsi"/>
          <w:lang w:val="en-US"/>
        </w:rPr>
        <w:t xml:space="preserve"> </w:t>
      </w:r>
      <w:r>
        <w:rPr>
          <w:rFonts w:asciiTheme="minorHAnsi" w:hAnsiTheme="minorHAnsi" w:cstheme="minorHAnsi"/>
          <w:lang w:val="en-US"/>
        </w:rPr>
        <w:t>symbolized a purging from sin</w:t>
      </w:r>
      <w:r w:rsidRPr="00B572F5">
        <w:rPr>
          <w:rFonts w:asciiTheme="minorHAnsi" w:hAnsiTheme="minorHAnsi" w:cstheme="minorHAnsi"/>
          <w:lang w:val="en-US"/>
        </w:rPr>
        <w:t xml:space="preserve"> (Ex 13:6-7). </w:t>
      </w:r>
      <w:r>
        <w:rPr>
          <w:rFonts w:asciiTheme="minorHAnsi" w:hAnsiTheme="minorHAnsi" w:cstheme="minorHAnsi"/>
          <w:lang w:val="en-US"/>
        </w:rPr>
        <w:t>Observing</w:t>
      </w:r>
      <w:r w:rsidRPr="00B572F5">
        <w:rPr>
          <w:rFonts w:asciiTheme="minorHAnsi" w:hAnsiTheme="minorHAnsi" w:cstheme="minorHAnsi"/>
          <w:lang w:val="en-US"/>
        </w:rPr>
        <w:t xml:space="preserve"> </w:t>
      </w:r>
      <w:r>
        <w:rPr>
          <w:rFonts w:asciiTheme="minorHAnsi" w:hAnsiTheme="minorHAnsi" w:cstheme="minorHAnsi"/>
          <w:lang w:val="en-US"/>
        </w:rPr>
        <w:t>feast</w:t>
      </w:r>
      <w:r w:rsidRPr="00B572F5">
        <w:rPr>
          <w:rFonts w:asciiTheme="minorHAnsi" w:hAnsiTheme="minorHAnsi" w:cstheme="minorHAnsi"/>
          <w:lang w:val="en-US"/>
        </w:rPr>
        <w:t xml:space="preserve"> </w:t>
      </w:r>
      <w:r>
        <w:rPr>
          <w:rFonts w:asciiTheme="minorHAnsi" w:hAnsiTheme="minorHAnsi" w:cstheme="minorHAnsi"/>
          <w:lang w:val="en-US"/>
        </w:rPr>
        <w:t>days</w:t>
      </w:r>
      <w:r w:rsidRPr="00B572F5">
        <w:rPr>
          <w:rFonts w:asciiTheme="minorHAnsi" w:hAnsiTheme="minorHAnsi" w:cstheme="minorHAnsi"/>
          <w:lang w:val="en-US"/>
        </w:rPr>
        <w:t xml:space="preserve"> </w:t>
      </w:r>
      <w:r>
        <w:rPr>
          <w:rFonts w:asciiTheme="minorHAnsi" w:hAnsiTheme="minorHAnsi" w:cstheme="minorHAnsi"/>
          <w:lang w:val="en-US"/>
        </w:rPr>
        <w:t>and</w:t>
      </w:r>
      <w:r w:rsidRPr="00B572F5">
        <w:rPr>
          <w:rFonts w:asciiTheme="minorHAnsi" w:hAnsiTheme="minorHAnsi" w:cstheme="minorHAnsi"/>
          <w:lang w:val="en-US"/>
        </w:rPr>
        <w:t xml:space="preserve"> </w:t>
      </w:r>
      <w:r>
        <w:rPr>
          <w:rFonts w:asciiTheme="minorHAnsi" w:hAnsiTheme="minorHAnsi" w:cstheme="minorHAnsi"/>
          <w:lang w:val="en-US"/>
        </w:rPr>
        <w:t>paying</w:t>
      </w:r>
      <w:r w:rsidRPr="00B572F5">
        <w:rPr>
          <w:rFonts w:asciiTheme="minorHAnsi" w:hAnsiTheme="minorHAnsi" w:cstheme="minorHAnsi"/>
          <w:lang w:val="en-US"/>
        </w:rPr>
        <w:t xml:space="preserve"> </w:t>
      </w:r>
      <w:r>
        <w:rPr>
          <w:rFonts w:asciiTheme="minorHAnsi" w:hAnsiTheme="minorHAnsi" w:cstheme="minorHAnsi"/>
          <w:lang w:val="en-US"/>
        </w:rPr>
        <w:t>tithes reminded</w:t>
      </w:r>
      <w:r w:rsidRPr="00B572F5">
        <w:rPr>
          <w:rFonts w:asciiTheme="minorHAnsi" w:hAnsiTheme="minorHAnsi" w:cstheme="minorHAnsi"/>
          <w:lang w:val="en-US"/>
        </w:rPr>
        <w:t xml:space="preserve"> </w:t>
      </w:r>
      <w:r>
        <w:rPr>
          <w:rFonts w:asciiTheme="minorHAnsi" w:hAnsiTheme="minorHAnsi" w:cstheme="minorHAnsi"/>
          <w:lang w:val="en-US"/>
        </w:rPr>
        <w:t>the</w:t>
      </w:r>
      <w:r w:rsidRPr="00B572F5">
        <w:rPr>
          <w:rFonts w:asciiTheme="minorHAnsi" w:hAnsiTheme="minorHAnsi" w:cstheme="minorHAnsi"/>
          <w:lang w:val="en-US"/>
        </w:rPr>
        <w:t xml:space="preserve"> </w:t>
      </w:r>
      <w:r>
        <w:rPr>
          <w:rFonts w:asciiTheme="minorHAnsi" w:hAnsiTheme="minorHAnsi" w:cstheme="minorHAnsi"/>
          <w:lang w:val="en-US"/>
        </w:rPr>
        <w:t>people</w:t>
      </w:r>
      <w:r w:rsidRPr="00B572F5">
        <w:rPr>
          <w:rFonts w:asciiTheme="minorHAnsi" w:hAnsiTheme="minorHAnsi" w:cstheme="minorHAnsi"/>
          <w:lang w:val="en-US"/>
        </w:rPr>
        <w:t xml:space="preserve"> </w:t>
      </w:r>
      <w:r>
        <w:rPr>
          <w:rFonts w:asciiTheme="minorHAnsi" w:hAnsiTheme="minorHAnsi" w:cstheme="minorHAnsi"/>
          <w:lang w:val="en-US"/>
        </w:rPr>
        <w:t>that</w:t>
      </w:r>
      <w:r w:rsidRPr="00B572F5">
        <w:rPr>
          <w:rFonts w:asciiTheme="minorHAnsi" w:hAnsiTheme="minorHAnsi" w:cstheme="minorHAnsi"/>
          <w:lang w:val="en-US"/>
        </w:rPr>
        <w:t xml:space="preserve"> </w:t>
      </w:r>
      <w:r>
        <w:rPr>
          <w:rFonts w:asciiTheme="minorHAnsi" w:hAnsiTheme="minorHAnsi" w:cstheme="minorHAnsi"/>
          <w:lang w:val="en-US"/>
        </w:rPr>
        <w:t>they</w:t>
      </w:r>
      <w:r w:rsidRPr="00B572F5">
        <w:rPr>
          <w:rFonts w:asciiTheme="minorHAnsi" w:hAnsiTheme="minorHAnsi" w:cstheme="minorHAnsi"/>
          <w:lang w:val="en-US"/>
        </w:rPr>
        <w:t xml:space="preserve"> </w:t>
      </w:r>
      <w:r>
        <w:rPr>
          <w:rFonts w:asciiTheme="minorHAnsi" w:hAnsiTheme="minorHAnsi" w:cstheme="minorHAnsi"/>
          <w:lang w:val="en-US"/>
        </w:rPr>
        <w:t>belonged</w:t>
      </w:r>
      <w:r w:rsidRPr="00B572F5">
        <w:rPr>
          <w:rFonts w:asciiTheme="minorHAnsi" w:hAnsiTheme="minorHAnsi" w:cstheme="minorHAnsi"/>
          <w:lang w:val="en-US"/>
        </w:rPr>
        <w:t xml:space="preserve"> </w:t>
      </w:r>
      <w:r>
        <w:rPr>
          <w:rFonts w:asciiTheme="minorHAnsi" w:hAnsiTheme="minorHAnsi" w:cstheme="minorHAnsi"/>
          <w:lang w:val="en-US"/>
        </w:rPr>
        <w:t>to</w:t>
      </w:r>
      <w:r w:rsidRPr="00B572F5">
        <w:rPr>
          <w:rFonts w:asciiTheme="minorHAnsi" w:hAnsiTheme="minorHAnsi" w:cstheme="minorHAnsi"/>
          <w:lang w:val="en-US"/>
        </w:rPr>
        <w:t xml:space="preserve"> </w:t>
      </w:r>
      <w:r>
        <w:rPr>
          <w:rFonts w:asciiTheme="minorHAnsi" w:hAnsiTheme="minorHAnsi" w:cstheme="minorHAnsi"/>
          <w:lang w:val="en-US"/>
        </w:rPr>
        <w:t>Yahweh</w:t>
      </w:r>
      <w:r w:rsidRPr="00B572F5">
        <w:rPr>
          <w:rFonts w:asciiTheme="minorHAnsi" w:hAnsiTheme="minorHAnsi" w:cstheme="minorHAnsi"/>
          <w:lang w:val="en-US"/>
        </w:rPr>
        <w:t xml:space="preserve"> (Lev 27:30)</w:t>
      </w:r>
      <w:r>
        <w:rPr>
          <w:rFonts w:asciiTheme="minorHAnsi" w:hAnsiTheme="minorHAnsi" w:cstheme="minorHAnsi"/>
          <w:lang w:val="en-US"/>
        </w:rPr>
        <w:t>.</w:t>
      </w:r>
      <w:r w:rsidRPr="004E0EA2">
        <w:rPr>
          <w:rStyle w:val="FootnoteReference"/>
          <w:rFonts w:asciiTheme="minorHAnsi" w:hAnsiTheme="minorHAnsi" w:cstheme="minorHAnsi"/>
        </w:rPr>
        <w:footnoteReference w:id="2"/>
      </w:r>
      <w:r w:rsidRPr="00B572F5">
        <w:rPr>
          <w:rFonts w:asciiTheme="minorHAnsi" w:hAnsiTheme="minorHAnsi" w:cstheme="minorHAnsi"/>
          <w:lang w:val="en-US"/>
        </w:rPr>
        <w:t xml:space="preserve"> </w:t>
      </w:r>
    </w:p>
    <w:p w:rsidR="00CA6137" w:rsidRPr="00B572F5" w:rsidRDefault="00CA6137" w:rsidP="00CA6137">
      <w:pPr>
        <w:ind w:firstLine="426"/>
        <w:rPr>
          <w:rFonts w:asciiTheme="minorHAnsi" w:hAnsiTheme="minorHAnsi" w:cstheme="minorHAnsi"/>
          <w:lang w:val="en-US"/>
        </w:rPr>
      </w:pPr>
      <w:r>
        <w:rPr>
          <w:rFonts w:asciiTheme="minorHAnsi" w:hAnsiTheme="minorHAnsi" w:cstheme="minorHAnsi"/>
          <w:lang w:val="en-US"/>
        </w:rPr>
        <w:t>Muller</w:t>
      </w:r>
      <w:r w:rsidRPr="00B572F5">
        <w:rPr>
          <w:rFonts w:asciiTheme="minorHAnsi" w:hAnsiTheme="minorHAnsi" w:cstheme="minorHAnsi"/>
          <w:lang w:val="en-US"/>
        </w:rPr>
        <w:t xml:space="preserve"> </w:t>
      </w:r>
      <w:r>
        <w:rPr>
          <w:rFonts w:asciiTheme="minorHAnsi" w:hAnsiTheme="minorHAnsi" w:cstheme="minorHAnsi"/>
          <w:lang w:val="en-US"/>
        </w:rPr>
        <w:t>provides</w:t>
      </w:r>
      <w:r w:rsidRPr="00B572F5">
        <w:rPr>
          <w:rFonts w:asciiTheme="minorHAnsi" w:hAnsiTheme="minorHAnsi" w:cstheme="minorHAnsi"/>
          <w:lang w:val="en-US"/>
        </w:rPr>
        <w:t xml:space="preserve"> </w:t>
      </w:r>
      <w:r>
        <w:rPr>
          <w:rFonts w:asciiTheme="minorHAnsi" w:hAnsiTheme="minorHAnsi" w:cstheme="minorHAnsi"/>
          <w:lang w:val="en-US"/>
        </w:rPr>
        <w:t>the</w:t>
      </w:r>
      <w:r w:rsidRPr="00B572F5">
        <w:rPr>
          <w:rFonts w:asciiTheme="minorHAnsi" w:hAnsiTheme="minorHAnsi" w:cstheme="minorHAnsi"/>
          <w:lang w:val="en-US"/>
        </w:rPr>
        <w:t xml:space="preserve"> </w:t>
      </w:r>
      <w:r>
        <w:rPr>
          <w:rFonts w:asciiTheme="minorHAnsi" w:hAnsiTheme="minorHAnsi" w:cstheme="minorHAnsi"/>
          <w:lang w:val="en-US"/>
        </w:rPr>
        <w:t>following</w:t>
      </w:r>
      <w:r w:rsidRPr="00B572F5">
        <w:rPr>
          <w:rFonts w:asciiTheme="minorHAnsi" w:hAnsiTheme="minorHAnsi" w:cstheme="minorHAnsi"/>
          <w:lang w:val="en-US"/>
        </w:rPr>
        <w:t xml:space="preserve"> </w:t>
      </w:r>
      <w:r>
        <w:rPr>
          <w:rFonts w:asciiTheme="minorHAnsi" w:hAnsiTheme="minorHAnsi" w:cstheme="minorHAnsi"/>
          <w:lang w:val="en-US"/>
        </w:rPr>
        <w:t>helpful</w:t>
      </w:r>
      <w:r w:rsidRPr="00B572F5">
        <w:rPr>
          <w:rFonts w:asciiTheme="minorHAnsi" w:hAnsiTheme="minorHAnsi" w:cstheme="minorHAnsi"/>
          <w:lang w:val="en-US"/>
        </w:rPr>
        <w:t xml:space="preserve"> </w:t>
      </w:r>
      <w:r>
        <w:rPr>
          <w:rFonts w:asciiTheme="minorHAnsi" w:hAnsiTheme="minorHAnsi" w:cstheme="minorHAnsi"/>
          <w:lang w:val="en-US"/>
        </w:rPr>
        <w:t>commentary</w:t>
      </w:r>
      <w:r w:rsidRPr="00B572F5">
        <w:rPr>
          <w:rFonts w:asciiTheme="minorHAnsi" w:hAnsiTheme="minorHAnsi" w:cstheme="minorHAnsi"/>
          <w:lang w:val="en-US"/>
        </w:rPr>
        <w:t xml:space="preserve"> </w:t>
      </w:r>
      <w:r>
        <w:rPr>
          <w:rFonts w:asciiTheme="minorHAnsi" w:hAnsiTheme="minorHAnsi" w:cstheme="minorHAnsi"/>
          <w:lang w:val="en-US"/>
        </w:rPr>
        <w:t>on</w:t>
      </w:r>
      <w:r w:rsidRPr="00B572F5">
        <w:rPr>
          <w:rFonts w:asciiTheme="minorHAnsi" w:hAnsiTheme="minorHAnsi" w:cstheme="minorHAnsi"/>
          <w:lang w:val="en-US"/>
        </w:rPr>
        <w:t xml:space="preserve"> </w:t>
      </w:r>
      <w:r>
        <w:rPr>
          <w:rFonts w:asciiTheme="minorHAnsi" w:hAnsiTheme="minorHAnsi" w:cstheme="minorHAnsi"/>
          <w:lang w:val="en-US"/>
        </w:rPr>
        <w:t>the</w:t>
      </w:r>
      <w:r w:rsidRPr="00B572F5">
        <w:rPr>
          <w:rFonts w:asciiTheme="minorHAnsi" w:hAnsiTheme="minorHAnsi" w:cstheme="minorHAnsi"/>
          <w:lang w:val="en-US"/>
        </w:rPr>
        <w:t xml:space="preserve"> </w:t>
      </w:r>
      <w:r>
        <w:rPr>
          <w:rFonts w:asciiTheme="minorHAnsi" w:hAnsiTheme="minorHAnsi" w:cstheme="minorHAnsi"/>
          <w:lang w:val="en-US"/>
        </w:rPr>
        <w:t>purpose of the ceremonial law</w:t>
      </w:r>
      <w:r w:rsidRPr="00B572F5">
        <w:rPr>
          <w:rFonts w:asciiTheme="minorHAnsi" w:hAnsiTheme="minorHAnsi" w:cstheme="minorHAnsi"/>
          <w:lang w:val="en-US"/>
        </w:rPr>
        <w:t>:</w:t>
      </w:r>
    </w:p>
    <w:p w:rsidR="00CA6137" w:rsidRPr="00B572F5" w:rsidRDefault="00CA6137" w:rsidP="00CA6137">
      <w:pPr>
        <w:ind w:firstLine="426"/>
        <w:rPr>
          <w:rFonts w:asciiTheme="minorHAnsi" w:hAnsiTheme="minorHAnsi" w:cstheme="minorHAnsi"/>
          <w:lang w:val="en-US"/>
        </w:rPr>
      </w:pPr>
    </w:p>
    <w:p w:rsidR="00CA6137" w:rsidRPr="00631DBE" w:rsidRDefault="00CA6137" w:rsidP="00CA6137">
      <w:pPr>
        <w:ind w:left="709"/>
        <w:rPr>
          <w:rFonts w:asciiTheme="minorHAnsi" w:eastAsia="MS Mincho" w:hAnsiTheme="minorHAnsi" w:cstheme="minorHAnsi"/>
          <w:lang w:val="en-US" w:eastAsia="ja-JP"/>
        </w:rPr>
      </w:pPr>
      <w:r w:rsidRPr="00631DBE">
        <w:rPr>
          <w:rFonts w:asciiTheme="minorHAnsi" w:hAnsiTheme="minorHAnsi" w:cstheme="minorHAnsi"/>
          <w:lang w:val="en-US" w:eastAsia="en-US" w:bidi="he-IL"/>
        </w:rPr>
        <w:t xml:space="preserve">Such formal or ritual consecration </w:t>
      </w:r>
      <w:proofErr w:type="gramStart"/>
      <w:r w:rsidRPr="00631DBE">
        <w:rPr>
          <w:rFonts w:asciiTheme="minorHAnsi" w:hAnsiTheme="minorHAnsi" w:cstheme="minorHAnsi"/>
          <w:lang w:val="en-US" w:eastAsia="en-US" w:bidi="he-IL"/>
        </w:rPr>
        <w:t>should be viewed</w:t>
      </w:r>
      <w:proofErr w:type="gramEnd"/>
      <w:r w:rsidRPr="00631DBE">
        <w:rPr>
          <w:rFonts w:asciiTheme="minorHAnsi" w:hAnsiTheme="minorHAnsi" w:cstheme="minorHAnsi"/>
          <w:lang w:val="en-US" w:eastAsia="en-US" w:bidi="he-IL"/>
        </w:rPr>
        <w:t xml:space="preserve"> as a religious or “pre-ethical” stage in the development of the concept of personal human holiness or sanctification</w:t>
      </w:r>
      <w:r>
        <w:rPr>
          <w:rFonts w:asciiTheme="minorHAnsi" w:hAnsiTheme="minorHAnsi" w:cstheme="minorHAnsi"/>
          <w:lang w:val="en-US" w:eastAsia="en-US" w:bidi="he-IL"/>
        </w:rPr>
        <w:t>…</w:t>
      </w:r>
      <w:r w:rsidRPr="00631DBE">
        <w:rPr>
          <w:rFonts w:asciiTheme="minorHAnsi" w:hAnsiTheme="minorHAnsi" w:cstheme="minorHAnsi"/>
          <w:lang w:val="en-US" w:eastAsia="en-US" w:bidi="he-IL"/>
        </w:rPr>
        <w:t>. The sense of distinction between the sacred and the profane and the need for formal separation from the profane in order to serve the holy God precede and ultimately provide the foundation for an ethical understanding of separation from the world or worldliness to divine service</w:t>
      </w:r>
      <w:r>
        <w:rPr>
          <w:rFonts w:asciiTheme="minorHAnsi" w:eastAsia="MS Mincho" w:hAnsiTheme="minorHAnsi" w:cstheme="minorHAnsi"/>
          <w:lang w:val="en-US" w:eastAsia="ja-JP"/>
        </w:rPr>
        <w:t>.</w:t>
      </w:r>
      <w:r w:rsidRPr="004E0EA2">
        <w:rPr>
          <w:rStyle w:val="FootnoteReference"/>
          <w:rFonts w:asciiTheme="minorHAnsi" w:eastAsia="MS Mincho" w:hAnsiTheme="minorHAnsi" w:cstheme="minorHAnsi"/>
          <w:lang w:eastAsia="ja-JP"/>
        </w:rPr>
        <w:footnoteReference w:id="3"/>
      </w:r>
    </w:p>
    <w:p w:rsidR="00CA6137" w:rsidRPr="00631DBE" w:rsidRDefault="00CA6137" w:rsidP="00CA6137">
      <w:pPr>
        <w:ind w:firstLine="426"/>
        <w:rPr>
          <w:rFonts w:asciiTheme="minorHAnsi" w:hAnsiTheme="minorHAnsi" w:cstheme="minorHAnsi"/>
          <w:lang w:val="en-US"/>
        </w:rPr>
      </w:pPr>
    </w:p>
    <w:p w:rsidR="00CA6137" w:rsidRPr="00AB2FD1" w:rsidRDefault="00CA6137" w:rsidP="00CA6137">
      <w:pPr>
        <w:ind w:firstLine="426"/>
        <w:rPr>
          <w:rFonts w:asciiTheme="minorHAnsi" w:hAnsiTheme="minorHAnsi" w:cstheme="minorHAnsi"/>
          <w:lang w:val="en-US"/>
        </w:rPr>
      </w:pPr>
      <w:r>
        <w:rPr>
          <w:rFonts w:asciiTheme="minorHAnsi" w:hAnsiTheme="minorHAnsi" w:cstheme="minorHAnsi"/>
          <w:lang w:val="en-US"/>
        </w:rPr>
        <w:t>Another</w:t>
      </w:r>
      <w:r w:rsidRPr="00631DBE">
        <w:rPr>
          <w:rFonts w:asciiTheme="minorHAnsi" w:hAnsiTheme="minorHAnsi" w:cstheme="minorHAnsi"/>
          <w:lang w:val="en-US"/>
        </w:rPr>
        <w:t xml:space="preserve"> </w:t>
      </w:r>
      <w:r>
        <w:rPr>
          <w:rFonts w:asciiTheme="minorHAnsi" w:hAnsiTheme="minorHAnsi" w:cstheme="minorHAnsi"/>
          <w:lang w:val="en-US"/>
        </w:rPr>
        <w:t>important</w:t>
      </w:r>
      <w:r w:rsidRPr="00631DBE">
        <w:rPr>
          <w:rFonts w:asciiTheme="minorHAnsi" w:hAnsiTheme="minorHAnsi" w:cstheme="minorHAnsi"/>
          <w:lang w:val="en-US"/>
        </w:rPr>
        <w:t xml:space="preserve"> </w:t>
      </w:r>
      <w:r>
        <w:rPr>
          <w:rFonts w:asciiTheme="minorHAnsi" w:hAnsiTheme="minorHAnsi" w:cstheme="minorHAnsi"/>
          <w:lang w:val="en-US"/>
        </w:rPr>
        <w:t>aspect</w:t>
      </w:r>
      <w:r w:rsidRPr="00631DBE">
        <w:rPr>
          <w:rFonts w:asciiTheme="minorHAnsi" w:hAnsiTheme="minorHAnsi" w:cstheme="minorHAnsi"/>
          <w:lang w:val="en-US"/>
        </w:rPr>
        <w:t xml:space="preserve"> </w:t>
      </w:r>
      <w:r>
        <w:rPr>
          <w:rFonts w:asciiTheme="minorHAnsi" w:hAnsiTheme="minorHAnsi" w:cstheme="minorHAnsi"/>
          <w:lang w:val="en-US"/>
        </w:rPr>
        <w:t>of</w:t>
      </w:r>
      <w:r w:rsidRPr="00631DBE">
        <w:rPr>
          <w:rFonts w:asciiTheme="minorHAnsi" w:hAnsiTheme="minorHAnsi" w:cstheme="minorHAnsi"/>
          <w:lang w:val="en-US"/>
        </w:rPr>
        <w:t xml:space="preserve"> </w:t>
      </w:r>
      <w:r>
        <w:rPr>
          <w:rFonts w:asciiTheme="minorHAnsi" w:hAnsiTheme="minorHAnsi" w:cstheme="minorHAnsi"/>
          <w:lang w:val="en-US"/>
        </w:rPr>
        <w:t>holy</w:t>
      </w:r>
      <w:r w:rsidRPr="00631DBE">
        <w:rPr>
          <w:rFonts w:asciiTheme="minorHAnsi" w:hAnsiTheme="minorHAnsi" w:cstheme="minorHAnsi"/>
          <w:lang w:val="en-US"/>
        </w:rPr>
        <w:t xml:space="preserve"> </w:t>
      </w:r>
      <w:r>
        <w:rPr>
          <w:rFonts w:asciiTheme="minorHAnsi" w:hAnsiTheme="minorHAnsi" w:cstheme="minorHAnsi"/>
          <w:lang w:val="en-US"/>
        </w:rPr>
        <w:t>living</w:t>
      </w:r>
      <w:r w:rsidRPr="00631DBE">
        <w:rPr>
          <w:rFonts w:asciiTheme="minorHAnsi" w:hAnsiTheme="minorHAnsi" w:cstheme="minorHAnsi"/>
          <w:lang w:val="en-US"/>
        </w:rPr>
        <w:t xml:space="preserve"> </w:t>
      </w:r>
      <w:r>
        <w:rPr>
          <w:rFonts w:asciiTheme="minorHAnsi" w:hAnsiTheme="minorHAnsi" w:cstheme="minorHAnsi"/>
          <w:lang w:val="en-US"/>
        </w:rPr>
        <w:t>for</w:t>
      </w:r>
      <w:r w:rsidRPr="00631DBE">
        <w:rPr>
          <w:rFonts w:asciiTheme="minorHAnsi" w:hAnsiTheme="minorHAnsi" w:cstheme="minorHAnsi"/>
          <w:lang w:val="en-US"/>
        </w:rPr>
        <w:t xml:space="preserve"> </w:t>
      </w:r>
      <w:r>
        <w:rPr>
          <w:rFonts w:asciiTheme="minorHAnsi" w:hAnsiTheme="minorHAnsi" w:cstheme="minorHAnsi"/>
          <w:lang w:val="en-US"/>
        </w:rPr>
        <w:t>God</w:t>
      </w:r>
      <w:r w:rsidRPr="00631DBE">
        <w:rPr>
          <w:rFonts w:asciiTheme="minorHAnsi" w:hAnsiTheme="minorHAnsi" w:cstheme="minorHAnsi"/>
          <w:lang w:val="en-US"/>
        </w:rPr>
        <w:t>’</w:t>
      </w:r>
      <w:r>
        <w:rPr>
          <w:rFonts w:asciiTheme="minorHAnsi" w:hAnsiTheme="minorHAnsi" w:cstheme="minorHAnsi"/>
          <w:lang w:val="en-US"/>
        </w:rPr>
        <w:t>s</w:t>
      </w:r>
      <w:r w:rsidRPr="00631DBE">
        <w:rPr>
          <w:rFonts w:asciiTheme="minorHAnsi" w:hAnsiTheme="minorHAnsi" w:cstheme="minorHAnsi"/>
          <w:lang w:val="en-US"/>
        </w:rPr>
        <w:t xml:space="preserve"> </w:t>
      </w:r>
      <w:r>
        <w:rPr>
          <w:rFonts w:asciiTheme="minorHAnsi" w:hAnsiTheme="minorHAnsi" w:cstheme="minorHAnsi"/>
          <w:lang w:val="en-US"/>
        </w:rPr>
        <w:t>Old</w:t>
      </w:r>
      <w:r w:rsidRPr="00631DBE">
        <w:rPr>
          <w:rFonts w:asciiTheme="minorHAnsi" w:hAnsiTheme="minorHAnsi" w:cstheme="minorHAnsi"/>
          <w:lang w:val="en-US"/>
        </w:rPr>
        <w:t xml:space="preserve"> </w:t>
      </w:r>
      <w:r>
        <w:rPr>
          <w:rFonts w:asciiTheme="minorHAnsi" w:hAnsiTheme="minorHAnsi" w:cstheme="minorHAnsi"/>
          <w:lang w:val="en-US"/>
        </w:rPr>
        <w:t>Testament</w:t>
      </w:r>
      <w:r w:rsidRPr="00631DBE">
        <w:rPr>
          <w:rFonts w:asciiTheme="minorHAnsi" w:hAnsiTheme="minorHAnsi" w:cstheme="minorHAnsi"/>
          <w:lang w:val="en-US"/>
        </w:rPr>
        <w:t xml:space="preserve"> </w:t>
      </w:r>
      <w:r>
        <w:rPr>
          <w:rFonts w:asciiTheme="minorHAnsi" w:hAnsiTheme="minorHAnsi" w:cstheme="minorHAnsi"/>
          <w:lang w:val="en-US"/>
        </w:rPr>
        <w:t>people was separation from the surrounding Gentile nations. Yahweh</w:t>
      </w:r>
      <w:r w:rsidRPr="00631DBE">
        <w:rPr>
          <w:rFonts w:asciiTheme="minorHAnsi" w:hAnsiTheme="minorHAnsi" w:cstheme="minorHAnsi"/>
          <w:lang w:val="en-US"/>
        </w:rPr>
        <w:t xml:space="preserve"> </w:t>
      </w:r>
      <w:r>
        <w:rPr>
          <w:rFonts w:asciiTheme="minorHAnsi" w:hAnsiTheme="minorHAnsi" w:cstheme="minorHAnsi"/>
          <w:lang w:val="en-US"/>
        </w:rPr>
        <w:t>feared</w:t>
      </w:r>
      <w:r w:rsidRPr="00631DBE">
        <w:rPr>
          <w:rFonts w:asciiTheme="minorHAnsi" w:hAnsiTheme="minorHAnsi" w:cstheme="minorHAnsi"/>
          <w:lang w:val="en-US"/>
        </w:rPr>
        <w:t xml:space="preserve"> </w:t>
      </w:r>
      <w:r>
        <w:rPr>
          <w:rFonts w:asciiTheme="minorHAnsi" w:hAnsiTheme="minorHAnsi" w:cstheme="minorHAnsi"/>
          <w:lang w:val="en-US"/>
        </w:rPr>
        <w:t>that</w:t>
      </w:r>
      <w:r w:rsidRPr="00631DBE">
        <w:rPr>
          <w:rFonts w:asciiTheme="minorHAnsi" w:hAnsiTheme="minorHAnsi" w:cstheme="minorHAnsi"/>
          <w:lang w:val="en-US"/>
        </w:rPr>
        <w:t xml:space="preserve"> </w:t>
      </w:r>
      <w:r>
        <w:rPr>
          <w:rFonts w:asciiTheme="minorHAnsi" w:hAnsiTheme="minorHAnsi" w:cstheme="minorHAnsi"/>
          <w:lang w:val="en-US"/>
        </w:rPr>
        <w:t>close</w:t>
      </w:r>
      <w:r w:rsidRPr="00631DBE">
        <w:rPr>
          <w:rFonts w:asciiTheme="minorHAnsi" w:hAnsiTheme="minorHAnsi" w:cstheme="minorHAnsi"/>
          <w:lang w:val="en-US"/>
        </w:rPr>
        <w:t xml:space="preserve"> </w:t>
      </w:r>
      <w:r>
        <w:rPr>
          <w:rFonts w:asciiTheme="minorHAnsi" w:hAnsiTheme="minorHAnsi" w:cstheme="minorHAnsi"/>
          <w:lang w:val="en-US"/>
        </w:rPr>
        <w:t>ties</w:t>
      </w:r>
      <w:r w:rsidRPr="00631DBE">
        <w:rPr>
          <w:rFonts w:asciiTheme="minorHAnsi" w:hAnsiTheme="minorHAnsi" w:cstheme="minorHAnsi"/>
          <w:lang w:val="en-US"/>
        </w:rPr>
        <w:t xml:space="preserve"> </w:t>
      </w:r>
      <w:r>
        <w:rPr>
          <w:rFonts w:asciiTheme="minorHAnsi" w:hAnsiTheme="minorHAnsi" w:cstheme="minorHAnsi"/>
          <w:lang w:val="en-US"/>
        </w:rPr>
        <w:t>with</w:t>
      </w:r>
      <w:r w:rsidRPr="00631DBE">
        <w:rPr>
          <w:rFonts w:asciiTheme="minorHAnsi" w:hAnsiTheme="minorHAnsi" w:cstheme="minorHAnsi"/>
          <w:lang w:val="en-US"/>
        </w:rPr>
        <w:t xml:space="preserve"> </w:t>
      </w:r>
      <w:r>
        <w:rPr>
          <w:rFonts w:asciiTheme="minorHAnsi" w:hAnsiTheme="minorHAnsi" w:cstheme="minorHAnsi"/>
          <w:lang w:val="en-US"/>
        </w:rPr>
        <w:t>Gentiles</w:t>
      </w:r>
      <w:r w:rsidRPr="00631DBE">
        <w:rPr>
          <w:rFonts w:asciiTheme="minorHAnsi" w:hAnsiTheme="minorHAnsi" w:cstheme="minorHAnsi"/>
          <w:lang w:val="en-US"/>
        </w:rPr>
        <w:t xml:space="preserve"> </w:t>
      </w:r>
      <w:r>
        <w:rPr>
          <w:rFonts w:asciiTheme="minorHAnsi" w:hAnsiTheme="minorHAnsi" w:cstheme="minorHAnsi"/>
          <w:lang w:val="en-US"/>
        </w:rPr>
        <w:t>could</w:t>
      </w:r>
      <w:r w:rsidRPr="00631DBE">
        <w:rPr>
          <w:rFonts w:asciiTheme="minorHAnsi" w:hAnsiTheme="minorHAnsi" w:cstheme="minorHAnsi"/>
          <w:lang w:val="en-US"/>
        </w:rPr>
        <w:t xml:space="preserve"> </w:t>
      </w:r>
      <w:r>
        <w:rPr>
          <w:rFonts w:asciiTheme="minorHAnsi" w:hAnsiTheme="minorHAnsi" w:cstheme="minorHAnsi"/>
          <w:lang w:val="en-US"/>
        </w:rPr>
        <w:t>lead</w:t>
      </w:r>
      <w:r w:rsidRPr="00631DBE">
        <w:rPr>
          <w:rFonts w:asciiTheme="minorHAnsi" w:hAnsiTheme="minorHAnsi" w:cstheme="minorHAnsi"/>
          <w:lang w:val="en-US"/>
        </w:rPr>
        <w:t xml:space="preserve"> </w:t>
      </w:r>
      <w:r>
        <w:rPr>
          <w:rFonts w:asciiTheme="minorHAnsi" w:hAnsiTheme="minorHAnsi" w:cstheme="minorHAnsi"/>
          <w:lang w:val="en-US"/>
        </w:rPr>
        <w:t>to</w:t>
      </w:r>
      <w:r w:rsidRPr="00631DBE">
        <w:rPr>
          <w:rFonts w:asciiTheme="minorHAnsi" w:hAnsiTheme="minorHAnsi" w:cstheme="minorHAnsi"/>
          <w:lang w:val="en-US"/>
        </w:rPr>
        <w:t xml:space="preserve"> </w:t>
      </w:r>
      <w:r>
        <w:rPr>
          <w:rFonts w:asciiTheme="minorHAnsi" w:hAnsiTheme="minorHAnsi" w:cstheme="minorHAnsi"/>
          <w:lang w:val="en-US"/>
        </w:rPr>
        <w:t>moral</w:t>
      </w:r>
      <w:r w:rsidRPr="00631DBE">
        <w:rPr>
          <w:rFonts w:asciiTheme="minorHAnsi" w:hAnsiTheme="minorHAnsi" w:cstheme="minorHAnsi"/>
          <w:lang w:val="en-US"/>
        </w:rPr>
        <w:t xml:space="preserve"> </w:t>
      </w:r>
      <w:r>
        <w:rPr>
          <w:rFonts w:asciiTheme="minorHAnsi" w:hAnsiTheme="minorHAnsi" w:cstheme="minorHAnsi"/>
          <w:lang w:val="en-US"/>
        </w:rPr>
        <w:t>and</w:t>
      </w:r>
      <w:r w:rsidRPr="00631DBE">
        <w:rPr>
          <w:rFonts w:asciiTheme="minorHAnsi" w:hAnsiTheme="minorHAnsi" w:cstheme="minorHAnsi"/>
          <w:lang w:val="en-US"/>
        </w:rPr>
        <w:t xml:space="preserve"> </w:t>
      </w:r>
      <w:r>
        <w:rPr>
          <w:rFonts w:asciiTheme="minorHAnsi" w:hAnsiTheme="minorHAnsi" w:cstheme="minorHAnsi"/>
          <w:lang w:val="en-US"/>
        </w:rPr>
        <w:t>ritual</w:t>
      </w:r>
      <w:r w:rsidRPr="00631DBE">
        <w:rPr>
          <w:rFonts w:asciiTheme="minorHAnsi" w:hAnsiTheme="minorHAnsi" w:cstheme="minorHAnsi"/>
          <w:lang w:val="en-US"/>
        </w:rPr>
        <w:t xml:space="preserve"> </w:t>
      </w:r>
      <w:r>
        <w:rPr>
          <w:rFonts w:asciiTheme="minorHAnsi" w:hAnsiTheme="minorHAnsi" w:cstheme="minorHAnsi"/>
          <w:lang w:val="en-US"/>
        </w:rPr>
        <w:t>degeneration,</w:t>
      </w:r>
      <w:r w:rsidRPr="00631DBE">
        <w:rPr>
          <w:rFonts w:asciiTheme="minorHAnsi" w:hAnsiTheme="minorHAnsi" w:cstheme="minorHAnsi"/>
          <w:lang w:val="en-US"/>
        </w:rPr>
        <w:t xml:space="preserve"> </w:t>
      </w:r>
      <w:r>
        <w:rPr>
          <w:rFonts w:asciiTheme="minorHAnsi" w:hAnsiTheme="minorHAnsi" w:cstheme="minorHAnsi"/>
          <w:lang w:val="en-US"/>
        </w:rPr>
        <w:t>resulting</w:t>
      </w:r>
      <w:r w:rsidRPr="00631DBE">
        <w:rPr>
          <w:rFonts w:asciiTheme="minorHAnsi" w:hAnsiTheme="minorHAnsi" w:cstheme="minorHAnsi"/>
          <w:lang w:val="en-US"/>
        </w:rPr>
        <w:t xml:space="preserve"> </w:t>
      </w:r>
      <w:r>
        <w:rPr>
          <w:rFonts w:asciiTheme="minorHAnsi" w:hAnsiTheme="minorHAnsi" w:cstheme="minorHAnsi"/>
          <w:lang w:val="en-US"/>
        </w:rPr>
        <w:t>in</w:t>
      </w:r>
      <w:r w:rsidRPr="00631DBE">
        <w:rPr>
          <w:rFonts w:asciiTheme="minorHAnsi" w:hAnsiTheme="minorHAnsi" w:cstheme="minorHAnsi"/>
          <w:lang w:val="en-US"/>
        </w:rPr>
        <w:t xml:space="preserve"> </w:t>
      </w:r>
      <w:r>
        <w:rPr>
          <w:rFonts w:asciiTheme="minorHAnsi" w:hAnsiTheme="minorHAnsi" w:cstheme="minorHAnsi"/>
          <w:lang w:val="en-US"/>
        </w:rPr>
        <w:t>apostasy</w:t>
      </w:r>
      <w:r w:rsidRPr="00631DBE">
        <w:rPr>
          <w:rFonts w:asciiTheme="minorHAnsi" w:hAnsiTheme="minorHAnsi" w:cstheme="minorHAnsi"/>
          <w:lang w:val="en-US"/>
        </w:rPr>
        <w:t xml:space="preserve"> </w:t>
      </w:r>
      <w:r>
        <w:rPr>
          <w:rFonts w:asciiTheme="minorHAnsi" w:hAnsiTheme="minorHAnsi" w:cstheme="minorHAnsi"/>
          <w:lang w:val="en-US"/>
        </w:rPr>
        <w:t>from</w:t>
      </w:r>
      <w:r w:rsidRPr="00631DBE">
        <w:rPr>
          <w:rFonts w:asciiTheme="minorHAnsi" w:hAnsiTheme="minorHAnsi" w:cstheme="minorHAnsi"/>
          <w:lang w:val="en-US"/>
        </w:rPr>
        <w:t xml:space="preserve"> </w:t>
      </w:r>
      <w:r>
        <w:rPr>
          <w:rFonts w:asciiTheme="minorHAnsi" w:hAnsiTheme="minorHAnsi" w:cstheme="minorHAnsi"/>
          <w:lang w:val="en-US"/>
        </w:rPr>
        <w:t>true</w:t>
      </w:r>
      <w:r w:rsidRPr="00631DBE">
        <w:rPr>
          <w:rFonts w:asciiTheme="minorHAnsi" w:hAnsiTheme="minorHAnsi" w:cstheme="minorHAnsi"/>
          <w:lang w:val="en-US"/>
        </w:rPr>
        <w:t xml:space="preserve"> </w:t>
      </w:r>
      <w:r>
        <w:rPr>
          <w:rFonts w:asciiTheme="minorHAnsi" w:hAnsiTheme="minorHAnsi" w:cstheme="minorHAnsi"/>
          <w:lang w:val="en-US"/>
        </w:rPr>
        <w:t>faith: “</w:t>
      </w:r>
      <w:r w:rsidRPr="00631DBE">
        <w:rPr>
          <w:rFonts w:asciiTheme="minorHAnsi" w:hAnsiTheme="minorHAnsi" w:cstheme="minorHAnsi"/>
          <w:lang w:val="en-US"/>
        </w:rPr>
        <w:t>Watch yourself that you make no covenant with the inhabitants of the land into which you are going, or it wi</w:t>
      </w:r>
      <w:r>
        <w:rPr>
          <w:rFonts w:asciiTheme="minorHAnsi" w:hAnsiTheme="minorHAnsi" w:cstheme="minorHAnsi"/>
          <w:lang w:val="en-US"/>
        </w:rPr>
        <w:t>ll become a snare in your midst”</w:t>
      </w:r>
      <w:r w:rsidRPr="00631DBE">
        <w:rPr>
          <w:rFonts w:asciiTheme="minorHAnsi" w:hAnsiTheme="minorHAnsi" w:cstheme="minorHAnsi"/>
          <w:lang w:val="en-US"/>
        </w:rPr>
        <w:t xml:space="preserve"> (Ex 34:12; </w:t>
      </w:r>
      <w:r>
        <w:rPr>
          <w:rFonts w:asciiTheme="minorHAnsi" w:hAnsiTheme="minorHAnsi" w:cstheme="minorHAnsi"/>
        </w:rPr>
        <w:t>с</w:t>
      </w:r>
      <w:r>
        <w:rPr>
          <w:rFonts w:asciiTheme="minorHAnsi" w:hAnsiTheme="minorHAnsi" w:cstheme="minorHAnsi"/>
          <w:lang w:val="en-US"/>
        </w:rPr>
        <w:t>f</w:t>
      </w:r>
      <w:r w:rsidRPr="00631DBE">
        <w:rPr>
          <w:rFonts w:asciiTheme="minorHAnsi" w:hAnsiTheme="minorHAnsi" w:cstheme="minorHAnsi"/>
          <w:lang w:val="en-US"/>
        </w:rPr>
        <w:t xml:space="preserve">. </w:t>
      </w:r>
      <w:r w:rsidRPr="00AB2FD1">
        <w:rPr>
          <w:rFonts w:asciiTheme="minorHAnsi" w:hAnsiTheme="minorHAnsi" w:cstheme="minorHAnsi"/>
          <w:lang w:val="en-US"/>
        </w:rPr>
        <w:t xml:space="preserve">Josh 23:13; Ex 23:33; </w:t>
      </w:r>
      <w:proofErr w:type="spellStart"/>
      <w:r w:rsidRPr="00AB2FD1">
        <w:rPr>
          <w:rFonts w:asciiTheme="minorHAnsi" w:hAnsiTheme="minorHAnsi" w:cstheme="minorHAnsi"/>
          <w:lang w:val="en-US"/>
        </w:rPr>
        <w:t>Deut</w:t>
      </w:r>
      <w:proofErr w:type="spellEnd"/>
      <w:r w:rsidRPr="00AB2FD1">
        <w:rPr>
          <w:rFonts w:asciiTheme="minorHAnsi" w:hAnsiTheme="minorHAnsi" w:cstheme="minorHAnsi"/>
          <w:lang w:val="en-US"/>
        </w:rPr>
        <w:t xml:space="preserve"> 7:16).</w:t>
      </w:r>
    </w:p>
    <w:p w:rsidR="00CA6137" w:rsidRPr="00110A24" w:rsidRDefault="00CA6137" w:rsidP="00CA6137">
      <w:pPr>
        <w:ind w:firstLine="426"/>
        <w:rPr>
          <w:rFonts w:asciiTheme="minorHAnsi" w:hAnsiTheme="minorHAnsi" w:cstheme="minorHAnsi"/>
          <w:lang w:val="en-US"/>
        </w:rPr>
      </w:pPr>
      <w:r>
        <w:rPr>
          <w:rFonts w:asciiTheme="minorHAnsi" w:hAnsiTheme="minorHAnsi" w:cstheme="minorHAnsi"/>
          <w:lang w:val="en-US"/>
        </w:rPr>
        <w:t>God</w:t>
      </w:r>
      <w:r w:rsidRPr="00110A24">
        <w:rPr>
          <w:rFonts w:asciiTheme="minorHAnsi" w:hAnsiTheme="minorHAnsi" w:cstheme="minorHAnsi"/>
          <w:lang w:val="en-US"/>
        </w:rPr>
        <w:t>’</w:t>
      </w:r>
      <w:r>
        <w:rPr>
          <w:rFonts w:asciiTheme="minorHAnsi" w:hAnsiTheme="minorHAnsi" w:cstheme="minorHAnsi"/>
          <w:lang w:val="en-US"/>
        </w:rPr>
        <w:t>s</w:t>
      </w:r>
      <w:r w:rsidRPr="00110A24">
        <w:rPr>
          <w:rFonts w:asciiTheme="minorHAnsi" w:hAnsiTheme="minorHAnsi" w:cstheme="minorHAnsi"/>
          <w:lang w:val="en-US"/>
        </w:rPr>
        <w:t xml:space="preserve"> </w:t>
      </w:r>
      <w:r>
        <w:rPr>
          <w:rFonts w:asciiTheme="minorHAnsi" w:hAnsiTheme="minorHAnsi" w:cstheme="minorHAnsi"/>
          <w:lang w:val="en-US"/>
        </w:rPr>
        <w:t>people</w:t>
      </w:r>
      <w:r w:rsidRPr="00110A24">
        <w:rPr>
          <w:rFonts w:asciiTheme="minorHAnsi" w:hAnsiTheme="minorHAnsi" w:cstheme="minorHAnsi"/>
          <w:lang w:val="en-US"/>
        </w:rPr>
        <w:t xml:space="preserve"> </w:t>
      </w:r>
      <w:r>
        <w:rPr>
          <w:rFonts w:asciiTheme="minorHAnsi" w:hAnsiTheme="minorHAnsi" w:cstheme="minorHAnsi"/>
          <w:lang w:val="en-US"/>
        </w:rPr>
        <w:t>committed</w:t>
      </w:r>
      <w:r w:rsidRPr="00110A24">
        <w:rPr>
          <w:rFonts w:asciiTheme="minorHAnsi" w:hAnsiTheme="minorHAnsi" w:cstheme="minorHAnsi"/>
          <w:lang w:val="en-US"/>
        </w:rPr>
        <w:t xml:space="preserve"> </w:t>
      </w:r>
      <w:r>
        <w:rPr>
          <w:rFonts w:asciiTheme="minorHAnsi" w:hAnsiTheme="minorHAnsi" w:cstheme="minorHAnsi"/>
          <w:lang w:val="en-US"/>
        </w:rPr>
        <w:t>themselves</w:t>
      </w:r>
      <w:r w:rsidRPr="00110A24">
        <w:rPr>
          <w:rFonts w:asciiTheme="minorHAnsi" w:hAnsiTheme="minorHAnsi" w:cstheme="minorHAnsi"/>
          <w:lang w:val="en-US"/>
        </w:rPr>
        <w:t xml:space="preserve"> </w:t>
      </w:r>
      <w:r>
        <w:rPr>
          <w:rFonts w:asciiTheme="minorHAnsi" w:hAnsiTheme="minorHAnsi" w:cstheme="minorHAnsi"/>
          <w:lang w:val="en-US"/>
        </w:rPr>
        <w:t>to</w:t>
      </w:r>
      <w:r w:rsidRPr="00110A24">
        <w:rPr>
          <w:rFonts w:asciiTheme="minorHAnsi" w:hAnsiTheme="minorHAnsi" w:cstheme="minorHAnsi"/>
          <w:lang w:val="en-US"/>
        </w:rPr>
        <w:t xml:space="preserve"> </w:t>
      </w:r>
      <w:r>
        <w:rPr>
          <w:rFonts w:asciiTheme="minorHAnsi" w:hAnsiTheme="minorHAnsi" w:cstheme="minorHAnsi"/>
          <w:lang w:val="en-US"/>
        </w:rPr>
        <w:t>obey</w:t>
      </w:r>
      <w:r w:rsidRPr="00110A24">
        <w:rPr>
          <w:rFonts w:asciiTheme="minorHAnsi" w:hAnsiTheme="minorHAnsi" w:cstheme="minorHAnsi"/>
          <w:lang w:val="en-US"/>
        </w:rPr>
        <w:t xml:space="preserve"> </w:t>
      </w:r>
      <w:r>
        <w:rPr>
          <w:rFonts w:asciiTheme="minorHAnsi" w:hAnsiTheme="minorHAnsi" w:cstheme="minorHAnsi"/>
          <w:lang w:val="en-US"/>
        </w:rPr>
        <w:t>the</w:t>
      </w:r>
      <w:r w:rsidRPr="00110A24">
        <w:rPr>
          <w:rFonts w:asciiTheme="minorHAnsi" w:hAnsiTheme="minorHAnsi" w:cstheme="minorHAnsi"/>
          <w:lang w:val="en-US"/>
        </w:rPr>
        <w:t xml:space="preserve"> </w:t>
      </w:r>
      <w:r>
        <w:rPr>
          <w:rFonts w:asciiTheme="minorHAnsi" w:hAnsiTheme="minorHAnsi" w:cstheme="minorHAnsi"/>
          <w:lang w:val="en-US"/>
        </w:rPr>
        <w:t>Law</w:t>
      </w:r>
      <w:r w:rsidRPr="00110A24">
        <w:rPr>
          <w:rFonts w:asciiTheme="minorHAnsi" w:hAnsiTheme="minorHAnsi" w:cstheme="minorHAnsi"/>
          <w:lang w:val="en-US"/>
        </w:rPr>
        <w:t xml:space="preserve">: </w:t>
      </w:r>
      <w:r>
        <w:rPr>
          <w:rFonts w:asciiTheme="minorHAnsi" w:hAnsiTheme="minorHAnsi" w:cstheme="minorHAnsi"/>
          <w:lang w:val="en-US"/>
        </w:rPr>
        <w:t>“All that Yahweh</w:t>
      </w:r>
      <w:r w:rsidRPr="00110A24">
        <w:rPr>
          <w:rFonts w:asciiTheme="minorHAnsi" w:hAnsiTheme="minorHAnsi" w:cstheme="minorHAnsi"/>
          <w:lang w:val="en-US"/>
        </w:rPr>
        <w:t xml:space="preserve"> has spoken </w:t>
      </w:r>
      <w:proofErr w:type="gramStart"/>
      <w:r w:rsidRPr="00110A24">
        <w:rPr>
          <w:rFonts w:asciiTheme="minorHAnsi" w:hAnsiTheme="minorHAnsi" w:cstheme="minorHAnsi"/>
          <w:lang w:val="en-US"/>
        </w:rPr>
        <w:t>we</w:t>
      </w:r>
      <w:proofErr w:type="gramEnd"/>
      <w:r w:rsidRPr="00110A24">
        <w:rPr>
          <w:rFonts w:asciiTheme="minorHAnsi" w:hAnsiTheme="minorHAnsi" w:cstheme="minorHAnsi"/>
          <w:lang w:val="en-US"/>
        </w:rPr>
        <w:t xml:space="preserve"> will do!</w:t>
      </w:r>
      <w:r>
        <w:rPr>
          <w:rFonts w:asciiTheme="minorHAnsi" w:hAnsiTheme="minorHAnsi" w:cstheme="minorHAnsi"/>
          <w:lang w:val="en-US"/>
        </w:rPr>
        <w:t xml:space="preserve">” </w:t>
      </w:r>
      <w:r w:rsidRPr="00110A24">
        <w:rPr>
          <w:rFonts w:asciiTheme="minorHAnsi" w:hAnsiTheme="minorHAnsi" w:cstheme="minorHAnsi"/>
          <w:lang w:val="en-US"/>
        </w:rPr>
        <w:t xml:space="preserve">(Ex 19:8). </w:t>
      </w:r>
      <w:r>
        <w:rPr>
          <w:rFonts w:asciiTheme="minorHAnsi" w:hAnsiTheme="minorHAnsi" w:cstheme="minorHAnsi"/>
          <w:lang w:val="en-US"/>
        </w:rPr>
        <w:t>However</w:t>
      </w:r>
      <w:r w:rsidRPr="00110A24">
        <w:rPr>
          <w:rFonts w:asciiTheme="minorHAnsi" w:hAnsiTheme="minorHAnsi" w:cstheme="minorHAnsi"/>
          <w:lang w:val="en-US"/>
        </w:rPr>
        <w:t xml:space="preserve">, </w:t>
      </w:r>
      <w:r>
        <w:rPr>
          <w:rFonts w:asciiTheme="minorHAnsi" w:hAnsiTheme="minorHAnsi" w:cstheme="minorHAnsi"/>
          <w:lang w:val="en-US"/>
        </w:rPr>
        <w:t>Israel</w:t>
      </w:r>
      <w:r w:rsidRPr="00110A24">
        <w:rPr>
          <w:rFonts w:asciiTheme="minorHAnsi" w:hAnsiTheme="minorHAnsi" w:cstheme="minorHAnsi"/>
          <w:lang w:val="en-US"/>
        </w:rPr>
        <w:t xml:space="preserve"> </w:t>
      </w:r>
      <w:r>
        <w:rPr>
          <w:rFonts w:asciiTheme="minorHAnsi" w:hAnsiTheme="minorHAnsi" w:cstheme="minorHAnsi"/>
          <w:lang w:val="en-US"/>
        </w:rPr>
        <w:t>demonstrated</w:t>
      </w:r>
      <w:r w:rsidRPr="00110A24">
        <w:rPr>
          <w:rFonts w:asciiTheme="minorHAnsi" w:hAnsiTheme="minorHAnsi" w:cstheme="minorHAnsi"/>
          <w:lang w:val="en-US"/>
        </w:rPr>
        <w:t xml:space="preserve"> </w:t>
      </w:r>
      <w:r>
        <w:rPr>
          <w:rFonts w:asciiTheme="minorHAnsi" w:hAnsiTheme="minorHAnsi" w:cstheme="minorHAnsi"/>
          <w:lang w:val="en-US"/>
        </w:rPr>
        <w:t>the opposite – disobedience to the Law from the very first day. The Law revealed their fallen human nature and inability to obey God</w:t>
      </w:r>
      <w:r w:rsidRPr="00110A24">
        <w:rPr>
          <w:rFonts w:asciiTheme="minorHAnsi" w:hAnsiTheme="minorHAnsi" w:cstheme="minorHAnsi"/>
          <w:lang w:val="en-US"/>
        </w:rPr>
        <w:t xml:space="preserve">. </w:t>
      </w:r>
      <w:r>
        <w:rPr>
          <w:rFonts w:asciiTheme="minorHAnsi" w:hAnsiTheme="minorHAnsi" w:cstheme="minorHAnsi"/>
          <w:lang w:val="en-US"/>
        </w:rPr>
        <w:t xml:space="preserve">They needed to experience a “circumcision of the heart” </w:t>
      </w:r>
      <w:r w:rsidRPr="00110A24">
        <w:rPr>
          <w:rFonts w:asciiTheme="minorHAnsi" w:hAnsiTheme="minorHAnsi" w:cstheme="minorHAnsi"/>
          <w:lang w:val="en-US"/>
        </w:rPr>
        <w:t>(</w:t>
      </w:r>
      <w:proofErr w:type="spellStart"/>
      <w:r w:rsidRPr="00110A24">
        <w:rPr>
          <w:rFonts w:asciiTheme="minorHAnsi" w:hAnsiTheme="minorHAnsi" w:cstheme="minorHAnsi"/>
          <w:lang w:val="en-US"/>
        </w:rPr>
        <w:t>Deut</w:t>
      </w:r>
      <w:proofErr w:type="spellEnd"/>
      <w:r w:rsidRPr="00110A24">
        <w:rPr>
          <w:rFonts w:asciiTheme="minorHAnsi" w:hAnsiTheme="minorHAnsi" w:cstheme="minorHAnsi"/>
          <w:lang w:val="en-US"/>
        </w:rPr>
        <w:t xml:space="preserve"> 30:6), </w:t>
      </w:r>
      <w:r>
        <w:rPr>
          <w:rFonts w:asciiTheme="minorHAnsi" w:hAnsiTheme="minorHAnsi" w:cstheme="minorHAnsi"/>
          <w:lang w:val="en-US"/>
        </w:rPr>
        <w:t>which became available only in the future</w:t>
      </w:r>
      <w:r w:rsidRPr="00110A24">
        <w:rPr>
          <w:rFonts w:asciiTheme="minorHAnsi" w:hAnsiTheme="minorHAnsi" w:cstheme="minorHAnsi"/>
          <w:lang w:val="en-US"/>
        </w:rPr>
        <w:t xml:space="preserve">. </w:t>
      </w:r>
    </w:p>
    <w:p w:rsidR="00CA6137" w:rsidRPr="00110A24" w:rsidRDefault="00CA6137" w:rsidP="00CA6137">
      <w:pPr>
        <w:ind w:firstLine="426"/>
        <w:rPr>
          <w:rFonts w:asciiTheme="minorHAnsi" w:hAnsiTheme="minorHAnsi" w:cstheme="minorHAnsi"/>
          <w:lang w:val="en-US"/>
        </w:rPr>
      </w:pPr>
      <w:r>
        <w:rPr>
          <w:rFonts w:asciiTheme="minorHAnsi" w:hAnsiTheme="minorHAnsi" w:cstheme="minorHAnsi"/>
          <w:lang w:val="en-US"/>
        </w:rPr>
        <w:t>In</w:t>
      </w:r>
      <w:r w:rsidRPr="00110A24">
        <w:rPr>
          <w:rFonts w:asciiTheme="minorHAnsi" w:hAnsiTheme="minorHAnsi" w:cstheme="minorHAnsi"/>
          <w:lang w:val="en-US"/>
        </w:rPr>
        <w:t xml:space="preserve"> </w:t>
      </w:r>
      <w:r>
        <w:rPr>
          <w:rFonts w:asciiTheme="minorHAnsi" w:hAnsiTheme="minorHAnsi" w:cstheme="minorHAnsi"/>
          <w:lang w:val="en-US"/>
        </w:rPr>
        <w:t>the</w:t>
      </w:r>
      <w:r w:rsidRPr="00110A24">
        <w:rPr>
          <w:rFonts w:asciiTheme="minorHAnsi" w:hAnsiTheme="minorHAnsi" w:cstheme="minorHAnsi"/>
          <w:lang w:val="en-US"/>
        </w:rPr>
        <w:t xml:space="preserve"> </w:t>
      </w:r>
      <w:r>
        <w:rPr>
          <w:rFonts w:asciiTheme="minorHAnsi" w:hAnsiTheme="minorHAnsi" w:cstheme="minorHAnsi"/>
          <w:lang w:val="en-US"/>
        </w:rPr>
        <w:t>Old</w:t>
      </w:r>
      <w:r w:rsidRPr="00110A24">
        <w:rPr>
          <w:rFonts w:asciiTheme="minorHAnsi" w:hAnsiTheme="minorHAnsi" w:cstheme="minorHAnsi"/>
          <w:lang w:val="en-US"/>
        </w:rPr>
        <w:t xml:space="preserve"> </w:t>
      </w:r>
      <w:r>
        <w:rPr>
          <w:rFonts w:asciiTheme="minorHAnsi" w:hAnsiTheme="minorHAnsi" w:cstheme="minorHAnsi"/>
          <w:lang w:val="en-US"/>
        </w:rPr>
        <w:t>Testament</w:t>
      </w:r>
      <w:r w:rsidRPr="00110A24">
        <w:rPr>
          <w:rFonts w:asciiTheme="minorHAnsi" w:hAnsiTheme="minorHAnsi" w:cstheme="minorHAnsi"/>
          <w:lang w:val="en-US"/>
        </w:rPr>
        <w:t xml:space="preserve"> </w:t>
      </w:r>
      <w:r>
        <w:rPr>
          <w:rFonts w:asciiTheme="minorHAnsi" w:hAnsiTheme="minorHAnsi" w:cstheme="minorHAnsi"/>
          <w:lang w:val="en-US"/>
        </w:rPr>
        <w:t>historical</w:t>
      </w:r>
      <w:r w:rsidRPr="00110A24">
        <w:rPr>
          <w:rFonts w:asciiTheme="minorHAnsi" w:hAnsiTheme="minorHAnsi" w:cstheme="minorHAnsi"/>
          <w:lang w:val="en-US"/>
        </w:rPr>
        <w:t xml:space="preserve"> </w:t>
      </w:r>
      <w:r>
        <w:rPr>
          <w:rFonts w:asciiTheme="minorHAnsi" w:hAnsiTheme="minorHAnsi" w:cstheme="minorHAnsi"/>
          <w:lang w:val="en-US"/>
        </w:rPr>
        <w:t>books</w:t>
      </w:r>
      <w:r w:rsidRPr="00110A24">
        <w:rPr>
          <w:rFonts w:asciiTheme="minorHAnsi" w:hAnsiTheme="minorHAnsi" w:cstheme="minorHAnsi"/>
          <w:lang w:val="en-US"/>
        </w:rPr>
        <w:t xml:space="preserve">, </w:t>
      </w:r>
      <w:r>
        <w:rPr>
          <w:rFonts w:asciiTheme="minorHAnsi" w:hAnsiTheme="minorHAnsi" w:cstheme="minorHAnsi"/>
          <w:lang w:val="en-US"/>
        </w:rPr>
        <w:t>obedience was required to enjoy covenant relationship with Yahweh</w:t>
      </w:r>
      <w:r w:rsidRPr="00110A24">
        <w:rPr>
          <w:rFonts w:asciiTheme="minorHAnsi" w:hAnsiTheme="minorHAnsi" w:cstheme="minorHAnsi"/>
          <w:lang w:val="en-US"/>
        </w:rPr>
        <w:t xml:space="preserve">: </w:t>
      </w:r>
      <w:r>
        <w:rPr>
          <w:rFonts w:asciiTheme="minorHAnsi" w:hAnsiTheme="minorHAnsi" w:cstheme="minorHAnsi"/>
          <w:lang w:val="en-US"/>
        </w:rPr>
        <w:t>“</w:t>
      </w:r>
      <w:r w:rsidRPr="00110A24">
        <w:rPr>
          <w:rFonts w:asciiTheme="minorHAnsi" w:hAnsiTheme="minorHAnsi" w:cstheme="minorHAnsi"/>
          <w:lang w:val="en-US"/>
        </w:rPr>
        <w:t xml:space="preserve">O </w:t>
      </w:r>
      <w:r>
        <w:rPr>
          <w:rFonts w:asciiTheme="minorHAnsi" w:hAnsiTheme="minorHAnsi" w:cstheme="minorHAnsi"/>
          <w:lang w:val="en-US"/>
        </w:rPr>
        <w:t>Yahweh</w:t>
      </w:r>
      <w:r w:rsidRPr="00110A24">
        <w:rPr>
          <w:rFonts w:asciiTheme="minorHAnsi" w:hAnsiTheme="minorHAnsi" w:cstheme="minorHAnsi"/>
          <w:lang w:val="en-US"/>
        </w:rPr>
        <w:t>, the God of Israel, there is no god like You in heaven or on earth, keeping covenant and {showing} lovingkindness to Your servants who walk before You with all their heart</w:t>
      </w:r>
      <w:r>
        <w:rPr>
          <w:rFonts w:asciiTheme="minorHAnsi" w:hAnsiTheme="minorHAnsi" w:cstheme="minorHAnsi"/>
          <w:lang w:val="en-US"/>
        </w:rPr>
        <w:t>”</w:t>
      </w:r>
      <w:r w:rsidRPr="00110A24">
        <w:rPr>
          <w:rFonts w:asciiTheme="minorHAnsi" w:hAnsiTheme="minorHAnsi" w:cstheme="minorHAnsi"/>
          <w:lang w:val="en-US"/>
        </w:rPr>
        <w:t xml:space="preserve"> (2 </w:t>
      </w:r>
      <w:proofErr w:type="spellStart"/>
      <w:r w:rsidRPr="00110A24">
        <w:rPr>
          <w:rFonts w:asciiTheme="minorHAnsi" w:hAnsiTheme="minorHAnsi" w:cstheme="minorHAnsi"/>
          <w:lang w:val="en-US"/>
        </w:rPr>
        <w:t>Chr</w:t>
      </w:r>
      <w:proofErr w:type="spellEnd"/>
      <w:r w:rsidRPr="00110A24">
        <w:rPr>
          <w:rFonts w:asciiTheme="minorHAnsi" w:hAnsiTheme="minorHAnsi" w:cstheme="minorHAnsi"/>
          <w:lang w:val="en-US"/>
        </w:rPr>
        <w:t xml:space="preserve"> 6:14). </w:t>
      </w:r>
      <w:r>
        <w:rPr>
          <w:rFonts w:asciiTheme="minorHAnsi" w:hAnsiTheme="minorHAnsi" w:cstheme="minorHAnsi"/>
          <w:lang w:val="en-US"/>
        </w:rPr>
        <w:t>The leaders of God’s people were no exception. God said concerning Solomon: “</w:t>
      </w:r>
      <w:r w:rsidRPr="00110A24">
        <w:rPr>
          <w:rFonts w:asciiTheme="minorHAnsi" w:hAnsiTheme="minorHAnsi" w:cstheme="minorHAnsi"/>
          <w:lang w:val="en-US"/>
        </w:rPr>
        <w:t xml:space="preserve">I will establish his kingdom forever if he resolutely performs </w:t>
      </w:r>
      <w:proofErr w:type="gramStart"/>
      <w:r w:rsidRPr="00110A24">
        <w:rPr>
          <w:rFonts w:asciiTheme="minorHAnsi" w:hAnsiTheme="minorHAnsi" w:cstheme="minorHAnsi"/>
          <w:lang w:val="en-US"/>
        </w:rPr>
        <w:t>My</w:t>
      </w:r>
      <w:proofErr w:type="gramEnd"/>
      <w:r w:rsidRPr="00110A24">
        <w:rPr>
          <w:rFonts w:asciiTheme="minorHAnsi" w:hAnsiTheme="minorHAnsi" w:cstheme="minorHAnsi"/>
          <w:lang w:val="en-US"/>
        </w:rPr>
        <w:t xml:space="preserve"> commandments and My ordinances, as is done now</w:t>
      </w:r>
      <w:r>
        <w:rPr>
          <w:rFonts w:asciiTheme="minorHAnsi" w:hAnsiTheme="minorHAnsi" w:cstheme="minorHAnsi"/>
          <w:lang w:val="en-US"/>
        </w:rPr>
        <w:t>”</w:t>
      </w:r>
      <w:r w:rsidRPr="00110A24">
        <w:rPr>
          <w:rFonts w:asciiTheme="minorHAnsi" w:hAnsiTheme="minorHAnsi" w:cstheme="minorHAnsi"/>
          <w:lang w:val="en-US"/>
        </w:rPr>
        <w:t xml:space="preserve"> (1 </w:t>
      </w:r>
      <w:proofErr w:type="spellStart"/>
      <w:r w:rsidRPr="00110A24">
        <w:rPr>
          <w:rFonts w:asciiTheme="minorHAnsi" w:hAnsiTheme="minorHAnsi" w:cstheme="minorHAnsi"/>
          <w:lang w:val="en-US"/>
        </w:rPr>
        <w:t>Chr</w:t>
      </w:r>
      <w:proofErr w:type="spellEnd"/>
      <w:r w:rsidRPr="00110A24">
        <w:rPr>
          <w:rFonts w:asciiTheme="minorHAnsi" w:hAnsiTheme="minorHAnsi" w:cstheme="minorHAnsi"/>
          <w:lang w:val="en-US"/>
        </w:rPr>
        <w:t xml:space="preserve"> 28:7). </w:t>
      </w:r>
    </w:p>
    <w:p w:rsidR="00CA6137" w:rsidRPr="00110A24" w:rsidRDefault="00CA6137" w:rsidP="00CA6137">
      <w:pPr>
        <w:ind w:firstLine="426"/>
        <w:rPr>
          <w:rFonts w:asciiTheme="minorHAnsi" w:hAnsiTheme="minorHAnsi" w:cstheme="minorHAnsi"/>
          <w:lang w:val="en-US"/>
        </w:rPr>
      </w:pPr>
      <w:r>
        <w:rPr>
          <w:rFonts w:asciiTheme="minorHAnsi" w:hAnsiTheme="minorHAnsi" w:cstheme="minorHAnsi"/>
          <w:lang w:val="en-US"/>
        </w:rPr>
        <w:t>In</w:t>
      </w:r>
      <w:r w:rsidRPr="00110A24">
        <w:rPr>
          <w:rFonts w:asciiTheme="minorHAnsi" w:hAnsiTheme="minorHAnsi" w:cstheme="minorHAnsi"/>
          <w:lang w:val="en-US"/>
        </w:rPr>
        <w:t xml:space="preserve"> </w:t>
      </w:r>
      <w:r>
        <w:rPr>
          <w:rFonts w:asciiTheme="minorHAnsi" w:hAnsiTheme="minorHAnsi" w:cstheme="minorHAnsi"/>
          <w:lang w:val="en-US"/>
        </w:rPr>
        <w:t>the</w:t>
      </w:r>
      <w:r w:rsidRPr="00110A24">
        <w:rPr>
          <w:rFonts w:asciiTheme="minorHAnsi" w:hAnsiTheme="minorHAnsi" w:cstheme="minorHAnsi"/>
          <w:lang w:val="en-US"/>
        </w:rPr>
        <w:t xml:space="preserve"> </w:t>
      </w:r>
      <w:r>
        <w:rPr>
          <w:rFonts w:asciiTheme="minorHAnsi" w:hAnsiTheme="minorHAnsi" w:cstheme="minorHAnsi"/>
          <w:lang w:val="en-US"/>
        </w:rPr>
        <w:t>Old</w:t>
      </w:r>
      <w:r w:rsidRPr="00110A24">
        <w:rPr>
          <w:rFonts w:asciiTheme="minorHAnsi" w:hAnsiTheme="minorHAnsi" w:cstheme="minorHAnsi"/>
          <w:lang w:val="en-US"/>
        </w:rPr>
        <w:t xml:space="preserve"> </w:t>
      </w:r>
      <w:r>
        <w:rPr>
          <w:rFonts w:asciiTheme="minorHAnsi" w:hAnsiTheme="minorHAnsi" w:cstheme="minorHAnsi"/>
          <w:lang w:val="en-US"/>
        </w:rPr>
        <w:t>Testament poetical</w:t>
      </w:r>
      <w:r w:rsidRPr="00110A24">
        <w:rPr>
          <w:rFonts w:asciiTheme="minorHAnsi" w:hAnsiTheme="minorHAnsi" w:cstheme="minorHAnsi"/>
          <w:lang w:val="en-US"/>
        </w:rPr>
        <w:t xml:space="preserve"> </w:t>
      </w:r>
      <w:r>
        <w:rPr>
          <w:rFonts w:asciiTheme="minorHAnsi" w:hAnsiTheme="minorHAnsi" w:cstheme="minorHAnsi"/>
          <w:lang w:val="en-US"/>
        </w:rPr>
        <w:t xml:space="preserve">books, God continues to exhort His people to holy living. The way to God is a way of holiness </w:t>
      </w:r>
      <w:r w:rsidRPr="00110A24">
        <w:rPr>
          <w:rFonts w:asciiTheme="minorHAnsi" w:hAnsiTheme="minorHAnsi" w:cstheme="minorHAnsi"/>
          <w:lang w:val="en-US"/>
        </w:rPr>
        <w:t>(Ps 2</w:t>
      </w:r>
      <w:r>
        <w:rPr>
          <w:rFonts w:asciiTheme="minorHAnsi" w:hAnsiTheme="minorHAnsi" w:cstheme="minorHAnsi"/>
          <w:lang w:val="en-US"/>
        </w:rPr>
        <w:t>4</w:t>
      </w:r>
      <w:r w:rsidRPr="00110A24">
        <w:rPr>
          <w:rFonts w:asciiTheme="minorHAnsi" w:hAnsiTheme="minorHAnsi" w:cstheme="minorHAnsi"/>
          <w:lang w:val="en-US"/>
        </w:rPr>
        <w:t>:3-6; 1</w:t>
      </w:r>
      <w:r>
        <w:rPr>
          <w:rFonts w:asciiTheme="minorHAnsi" w:hAnsiTheme="minorHAnsi" w:cstheme="minorHAnsi"/>
          <w:lang w:val="en-US"/>
        </w:rPr>
        <w:t>5</w:t>
      </w:r>
      <w:r w:rsidRPr="00110A24">
        <w:rPr>
          <w:rFonts w:asciiTheme="minorHAnsi" w:hAnsiTheme="minorHAnsi" w:cstheme="minorHAnsi"/>
          <w:lang w:val="en-US"/>
        </w:rPr>
        <w:t xml:space="preserve">:1-5). </w:t>
      </w:r>
      <w:r>
        <w:rPr>
          <w:rFonts w:asciiTheme="minorHAnsi" w:hAnsiTheme="minorHAnsi" w:cstheme="minorHAnsi"/>
          <w:lang w:val="en-US"/>
        </w:rPr>
        <w:t>He</w:t>
      </w:r>
      <w:r w:rsidRPr="00110A24">
        <w:rPr>
          <w:rFonts w:asciiTheme="minorHAnsi" w:hAnsiTheme="minorHAnsi" w:cstheme="minorHAnsi"/>
          <w:lang w:val="en-US"/>
        </w:rPr>
        <w:t xml:space="preserve"> </w:t>
      </w:r>
      <w:r>
        <w:rPr>
          <w:rFonts w:asciiTheme="minorHAnsi" w:hAnsiTheme="minorHAnsi" w:cstheme="minorHAnsi"/>
          <w:lang w:val="en-US"/>
        </w:rPr>
        <w:t>summons</w:t>
      </w:r>
      <w:r w:rsidRPr="00110A24">
        <w:rPr>
          <w:rFonts w:asciiTheme="minorHAnsi" w:hAnsiTheme="minorHAnsi" w:cstheme="minorHAnsi"/>
          <w:lang w:val="en-US"/>
        </w:rPr>
        <w:t xml:space="preserve"> </w:t>
      </w:r>
      <w:r>
        <w:rPr>
          <w:rFonts w:asciiTheme="minorHAnsi" w:hAnsiTheme="minorHAnsi" w:cstheme="minorHAnsi"/>
          <w:lang w:val="en-US"/>
        </w:rPr>
        <w:t>His</w:t>
      </w:r>
      <w:r w:rsidRPr="00110A24">
        <w:rPr>
          <w:rFonts w:asciiTheme="minorHAnsi" w:hAnsiTheme="minorHAnsi" w:cstheme="minorHAnsi"/>
          <w:lang w:val="en-US"/>
        </w:rPr>
        <w:t xml:space="preserve"> </w:t>
      </w:r>
      <w:r>
        <w:rPr>
          <w:rFonts w:asciiTheme="minorHAnsi" w:hAnsiTheme="minorHAnsi" w:cstheme="minorHAnsi"/>
          <w:lang w:val="en-US"/>
        </w:rPr>
        <w:t>people</w:t>
      </w:r>
      <w:r w:rsidRPr="00110A24">
        <w:rPr>
          <w:rFonts w:asciiTheme="minorHAnsi" w:hAnsiTheme="minorHAnsi" w:cstheme="minorHAnsi"/>
          <w:lang w:val="en-US"/>
        </w:rPr>
        <w:t xml:space="preserve"> </w:t>
      </w:r>
      <w:r>
        <w:rPr>
          <w:rFonts w:asciiTheme="minorHAnsi" w:hAnsiTheme="minorHAnsi" w:cstheme="minorHAnsi"/>
          <w:lang w:val="en-US"/>
        </w:rPr>
        <w:t>to</w:t>
      </w:r>
      <w:r w:rsidRPr="00110A24">
        <w:rPr>
          <w:rFonts w:asciiTheme="minorHAnsi" w:hAnsiTheme="minorHAnsi" w:cstheme="minorHAnsi"/>
          <w:lang w:val="en-US"/>
        </w:rPr>
        <w:t xml:space="preserve"> </w:t>
      </w:r>
      <w:r>
        <w:rPr>
          <w:rFonts w:asciiTheme="minorHAnsi" w:hAnsiTheme="minorHAnsi" w:cstheme="minorHAnsi"/>
          <w:lang w:val="en-US"/>
        </w:rPr>
        <w:t>obey</w:t>
      </w:r>
      <w:r w:rsidRPr="00110A24">
        <w:rPr>
          <w:rFonts w:asciiTheme="minorHAnsi" w:hAnsiTheme="minorHAnsi" w:cstheme="minorHAnsi"/>
          <w:lang w:val="en-US"/>
        </w:rPr>
        <w:t xml:space="preserve">, </w:t>
      </w:r>
      <w:r>
        <w:rPr>
          <w:rFonts w:asciiTheme="minorHAnsi" w:hAnsiTheme="minorHAnsi" w:cstheme="minorHAnsi"/>
          <w:lang w:val="en-US"/>
        </w:rPr>
        <w:t>“</w:t>
      </w:r>
      <w:r w:rsidRPr="00110A24">
        <w:rPr>
          <w:rFonts w:asciiTheme="minorHAnsi" w:hAnsiTheme="minorHAnsi" w:cstheme="minorHAnsi"/>
          <w:lang w:val="en-US"/>
        </w:rPr>
        <w:t>Yo</w:t>
      </w:r>
      <w:r>
        <w:rPr>
          <w:rFonts w:asciiTheme="minorHAnsi" w:hAnsiTheme="minorHAnsi" w:cstheme="minorHAnsi"/>
          <w:lang w:val="en-US"/>
        </w:rPr>
        <w:t xml:space="preserve">u have ordained </w:t>
      </w:r>
      <w:proofErr w:type="gramStart"/>
      <w:r>
        <w:rPr>
          <w:rFonts w:asciiTheme="minorHAnsi" w:hAnsiTheme="minorHAnsi" w:cstheme="minorHAnsi"/>
          <w:lang w:val="en-US"/>
        </w:rPr>
        <w:t>Your</w:t>
      </w:r>
      <w:proofErr w:type="gramEnd"/>
      <w:r>
        <w:rPr>
          <w:rFonts w:asciiTheme="minorHAnsi" w:hAnsiTheme="minorHAnsi" w:cstheme="minorHAnsi"/>
          <w:lang w:val="en-US"/>
        </w:rPr>
        <w:t xml:space="preserve"> precepts, t</w:t>
      </w:r>
      <w:r w:rsidRPr="00110A24">
        <w:rPr>
          <w:rFonts w:asciiTheme="minorHAnsi" w:hAnsiTheme="minorHAnsi" w:cstheme="minorHAnsi"/>
          <w:lang w:val="en-US"/>
        </w:rPr>
        <w:t>hat w</w:t>
      </w:r>
      <w:r>
        <w:rPr>
          <w:rFonts w:asciiTheme="minorHAnsi" w:hAnsiTheme="minorHAnsi" w:cstheme="minorHAnsi"/>
          <w:lang w:val="en-US"/>
        </w:rPr>
        <w:t xml:space="preserve">e should keep {them} diligently,” </w:t>
      </w:r>
      <w:r w:rsidRPr="00110A24">
        <w:rPr>
          <w:rFonts w:asciiTheme="minorHAnsi" w:hAnsiTheme="minorHAnsi" w:cstheme="minorHAnsi"/>
          <w:lang w:val="en-US"/>
        </w:rPr>
        <w:t>(Ps 119:4)</w:t>
      </w:r>
      <w:r>
        <w:rPr>
          <w:rFonts w:asciiTheme="minorHAnsi" w:hAnsiTheme="minorHAnsi" w:cstheme="minorHAnsi"/>
          <w:lang w:val="en-US"/>
        </w:rPr>
        <w:t xml:space="preserve"> in order to receive blessing</w:t>
      </w:r>
      <w:r w:rsidRPr="00110A24">
        <w:rPr>
          <w:rFonts w:asciiTheme="minorHAnsi" w:hAnsiTheme="minorHAnsi" w:cstheme="minorHAnsi"/>
          <w:lang w:val="en-US"/>
        </w:rPr>
        <w:t xml:space="preserve"> (Ps 2</w:t>
      </w:r>
      <w:r>
        <w:rPr>
          <w:rFonts w:asciiTheme="minorHAnsi" w:hAnsiTheme="minorHAnsi" w:cstheme="minorHAnsi"/>
          <w:lang w:val="en-US"/>
        </w:rPr>
        <w:t>5</w:t>
      </w:r>
      <w:r w:rsidRPr="00110A24">
        <w:rPr>
          <w:rFonts w:asciiTheme="minorHAnsi" w:hAnsiTheme="minorHAnsi" w:cstheme="minorHAnsi"/>
          <w:lang w:val="en-US"/>
        </w:rPr>
        <w:t>:12-13; 12</w:t>
      </w:r>
      <w:r>
        <w:rPr>
          <w:rFonts w:asciiTheme="minorHAnsi" w:hAnsiTheme="minorHAnsi" w:cstheme="minorHAnsi"/>
          <w:lang w:val="en-US"/>
        </w:rPr>
        <w:t>5:4; 119</w:t>
      </w:r>
      <w:r w:rsidRPr="00110A24">
        <w:rPr>
          <w:rFonts w:asciiTheme="minorHAnsi" w:hAnsiTheme="minorHAnsi" w:cstheme="minorHAnsi"/>
          <w:lang w:val="en-US"/>
        </w:rPr>
        <w:t xml:space="preserve">:165). </w:t>
      </w:r>
      <w:r>
        <w:rPr>
          <w:rFonts w:asciiTheme="minorHAnsi" w:hAnsiTheme="minorHAnsi" w:cstheme="minorHAnsi"/>
          <w:lang w:val="en-US"/>
        </w:rPr>
        <w:t>Disobedience</w:t>
      </w:r>
      <w:r w:rsidRPr="00110A24">
        <w:rPr>
          <w:rFonts w:asciiTheme="minorHAnsi" w:hAnsiTheme="minorHAnsi" w:cstheme="minorHAnsi"/>
          <w:lang w:val="en-US"/>
        </w:rPr>
        <w:t xml:space="preserve"> </w:t>
      </w:r>
      <w:r>
        <w:rPr>
          <w:rFonts w:asciiTheme="minorHAnsi" w:hAnsiTheme="minorHAnsi" w:cstheme="minorHAnsi"/>
          <w:lang w:val="en-US"/>
        </w:rPr>
        <w:t>leads</w:t>
      </w:r>
      <w:r w:rsidRPr="00110A24">
        <w:rPr>
          <w:rFonts w:asciiTheme="minorHAnsi" w:hAnsiTheme="minorHAnsi" w:cstheme="minorHAnsi"/>
          <w:lang w:val="en-US"/>
        </w:rPr>
        <w:t xml:space="preserve"> </w:t>
      </w:r>
      <w:r>
        <w:rPr>
          <w:rFonts w:asciiTheme="minorHAnsi" w:hAnsiTheme="minorHAnsi" w:cstheme="minorHAnsi"/>
          <w:lang w:val="en-US"/>
        </w:rPr>
        <w:t>to</w:t>
      </w:r>
      <w:r w:rsidRPr="00110A24">
        <w:rPr>
          <w:rFonts w:asciiTheme="minorHAnsi" w:hAnsiTheme="minorHAnsi" w:cstheme="minorHAnsi"/>
          <w:lang w:val="en-US"/>
        </w:rPr>
        <w:t xml:space="preserve"> </w:t>
      </w:r>
      <w:r>
        <w:rPr>
          <w:rFonts w:asciiTheme="minorHAnsi" w:hAnsiTheme="minorHAnsi" w:cstheme="minorHAnsi"/>
          <w:lang w:val="en-US"/>
        </w:rPr>
        <w:t xml:space="preserve">ruin </w:t>
      </w:r>
      <w:r w:rsidRPr="00110A24">
        <w:rPr>
          <w:rFonts w:asciiTheme="minorHAnsi" w:hAnsiTheme="minorHAnsi" w:cstheme="minorHAnsi"/>
          <w:lang w:val="en-US"/>
        </w:rPr>
        <w:t>(Ps 12</w:t>
      </w:r>
      <w:r>
        <w:rPr>
          <w:rFonts w:asciiTheme="minorHAnsi" w:hAnsiTheme="minorHAnsi" w:cstheme="minorHAnsi"/>
          <w:lang w:val="en-US"/>
        </w:rPr>
        <w:t>5</w:t>
      </w:r>
      <w:r w:rsidRPr="00110A24">
        <w:rPr>
          <w:rFonts w:asciiTheme="minorHAnsi" w:hAnsiTheme="minorHAnsi" w:cstheme="minorHAnsi"/>
          <w:lang w:val="en-US"/>
        </w:rPr>
        <w:t xml:space="preserve">:5; </w:t>
      </w:r>
      <w:proofErr w:type="spellStart"/>
      <w:r w:rsidRPr="00110A24">
        <w:rPr>
          <w:rFonts w:asciiTheme="minorHAnsi" w:hAnsiTheme="minorHAnsi" w:cstheme="minorHAnsi"/>
          <w:lang w:val="en-US"/>
        </w:rPr>
        <w:t>Prov</w:t>
      </w:r>
      <w:proofErr w:type="spellEnd"/>
      <w:r w:rsidRPr="00110A24">
        <w:rPr>
          <w:rFonts w:asciiTheme="minorHAnsi" w:hAnsiTheme="minorHAnsi" w:cstheme="minorHAnsi"/>
          <w:lang w:val="en-US"/>
        </w:rPr>
        <w:t xml:space="preserve"> 21:16). </w:t>
      </w:r>
      <w:r>
        <w:rPr>
          <w:rFonts w:asciiTheme="minorHAnsi" w:hAnsiTheme="minorHAnsi" w:cstheme="minorHAnsi"/>
          <w:lang w:val="en-US"/>
        </w:rPr>
        <w:t>So then, Israel must guard their hearts</w:t>
      </w:r>
      <w:r w:rsidRPr="00110A24">
        <w:rPr>
          <w:rFonts w:asciiTheme="minorHAnsi" w:hAnsiTheme="minorHAnsi" w:cstheme="minorHAnsi"/>
          <w:lang w:val="en-US"/>
        </w:rPr>
        <w:t xml:space="preserve"> (</w:t>
      </w:r>
      <w:proofErr w:type="spellStart"/>
      <w:r w:rsidRPr="00110A24">
        <w:rPr>
          <w:rFonts w:asciiTheme="minorHAnsi" w:hAnsiTheme="minorHAnsi" w:cstheme="minorHAnsi"/>
          <w:lang w:val="en-US"/>
        </w:rPr>
        <w:t>Prov</w:t>
      </w:r>
      <w:proofErr w:type="spellEnd"/>
      <w:r w:rsidRPr="00110A24">
        <w:rPr>
          <w:rFonts w:asciiTheme="minorHAnsi" w:hAnsiTheme="minorHAnsi" w:cstheme="minorHAnsi"/>
          <w:lang w:val="en-US"/>
        </w:rPr>
        <w:t xml:space="preserve"> 4:23)</w:t>
      </w:r>
      <w:r>
        <w:rPr>
          <w:rFonts w:asciiTheme="minorHAnsi" w:hAnsiTheme="minorHAnsi" w:cstheme="minorHAnsi"/>
          <w:lang w:val="en-US"/>
        </w:rPr>
        <w:t xml:space="preserve"> and refrain from sinning</w:t>
      </w:r>
      <w:r w:rsidRPr="00110A24">
        <w:rPr>
          <w:rFonts w:asciiTheme="minorHAnsi" w:hAnsiTheme="minorHAnsi" w:cstheme="minorHAnsi"/>
          <w:lang w:val="en-US"/>
        </w:rPr>
        <w:t xml:space="preserve"> (</w:t>
      </w:r>
      <w:proofErr w:type="spellStart"/>
      <w:r w:rsidRPr="00110A24">
        <w:rPr>
          <w:rFonts w:asciiTheme="minorHAnsi" w:hAnsiTheme="minorHAnsi" w:cstheme="minorHAnsi"/>
          <w:lang w:val="en-US"/>
        </w:rPr>
        <w:t>Prov</w:t>
      </w:r>
      <w:proofErr w:type="spellEnd"/>
      <w:r w:rsidRPr="00110A24">
        <w:rPr>
          <w:rFonts w:asciiTheme="minorHAnsi" w:hAnsiTheme="minorHAnsi" w:cstheme="minorHAnsi"/>
          <w:lang w:val="en-US"/>
        </w:rPr>
        <w:t xml:space="preserve"> 4:14-15). </w:t>
      </w:r>
    </w:p>
    <w:p w:rsidR="00CA6137" w:rsidRPr="00110A24" w:rsidRDefault="00CA6137" w:rsidP="00CA6137">
      <w:pPr>
        <w:ind w:firstLine="426"/>
        <w:rPr>
          <w:rFonts w:asciiTheme="minorHAnsi" w:hAnsiTheme="minorHAnsi" w:cstheme="minorHAnsi"/>
          <w:lang w:val="en-US"/>
        </w:rPr>
      </w:pPr>
      <w:r>
        <w:rPr>
          <w:rFonts w:asciiTheme="minorHAnsi" w:hAnsiTheme="minorHAnsi" w:cstheme="minorHAnsi"/>
          <w:lang w:val="en-US"/>
        </w:rPr>
        <w:t>However</w:t>
      </w:r>
      <w:r w:rsidRPr="00110A24">
        <w:rPr>
          <w:rFonts w:asciiTheme="minorHAnsi" w:hAnsiTheme="minorHAnsi" w:cstheme="minorHAnsi"/>
          <w:lang w:val="en-US"/>
        </w:rPr>
        <w:t xml:space="preserve">, </w:t>
      </w:r>
      <w:r>
        <w:rPr>
          <w:rFonts w:asciiTheme="minorHAnsi" w:hAnsiTheme="minorHAnsi" w:cstheme="minorHAnsi"/>
          <w:lang w:val="en-US"/>
        </w:rPr>
        <w:t>the</w:t>
      </w:r>
      <w:r w:rsidRPr="00110A24">
        <w:rPr>
          <w:rFonts w:asciiTheme="minorHAnsi" w:hAnsiTheme="minorHAnsi" w:cstheme="minorHAnsi"/>
          <w:lang w:val="en-US"/>
        </w:rPr>
        <w:t xml:space="preserve"> </w:t>
      </w:r>
      <w:r>
        <w:rPr>
          <w:rFonts w:asciiTheme="minorHAnsi" w:hAnsiTheme="minorHAnsi" w:cstheme="minorHAnsi"/>
          <w:lang w:val="en-US"/>
        </w:rPr>
        <w:t>poetical</w:t>
      </w:r>
      <w:r w:rsidRPr="00110A24">
        <w:rPr>
          <w:rFonts w:asciiTheme="minorHAnsi" w:hAnsiTheme="minorHAnsi" w:cstheme="minorHAnsi"/>
          <w:lang w:val="en-US"/>
        </w:rPr>
        <w:t xml:space="preserve"> </w:t>
      </w:r>
      <w:r>
        <w:rPr>
          <w:rFonts w:asciiTheme="minorHAnsi" w:hAnsiTheme="minorHAnsi" w:cstheme="minorHAnsi"/>
          <w:lang w:val="en-US"/>
        </w:rPr>
        <w:t>books</w:t>
      </w:r>
      <w:r w:rsidRPr="00110A24">
        <w:rPr>
          <w:rFonts w:asciiTheme="minorHAnsi" w:hAnsiTheme="minorHAnsi" w:cstheme="minorHAnsi"/>
          <w:lang w:val="en-US"/>
        </w:rPr>
        <w:t xml:space="preserve"> </w:t>
      </w:r>
      <w:r>
        <w:rPr>
          <w:rFonts w:asciiTheme="minorHAnsi" w:hAnsiTheme="minorHAnsi" w:cstheme="minorHAnsi"/>
          <w:lang w:val="en-US"/>
        </w:rPr>
        <w:t>also</w:t>
      </w:r>
      <w:r w:rsidRPr="00110A24">
        <w:rPr>
          <w:rFonts w:asciiTheme="minorHAnsi" w:hAnsiTheme="minorHAnsi" w:cstheme="minorHAnsi"/>
          <w:lang w:val="en-US"/>
        </w:rPr>
        <w:t xml:space="preserve"> </w:t>
      </w:r>
      <w:r>
        <w:rPr>
          <w:rFonts w:asciiTheme="minorHAnsi" w:hAnsiTheme="minorHAnsi" w:cstheme="minorHAnsi"/>
          <w:lang w:val="en-US"/>
        </w:rPr>
        <w:t>indicate</w:t>
      </w:r>
      <w:r w:rsidRPr="00110A24">
        <w:rPr>
          <w:rFonts w:asciiTheme="minorHAnsi" w:hAnsiTheme="minorHAnsi" w:cstheme="minorHAnsi"/>
          <w:lang w:val="en-US"/>
        </w:rPr>
        <w:t xml:space="preserve"> </w:t>
      </w:r>
      <w:r>
        <w:rPr>
          <w:rFonts w:asciiTheme="minorHAnsi" w:hAnsiTheme="minorHAnsi" w:cstheme="minorHAnsi"/>
          <w:lang w:val="en-US"/>
        </w:rPr>
        <w:t>that</w:t>
      </w:r>
      <w:r w:rsidRPr="00110A24">
        <w:rPr>
          <w:rFonts w:asciiTheme="minorHAnsi" w:hAnsiTheme="minorHAnsi" w:cstheme="minorHAnsi"/>
          <w:lang w:val="en-US"/>
        </w:rPr>
        <w:t xml:space="preserve"> </w:t>
      </w:r>
      <w:r>
        <w:rPr>
          <w:rFonts w:asciiTheme="minorHAnsi" w:hAnsiTheme="minorHAnsi" w:cstheme="minorHAnsi"/>
          <w:lang w:val="en-US"/>
        </w:rPr>
        <w:t>God</w:t>
      </w:r>
      <w:r w:rsidRPr="00110A24">
        <w:rPr>
          <w:rFonts w:asciiTheme="minorHAnsi" w:hAnsiTheme="minorHAnsi" w:cstheme="minorHAnsi"/>
          <w:lang w:val="en-US"/>
        </w:rPr>
        <w:t xml:space="preserve"> </w:t>
      </w:r>
      <w:r>
        <w:rPr>
          <w:rFonts w:asciiTheme="minorHAnsi" w:hAnsiTheme="minorHAnsi" w:cstheme="minorHAnsi"/>
          <w:lang w:val="en-US"/>
        </w:rPr>
        <w:t>is</w:t>
      </w:r>
      <w:r w:rsidRPr="00110A24">
        <w:rPr>
          <w:rFonts w:asciiTheme="minorHAnsi" w:hAnsiTheme="minorHAnsi" w:cstheme="minorHAnsi"/>
          <w:lang w:val="en-US"/>
        </w:rPr>
        <w:t xml:space="preserve"> </w:t>
      </w:r>
      <w:r>
        <w:rPr>
          <w:rFonts w:asciiTheme="minorHAnsi" w:hAnsiTheme="minorHAnsi" w:cstheme="minorHAnsi"/>
          <w:lang w:val="en-US"/>
        </w:rPr>
        <w:t>ready</w:t>
      </w:r>
      <w:r w:rsidRPr="00110A24">
        <w:rPr>
          <w:rFonts w:asciiTheme="minorHAnsi" w:hAnsiTheme="minorHAnsi" w:cstheme="minorHAnsi"/>
          <w:lang w:val="en-US"/>
        </w:rPr>
        <w:t xml:space="preserve"> </w:t>
      </w:r>
      <w:r>
        <w:rPr>
          <w:rFonts w:asciiTheme="minorHAnsi" w:hAnsiTheme="minorHAnsi" w:cstheme="minorHAnsi"/>
          <w:lang w:val="en-US"/>
        </w:rPr>
        <w:t>to</w:t>
      </w:r>
      <w:r w:rsidRPr="00110A24">
        <w:rPr>
          <w:rFonts w:asciiTheme="minorHAnsi" w:hAnsiTheme="minorHAnsi" w:cstheme="minorHAnsi"/>
          <w:lang w:val="en-US"/>
        </w:rPr>
        <w:t xml:space="preserve"> </w:t>
      </w:r>
      <w:r>
        <w:rPr>
          <w:rFonts w:asciiTheme="minorHAnsi" w:hAnsiTheme="minorHAnsi" w:cstheme="minorHAnsi"/>
          <w:lang w:val="en-US"/>
        </w:rPr>
        <w:t>aid</w:t>
      </w:r>
      <w:r w:rsidRPr="00110A24">
        <w:rPr>
          <w:rFonts w:asciiTheme="minorHAnsi" w:hAnsiTheme="minorHAnsi" w:cstheme="minorHAnsi"/>
          <w:lang w:val="en-US"/>
        </w:rPr>
        <w:t xml:space="preserve"> </w:t>
      </w:r>
      <w:r>
        <w:rPr>
          <w:rFonts w:asciiTheme="minorHAnsi" w:hAnsiTheme="minorHAnsi" w:cstheme="minorHAnsi"/>
          <w:lang w:val="en-US"/>
        </w:rPr>
        <w:t>His</w:t>
      </w:r>
      <w:r w:rsidRPr="00110A24">
        <w:rPr>
          <w:rFonts w:asciiTheme="minorHAnsi" w:hAnsiTheme="minorHAnsi" w:cstheme="minorHAnsi"/>
          <w:lang w:val="en-US"/>
        </w:rPr>
        <w:t xml:space="preserve"> </w:t>
      </w:r>
      <w:r>
        <w:rPr>
          <w:rFonts w:asciiTheme="minorHAnsi" w:hAnsiTheme="minorHAnsi" w:cstheme="minorHAnsi"/>
          <w:lang w:val="en-US"/>
        </w:rPr>
        <w:t>people in attaining sanctification. He instructs Israel through His Word</w:t>
      </w:r>
      <w:r w:rsidRPr="00110A24">
        <w:rPr>
          <w:rFonts w:asciiTheme="minorHAnsi" w:hAnsiTheme="minorHAnsi" w:cstheme="minorHAnsi"/>
          <w:lang w:val="en-US"/>
        </w:rPr>
        <w:t xml:space="preserve"> (Ps 11</w:t>
      </w:r>
      <w:r>
        <w:rPr>
          <w:rFonts w:asciiTheme="minorHAnsi" w:hAnsiTheme="minorHAnsi" w:cstheme="minorHAnsi"/>
          <w:lang w:val="en-US"/>
        </w:rPr>
        <w:t>9</w:t>
      </w:r>
      <w:r w:rsidRPr="00110A24">
        <w:rPr>
          <w:rFonts w:asciiTheme="minorHAnsi" w:hAnsiTheme="minorHAnsi" w:cstheme="minorHAnsi"/>
          <w:lang w:val="en-US"/>
        </w:rPr>
        <w:t>:9, 11; Ps 1:1-3)</w:t>
      </w:r>
      <w:r>
        <w:rPr>
          <w:rFonts w:asciiTheme="minorHAnsi" w:hAnsiTheme="minorHAnsi" w:cstheme="minorHAnsi"/>
          <w:lang w:val="en-US"/>
        </w:rPr>
        <w:t xml:space="preserve"> </w:t>
      </w:r>
      <w:proofErr w:type="gramStart"/>
      <w:r>
        <w:rPr>
          <w:rFonts w:asciiTheme="minorHAnsi" w:hAnsiTheme="minorHAnsi" w:cstheme="minorHAnsi"/>
          <w:lang w:val="en-US"/>
        </w:rPr>
        <w:t>and also</w:t>
      </w:r>
      <w:proofErr w:type="gramEnd"/>
      <w:r>
        <w:rPr>
          <w:rFonts w:asciiTheme="minorHAnsi" w:hAnsiTheme="minorHAnsi" w:cstheme="minorHAnsi"/>
          <w:lang w:val="en-US"/>
        </w:rPr>
        <w:t xml:space="preserve"> helps them to fulfill it</w:t>
      </w:r>
      <w:r w:rsidRPr="00110A24">
        <w:rPr>
          <w:rFonts w:asciiTheme="minorHAnsi" w:hAnsiTheme="minorHAnsi" w:cstheme="minorHAnsi"/>
          <w:lang w:val="en-US"/>
        </w:rPr>
        <w:t xml:space="preserve"> (Ps 11</w:t>
      </w:r>
      <w:r>
        <w:rPr>
          <w:rFonts w:asciiTheme="minorHAnsi" w:hAnsiTheme="minorHAnsi" w:cstheme="minorHAnsi"/>
          <w:lang w:val="en-US"/>
        </w:rPr>
        <w:t>9</w:t>
      </w:r>
      <w:r w:rsidRPr="00110A24">
        <w:rPr>
          <w:rFonts w:asciiTheme="minorHAnsi" w:hAnsiTheme="minorHAnsi" w:cstheme="minorHAnsi"/>
          <w:lang w:val="en-US"/>
        </w:rPr>
        <w:t xml:space="preserve">:32-45, 117, 173-175). </w:t>
      </w:r>
      <w:r>
        <w:rPr>
          <w:rFonts w:asciiTheme="minorHAnsi" w:hAnsiTheme="minorHAnsi" w:cstheme="minorHAnsi"/>
          <w:lang w:val="en-US"/>
        </w:rPr>
        <w:t>The</w:t>
      </w:r>
      <w:r w:rsidRPr="00110A24">
        <w:rPr>
          <w:rFonts w:asciiTheme="minorHAnsi" w:hAnsiTheme="minorHAnsi" w:cstheme="minorHAnsi"/>
          <w:lang w:val="en-US"/>
        </w:rPr>
        <w:t xml:space="preserve"> </w:t>
      </w:r>
      <w:r>
        <w:rPr>
          <w:rFonts w:asciiTheme="minorHAnsi" w:hAnsiTheme="minorHAnsi" w:cstheme="minorHAnsi"/>
          <w:lang w:val="en-US"/>
        </w:rPr>
        <w:t>psalmist</w:t>
      </w:r>
      <w:r w:rsidRPr="00110A24">
        <w:rPr>
          <w:rFonts w:asciiTheme="minorHAnsi" w:hAnsiTheme="minorHAnsi" w:cstheme="minorHAnsi"/>
          <w:lang w:val="en-US"/>
        </w:rPr>
        <w:t xml:space="preserve"> </w:t>
      </w:r>
      <w:r>
        <w:rPr>
          <w:rFonts w:asciiTheme="minorHAnsi" w:hAnsiTheme="minorHAnsi" w:cstheme="minorHAnsi"/>
          <w:lang w:val="en-US"/>
        </w:rPr>
        <w:t>appeals</w:t>
      </w:r>
      <w:r w:rsidRPr="00110A24">
        <w:rPr>
          <w:rFonts w:asciiTheme="minorHAnsi" w:hAnsiTheme="minorHAnsi" w:cstheme="minorHAnsi"/>
          <w:lang w:val="en-US"/>
        </w:rPr>
        <w:t xml:space="preserve"> </w:t>
      </w:r>
      <w:r>
        <w:rPr>
          <w:rFonts w:asciiTheme="minorHAnsi" w:hAnsiTheme="minorHAnsi" w:cstheme="minorHAnsi"/>
          <w:lang w:val="en-US"/>
        </w:rPr>
        <w:t>to</w:t>
      </w:r>
      <w:r w:rsidRPr="00110A24">
        <w:rPr>
          <w:rFonts w:asciiTheme="minorHAnsi" w:hAnsiTheme="minorHAnsi" w:cstheme="minorHAnsi"/>
          <w:lang w:val="en-US"/>
        </w:rPr>
        <w:t xml:space="preserve"> </w:t>
      </w:r>
      <w:r>
        <w:rPr>
          <w:rFonts w:asciiTheme="minorHAnsi" w:hAnsiTheme="minorHAnsi" w:cstheme="minorHAnsi"/>
          <w:lang w:val="en-US"/>
        </w:rPr>
        <w:t>Yahweh</w:t>
      </w:r>
      <w:r w:rsidRPr="00110A24">
        <w:rPr>
          <w:rFonts w:asciiTheme="minorHAnsi" w:hAnsiTheme="minorHAnsi" w:cstheme="minorHAnsi"/>
          <w:lang w:val="en-US"/>
        </w:rPr>
        <w:t xml:space="preserve"> </w:t>
      </w:r>
      <w:r>
        <w:rPr>
          <w:rFonts w:asciiTheme="minorHAnsi" w:hAnsiTheme="minorHAnsi" w:cstheme="minorHAnsi"/>
          <w:lang w:val="en-US"/>
        </w:rPr>
        <w:t>for strength to resist sin</w:t>
      </w:r>
      <w:r w:rsidRPr="00110A24">
        <w:rPr>
          <w:rFonts w:asciiTheme="minorHAnsi" w:hAnsiTheme="minorHAnsi" w:cstheme="minorHAnsi"/>
          <w:lang w:val="en-US"/>
        </w:rPr>
        <w:t xml:space="preserve"> (Ps</w:t>
      </w:r>
      <w:r>
        <w:rPr>
          <w:rFonts w:asciiTheme="minorHAnsi" w:hAnsiTheme="minorHAnsi" w:cstheme="minorHAnsi"/>
          <w:lang w:val="en-US"/>
        </w:rPr>
        <w:t xml:space="preserve"> 19</w:t>
      </w:r>
      <w:r w:rsidRPr="00110A24">
        <w:rPr>
          <w:rFonts w:asciiTheme="minorHAnsi" w:hAnsiTheme="minorHAnsi" w:cstheme="minorHAnsi"/>
          <w:lang w:val="en-US"/>
        </w:rPr>
        <w:t>:14; 3</w:t>
      </w:r>
      <w:r>
        <w:rPr>
          <w:rFonts w:asciiTheme="minorHAnsi" w:hAnsiTheme="minorHAnsi" w:cstheme="minorHAnsi"/>
          <w:lang w:val="en-US"/>
        </w:rPr>
        <w:t>6</w:t>
      </w:r>
      <w:r w:rsidRPr="00110A24">
        <w:rPr>
          <w:rFonts w:asciiTheme="minorHAnsi" w:hAnsiTheme="minorHAnsi" w:cstheme="minorHAnsi"/>
          <w:lang w:val="en-US"/>
        </w:rPr>
        <w:t>:1</w:t>
      </w:r>
      <w:r>
        <w:rPr>
          <w:rFonts w:asciiTheme="minorHAnsi" w:hAnsiTheme="minorHAnsi" w:cstheme="minorHAnsi"/>
          <w:lang w:val="en-US"/>
        </w:rPr>
        <w:t>1; 119</w:t>
      </w:r>
      <w:r w:rsidRPr="00110A24">
        <w:rPr>
          <w:rFonts w:asciiTheme="minorHAnsi" w:hAnsiTheme="minorHAnsi" w:cstheme="minorHAnsi"/>
          <w:lang w:val="en-US"/>
        </w:rPr>
        <w:t xml:space="preserve">:29). </w:t>
      </w:r>
    </w:p>
    <w:p w:rsidR="00CA6137" w:rsidRPr="00096F3B" w:rsidRDefault="00CA6137" w:rsidP="00CA6137">
      <w:pPr>
        <w:ind w:firstLine="426"/>
        <w:rPr>
          <w:rFonts w:asciiTheme="minorHAnsi" w:hAnsiTheme="minorHAnsi" w:cstheme="minorHAnsi"/>
          <w:lang w:val="en-US"/>
        </w:rPr>
      </w:pPr>
      <w:proofErr w:type="gramStart"/>
      <w:r>
        <w:rPr>
          <w:rFonts w:asciiTheme="minorHAnsi" w:hAnsiTheme="minorHAnsi" w:cstheme="minorHAnsi"/>
          <w:lang w:val="en-US"/>
        </w:rPr>
        <w:t>Finally</w:t>
      </w:r>
      <w:r w:rsidRPr="00096F3B">
        <w:rPr>
          <w:rFonts w:asciiTheme="minorHAnsi" w:hAnsiTheme="minorHAnsi" w:cstheme="minorHAnsi"/>
          <w:lang w:val="en-US"/>
        </w:rPr>
        <w:t xml:space="preserve">, </w:t>
      </w:r>
      <w:r>
        <w:rPr>
          <w:rFonts w:asciiTheme="minorHAnsi" w:hAnsiTheme="minorHAnsi" w:cstheme="minorHAnsi"/>
          <w:lang w:val="en-US"/>
        </w:rPr>
        <w:t>the</w:t>
      </w:r>
      <w:r w:rsidRPr="00096F3B">
        <w:rPr>
          <w:rFonts w:asciiTheme="minorHAnsi" w:hAnsiTheme="minorHAnsi" w:cstheme="minorHAnsi"/>
          <w:lang w:val="en-US"/>
        </w:rPr>
        <w:t xml:space="preserve"> </w:t>
      </w:r>
      <w:r>
        <w:rPr>
          <w:rFonts w:asciiTheme="minorHAnsi" w:hAnsiTheme="minorHAnsi" w:cstheme="minorHAnsi"/>
          <w:lang w:val="en-US"/>
        </w:rPr>
        <w:t>prophets</w:t>
      </w:r>
      <w:r w:rsidRPr="00096F3B">
        <w:rPr>
          <w:rFonts w:asciiTheme="minorHAnsi" w:hAnsiTheme="minorHAnsi" w:cstheme="minorHAnsi"/>
          <w:lang w:val="en-US"/>
        </w:rPr>
        <w:t xml:space="preserve"> </w:t>
      </w:r>
      <w:r>
        <w:rPr>
          <w:rFonts w:asciiTheme="minorHAnsi" w:hAnsiTheme="minorHAnsi" w:cstheme="minorHAnsi"/>
          <w:lang w:val="en-US"/>
        </w:rPr>
        <w:t>continually</w:t>
      </w:r>
      <w:r w:rsidRPr="00096F3B">
        <w:rPr>
          <w:rFonts w:asciiTheme="minorHAnsi" w:hAnsiTheme="minorHAnsi" w:cstheme="minorHAnsi"/>
          <w:lang w:val="en-US"/>
        </w:rPr>
        <w:t xml:space="preserve"> </w:t>
      </w:r>
      <w:r>
        <w:rPr>
          <w:rFonts w:asciiTheme="minorHAnsi" w:hAnsiTheme="minorHAnsi" w:cstheme="minorHAnsi"/>
          <w:lang w:val="en-US"/>
        </w:rPr>
        <w:t>reprove</w:t>
      </w:r>
      <w:r w:rsidRPr="00096F3B">
        <w:rPr>
          <w:rFonts w:asciiTheme="minorHAnsi" w:hAnsiTheme="minorHAnsi" w:cstheme="minorHAnsi"/>
          <w:lang w:val="en-US"/>
        </w:rPr>
        <w:t xml:space="preserve"> </w:t>
      </w:r>
      <w:r>
        <w:rPr>
          <w:rFonts w:asciiTheme="minorHAnsi" w:hAnsiTheme="minorHAnsi" w:cstheme="minorHAnsi"/>
          <w:lang w:val="en-US"/>
        </w:rPr>
        <w:t>God</w:t>
      </w:r>
      <w:r w:rsidRPr="00096F3B">
        <w:rPr>
          <w:rFonts w:asciiTheme="minorHAnsi" w:hAnsiTheme="minorHAnsi" w:cstheme="minorHAnsi"/>
          <w:lang w:val="en-US"/>
        </w:rPr>
        <w:t>’</w:t>
      </w:r>
      <w:r>
        <w:rPr>
          <w:rFonts w:asciiTheme="minorHAnsi" w:hAnsiTheme="minorHAnsi" w:cstheme="minorHAnsi"/>
          <w:lang w:val="en-US"/>
        </w:rPr>
        <w:t>s</w:t>
      </w:r>
      <w:r w:rsidRPr="00096F3B">
        <w:rPr>
          <w:rFonts w:asciiTheme="minorHAnsi" w:hAnsiTheme="minorHAnsi" w:cstheme="minorHAnsi"/>
          <w:lang w:val="en-US"/>
        </w:rPr>
        <w:t xml:space="preserve"> </w:t>
      </w:r>
      <w:r>
        <w:rPr>
          <w:rFonts w:asciiTheme="minorHAnsi" w:hAnsiTheme="minorHAnsi" w:cstheme="minorHAnsi"/>
          <w:lang w:val="en-US"/>
        </w:rPr>
        <w:t>people</w:t>
      </w:r>
      <w:r w:rsidRPr="00096F3B">
        <w:rPr>
          <w:rFonts w:asciiTheme="minorHAnsi" w:hAnsiTheme="minorHAnsi" w:cstheme="minorHAnsi"/>
          <w:lang w:val="en-US"/>
        </w:rPr>
        <w:t xml:space="preserve"> </w:t>
      </w:r>
      <w:r>
        <w:rPr>
          <w:rFonts w:asciiTheme="minorHAnsi" w:hAnsiTheme="minorHAnsi" w:cstheme="minorHAnsi"/>
          <w:lang w:val="en-US"/>
        </w:rPr>
        <w:t>and</w:t>
      </w:r>
      <w:r w:rsidRPr="00096F3B">
        <w:rPr>
          <w:rFonts w:asciiTheme="minorHAnsi" w:hAnsiTheme="minorHAnsi" w:cstheme="minorHAnsi"/>
          <w:lang w:val="en-US"/>
        </w:rPr>
        <w:t xml:space="preserve"> </w:t>
      </w:r>
      <w:r>
        <w:rPr>
          <w:rFonts w:asciiTheme="minorHAnsi" w:hAnsiTheme="minorHAnsi" w:cstheme="minorHAnsi"/>
          <w:lang w:val="en-US"/>
        </w:rPr>
        <w:t>urge</w:t>
      </w:r>
      <w:r w:rsidRPr="00096F3B">
        <w:rPr>
          <w:rFonts w:asciiTheme="minorHAnsi" w:hAnsiTheme="minorHAnsi" w:cstheme="minorHAnsi"/>
          <w:lang w:val="en-US"/>
        </w:rPr>
        <w:t xml:space="preserve"> </w:t>
      </w:r>
      <w:r>
        <w:rPr>
          <w:rFonts w:asciiTheme="minorHAnsi" w:hAnsiTheme="minorHAnsi" w:cstheme="minorHAnsi"/>
          <w:lang w:val="en-US"/>
        </w:rPr>
        <w:t>them</w:t>
      </w:r>
      <w:r w:rsidRPr="00096F3B">
        <w:rPr>
          <w:rFonts w:asciiTheme="minorHAnsi" w:hAnsiTheme="minorHAnsi" w:cstheme="minorHAnsi"/>
          <w:lang w:val="en-US"/>
        </w:rPr>
        <w:t xml:space="preserve"> </w:t>
      </w:r>
      <w:r>
        <w:rPr>
          <w:rFonts w:asciiTheme="minorHAnsi" w:hAnsiTheme="minorHAnsi" w:cstheme="minorHAnsi"/>
          <w:lang w:val="en-US"/>
        </w:rPr>
        <w:t>to</w:t>
      </w:r>
      <w:r w:rsidRPr="00096F3B">
        <w:rPr>
          <w:rFonts w:asciiTheme="minorHAnsi" w:hAnsiTheme="minorHAnsi" w:cstheme="minorHAnsi"/>
          <w:lang w:val="en-US"/>
        </w:rPr>
        <w:t xml:space="preserve"> </w:t>
      </w:r>
      <w:r>
        <w:rPr>
          <w:rFonts w:asciiTheme="minorHAnsi" w:hAnsiTheme="minorHAnsi" w:cstheme="minorHAnsi"/>
          <w:lang w:val="en-US"/>
        </w:rPr>
        <w:t>forsake</w:t>
      </w:r>
      <w:r w:rsidRPr="00096F3B">
        <w:rPr>
          <w:rFonts w:asciiTheme="minorHAnsi" w:hAnsiTheme="minorHAnsi" w:cstheme="minorHAnsi"/>
          <w:lang w:val="en-US"/>
        </w:rPr>
        <w:t xml:space="preserve"> </w:t>
      </w:r>
      <w:r>
        <w:rPr>
          <w:rFonts w:asciiTheme="minorHAnsi" w:hAnsiTheme="minorHAnsi" w:cstheme="minorHAnsi"/>
          <w:lang w:val="en-US"/>
        </w:rPr>
        <w:t>lawlessness</w:t>
      </w:r>
      <w:r w:rsidRPr="00096F3B">
        <w:rPr>
          <w:rFonts w:asciiTheme="minorHAnsi" w:hAnsiTheme="minorHAnsi" w:cstheme="minorHAnsi"/>
          <w:lang w:val="en-US"/>
        </w:rPr>
        <w:t xml:space="preserve"> </w:t>
      </w:r>
      <w:r>
        <w:rPr>
          <w:rFonts w:asciiTheme="minorHAnsi" w:hAnsiTheme="minorHAnsi" w:cstheme="minorHAnsi"/>
          <w:lang w:val="en-US"/>
        </w:rPr>
        <w:t>and</w:t>
      </w:r>
      <w:r w:rsidRPr="00096F3B">
        <w:rPr>
          <w:rFonts w:asciiTheme="minorHAnsi" w:hAnsiTheme="minorHAnsi" w:cstheme="minorHAnsi"/>
          <w:lang w:val="en-US"/>
        </w:rPr>
        <w:t xml:space="preserve"> </w:t>
      </w:r>
      <w:r>
        <w:rPr>
          <w:rFonts w:asciiTheme="minorHAnsi" w:hAnsiTheme="minorHAnsi" w:cstheme="minorHAnsi"/>
          <w:lang w:val="en-US"/>
        </w:rPr>
        <w:t>idolatry</w:t>
      </w:r>
      <w:r w:rsidRPr="00096F3B">
        <w:rPr>
          <w:rFonts w:asciiTheme="minorHAnsi" w:hAnsiTheme="minorHAnsi" w:cstheme="minorHAnsi"/>
          <w:lang w:val="en-US"/>
        </w:rPr>
        <w:t xml:space="preserve">, </w:t>
      </w:r>
      <w:r>
        <w:rPr>
          <w:rFonts w:asciiTheme="minorHAnsi" w:hAnsiTheme="minorHAnsi" w:cstheme="minorHAnsi"/>
          <w:lang w:val="en-US"/>
        </w:rPr>
        <w:t>to</w:t>
      </w:r>
      <w:r w:rsidRPr="00096F3B">
        <w:rPr>
          <w:rFonts w:asciiTheme="minorHAnsi" w:hAnsiTheme="minorHAnsi" w:cstheme="minorHAnsi"/>
          <w:lang w:val="en-US"/>
        </w:rPr>
        <w:t xml:space="preserve"> </w:t>
      </w:r>
      <w:r>
        <w:rPr>
          <w:rFonts w:asciiTheme="minorHAnsi" w:hAnsiTheme="minorHAnsi" w:cstheme="minorHAnsi"/>
          <w:lang w:val="en-US"/>
        </w:rPr>
        <w:t>return to Yahweh, and to keep His covenant and His Law</w:t>
      </w:r>
      <w:r w:rsidRPr="00096F3B">
        <w:rPr>
          <w:rFonts w:asciiTheme="minorHAnsi" w:hAnsiTheme="minorHAnsi" w:cstheme="minorHAnsi"/>
          <w:lang w:val="en-US"/>
        </w:rPr>
        <w:t xml:space="preserve">: </w:t>
      </w:r>
      <w:r>
        <w:rPr>
          <w:rFonts w:asciiTheme="minorHAnsi" w:hAnsiTheme="minorHAnsi" w:cstheme="minorHAnsi"/>
          <w:lang w:val="en-US"/>
        </w:rPr>
        <w:t>“Let the wicked forsake his way a</w:t>
      </w:r>
      <w:r w:rsidRPr="00096F3B">
        <w:rPr>
          <w:rFonts w:asciiTheme="minorHAnsi" w:hAnsiTheme="minorHAnsi" w:cstheme="minorHAnsi"/>
          <w:lang w:val="en-US"/>
        </w:rPr>
        <w:t>nd the unrighteous man his tho</w:t>
      </w:r>
      <w:r>
        <w:rPr>
          <w:rFonts w:asciiTheme="minorHAnsi" w:hAnsiTheme="minorHAnsi" w:cstheme="minorHAnsi"/>
          <w:lang w:val="en-US"/>
        </w:rPr>
        <w:t>ughts; and let him return to Yahweh, a</w:t>
      </w:r>
      <w:r w:rsidRPr="00096F3B">
        <w:rPr>
          <w:rFonts w:asciiTheme="minorHAnsi" w:hAnsiTheme="minorHAnsi" w:cstheme="minorHAnsi"/>
          <w:lang w:val="en-US"/>
        </w:rPr>
        <w:t xml:space="preserve">nd </w:t>
      </w:r>
      <w:r>
        <w:rPr>
          <w:rFonts w:asciiTheme="minorHAnsi" w:hAnsiTheme="minorHAnsi" w:cstheme="minorHAnsi"/>
          <w:lang w:val="en-US"/>
        </w:rPr>
        <w:t>He will have compassion on him, a</w:t>
      </w:r>
      <w:r w:rsidRPr="00096F3B">
        <w:rPr>
          <w:rFonts w:asciiTheme="minorHAnsi" w:hAnsiTheme="minorHAnsi" w:cstheme="minorHAnsi"/>
          <w:lang w:val="en-US"/>
        </w:rPr>
        <w:t>nd to our God</w:t>
      </w:r>
      <w:r>
        <w:rPr>
          <w:rFonts w:asciiTheme="minorHAnsi" w:hAnsiTheme="minorHAnsi" w:cstheme="minorHAnsi"/>
          <w:lang w:val="en-US"/>
        </w:rPr>
        <w:t>, for He will abundantly pardon”</w:t>
      </w:r>
      <w:r w:rsidRPr="00096F3B">
        <w:rPr>
          <w:rFonts w:asciiTheme="minorHAnsi" w:hAnsiTheme="minorHAnsi" w:cstheme="minorHAnsi"/>
          <w:lang w:val="en-US"/>
        </w:rPr>
        <w:t xml:space="preserve"> (Isa 55:7).</w:t>
      </w:r>
      <w:proofErr w:type="gramEnd"/>
      <w:r w:rsidRPr="00096F3B">
        <w:rPr>
          <w:rFonts w:asciiTheme="minorHAnsi" w:hAnsiTheme="minorHAnsi" w:cstheme="minorHAnsi"/>
          <w:lang w:val="en-US"/>
        </w:rPr>
        <w:t xml:space="preserve"> </w:t>
      </w:r>
      <w:r>
        <w:rPr>
          <w:rFonts w:asciiTheme="minorHAnsi" w:hAnsiTheme="minorHAnsi" w:cstheme="minorHAnsi"/>
          <w:lang w:val="en-US"/>
        </w:rPr>
        <w:t>In</w:t>
      </w:r>
      <w:r w:rsidRPr="00096F3B">
        <w:rPr>
          <w:rFonts w:asciiTheme="minorHAnsi" w:hAnsiTheme="minorHAnsi" w:cstheme="minorHAnsi"/>
          <w:lang w:val="en-US"/>
        </w:rPr>
        <w:t xml:space="preserve"> </w:t>
      </w:r>
      <w:r>
        <w:rPr>
          <w:rFonts w:asciiTheme="minorHAnsi" w:hAnsiTheme="minorHAnsi" w:cstheme="minorHAnsi"/>
          <w:lang w:val="en-US"/>
        </w:rPr>
        <w:t>this</w:t>
      </w:r>
      <w:r w:rsidRPr="00096F3B">
        <w:rPr>
          <w:rFonts w:asciiTheme="minorHAnsi" w:hAnsiTheme="minorHAnsi" w:cstheme="minorHAnsi"/>
          <w:lang w:val="en-US"/>
        </w:rPr>
        <w:t xml:space="preserve"> </w:t>
      </w:r>
      <w:r>
        <w:rPr>
          <w:rFonts w:asciiTheme="minorHAnsi" w:hAnsiTheme="minorHAnsi" w:cstheme="minorHAnsi"/>
          <w:lang w:val="en-US"/>
        </w:rPr>
        <w:t>way</w:t>
      </w:r>
      <w:r w:rsidRPr="00096F3B">
        <w:rPr>
          <w:rFonts w:asciiTheme="minorHAnsi" w:hAnsiTheme="minorHAnsi" w:cstheme="minorHAnsi"/>
          <w:lang w:val="en-US"/>
        </w:rPr>
        <w:t xml:space="preserve">, </w:t>
      </w:r>
      <w:r>
        <w:rPr>
          <w:rFonts w:asciiTheme="minorHAnsi" w:hAnsiTheme="minorHAnsi" w:cstheme="minorHAnsi"/>
          <w:lang w:val="en-US"/>
        </w:rPr>
        <w:t>Israel</w:t>
      </w:r>
      <w:r w:rsidRPr="00096F3B">
        <w:rPr>
          <w:rFonts w:asciiTheme="minorHAnsi" w:hAnsiTheme="minorHAnsi" w:cstheme="minorHAnsi"/>
          <w:lang w:val="en-US"/>
        </w:rPr>
        <w:t xml:space="preserve"> </w:t>
      </w:r>
      <w:r>
        <w:rPr>
          <w:rFonts w:asciiTheme="minorHAnsi" w:hAnsiTheme="minorHAnsi" w:cstheme="minorHAnsi"/>
          <w:lang w:val="en-US"/>
        </w:rPr>
        <w:t>will</w:t>
      </w:r>
      <w:r w:rsidRPr="00096F3B">
        <w:rPr>
          <w:rFonts w:asciiTheme="minorHAnsi" w:hAnsiTheme="minorHAnsi" w:cstheme="minorHAnsi"/>
          <w:lang w:val="en-US"/>
        </w:rPr>
        <w:t xml:space="preserve"> </w:t>
      </w:r>
      <w:r>
        <w:rPr>
          <w:rFonts w:asciiTheme="minorHAnsi" w:hAnsiTheme="minorHAnsi" w:cstheme="minorHAnsi"/>
          <w:lang w:val="en-US"/>
        </w:rPr>
        <w:t>inherit</w:t>
      </w:r>
      <w:r w:rsidRPr="00096F3B">
        <w:rPr>
          <w:rFonts w:asciiTheme="minorHAnsi" w:hAnsiTheme="minorHAnsi" w:cstheme="minorHAnsi"/>
          <w:lang w:val="en-US"/>
        </w:rPr>
        <w:t xml:space="preserve"> </w:t>
      </w:r>
      <w:r>
        <w:rPr>
          <w:rFonts w:asciiTheme="minorHAnsi" w:hAnsiTheme="minorHAnsi" w:cstheme="minorHAnsi"/>
          <w:lang w:val="en-US"/>
        </w:rPr>
        <w:t>a</w:t>
      </w:r>
      <w:r w:rsidRPr="00096F3B">
        <w:rPr>
          <w:rFonts w:asciiTheme="minorHAnsi" w:hAnsiTheme="minorHAnsi" w:cstheme="minorHAnsi"/>
          <w:lang w:val="en-US"/>
        </w:rPr>
        <w:t xml:space="preserve"> </w:t>
      </w:r>
      <w:r>
        <w:rPr>
          <w:rFonts w:asciiTheme="minorHAnsi" w:hAnsiTheme="minorHAnsi" w:cstheme="minorHAnsi"/>
          <w:lang w:val="en-US"/>
        </w:rPr>
        <w:t>blessing</w:t>
      </w:r>
      <w:r w:rsidRPr="00096F3B">
        <w:rPr>
          <w:rFonts w:asciiTheme="minorHAnsi" w:hAnsiTheme="minorHAnsi" w:cstheme="minorHAnsi"/>
          <w:lang w:val="en-US"/>
        </w:rPr>
        <w:t xml:space="preserve"> </w:t>
      </w:r>
      <w:r>
        <w:rPr>
          <w:rFonts w:asciiTheme="minorHAnsi" w:hAnsiTheme="minorHAnsi" w:cstheme="minorHAnsi"/>
          <w:lang w:val="en-US"/>
        </w:rPr>
        <w:t>from</w:t>
      </w:r>
      <w:r w:rsidRPr="00096F3B">
        <w:rPr>
          <w:rFonts w:asciiTheme="minorHAnsi" w:hAnsiTheme="minorHAnsi" w:cstheme="minorHAnsi"/>
          <w:lang w:val="en-US"/>
        </w:rPr>
        <w:t xml:space="preserve"> </w:t>
      </w:r>
      <w:r>
        <w:rPr>
          <w:rFonts w:asciiTheme="minorHAnsi" w:hAnsiTheme="minorHAnsi" w:cstheme="minorHAnsi"/>
          <w:lang w:val="en-US"/>
        </w:rPr>
        <w:t>the</w:t>
      </w:r>
      <w:r w:rsidRPr="00096F3B">
        <w:rPr>
          <w:rFonts w:asciiTheme="minorHAnsi" w:hAnsiTheme="minorHAnsi" w:cstheme="minorHAnsi"/>
          <w:lang w:val="en-US"/>
        </w:rPr>
        <w:t xml:space="preserve"> </w:t>
      </w:r>
      <w:r>
        <w:rPr>
          <w:rFonts w:asciiTheme="minorHAnsi" w:hAnsiTheme="minorHAnsi" w:cstheme="minorHAnsi"/>
          <w:lang w:val="en-US"/>
        </w:rPr>
        <w:t>Lord</w:t>
      </w:r>
      <w:r w:rsidRPr="00096F3B">
        <w:rPr>
          <w:rFonts w:asciiTheme="minorHAnsi" w:hAnsiTheme="minorHAnsi" w:cstheme="minorHAnsi"/>
          <w:lang w:val="en-US"/>
        </w:rPr>
        <w:t xml:space="preserve">: </w:t>
      </w:r>
      <w:r>
        <w:rPr>
          <w:rFonts w:asciiTheme="minorHAnsi" w:hAnsiTheme="minorHAnsi" w:cstheme="minorHAnsi"/>
          <w:lang w:val="en-US"/>
        </w:rPr>
        <w:t>“</w:t>
      </w:r>
      <w:r w:rsidRPr="00096F3B">
        <w:rPr>
          <w:rFonts w:asciiTheme="minorHAnsi" w:hAnsiTheme="minorHAnsi" w:cstheme="minorHAnsi"/>
          <w:lang w:val="en-US"/>
        </w:rPr>
        <w:t xml:space="preserve">If you consent and obey, </w:t>
      </w:r>
      <w:r>
        <w:rPr>
          <w:rFonts w:asciiTheme="minorHAnsi" w:hAnsiTheme="minorHAnsi" w:cstheme="minorHAnsi"/>
          <w:lang w:val="en-US"/>
        </w:rPr>
        <w:t>y</w:t>
      </w:r>
      <w:r w:rsidRPr="00096F3B">
        <w:rPr>
          <w:rFonts w:asciiTheme="minorHAnsi" w:hAnsiTheme="minorHAnsi" w:cstheme="minorHAnsi"/>
          <w:lang w:val="en-US"/>
        </w:rPr>
        <w:t>ou will eat the best of the land</w:t>
      </w:r>
      <w:r>
        <w:rPr>
          <w:rFonts w:asciiTheme="minorHAnsi" w:hAnsiTheme="minorHAnsi" w:cstheme="minorHAnsi"/>
          <w:lang w:val="en-US"/>
        </w:rPr>
        <w:t>”</w:t>
      </w:r>
      <w:r w:rsidRPr="00096F3B">
        <w:rPr>
          <w:rFonts w:asciiTheme="minorHAnsi" w:hAnsiTheme="minorHAnsi" w:cstheme="minorHAnsi"/>
          <w:lang w:val="en-US"/>
        </w:rPr>
        <w:t xml:space="preserve"> (Isa 1:19, </w:t>
      </w:r>
      <w:r>
        <w:rPr>
          <w:rFonts w:asciiTheme="minorHAnsi" w:hAnsiTheme="minorHAnsi" w:cstheme="minorHAnsi"/>
        </w:rPr>
        <w:t>с</w:t>
      </w:r>
      <w:r>
        <w:rPr>
          <w:rFonts w:asciiTheme="minorHAnsi" w:hAnsiTheme="minorHAnsi" w:cstheme="minorHAnsi"/>
          <w:lang w:val="en-US"/>
        </w:rPr>
        <w:t>f</w:t>
      </w:r>
      <w:r w:rsidRPr="00096F3B">
        <w:rPr>
          <w:rFonts w:asciiTheme="minorHAnsi" w:hAnsiTheme="minorHAnsi" w:cstheme="minorHAnsi"/>
          <w:lang w:val="en-US"/>
        </w:rPr>
        <w:t xml:space="preserve">. 26:7; 33:15-16). </w:t>
      </w:r>
      <w:r>
        <w:rPr>
          <w:rFonts w:asciiTheme="minorHAnsi" w:hAnsiTheme="minorHAnsi" w:cstheme="minorHAnsi"/>
          <w:lang w:val="en-US"/>
        </w:rPr>
        <w:t>Yet, “if you refuse and rebel, y</w:t>
      </w:r>
      <w:r w:rsidRPr="00096F3B">
        <w:rPr>
          <w:rFonts w:asciiTheme="minorHAnsi" w:hAnsiTheme="minorHAnsi" w:cstheme="minorHAnsi"/>
          <w:lang w:val="en-US"/>
        </w:rPr>
        <w:t>o</w:t>
      </w:r>
      <w:r>
        <w:rPr>
          <w:rFonts w:asciiTheme="minorHAnsi" w:hAnsiTheme="minorHAnsi" w:cstheme="minorHAnsi"/>
          <w:lang w:val="en-US"/>
        </w:rPr>
        <w:t>u will be devoured by the sword</w:t>
      </w:r>
      <w:r w:rsidRPr="00096F3B">
        <w:rPr>
          <w:rFonts w:asciiTheme="minorHAnsi" w:hAnsiTheme="minorHAnsi" w:cstheme="minorHAnsi"/>
          <w:lang w:val="en-US"/>
        </w:rPr>
        <w:t>" (Isa 1:20).</w:t>
      </w:r>
    </w:p>
    <w:p w:rsidR="00CA6137" w:rsidRPr="00096F3B" w:rsidRDefault="00CA6137" w:rsidP="00CA6137">
      <w:pPr>
        <w:ind w:firstLine="426"/>
        <w:rPr>
          <w:rFonts w:asciiTheme="minorHAnsi" w:hAnsiTheme="minorHAnsi" w:cstheme="minorHAnsi"/>
          <w:lang w:val="en-US"/>
        </w:rPr>
      </w:pPr>
      <w:r>
        <w:rPr>
          <w:rFonts w:asciiTheme="minorHAnsi" w:hAnsiTheme="minorHAnsi" w:cstheme="minorHAnsi"/>
          <w:lang w:val="en-US"/>
        </w:rPr>
        <w:t>The</w:t>
      </w:r>
      <w:r w:rsidRPr="00096F3B">
        <w:rPr>
          <w:rFonts w:asciiTheme="minorHAnsi" w:hAnsiTheme="minorHAnsi" w:cstheme="minorHAnsi"/>
          <w:lang w:val="en-US"/>
        </w:rPr>
        <w:t xml:space="preserve"> </w:t>
      </w:r>
      <w:r>
        <w:rPr>
          <w:rFonts w:asciiTheme="minorHAnsi" w:hAnsiTheme="minorHAnsi" w:cstheme="minorHAnsi"/>
          <w:lang w:val="en-US"/>
        </w:rPr>
        <w:t>prophets</w:t>
      </w:r>
      <w:r w:rsidRPr="00096F3B">
        <w:rPr>
          <w:rFonts w:asciiTheme="minorHAnsi" w:hAnsiTheme="minorHAnsi" w:cstheme="minorHAnsi"/>
          <w:lang w:val="en-US"/>
        </w:rPr>
        <w:t xml:space="preserve">, </w:t>
      </w:r>
      <w:r>
        <w:rPr>
          <w:rFonts w:asciiTheme="minorHAnsi" w:hAnsiTheme="minorHAnsi" w:cstheme="minorHAnsi"/>
          <w:lang w:val="en-US"/>
        </w:rPr>
        <w:t>however</w:t>
      </w:r>
      <w:r w:rsidRPr="00096F3B">
        <w:rPr>
          <w:rFonts w:asciiTheme="minorHAnsi" w:hAnsiTheme="minorHAnsi" w:cstheme="minorHAnsi"/>
          <w:lang w:val="en-US"/>
        </w:rPr>
        <w:t xml:space="preserve">, </w:t>
      </w:r>
      <w:r>
        <w:rPr>
          <w:rFonts w:asciiTheme="minorHAnsi" w:hAnsiTheme="minorHAnsi" w:cstheme="minorHAnsi"/>
          <w:lang w:val="en-US"/>
        </w:rPr>
        <w:t>also</w:t>
      </w:r>
      <w:r w:rsidRPr="00096F3B">
        <w:rPr>
          <w:rFonts w:asciiTheme="minorHAnsi" w:hAnsiTheme="minorHAnsi" w:cstheme="minorHAnsi"/>
          <w:lang w:val="en-US"/>
        </w:rPr>
        <w:t xml:space="preserve"> </w:t>
      </w:r>
      <w:r>
        <w:rPr>
          <w:rFonts w:asciiTheme="minorHAnsi" w:hAnsiTheme="minorHAnsi" w:cstheme="minorHAnsi"/>
          <w:lang w:val="en-US"/>
        </w:rPr>
        <w:t>hold</w:t>
      </w:r>
      <w:r w:rsidRPr="00096F3B">
        <w:rPr>
          <w:rFonts w:asciiTheme="minorHAnsi" w:hAnsiTheme="minorHAnsi" w:cstheme="minorHAnsi"/>
          <w:lang w:val="en-US"/>
        </w:rPr>
        <w:t xml:space="preserve"> </w:t>
      </w:r>
      <w:r>
        <w:rPr>
          <w:rFonts w:asciiTheme="minorHAnsi" w:hAnsiTheme="minorHAnsi" w:cstheme="minorHAnsi"/>
          <w:lang w:val="en-US"/>
        </w:rPr>
        <w:t>out</w:t>
      </w:r>
      <w:r w:rsidRPr="00096F3B">
        <w:rPr>
          <w:rFonts w:asciiTheme="minorHAnsi" w:hAnsiTheme="minorHAnsi" w:cstheme="minorHAnsi"/>
          <w:lang w:val="en-US"/>
        </w:rPr>
        <w:t xml:space="preserve"> </w:t>
      </w:r>
      <w:r>
        <w:rPr>
          <w:rFonts w:asciiTheme="minorHAnsi" w:hAnsiTheme="minorHAnsi" w:cstheme="minorHAnsi"/>
          <w:lang w:val="en-US"/>
        </w:rPr>
        <w:t>hope</w:t>
      </w:r>
      <w:r w:rsidRPr="00096F3B">
        <w:rPr>
          <w:rFonts w:asciiTheme="minorHAnsi" w:hAnsiTheme="minorHAnsi" w:cstheme="minorHAnsi"/>
          <w:lang w:val="en-US"/>
        </w:rPr>
        <w:t xml:space="preserve"> </w:t>
      </w:r>
      <w:r>
        <w:rPr>
          <w:rFonts w:asciiTheme="minorHAnsi" w:hAnsiTheme="minorHAnsi" w:cstheme="minorHAnsi"/>
          <w:lang w:val="en-US"/>
        </w:rPr>
        <w:t>for</w:t>
      </w:r>
      <w:r w:rsidRPr="00096F3B">
        <w:rPr>
          <w:rFonts w:asciiTheme="minorHAnsi" w:hAnsiTheme="minorHAnsi" w:cstheme="minorHAnsi"/>
          <w:lang w:val="en-US"/>
        </w:rPr>
        <w:t xml:space="preserve"> </w:t>
      </w:r>
      <w:r>
        <w:rPr>
          <w:rFonts w:asciiTheme="minorHAnsi" w:hAnsiTheme="minorHAnsi" w:cstheme="minorHAnsi"/>
          <w:lang w:val="en-US"/>
        </w:rPr>
        <w:t>a future spiritual renewal of Israel, more so than in any other section of the Old Testament. Through Isaiah, God promises, “</w:t>
      </w:r>
      <w:r w:rsidRPr="00096F3B">
        <w:rPr>
          <w:rFonts w:asciiTheme="minorHAnsi" w:hAnsiTheme="minorHAnsi" w:cstheme="minorHAnsi"/>
          <w:lang w:val="en-US"/>
        </w:rPr>
        <w:t>I have seen his ways, but I will heal him</w:t>
      </w:r>
      <w:r>
        <w:rPr>
          <w:rFonts w:asciiTheme="minorHAnsi" w:hAnsiTheme="minorHAnsi" w:cstheme="minorHAnsi"/>
          <w:lang w:val="en-US"/>
        </w:rPr>
        <w:t>”</w:t>
      </w:r>
      <w:r w:rsidRPr="00096F3B">
        <w:rPr>
          <w:rFonts w:asciiTheme="minorHAnsi" w:hAnsiTheme="minorHAnsi" w:cstheme="minorHAnsi"/>
          <w:lang w:val="en-US"/>
        </w:rPr>
        <w:t xml:space="preserve"> (Isa 57:18). </w:t>
      </w:r>
      <w:r>
        <w:rPr>
          <w:rFonts w:asciiTheme="minorHAnsi" w:hAnsiTheme="minorHAnsi" w:cstheme="minorHAnsi"/>
          <w:lang w:val="en-US"/>
        </w:rPr>
        <w:t>Jeremiah predicts, “</w:t>
      </w:r>
      <w:r w:rsidRPr="00096F3B">
        <w:rPr>
          <w:rFonts w:asciiTheme="minorHAnsi" w:hAnsiTheme="minorHAnsi" w:cstheme="minorHAnsi"/>
          <w:lang w:val="en-US"/>
        </w:rPr>
        <w:t>I will heal your faithlessness</w:t>
      </w:r>
      <w:r>
        <w:rPr>
          <w:rFonts w:asciiTheme="minorHAnsi" w:hAnsiTheme="minorHAnsi" w:cstheme="minorHAnsi"/>
          <w:lang w:val="en-US"/>
        </w:rPr>
        <w:t xml:space="preserve">” </w:t>
      </w:r>
      <w:r w:rsidRPr="00096F3B">
        <w:rPr>
          <w:rFonts w:asciiTheme="minorHAnsi" w:hAnsiTheme="minorHAnsi" w:cstheme="minorHAnsi"/>
          <w:lang w:val="en-US"/>
        </w:rPr>
        <w:t>(</w:t>
      </w:r>
      <w:proofErr w:type="spellStart"/>
      <w:r w:rsidRPr="00096F3B">
        <w:rPr>
          <w:rFonts w:asciiTheme="minorHAnsi" w:hAnsiTheme="minorHAnsi" w:cstheme="minorHAnsi"/>
          <w:lang w:val="en-US"/>
        </w:rPr>
        <w:t>Jer</w:t>
      </w:r>
      <w:proofErr w:type="spellEnd"/>
      <w:r w:rsidRPr="00096F3B">
        <w:rPr>
          <w:rFonts w:asciiTheme="minorHAnsi" w:hAnsiTheme="minorHAnsi" w:cstheme="minorHAnsi"/>
          <w:lang w:val="en-US"/>
        </w:rPr>
        <w:t xml:space="preserve"> 3:22)</w:t>
      </w:r>
      <w:r>
        <w:rPr>
          <w:rFonts w:asciiTheme="minorHAnsi" w:hAnsiTheme="minorHAnsi" w:cstheme="minorHAnsi"/>
          <w:lang w:val="en-US"/>
        </w:rPr>
        <w:t>,</w:t>
      </w:r>
      <w:r w:rsidRPr="00096F3B">
        <w:rPr>
          <w:rFonts w:asciiTheme="minorHAnsi" w:hAnsiTheme="minorHAnsi" w:cstheme="minorHAnsi"/>
          <w:lang w:val="en-US"/>
        </w:rPr>
        <w:t xml:space="preserve"> </w:t>
      </w:r>
      <w:r>
        <w:rPr>
          <w:rFonts w:asciiTheme="minorHAnsi" w:hAnsiTheme="minorHAnsi" w:cstheme="minorHAnsi"/>
          <w:lang w:val="en-US"/>
        </w:rPr>
        <w:t>and, “</w:t>
      </w:r>
      <w:r w:rsidRPr="00096F3B">
        <w:rPr>
          <w:rFonts w:asciiTheme="minorHAnsi" w:hAnsiTheme="minorHAnsi" w:cstheme="minorHAnsi"/>
          <w:lang w:val="en-US"/>
        </w:rPr>
        <w:t xml:space="preserve">I will put </w:t>
      </w:r>
      <w:proofErr w:type="gramStart"/>
      <w:r w:rsidRPr="00096F3B">
        <w:rPr>
          <w:rFonts w:asciiTheme="minorHAnsi" w:hAnsiTheme="minorHAnsi" w:cstheme="minorHAnsi"/>
          <w:lang w:val="en-US"/>
        </w:rPr>
        <w:t>My</w:t>
      </w:r>
      <w:proofErr w:type="gramEnd"/>
      <w:r w:rsidRPr="00096F3B">
        <w:rPr>
          <w:rFonts w:asciiTheme="minorHAnsi" w:hAnsiTheme="minorHAnsi" w:cstheme="minorHAnsi"/>
          <w:lang w:val="en-US"/>
        </w:rPr>
        <w:t xml:space="preserve"> law within them and on their heart I will write it</w:t>
      </w:r>
      <w:r>
        <w:rPr>
          <w:rFonts w:asciiTheme="minorHAnsi" w:hAnsiTheme="minorHAnsi" w:cstheme="minorHAnsi"/>
          <w:lang w:val="en-US"/>
        </w:rPr>
        <w:t xml:space="preserve">” </w:t>
      </w:r>
      <w:r w:rsidRPr="00096F3B">
        <w:rPr>
          <w:rFonts w:asciiTheme="minorHAnsi" w:hAnsiTheme="minorHAnsi" w:cstheme="minorHAnsi"/>
          <w:lang w:val="en-US"/>
        </w:rPr>
        <w:t>(</w:t>
      </w:r>
      <w:proofErr w:type="spellStart"/>
      <w:r w:rsidRPr="00096F3B">
        <w:rPr>
          <w:rFonts w:asciiTheme="minorHAnsi" w:hAnsiTheme="minorHAnsi" w:cstheme="minorHAnsi"/>
          <w:lang w:val="en-US"/>
        </w:rPr>
        <w:t>Jer</w:t>
      </w:r>
      <w:proofErr w:type="spellEnd"/>
      <w:r w:rsidRPr="00096F3B">
        <w:rPr>
          <w:rFonts w:asciiTheme="minorHAnsi" w:hAnsiTheme="minorHAnsi" w:cstheme="minorHAnsi"/>
          <w:lang w:val="en-US"/>
        </w:rPr>
        <w:t xml:space="preserve"> 31:33).</w:t>
      </w:r>
    </w:p>
    <w:p w:rsidR="00CA6137" w:rsidRPr="00110A24" w:rsidRDefault="00CA6137" w:rsidP="00CA6137">
      <w:pPr>
        <w:ind w:firstLine="426"/>
        <w:rPr>
          <w:rFonts w:asciiTheme="minorHAnsi" w:hAnsiTheme="minorHAnsi" w:cstheme="minorHAnsi"/>
          <w:lang w:val="en-US"/>
        </w:rPr>
      </w:pPr>
      <w:r>
        <w:rPr>
          <w:rFonts w:asciiTheme="minorHAnsi" w:hAnsiTheme="minorHAnsi" w:cstheme="minorHAnsi"/>
          <w:lang w:val="en-US"/>
        </w:rPr>
        <w:t xml:space="preserve">The most striking promise of Israel’s future sanctification </w:t>
      </w:r>
      <w:proofErr w:type="gramStart"/>
      <w:r>
        <w:rPr>
          <w:rFonts w:asciiTheme="minorHAnsi" w:hAnsiTheme="minorHAnsi" w:cstheme="minorHAnsi"/>
          <w:lang w:val="en-US"/>
        </w:rPr>
        <w:t>is found</w:t>
      </w:r>
      <w:proofErr w:type="gramEnd"/>
      <w:r>
        <w:rPr>
          <w:rFonts w:asciiTheme="minorHAnsi" w:hAnsiTheme="minorHAnsi" w:cstheme="minorHAnsi"/>
          <w:lang w:val="en-US"/>
        </w:rPr>
        <w:t xml:space="preserve"> in the prophetic writings of Ezekiel. Yahweh states, “</w:t>
      </w:r>
      <w:r w:rsidRPr="00096F3B">
        <w:rPr>
          <w:rFonts w:asciiTheme="minorHAnsi" w:hAnsiTheme="minorHAnsi" w:cstheme="minorHAnsi"/>
          <w:lang w:val="en-US"/>
        </w:rPr>
        <w:t xml:space="preserve">I will give them one heart, and put a new spirit within them. </w:t>
      </w:r>
      <w:proofErr w:type="gramStart"/>
      <w:r w:rsidRPr="00096F3B">
        <w:rPr>
          <w:rFonts w:asciiTheme="minorHAnsi" w:hAnsiTheme="minorHAnsi" w:cstheme="minorHAnsi"/>
          <w:lang w:val="en-US"/>
        </w:rPr>
        <w:t>And</w:t>
      </w:r>
      <w:proofErr w:type="gramEnd"/>
      <w:r w:rsidRPr="00096F3B">
        <w:rPr>
          <w:rFonts w:asciiTheme="minorHAnsi" w:hAnsiTheme="minorHAnsi" w:cstheme="minorHAnsi"/>
          <w:lang w:val="en-US"/>
        </w:rPr>
        <w:t xml:space="preserve"> I will take the heart of stone out of their flesh and</w:t>
      </w:r>
      <w:r>
        <w:rPr>
          <w:rFonts w:asciiTheme="minorHAnsi" w:hAnsiTheme="minorHAnsi" w:cstheme="minorHAnsi"/>
          <w:lang w:val="en-US"/>
        </w:rPr>
        <w:t xml:space="preserve"> give them a heart of flesh, </w:t>
      </w:r>
      <w:r w:rsidRPr="00096F3B">
        <w:rPr>
          <w:rFonts w:asciiTheme="minorHAnsi" w:hAnsiTheme="minorHAnsi" w:cstheme="minorHAnsi"/>
          <w:lang w:val="en-US"/>
        </w:rPr>
        <w:t>that they may walk in My statutes and</w:t>
      </w:r>
      <w:r>
        <w:rPr>
          <w:rFonts w:asciiTheme="minorHAnsi" w:hAnsiTheme="minorHAnsi" w:cstheme="minorHAnsi"/>
          <w:lang w:val="en-US"/>
        </w:rPr>
        <w:t xml:space="preserve"> keep My ordinances and do them</w:t>
      </w:r>
      <w:r w:rsidRPr="00096F3B">
        <w:rPr>
          <w:rFonts w:asciiTheme="minorHAnsi" w:hAnsiTheme="minorHAnsi" w:cstheme="minorHAnsi"/>
          <w:lang w:val="en-US"/>
        </w:rPr>
        <w:t xml:space="preserve"> (</w:t>
      </w:r>
      <w:proofErr w:type="spellStart"/>
      <w:r w:rsidRPr="00096F3B">
        <w:rPr>
          <w:rFonts w:asciiTheme="minorHAnsi" w:hAnsiTheme="minorHAnsi" w:cstheme="minorHAnsi"/>
          <w:lang w:val="en-US"/>
        </w:rPr>
        <w:t>Ezek</w:t>
      </w:r>
      <w:proofErr w:type="spellEnd"/>
      <w:r w:rsidRPr="00096F3B">
        <w:rPr>
          <w:rFonts w:asciiTheme="minorHAnsi" w:hAnsiTheme="minorHAnsi" w:cstheme="minorHAnsi"/>
          <w:lang w:val="en-US"/>
        </w:rPr>
        <w:t xml:space="preserve"> 11:19-20). </w:t>
      </w:r>
      <w:r>
        <w:rPr>
          <w:rFonts w:asciiTheme="minorHAnsi" w:hAnsiTheme="minorHAnsi" w:cstheme="minorHAnsi"/>
          <w:lang w:val="en-US"/>
        </w:rPr>
        <w:t xml:space="preserve">This theme repeats later in Ezekiel’s prophecy: </w:t>
      </w:r>
    </w:p>
    <w:p w:rsidR="00CA6137" w:rsidRPr="00110A24" w:rsidRDefault="00CA6137" w:rsidP="00CA6137">
      <w:pPr>
        <w:rPr>
          <w:rFonts w:asciiTheme="minorHAnsi" w:hAnsiTheme="minorHAnsi" w:cstheme="minorHAnsi"/>
          <w:lang w:val="en-US"/>
        </w:rPr>
      </w:pPr>
    </w:p>
    <w:p w:rsidR="00CA6137" w:rsidRPr="00631DBE" w:rsidRDefault="00CA6137" w:rsidP="00CA6137">
      <w:pPr>
        <w:ind w:left="709"/>
        <w:rPr>
          <w:rFonts w:asciiTheme="minorHAnsi" w:hAnsiTheme="minorHAnsi" w:cstheme="minorHAnsi"/>
          <w:lang w:val="en-US"/>
        </w:rPr>
      </w:pPr>
      <w:r w:rsidRPr="00631DBE">
        <w:rPr>
          <w:rFonts w:asciiTheme="minorHAnsi" w:hAnsiTheme="minorHAnsi" w:cstheme="minorHAnsi"/>
          <w:lang w:val="en-US"/>
        </w:rPr>
        <w:lastRenderedPageBreak/>
        <w:t>Then I will sprinkle clean water on you, and you will be clean; I will cleanse you from all your filthine</w:t>
      </w:r>
      <w:r>
        <w:rPr>
          <w:rFonts w:asciiTheme="minorHAnsi" w:hAnsiTheme="minorHAnsi" w:cstheme="minorHAnsi"/>
          <w:lang w:val="en-US"/>
        </w:rPr>
        <w:t xml:space="preserve">ss and from all your idols. </w:t>
      </w:r>
      <w:r w:rsidRPr="00631DBE">
        <w:rPr>
          <w:rFonts w:asciiTheme="minorHAnsi" w:hAnsiTheme="minorHAnsi" w:cstheme="minorHAnsi"/>
          <w:lang w:val="en-US"/>
        </w:rPr>
        <w:t>Moreover, I will give you a new heart and put a new spirit within you; and I will remove the heart of stone from your flesh and</w:t>
      </w:r>
      <w:r>
        <w:rPr>
          <w:rFonts w:asciiTheme="minorHAnsi" w:hAnsiTheme="minorHAnsi" w:cstheme="minorHAnsi"/>
          <w:lang w:val="en-US"/>
        </w:rPr>
        <w:t xml:space="preserve"> give you a heart of flesh. </w:t>
      </w:r>
      <w:r w:rsidRPr="00631DBE">
        <w:rPr>
          <w:rFonts w:asciiTheme="minorHAnsi" w:hAnsiTheme="minorHAnsi" w:cstheme="minorHAnsi"/>
          <w:lang w:val="en-US"/>
        </w:rPr>
        <w:t xml:space="preserve">I will put My Spirit within you and cause you to walk in </w:t>
      </w:r>
      <w:proofErr w:type="gramStart"/>
      <w:r w:rsidRPr="00631DBE">
        <w:rPr>
          <w:rFonts w:asciiTheme="minorHAnsi" w:hAnsiTheme="minorHAnsi" w:cstheme="minorHAnsi"/>
          <w:lang w:val="en-US"/>
        </w:rPr>
        <w:t>My</w:t>
      </w:r>
      <w:proofErr w:type="gramEnd"/>
      <w:r w:rsidRPr="00631DBE">
        <w:rPr>
          <w:rFonts w:asciiTheme="minorHAnsi" w:hAnsiTheme="minorHAnsi" w:cstheme="minorHAnsi"/>
          <w:lang w:val="en-US"/>
        </w:rPr>
        <w:t xml:space="preserve"> statutes, and you will be c</w:t>
      </w:r>
      <w:r>
        <w:rPr>
          <w:rFonts w:asciiTheme="minorHAnsi" w:hAnsiTheme="minorHAnsi" w:cstheme="minorHAnsi"/>
          <w:lang w:val="en-US"/>
        </w:rPr>
        <w:t>areful to observe My ordinances</w:t>
      </w:r>
      <w:r w:rsidRPr="00631DBE">
        <w:rPr>
          <w:rFonts w:asciiTheme="minorHAnsi" w:hAnsiTheme="minorHAnsi" w:cstheme="minorHAnsi"/>
          <w:lang w:val="en-US"/>
        </w:rPr>
        <w:t xml:space="preserve"> (</w:t>
      </w:r>
      <w:proofErr w:type="spellStart"/>
      <w:r w:rsidRPr="00631DBE">
        <w:rPr>
          <w:rFonts w:asciiTheme="minorHAnsi" w:hAnsiTheme="minorHAnsi" w:cstheme="minorHAnsi"/>
          <w:lang w:val="en-US"/>
        </w:rPr>
        <w:t>Ezek</w:t>
      </w:r>
      <w:proofErr w:type="spellEnd"/>
      <w:r w:rsidRPr="00631DBE">
        <w:rPr>
          <w:rFonts w:asciiTheme="minorHAnsi" w:hAnsiTheme="minorHAnsi" w:cstheme="minorHAnsi"/>
          <w:lang w:val="en-US"/>
        </w:rPr>
        <w:t xml:space="preserve"> 36:25-27; </w:t>
      </w:r>
      <w:r>
        <w:rPr>
          <w:rFonts w:asciiTheme="minorHAnsi" w:hAnsiTheme="minorHAnsi" w:cstheme="minorHAnsi"/>
        </w:rPr>
        <w:t>с</w:t>
      </w:r>
      <w:r>
        <w:rPr>
          <w:rFonts w:asciiTheme="minorHAnsi" w:hAnsiTheme="minorHAnsi" w:cstheme="minorHAnsi"/>
          <w:lang w:val="en-US"/>
        </w:rPr>
        <w:t>f</w:t>
      </w:r>
      <w:r w:rsidRPr="00631DBE">
        <w:rPr>
          <w:rFonts w:asciiTheme="minorHAnsi" w:hAnsiTheme="minorHAnsi" w:cstheme="minorHAnsi"/>
          <w:lang w:val="en-US"/>
        </w:rPr>
        <w:t>. 29, 33).</w:t>
      </w:r>
    </w:p>
    <w:p w:rsidR="00CA6137" w:rsidRPr="00631DBE" w:rsidRDefault="00CA6137" w:rsidP="00CA6137">
      <w:pPr>
        <w:rPr>
          <w:rFonts w:asciiTheme="minorHAnsi" w:hAnsiTheme="minorHAnsi" w:cstheme="minorHAnsi"/>
          <w:lang w:val="en-US"/>
        </w:rPr>
      </w:pPr>
    </w:p>
    <w:p w:rsidR="00CA6137" w:rsidRPr="00631DBE" w:rsidRDefault="00CA6137" w:rsidP="00CA6137">
      <w:pPr>
        <w:ind w:firstLine="426"/>
        <w:rPr>
          <w:rFonts w:asciiTheme="minorHAnsi" w:hAnsiTheme="minorHAnsi" w:cstheme="minorHAnsi"/>
          <w:lang w:val="en-US"/>
        </w:rPr>
      </w:pPr>
      <w:r>
        <w:rPr>
          <w:rFonts w:asciiTheme="minorHAnsi" w:hAnsiTheme="minorHAnsi" w:cstheme="minorHAnsi"/>
          <w:lang w:val="en-US"/>
        </w:rPr>
        <w:t xml:space="preserve">White </w:t>
      </w:r>
      <w:r w:rsidRPr="00DE5DE4">
        <w:rPr>
          <w:rFonts w:asciiTheme="minorHAnsi" w:hAnsiTheme="minorHAnsi" w:cstheme="minorHAnsi"/>
          <w:lang w:val="en-US"/>
        </w:rPr>
        <w:t>concisely</w:t>
      </w:r>
      <w:r>
        <w:rPr>
          <w:rFonts w:asciiTheme="minorHAnsi" w:hAnsiTheme="minorHAnsi" w:cstheme="minorHAnsi"/>
          <w:lang w:val="en-US"/>
        </w:rPr>
        <w:t xml:space="preserve"> summarizes</w:t>
      </w:r>
      <w:r w:rsidRPr="00631DBE">
        <w:rPr>
          <w:rFonts w:asciiTheme="minorHAnsi" w:hAnsiTheme="minorHAnsi" w:cstheme="minorHAnsi"/>
          <w:lang w:val="en-US"/>
        </w:rPr>
        <w:t xml:space="preserve"> </w:t>
      </w:r>
      <w:r>
        <w:rPr>
          <w:rFonts w:asciiTheme="minorHAnsi" w:hAnsiTheme="minorHAnsi" w:cstheme="minorHAnsi"/>
          <w:lang w:val="en-US"/>
        </w:rPr>
        <w:t>the</w:t>
      </w:r>
      <w:r w:rsidRPr="00631DBE">
        <w:rPr>
          <w:rFonts w:asciiTheme="minorHAnsi" w:hAnsiTheme="minorHAnsi" w:cstheme="minorHAnsi"/>
          <w:lang w:val="en-US"/>
        </w:rPr>
        <w:t xml:space="preserve"> </w:t>
      </w:r>
      <w:r>
        <w:rPr>
          <w:rFonts w:asciiTheme="minorHAnsi" w:hAnsiTheme="minorHAnsi" w:cstheme="minorHAnsi"/>
          <w:lang w:val="en-US"/>
        </w:rPr>
        <w:t>Old</w:t>
      </w:r>
      <w:r w:rsidRPr="00631DBE">
        <w:rPr>
          <w:rFonts w:asciiTheme="minorHAnsi" w:hAnsiTheme="minorHAnsi" w:cstheme="minorHAnsi"/>
          <w:lang w:val="en-US"/>
        </w:rPr>
        <w:t xml:space="preserve"> </w:t>
      </w:r>
      <w:r>
        <w:rPr>
          <w:rFonts w:asciiTheme="minorHAnsi" w:hAnsiTheme="minorHAnsi" w:cstheme="minorHAnsi"/>
          <w:lang w:val="en-US"/>
        </w:rPr>
        <w:t>Testament</w:t>
      </w:r>
      <w:r w:rsidRPr="00631DBE">
        <w:rPr>
          <w:rFonts w:asciiTheme="minorHAnsi" w:hAnsiTheme="minorHAnsi" w:cstheme="minorHAnsi"/>
          <w:lang w:val="en-US"/>
        </w:rPr>
        <w:t xml:space="preserve"> </w:t>
      </w:r>
      <w:r>
        <w:rPr>
          <w:rFonts w:asciiTheme="minorHAnsi" w:hAnsiTheme="minorHAnsi" w:cstheme="minorHAnsi"/>
          <w:lang w:val="en-US"/>
        </w:rPr>
        <w:t>teaching on holiness:</w:t>
      </w:r>
    </w:p>
    <w:p w:rsidR="00CA6137" w:rsidRPr="00631DBE" w:rsidRDefault="00CA6137" w:rsidP="00CA6137">
      <w:pPr>
        <w:ind w:firstLine="426"/>
        <w:rPr>
          <w:rFonts w:asciiTheme="minorHAnsi" w:hAnsiTheme="minorHAnsi" w:cstheme="minorHAnsi"/>
          <w:lang w:val="en-US"/>
        </w:rPr>
      </w:pPr>
    </w:p>
    <w:p w:rsidR="00CA6137" w:rsidRPr="00631DBE" w:rsidRDefault="00CA6137" w:rsidP="00CA6137">
      <w:pPr>
        <w:ind w:left="709"/>
        <w:rPr>
          <w:rFonts w:asciiTheme="minorHAnsi" w:eastAsia="MS Mincho" w:hAnsiTheme="minorHAnsi" w:cstheme="minorHAnsi"/>
          <w:lang w:val="en-US" w:eastAsia="ja-JP"/>
        </w:rPr>
      </w:pPr>
      <w:proofErr w:type="gramStart"/>
      <w:r w:rsidRPr="00631DBE">
        <w:rPr>
          <w:rFonts w:asciiTheme="minorHAnsi" w:hAnsiTheme="minorHAnsi" w:cstheme="minorHAnsi"/>
          <w:lang w:val="en-US" w:eastAsia="en-US" w:bidi="he-IL"/>
        </w:rPr>
        <w:t>Thus</w:t>
      </w:r>
      <w:proofErr w:type="gramEnd"/>
      <w:r w:rsidRPr="00631DBE">
        <w:rPr>
          <w:rFonts w:asciiTheme="minorHAnsi" w:hAnsiTheme="minorHAnsi" w:cstheme="minorHAnsi"/>
          <w:lang w:val="en-US" w:eastAsia="en-US" w:bidi="he-IL"/>
        </w:rPr>
        <w:t xml:space="preserve"> God is holy; “separate” from nature, other gods, and sinners; unapproachable except by mediation and sacrifice (Isa. 6:3–5). Men and women “sanctify” God by obeying his commands (Lev. 22:32; Isa. 8:13; </w:t>
      </w:r>
      <w:proofErr w:type="gramStart"/>
      <w:r w:rsidRPr="00631DBE">
        <w:rPr>
          <w:rFonts w:asciiTheme="minorHAnsi" w:hAnsiTheme="minorHAnsi" w:cstheme="minorHAnsi"/>
          <w:lang w:val="en-US" w:eastAsia="en-US" w:bidi="he-IL"/>
        </w:rPr>
        <w:t>1</w:t>
      </w:r>
      <w:proofErr w:type="gramEnd"/>
      <w:r w:rsidRPr="00631DBE">
        <w:rPr>
          <w:rFonts w:asciiTheme="minorHAnsi" w:hAnsiTheme="minorHAnsi" w:cstheme="minorHAnsi"/>
          <w:lang w:val="en-US" w:eastAsia="en-US" w:bidi="he-IL"/>
        </w:rPr>
        <w:t xml:space="preserve"> Pet. 3:15). Israel </w:t>
      </w:r>
      <w:r w:rsidRPr="00631DBE">
        <w:rPr>
          <w:rFonts w:asciiTheme="minorHAnsi" w:hAnsiTheme="minorHAnsi" w:cstheme="minorHAnsi"/>
          <w:i/>
          <w:lang w:val="en-US" w:eastAsia="en-US" w:bidi="he-IL"/>
        </w:rPr>
        <w:t>is</w:t>
      </w:r>
      <w:r w:rsidRPr="00631DBE">
        <w:rPr>
          <w:rFonts w:asciiTheme="minorHAnsi" w:hAnsiTheme="minorHAnsi" w:cstheme="minorHAnsi"/>
          <w:lang w:val="en-US" w:eastAsia="en-US" w:bidi="he-IL"/>
        </w:rPr>
        <w:t xml:space="preserve"> inherently holy, separated by God from “the peoples” to be his own. Yet Israel must </w:t>
      </w:r>
      <w:r w:rsidRPr="00631DBE">
        <w:rPr>
          <w:rFonts w:asciiTheme="minorHAnsi" w:hAnsiTheme="minorHAnsi" w:cstheme="minorHAnsi"/>
          <w:i/>
          <w:lang w:val="en-US" w:eastAsia="en-US" w:bidi="he-IL"/>
        </w:rPr>
        <w:t>become</w:t>
      </w:r>
      <w:r w:rsidRPr="00631DBE">
        <w:rPr>
          <w:rFonts w:asciiTheme="minorHAnsi" w:hAnsiTheme="minorHAnsi" w:cstheme="minorHAnsi"/>
          <w:lang w:val="en-US" w:eastAsia="en-US" w:bidi="he-IL"/>
        </w:rPr>
        <w:t xml:space="preserve"> holy, by obedience, fit for the privilege allotted her</w:t>
      </w:r>
      <w:r>
        <w:rPr>
          <w:rFonts w:asciiTheme="minorHAnsi" w:eastAsia="MS Mincho" w:hAnsiTheme="minorHAnsi" w:cstheme="minorHAnsi"/>
          <w:lang w:val="en-US" w:eastAsia="ja-JP"/>
        </w:rPr>
        <w:t>.</w:t>
      </w:r>
      <w:r w:rsidRPr="004E0EA2">
        <w:rPr>
          <w:rStyle w:val="FootnoteReference"/>
          <w:rFonts w:asciiTheme="minorHAnsi" w:eastAsia="MS Mincho" w:hAnsiTheme="minorHAnsi" w:cstheme="minorHAnsi"/>
          <w:lang w:eastAsia="ja-JP"/>
        </w:rPr>
        <w:footnoteReference w:id="4"/>
      </w:r>
    </w:p>
    <w:p w:rsidR="00CA6137" w:rsidRPr="00631DBE" w:rsidRDefault="00CA6137" w:rsidP="00CA6137">
      <w:pPr>
        <w:ind w:firstLine="426"/>
        <w:rPr>
          <w:rFonts w:asciiTheme="minorHAnsi" w:hAnsiTheme="minorHAnsi" w:cstheme="minorHAnsi"/>
          <w:b/>
          <w:bCs/>
          <w:lang w:val="en-US" w:bidi="he-IL"/>
        </w:rPr>
      </w:pPr>
    </w:p>
    <w:p w:rsidR="00CA6137" w:rsidRPr="00707BF3" w:rsidRDefault="00CA6137" w:rsidP="00CA6137">
      <w:pPr>
        <w:ind w:firstLine="426"/>
        <w:rPr>
          <w:rFonts w:asciiTheme="minorHAnsi" w:hAnsiTheme="minorHAnsi" w:cstheme="minorHAnsi"/>
          <w:b/>
          <w:bCs/>
          <w:lang w:val="en-US" w:bidi="he-IL"/>
        </w:rPr>
      </w:pPr>
      <w:r w:rsidRPr="00707BF3">
        <w:rPr>
          <w:rFonts w:asciiTheme="minorHAnsi" w:hAnsiTheme="minorHAnsi" w:cstheme="minorHAnsi"/>
          <w:b/>
          <w:bCs/>
          <w:lang w:val="en-US" w:bidi="he-IL"/>
        </w:rPr>
        <w:t xml:space="preserve">2. </w:t>
      </w:r>
      <w:r>
        <w:rPr>
          <w:rFonts w:asciiTheme="minorHAnsi" w:hAnsiTheme="minorHAnsi" w:cstheme="minorHAnsi"/>
          <w:b/>
          <w:bCs/>
          <w:lang w:val="en-US" w:bidi="he-IL"/>
        </w:rPr>
        <w:t>New</w:t>
      </w:r>
      <w:r w:rsidRPr="00707BF3">
        <w:rPr>
          <w:rFonts w:asciiTheme="minorHAnsi" w:hAnsiTheme="minorHAnsi" w:cstheme="minorHAnsi"/>
          <w:b/>
          <w:bCs/>
          <w:lang w:val="en-US" w:bidi="he-IL"/>
        </w:rPr>
        <w:t xml:space="preserve"> </w:t>
      </w:r>
      <w:r>
        <w:rPr>
          <w:rFonts w:asciiTheme="minorHAnsi" w:hAnsiTheme="minorHAnsi" w:cstheme="minorHAnsi"/>
          <w:b/>
          <w:bCs/>
          <w:lang w:val="en-US" w:bidi="he-IL"/>
        </w:rPr>
        <w:t>Testament</w:t>
      </w:r>
    </w:p>
    <w:p w:rsidR="00CA6137" w:rsidRPr="00707BF3" w:rsidRDefault="00CA6137" w:rsidP="00CA6137">
      <w:pPr>
        <w:rPr>
          <w:rFonts w:asciiTheme="minorHAnsi" w:hAnsiTheme="minorHAnsi" w:cstheme="minorHAnsi"/>
          <w:lang w:val="en-US" w:bidi="he-IL"/>
        </w:rPr>
      </w:pPr>
    </w:p>
    <w:p w:rsidR="00CA6137" w:rsidRPr="00707BF3" w:rsidRDefault="00CA6137" w:rsidP="00CA6137">
      <w:pPr>
        <w:ind w:firstLine="426"/>
        <w:rPr>
          <w:rFonts w:asciiTheme="minorHAnsi" w:hAnsiTheme="minorHAnsi" w:cstheme="minorHAnsi"/>
          <w:lang w:val="en-US" w:bidi="he-IL"/>
        </w:rPr>
      </w:pPr>
      <w:r>
        <w:rPr>
          <w:rFonts w:asciiTheme="minorHAnsi" w:hAnsiTheme="minorHAnsi" w:cstheme="minorHAnsi"/>
          <w:lang w:val="en-US" w:bidi="he-IL"/>
        </w:rPr>
        <w:t>Since</w:t>
      </w:r>
      <w:r w:rsidRPr="00707BF3">
        <w:rPr>
          <w:rFonts w:asciiTheme="minorHAnsi" w:hAnsiTheme="minorHAnsi" w:cstheme="minorHAnsi"/>
          <w:lang w:val="en-US" w:bidi="he-IL"/>
        </w:rPr>
        <w:t xml:space="preserve"> </w:t>
      </w:r>
      <w:r>
        <w:rPr>
          <w:rFonts w:asciiTheme="minorHAnsi" w:hAnsiTheme="minorHAnsi" w:cstheme="minorHAnsi"/>
          <w:lang w:val="en-US" w:bidi="he-IL"/>
        </w:rPr>
        <w:t>the</w:t>
      </w:r>
      <w:r w:rsidRPr="00707BF3">
        <w:rPr>
          <w:rFonts w:asciiTheme="minorHAnsi" w:hAnsiTheme="minorHAnsi" w:cstheme="minorHAnsi"/>
          <w:lang w:val="en-US" w:bidi="he-IL"/>
        </w:rPr>
        <w:t xml:space="preserve"> </w:t>
      </w:r>
      <w:r>
        <w:rPr>
          <w:rFonts w:asciiTheme="minorHAnsi" w:hAnsiTheme="minorHAnsi" w:cstheme="minorHAnsi"/>
          <w:lang w:val="en-US" w:bidi="he-IL"/>
        </w:rPr>
        <w:t>Lord</w:t>
      </w:r>
      <w:r w:rsidRPr="00707BF3">
        <w:rPr>
          <w:rFonts w:asciiTheme="minorHAnsi" w:hAnsiTheme="minorHAnsi" w:cstheme="minorHAnsi"/>
          <w:lang w:val="en-US" w:bidi="he-IL"/>
        </w:rPr>
        <w:t xml:space="preserve"> </w:t>
      </w:r>
      <w:r>
        <w:rPr>
          <w:rFonts w:asciiTheme="minorHAnsi" w:hAnsiTheme="minorHAnsi" w:cstheme="minorHAnsi"/>
          <w:lang w:val="en-US" w:bidi="he-IL"/>
        </w:rPr>
        <w:t>Jesus</w:t>
      </w:r>
      <w:r w:rsidRPr="00707BF3">
        <w:rPr>
          <w:rFonts w:asciiTheme="minorHAnsi" w:hAnsiTheme="minorHAnsi" w:cstheme="minorHAnsi"/>
          <w:lang w:val="en-US" w:bidi="he-IL"/>
        </w:rPr>
        <w:t xml:space="preserve"> </w:t>
      </w:r>
      <w:r>
        <w:rPr>
          <w:rFonts w:asciiTheme="minorHAnsi" w:hAnsiTheme="minorHAnsi" w:cstheme="minorHAnsi"/>
          <w:lang w:val="en-US" w:bidi="he-IL"/>
        </w:rPr>
        <w:t>lived</w:t>
      </w:r>
      <w:r w:rsidRPr="00707BF3">
        <w:rPr>
          <w:rFonts w:asciiTheme="minorHAnsi" w:hAnsiTheme="minorHAnsi" w:cstheme="minorHAnsi"/>
          <w:lang w:val="en-US" w:bidi="he-IL"/>
        </w:rPr>
        <w:t xml:space="preserve"> </w:t>
      </w:r>
      <w:r>
        <w:rPr>
          <w:rFonts w:asciiTheme="minorHAnsi" w:hAnsiTheme="minorHAnsi" w:cstheme="minorHAnsi"/>
          <w:lang w:val="en-US" w:bidi="he-IL"/>
        </w:rPr>
        <w:t>in</w:t>
      </w:r>
      <w:r w:rsidRPr="00707BF3">
        <w:rPr>
          <w:rFonts w:asciiTheme="minorHAnsi" w:hAnsiTheme="minorHAnsi" w:cstheme="minorHAnsi"/>
          <w:lang w:val="en-US" w:bidi="he-IL"/>
        </w:rPr>
        <w:t xml:space="preserve"> </w:t>
      </w:r>
      <w:r>
        <w:rPr>
          <w:rFonts w:asciiTheme="minorHAnsi" w:hAnsiTheme="minorHAnsi" w:cstheme="minorHAnsi"/>
          <w:lang w:val="en-US" w:bidi="he-IL"/>
        </w:rPr>
        <w:t>a</w:t>
      </w:r>
      <w:r w:rsidRPr="00707BF3">
        <w:rPr>
          <w:rFonts w:asciiTheme="minorHAnsi" w:hAnsiTheme="minorHAnsi" w:cstheme="minorHAnsi"/>
          <w:lang w:val="en-US" w:bidi="he-IL"/>
        </w:rPr>
        <w:t xml:space="preserve"> </w:t>
      </w:r>
      <w:r>
        <w:rPr>
          <w:rFonts w:asciiTheme="minorHAnsi" w:hAnsiTheme="minorHAnsi" w:cstheme="minorHAnsi"/>
          <w:lang w:val="en-US" w:bidi="he-IL"/>
        </w:rPr>
        <w:t>transition</w:t>
      </w:r>
      <w:r w:rsidRPr="00707BF3">
        <w:rPr>
          <w:rFonts w:asciiTheme="minorHAnsi" w:hAnsiTheme="minorHAnsi" w:cstheme="minorHAnsi"/>
          <w:lang w:val="en-US" w:bidi="he-IL"/>
        </w:rPr>
        <w:t xml:space="preserve"> </w:t>
      </w:r>
      <w:r>
        <w:rPr>
          <w:rFonts w:asciiTheme="minorHAnsi" w:hAnsiTheme="minorHAnsi" w:cstheme="minorHAnsi"/>
          <w:lang w:val="en-US" w:bidi="he-IL"/>
        </w:rPr>
        <w:t>period</w:t>
      </w:r>
      <w:r w:rsidRPr="00707BF3">
        <w:rPr>
          <w:rFonts w:asciiTheme="minorHAnsi" w:hAnsiTheme="minorHAnsi" w:cstheme="minorHAnsi"/>
          <w:lang w:val="en-US" w:bidi="he-IL"/>
        </w:rPr>
        <w:t xml:space="preserve"> </w:t>
      </w:r>
      <w:r>
        <w:rPr>
          <w:rFonts w:asciiTheme="minorHAnsi" w:hAnsiTheme="minorHAnsi" w:cstheme="minorHAnsi"/>
          <w:lang w:val="en-US" w:bidi="he-IL"/>
        </w:rPr>
        <w:t>between</w:t>
      </w:r>
      <w:r w:rsidRPr="00707BF3">
        <w:rPr>
          <w:rFonts w:asciiTheme="minorHAnsi" w:hAnsiTheme="minorHAnsi" w:cstheme="minorHAnsi"/>
          <w:lang w:val="en-US" w:bidi="he-IL"/>
        </w:rPr>
        <w:t xml:space="preserve"> </w:t>
      </w:r>
      <w:r>
        <w:rPr>
          <w:rFonts w:asciiTheme="minorHAnsi" w:hAnsiTheme="minorHAnsi" w:cstheme="minorHAnsi"/>
          <w:lang w:val="en-US" w:bidi="he-IL"/>
        </w:rPr>
        <w:t>the</w:t>
      </w:r>
      <w:r w:rsidRPr="00707BF3">
        <w:rPr>
          <w:rFonts w:asciiTheme="minorHAnsi" w:hAnsiTheme="minorHAnsi" w:cstheme="minorHAnsi"/>
          <w:lang w:val="en-US" w:bidi="he-IL"/>
        </w:rPr>
        <w:t xml:space="preserve"> </w:t>
      </w:r>
      <w:r>
        <w:rPr>
          <w:rFonts w:asciiTheme="minorHAnsi" w:hAnsiTheme="minorHAnsi" w:cstheme="minorHAnsi"/>
          <w:lang w:val="en-US" w:bidi="he-IL"/>
        </w:rPr>
        <w:t>old</w:t>
      </w:r>
      <w:r w:rsidRPr="00707BF3">
        <w:rPr>
          <w:rFonts w:asciiTheme="minorHAnsi" w:hAnsiTheme="minorHAnsi" w:cstheme="minorHAnsi"/>
          <w:lang w:val="en-US" w:bidi="he-IL"/>
        </w:rPr>
        <w:t xml:space="preserve"> </w:t>
      </w:r>
      <w:r>
        <w:rPr>
          <w:rFonts w:asciiTheme="minorHAnsi" w:hAnsiTheme="minorHAnsi" w:cstheme="minorHAnsi"/>
          <w:lang w:val="en-US" w:bidi="he-IL"/>
        </w:rPr>
        <w:t>and</w:t>
      </w:r>
      <w:r w:rsidRPr="00707BF3">
        <w:rPr>
          <w:rFonts w:asciiTheme="minorHAnsi" w:hAnsiTheme="minorHAnsi" w:cstheme="minorHAnsi"/>
          <w:lang w:val="en-US" w:bidi="he-IL"/>
        </w:rPr>
        <w:t xml:space="preserve"> </w:t>
      </w:r>
      <w:r>
        <w:rPr>
          <w:rFonts w:asciiTheme="minorHAnsi" w:hAnsiTheme="minorHAnsi" w:cstheme="minorHAnsi"/>
          <w:lang w:val="en-US" w:bidi="he-IL"/>
        </w:rPr>
        <w:t>new</w:t>
      </w:r>
      <w:r w:rsidRPr="00707BF3">
        <w:rPr>
          <w:rFonts w:asciiTheme="minorHAnsi" w:hAnsiTheme="minorHAnsi" w:cstheme="minorHAnsi"/>
          <w:lang w:val="en-US" w:bidi="he-IL"/>
        </w:rPr>
        <w:t xml:space="preserve"> </w:t>
      </w:r>
      <w:r>
        <w:rPr>
          <w:rFonts w:asciiTheme="minorHAnsi" w:hAnsiTheme="minorHAnsi" w:cstheme="minorHAnsi"/>
          <w:lang w:val="en-US" w:bidi="he-IL"/>
        </w:rPr>
        <w:t>covenants</w:t>
      </w:r>
      <w:r w:rsidRPr="00707BF3">
        <w:rPr>
          <w:rFonts w:asciiTheme="minorHAnsi" w:hAnsiTheme="minorHAnsi" w:cstheme="minorHAnsi"/>
          <w:lang w:val="en-US" w:bidi="he-IL"/>
        </w:rPr>
        <w:t xml:space="preserve">, </w:t>
      </w:r>
      <w:r>
        <w:rPr>
          <w:rFonts w:asciiTheme="minorHAnsi" w:hAnsiTheme="minorHAnsi" w:cstheme="minorHAnsi"/>
          <w:lang w:val="en-US" w:bidi="he-IL"/>
        </w:rPr>
        <w:t xml:space="preserve">He appealed in His teaching on holiness to both the Old Testament and His personal authority. The classic example of this combination of factors </w:t>
      </w:r>
      <w:proofErr w:type="gramStart"/>
      <w:r>
        <w:rPr>
          <w:rFonts w:asciiTheme="minorHAnsi" w:hAnsiTheme="minorHAnsi" w:cstheme="minorHAnsi"/>
          <w:lang w:val="en-US" w:bidi="he-IL"/>
        </w:rPr>
        <w:t>is found</w:t>
      </w:r>
      <w:proofErr w:type="gramEnd"/>
      <w:r>
        <w:rPr>
          <w:rFonts w:asciiTheme="minorHAnsi" w:hAnsiTheme="minorHAnsi" w:cstheme="minorHAnsi"/>
          <w:lang w:val="en-US" w:bidi="he-IL"/>
        </w:rPr>
        <w:t xml:space="preserve"> in His Sermon on the Mount, especially in chapter 5. There</w:t>
      </w:r>
      <w:r w:rsidRPr="00707BF3">
        <w:rPr>
          <w:rFonts w:asciiTheme="minorHAnsi" w:hAnsiTheme="minorHAnsi" w:cstheme="minorHAnsi"/>
          <w:lang w:val="en-US" w:bidi="he-IL"/>
        </w:rPr>
        <w:t xml:space="preserve">, </w:t>
      </w:r>
      <w:r>
        <w:rPr>
          <w:rFonts w:asciiTheme="minorHAnsi" w:hAnsiTheme="minorHAnsi" w:cstheme="minorHAnsi"/>
          <w:lang w:val="en-US" w:bidi="he-IL"/>
        </w:rPr>
        <w:t>Christ</w:t>
      </w:r>
      <w:r w:rsidRPr="00707BF3">
        <w:rPr>
          <w:rFonts w:asciiTheme="minorHAnsi" w:hAnsiTheme="minorHAnsi" w:cstheme="minorHAnsi"/>
          <w:lang w:val="en-US" w:bidi="he-IL"/>
        </w:rPr>
        <w:t xml:space="preserve"> </w:t>
      </w:r>
      <w:r>
        <w:rPr>
          <w:rFonts w:asciiTheme="minorHAnsi" w:hAnsiTheme="minorHAnsi" w:cstheme="minorHAnsi"/>
          <w:lang w:val="en-US" w:bidi="he-IL"/>
        </w:rPr>
        <w:t>cites</w:t>
      </w:r>
      <w:r w:rsidRPr="00707BF3">
        <w:rPr>
          <w:rFonts w:asciiTheme="minorHAnsi" w:hAnsiTheme="minorHAnsi" w:cstheme="minorHAnsi"/>
          <w:lang w:val="en-US" w:bidi="he-IL"/>
        </w:rPr>
        <w:t xml:space="preserve"> </w:t>
      </w:r>
      <w:r>
        <w:rPr>
          <w:rFonts w:asciiTheme="minorHAnsi" w:hAnsiTheme="minorHAnsi" w:cstheme="minorHAnsi"/>
          <w:lang w:val="en-US" w:bidi="he-IL"/>
        </w:rPr>
        <w:t>the Mosaic Law, and even intensifies it, applying it to the internal life of His hearers. To our amazement, He concludes this section by saying, “</w:t>
      </w:r>
      <w:r w:rsidRPr="00707BF3">
        <w:rPr>
          <w:rFonts w:asciiTheme="minorHAnsi" w:hAnsiTheme="minorHAnsi" w:cstheme="minorHAnsi"/>
          <w:lang w:val="en-US" w:bidi="he-IL"/>
        </w:rPr>
        <w:t xml:space="preserve">Therefore you are to be perfect, as </w:t>
      </w:r>
      <w:r>
        <w:rPr>
          <w:rFonts w:asciiTheme="minorHAnsi" w:hAnsiTheme="minorHAnsi" w:cstheme="minorHAnsi"/>
          <w:lang w:val="en-US" w:bidi="he-IL"/>
        </w:rPr>
        <w:t>your heavenly Father is perfect”</w:t>
      </w:r>
      <w:r w:rsidRPr="00707BF3">
        <w:rPr>
          <w:rFonts w:asciiTheme="minorHAnsi" w:hAnsiTheme="minorHAnsi" w:cstheme="minorHAnsi"/>
          <w:lang w:val="en-US" w:bidi="he-IL"/>
        </w:rPr>
        <w:t xml:space="preserve"> (Matt 5:48). </w:t>
      </w:r>
    </w:p>
    <w:p w:rsidR="00CA6137" w:rsidRPr="00707BF3" w:rsidRDefault="00CA6137" w:rsidP="00CA6137">
      <w:pPr>
        <w:ind w:firstLine="426"/>
        <w:rPr>
          <w:rFonts w:asciiTheme="minorHAnsi" w:hAnsiTheme="minorHAnsi" w:cstheme="minorHAnsi"/>
          <w:lang w:val="en-US" w:bidi="he-IL"/>
        </w:rPr>
      </w:pPr>
      <w:r>
        <w:rPr>
          <w:rFonts w:asciiTheme="minorHAnsi" w:hAnsiTheme="minorHAnsi" w:cstheme="minorHAnsi"/>
          <w:lang w:val="en-US" w:bidi="he-IL"/>
        </w:rPr>
        <w:t>Jesus</w:t>
      </w:r>
      <w:r w:rsidRPr="00707BF3">
        <w:rPr>
          <w:rFonts w:asciiTheme="minorHAnsi" w:hAnsiTheme="minorHAnsi" w:cstheme="minorHAnsi"/>
          <w:lang w:val="en-US" w:bidi="he-IL"/>
        </w:rPr>
        <w:t xml:space="preserve"> </w:t>
      </w:r>
      <w:r>
        <w:rPr>
          <w:rFonts w:asciiTheme="minorHAnsi" w:hAnsiTheme="minorHAnsi" w:cstheme="minorHAnsi"/>
          <w:lang w:val="en-US" w:bidi="he-IL"/>
        </w:rPr>
        <w:t>often</w:t>
      </w:r>
      <w:r w:rsidRPr="00707BF3">
        <w:rPr>
          <w:rFonts w:asciiTheme="minorHAnsi" w:hAnsiTheme="minorHAnsi" w:cstheme="minorHAnsi"/>
          <w:lang w:val="en-US" w:bidi="he-IL"/>
        </w:rPr>
        <w:t xml:space="preserve"> </w:t>
      </w:r>
      <w:r>
        <w:rPr>
          <w:rFonts w:asciiTheme="minorHAnsi" w:hAnsiTheme="minorHAnsi" w:cstheme="minorHAnsi"/>
          <w:lang w:val="en-US" w:bidi="he-IL"/>
        </w:rPr>
        <w:t>warned</w:t>
      </w:r>
      <w:r w:rsidRPr="00707BF3">
        <w:rPr>
          <w:rFonts w:asciiTheme="minorHAnsi" w:hAnsiTheme="minorHAnsi" w:cstheme="minorHAnsi"/>
          <w:lang w:val="en-US" w:bidi="he-IL"/>
        </w:rPr>
        <w:t xml:space="preserve"> </w:t>
      </w:r>
      <w:r>
        <w:rPr>
          <w:rFonts w:asciiTheme="minorHAnsi" w:hAnsiTheme="minorHAnsi" w:cstheme="minorHAnsi"/>
          <w:lang w:val="en-US" w:bidi="he-IL"/>
        </w:rPr>
        <w:t>about</w:t>
      </w:r>
      <w:r w:rsidRPr="00707BF3">
        <w:rPr>
          <w:rFonts w:asciiTheme="minorHAnsi" w:hAnsiTheme="minorHAnsi" w:cstheme="minorHAnsi"/>
          <w:lang w:val="en-US" w:bidi="he-IL"/>
        </w:rPr>
        <w:t xml:space="preserve"> </w:t>
      </w:r>
      <w:r>
        <w:rPr>
          <w:rFonts w:asciiTheme="minorHAnsi" w:hAnsiTheme="minorHAnsi" w:cstheme="minorHAnsi"/>
          <w:lang w:val="en-US" w:bidi="he-IL"/>
        </w:rPr>
        <w:t>the</w:t>
      </w:r>
      <w:r w:rsidRPr="00707BF3">
        <w:rPr>
          <w:rFonts w:asciiTheme="minorHAnsi" w:hAnsiTheme="minorHAnsi" w:cstheme="minorHAnsi"/>
          <w:lang w:val="en-US" w:bidi="he-IL"/>
        </w:rPr>
        <w:t xml:space="preserve"> </w:t>
      </w:r>
      <w:r>
        <w:rPr>
          <w:rFonts w:asciiTheme="minorHAnsi" w:hAnsiTheme="minorHAnsi" w:cstheme="minorHAnsi"/>
          <w:lang w:val="en-US" w:bidi="he-IL"/>
        </w:rPr>
        <w:t>dangers</w:t>
      </w:r>
      <w:r w:rsidRPr="00707BF3">
        <w:rPr>
          <w:rFonts w:asciiTheme="minorHAnsi" w:hAnsiTheme="minorHAnsi" w:cstheme="minorHAnsi"/>
          <w:lang w:val="en-US" w:bidi="he-IL"/>
        </w:rPr>
        <w:t xml:space="preserve"> </w:t>
      </w:r>
      <w:r>
        <w:rPr>
          <w:rFonts w:asciiTheme="minorHAnsi" w:hAnsiTheme="minorHAnsi" w:cstheme="minorHAnsi"/>
          <w:lang w:val="en-US" w:bidi="he-IL"/>
        </w:rPr>
        <w:t>of</w:t>
      </w:r>
      <w:r w:rsidRPr="00707BF3">
        <w:rPr>
          <w:rFonts w:asciiTheme="minorHAnsi" w:hAnsiTheme="minorHAnsi" w:cstheme="minorHAnsi"/>
          <w:lang w:val="en-US" w:bidi="he-IL"/>
        </w:rPr>
        <w:t xml:space="preserve"> </w:t>
      </w:r>
      <w:r>
        <w:rPr>
          <w:rFonts w:asciiTheme="minorHAnsi" w:hAnsiTheme="minorHAnsi" w:cstheme="minorHAnsi"/>
          <w:lang w:val="en-US" w:bidi="he-IL"/>
        </w:rPr>
        <w:t>sin. Employing</w:t>
      </w:r>
      <w:r w:rsidRPr="00707BF3">
        <w:rPr>
          <w:rFonts w:asciiTheme="minorHAnsi" w:hAnsiTheme="minorHAnsi" w:cstheme="minorHAnsi"/>
          <w:lang w:val="en-US" w:bidi="he-IL"/>
        </w:rPr>
        <w:t xml:space="preserve"> </w:t>
      </w:r>
      <w:r>
        <w:rPr>
          <w:rFonts w:asciiTheme="minorHAnsi" w:hAnsiTheme="minorHAnsi" w:cstheme="minorHAnsi"/>
          <w:lang w:val="en-US" w:bidi="he-IL"/>
        </w:rPr>
        <w:t>a</w:t>
      </w:r>
      <w:r w:rsidRPr="00707BF3">
        <w:rPr>
          <w:rFonts w:asciiTheme="minorHAnsi" w:hAnsiTheme="minorHAnsi" w:cstheme="minorHAnsi"/>
          <w:lang w:val="en-US" w:bidi="he-IL"/>
        </w:rPr>
        <w:t xml:space="preserve"> </w:t>
      </w:r>
      <w:r>
        <w:rPr>
          <w:rFonts w:asciiTheme="minorHAnsi" w:hAnsiTheme="minorHAnsi" w:cstheme="minorHAnsi"/>
          <w:lang w:val="en-US" w:bidi="he-IL"/>
        </w:rPr>
        <w:t>hyperbole</w:t>
      </w:r>
      <w:r w:rsidRPr="00707BF3">
        <w:rPr>
          <w:rFonts w:asciiTheme="minorHAnsi" w:hAnsiTheme="minorHAnsi" w:cstheme="minorHAnsi"/>
          <w:lang w:val="en-US" w:bidi="he-IL"/>
        </w:rPr>
        <w:t xml:space="preserve">, </w:t>
      </w:r>
      <w:r>
        <w:rPr>
          <w:rFonts w:asciiTheme="minorHAnsi" w:hAnsiTheme="minorHAnsi" w:cstheme="minorHAnsi"/>
          <w:lang w:val="en-US" w:bidi="he-IL"/>
        </w:rPr>
        <w:t>He</w:t>
      </w:r>
      <w:r w:rsidRPr="00707BF3">
        <w:rPr>
          <w:rFonts w:asciiTheme="minorHAnsi" w:hAnsiTheme="minorHAnsi" w:cstheme="minorHAnsi"/>
          <w:lang w:val="en-US" w:bidi="he-IL"/>
        </w:rPr>
        <w:t xml:space="preserve"> </w:t>
      </w:r>
      <w:r>
        <w:rPr>
          <w:rFonts w:asciiTheme="minorHAnsi" w:hAnsiTheme="minorHAnsi" w:cstheme="minorHAnsi"/>
          <w:lang w:val="en-US" w:bidi="he-IL"/>
        </w:rPr>
        <w:t>cautions</w:t>
      </w:r>
      <w:r w:rsidRPr="00707BF3">
        <w:rPr>
          <w:rFonts w:asciiTheme="minorHAnsi" w:hAnsiTheme="minorHAnsi" w:cstheme="minorHAnsi"/>
          <w:lang w:val="en-US" w:bidi="he-IL"/>
        </w:rPr>
        <w:t xml:space="preserve"> </w:t>
      </w:r>
      <w:r>
        <w:rPr>
          <w:rFonts w:asciiTheme="minorHAnsi" w:hAnsiTheme="minorHAnsi" w:cstheme="minorHAnsi"/>
          <w:lang w:val="en-US" w:bidi="he-IL"/>
        </w:rPr>
        <w:t>His</w:t>
      </w:r>
      <w:r w:rsidRPr="00707BF3">
        <w:rPr>
          <w:rFonts w:asciiTheme="minorHAnsi" w:hAnsiTheme="minorHAnsi" w:cstheme="minorHAnsi"/>
          <w:lang w:val="en-US" w:bidi="he-IL"/>
        </w:rPr>
        <w:t xml:space="preserve"> </w:t>
      </w:r>
      <w:r>
        <w:rPr>
          <w:rFonts w:asciiTheme="minorHAnsi" w:hAnsiTheme="minorHAnsi" w:cstheme="minorHAnsi"/>
          <w:lang w:val="en-US" w:bidi="he-IL"/>
        </w:rPr>
        <w:t>disciples, “</w:t>
      </w:r>
      <w:r w:rsidRPr="00707BF3">
        <w:rPr>
          <w:rFonts w:asciiTheme="minorHAnsi" w:hAnsiTheme="minorHAnsi" w:cstheme="minorHAnsi"/>
          <w:lang w:val="en-US" w:bidi="he-IL"/>
        </w:rPr>
        <w:t>If your hand or your foot causes you to stumble, cut it off and throw it from you</w:t>
      </w:r>
      <w:r>
        <w:rPr>
          <w:rFonts w:asciiTheme="minorHAnsi" w:hAnsiTheme="minorHAnsi" w:cstheme="minorHAnsi"/>
          <w:lang w:val="en-US" w:bidi="he-IL"/>
        </w:rPr>
        <w:t>”</w:t>
      </w:r>
      <w:r w:rsidRPr="00707BF3">
        <w:rPr>
          <w:rFonts w:asciiTheme="minorHAnsi" w:hAnsiTheme="minorHAnsi" w:cstheme="minorHAnsi"/>
          <w:lang w:val="en-US" w:bidi="he-IL"/>
        </w:rPr>
        <w:t xml:space="preserve"> (Matt 18:8). </w:t>
      </w:r>
      <w:r>
        <w:rPr>
          <w:rFonts w:asciiTheme="minorHAnsi" w:hAnsiTheme="minorHAnsi" w:cstheme="minorHAnsi"/>
          <w:lang w:val="en-US" w:bidi="he-IL"/>
        </w:rPr>
        <w:t>He</w:t>
      </w:r>
      <w:r w:rsidRPr="00707BF3">
        <w:rPr>
          <w:rFonts w:asciiTheme="minorHAnsi" w:hAnsiTheme="minorHAnsi" w:cstheme="minorHAnsi"/>
          <w:lang w:val="en-US" w:bidi="he-IL"/>
        </w:rPr>
        <w:t xml:space="preserve"> </w:t>
      </w:r>
      <w:r>
        <w:rPr>
          <w:rFonts w:asciiTheme="minorHAnsi" w:hAnsiTheme="minorHAnsi" w:cstheme="minorHAnsi"/>
          <w:lang w:val="en-US" w:bidi="he-IL"/>
        </w:rPr>
        <w:t>relates</w:t>
      </w:r>
      <w:r w:rsidRPr="00707BF3">
        <w:rPr>
          <w:rFonts w:asciiTheme="minorHAnsi" w:hAnsiTheme="minorHAnsi" w:cstheme="minorHAnsi"/>
          <w:lang w:val="en-US" w:bidi="he-IL"/>
        </w:rPr>
        <w:t xml:space="preserve"> </w:t>
      </w:r>
      <w:r>
        <w:rPr>
          <w:rFonts w:asciiTheme="minorHAnsi" w:hAnsiTheme="minorHAnsi" w:cstheme="minorHAnsi"/>
          <w:lang w:val="en-US" w:bidi="he-IL"/>
        </w:rPr>
        <w:t>the</w:t>
      </w:r>
      <w:r w:rsidRPr="00707BF3">
        <w:rPr>
          <w:rFonts w:asciiTheme="minorHAnsi" w:hAnsiTheme="minorHAnsi" w:cstheme="minorHAnsi"/>
          <w:lang w:val="en-US" w:bidi="he-IL"/>
        </w:rPr>
        <w:t xml:space="preserve"> </w:t>
      </w:r>
      <w:r>
        <w:rPr>
          <w:rFonts w:asciiTheme="minorHAnsi" w:hAnsiTheme="minorHAnsi" w:cstheme="minorHAnsi"/>
          <w:lang w:val="en-US" w:bidi="he-IL"/>
        </w:rPr>
        <w:t>degree</w:t>
      </w:r>
      <w:r w:rsidRPr="00707BF3">
        <w:rPr>
          <w:rFonts w:asciiTheme="minorHAnsi" w:hAnsiTheme="minorHAnsi" w:cstheme="minorHAnsi"/>
          <w:lang w:val="en-US" w:bidi="he-IL"/>
        </w:rPr>
        <w:t xml:space="preserve"> </w:t>
      </w:r>
      <w:r>
        <w:rPr>
          <w:rFonts w:asciiTheme="minorHAnsi" w:hAnsiTheme="minorHAnsi" w:cstheme="minorHAnsi"/>
          <w:lang w:val="en-US" w:bidi="he-IL"/>
        </w:rPr>
        <w:t>of</w:t>
      </w:r>
      <w:r w:rsidRPr="00707BF3">
        <w:rPr>
          <w:rFonts w:asciiTheme="minorHAnsi" w:hAnsiTheme="minorHAnsi" w:cstheme="minorHAnsi"/>
          <w:lang w:val="en-US" w:bidi="he-IL"/>
        </w:rPr>
        <w:t xml:space="preserve"> </w:t>
      </w:r>
      <w:r>
        <w:rPr>
          <w:rFonts w:asciiTheme="minorHAnsi" w:hAnsiTheme="minorHAnsi" w:cstheme="minorHAnsi"/>
          <w:lang w:val="en-US" w:bidi="he-IL"/>
        </w:rPr>
        <w:t>dedication</w:t>
      </w:r>
      <w:r w:rsidRPr="00707BF3">
        <w:rPr>
          <w:rFonts w:asciiTheme="minorHAnsi" w:hAnsiTheme="minorHAnsi" w:cstheme="minorHAnsi"/>
          <w:lang w:val="en-US" w:bidi="he-IL"/>
        </w:rPr>
        <w:t xml:space="preserve"> </w:t>
      </w:r>
      <w:r>
        <w:rPr>
          <w:rFonts w:asciiTheme="minorHAnsi" w:hAnsiTheme="minorHAnsi" w:cstheme="minorHAnsi"/>
          <w:lang w:val="en-US" w:bidi="he-IL"/>
        </w:rPr>
        <w:t>He</w:t>
      </w:r>
      <w:r w:rsidRPr="00707BF3">
        <w:rPr>
          <w:rFonts w:asciiTheme="minorHAnsi" w:hAnsiTheme="minorHAnsi" w:cstheme="minorHAnsi"/>
          <w:lang w:val="en-US" w:bidi="he-IL"/>
        </w:rPr>
        <w:t xml:space="preserve"> </w:t>
      </w:r>
      <w:r>
        <w:rPr>
          <w:rFonts w:asciiTheme="minorHAnsi" w:hAnsiTheme="minorHAnsi" w:cstheme="minorHAnsi"/>
          <w:lang w:val="en-US" w:bidi="he-IL"/>
        </w:rPr>
        <w:t>expects</w:t>
      </w:r>
      <w:r w:rsidRPr="00707BF3">
        <w:rPr>
          <w:rFonts w:asciiTheme="minorHAnsi" w:hAnsiTheme="minorHAnsi" w:cstheme="minorHAnsi"/>
          <w:lang w:val="en-US" w:bidi="he-IL"/>
        </w:rPr>
        <w:t xml:space="preserve"> </w:t>
      </w:r>
      <w:r>
        <w:rPr>
          <w:rFonts w:asciiTheme="minorHAnsi" w:hAnsiTheme="minorHAnsi" w:cstheme="minorHAnsi"/>
          <w:lang w:val="en-US" w:bidi="he-IL"/>
        </w:rPr>
        <w:t>of</w:t>
      </w:r>
      <w:r w:rsidRPr="00707BF3">
        <w:rPr>
          <w:rFonts w:asciiTheme="minorHAnsi" w:hAnsiTheme="minorHAnsi" w:cstheme="minorHAnsi"/>
          <w:lang w:val="en-US" w:bidi="he-IL"/>
        </w:rPr>
        <w:t xml:space="preserve"> </w:t>
      </w:r>
      <w:r>
        <w:rPr>
          <w:rFonts w:asciiTheme="minorHAnsi" w:hAnsiTheme="minorHAnsi" w:cstheme="minorHAnsi"/>
          <w:lang w:val="en-US" w:bidi="he-IL"/>
        </w:rPr>
        <w:t>His</w:t>
      </w:r>
      <w:r w:rsidRPr="00707BF3">
        <w:rPr>
          <w:rFonts w:asciiTheme="minorHAnsi" w:hAnsiTheme="minorHAnsi" w:cstheme="minorHAnsi"/>
          <w:lang w:val="en-US" w:bidi="he-IL"/>
        </w:rPr>
        <w:t xml:space="preserve"> </w:t>
      </w:r>
      <w:r>
        <w:rPr>
          <w:rFonts w:asciiTheme="minorHAnsi" w:hAnsiTheme="minorHAnsi" w:cstheme="minorHAnsi"/>
          <w:lang w:val="en-US" w:bidi="he-IL"/>
        </w:rPr>
        <w:t>followers</w:t>
      </w:r>
      <w:r w:rsidRPr="00707BF3">
        <w:rPr>
          <w:rFonts w:asciiTheme="minorHAnsi" w:hAnsiTheme="minorHAnsi" w:cstheme="minorHAnsi"/>
          <w:lang w:val="en-US" w:bidi="he-IL"/>
        </w:rPr>
        <w:t xml:space="preserve">: “If anyone wishes to come after </w:t>
      </w:r>
      <w:proofErr w:type="gramStart"/>
      <w:r w:rsidRPr="00707BF3">
        <w:rPr>
          <w:rFonts w:asciiTheme="minorHAnsi" w:hAnsiTheme="minorHAnsi" w:cstheme="minorHAnsi"/>
          <w:lang w:val="en-US" w:bidi="he-IL"/>
        </w:rPr>
        <w:t>Me</w:t>
      </w:r>
      <w:proofErr w:type="gramEnd"/>
      <w:r w:rsidRPr="00707BF3">
        <w:rPr>
          <w:rFonts w:asciiTheme="minorHAnsi" w:hAnsiTheme="minorHAnsi" w:cstheme="minorHAnsi"/>
          <w:lang w:val="en-US" w:bidi="he-IL"/>
        </w:rPr>
        <w:t>, he must deny himself, and t</w:t>
      </w:r>
      <w:r>
        <w:rPr>
          <w:rFonts w:asciiTheme="minorHAnsi" w:hAnsiTheme="minorHAnsi" w:cstheme="minorHAnsi"/>
          <w:lang w:val="en-US" w:bidi="he-IL"/>
        </w:rPr>
        <w:t>ake up his cross and follow Me</w:t>
      </w:r>
      <w:r w:rsidRPr="00707BF3">
        <w:rPr>
          <w:rFonts w:asciiTheme="minorHAnsi" w:hAnsiTheme="minorHAnsi" w:cstheme="minorHAnsi"/>
          <w:lang w:val="en-US" w:bidi="he-IL"/>
        </w:rPr>
        <w:t>” (Mk 8:34).</w:t>
      </w:r>
      <w:r>
        <w:rPr>
          <w:rFonts w:asciiTheme="minorHAnsi" w:hAnsiTheme="minorHAnsi" w:cstheme="minorHAnsi"/>
          <w:lang w:val="en-US" w:bidi="he-IL"/>
        </w:rPr>
        <w:t xml:space="preserve"> We</w:t>
      </w:r>
      <w:r w:rsidRPr="003443F1">
        <w:rPr>
          <w:rFonts w:asciiTheme="minorHAnsi" w:hAnsiTheme="minorHAnsi" w:cstheme="minorHAnsi"/>
          <w:lang w:val="en-US" w:bidi="he-IL"/>
        </w:rPr>
        <w:t xml:space="preserve"> </w:t>
      </w:r>
      <w:r>
        <w:rPr>
          <w:rFonts w:asciiTheme="minorHAnsi" w:hAnsiTheme="minorHAnsi" w:cstheme="minorHAnsi"/>
          <w:lang w:val="en-US" w:bidi="he-IL"/>
        </w:rPr>
        <w:t>see</w:t>
      </w:r>
      <w:r w:rsidRPr="003443F1">
        <w:rPr>
          <w:rFonts w:asciiTheme="minorHAnsi" w:hAnsiTheme="minorHAnsi" w:cstheme="minorHAnsi"/>
          <w:lang w:val="en-US" w:bidi="he-IL"/>
        </w:rPr>
        <w:t xml:space="preserve"> </w:t>
      </w:r>
      <w:r>
        <w:rPr>
          <w:rFonts w:asciiTheme="minorHAnsi" w:hAnsiTheme="minorHAnsi" w:cstheme="minorHAnsi"/>
          <w:lang w:val="en-US" w:bidi="he-IL"/>
        </w:rPr>
        <w:t>the</w:t>
      </w:r>
      <w:r w:rsidRPr="003443F1">
        <w:rPr>
          <w:rFonts w:asciiTheme="minorHAnsi" w:hAnsiTheme="minorHAnsi" w:cstheme="minorHAnsi"/>
          <w:lang w:val="en-US" w:bidi="he-IL"/>
        </w:rPr>
        <w:t xml:space="preserve"> </w:t>
      </w:r>
      <w:r>
        <w:rPr>
          <w:rFonts w:asciiTheme="minorHAnsi" w:hAnsiTheme="minorHAnsi" w:cstheme="minorHAnsi"/>
          <w:lang w:val="en-US" w:bidi="he-IL"/>
        </w:rPr>
        <w:t>same</w:t>
      </w:r>
      <w:r w:rsidRPr="003443F1">
        <w:rPr>
          <w:rFonts w:asciiTheme="minorHAnsi" w:hAnsiTheme="minorHAnsi" w:cstheme="minorHAnsi"/>
          <w:lang w:val="en-US" w:bidi="he-IL"/>
        </w:rPr>
        <w:t xml:space="preserve"> </w:t>
      </w:r>
      <w:r>
        <w:rPr>
          <w:rFonts w:asciiTheme="minorHAnsi" w:hAnsiTheme="minorHAnsi" w:cstheme="minorHAnsi"/>
          <w:lang w:val="en-US" w:bidi="he-IL"/>
        </w:rPr>
        <w:t>call</w:t>
      </w:r>
      <w:r w:rsidRPr="003443F1">
        <w:rPr>
          <w:rFonts w:asciiTheme="minorHAnsi" w:hAnsiTheme="minorHAnsi" w:cstheme="minorHAnsi"/>
          <w:lang w:val="en-US" w:bidi="he-IL"/>
        </w:rPr>
        <w:t xml:space="preserve"> </w:t>
      </w:r>
      <w:r>
        <w:rPr>
          <w:rFonts w:asciiTheme="minorHAnsi" w:hAnsiTheme="minorHAnsi" w:cstheme="minorHAnsi"/>
          <w:lang w:val="en-US" w:bidi="he-IL"/>
        </w:rPr>
        <w:t>to</w:t>
      </w:r>
      <w:r w:rsidRPr="003443F1">
        <w:rPr>
          <w:rFonts w:asciiTheme="minorHAnsi" w:hAnsiTheme="minorHAnsi" w:cstheme="minorHAnsi"/>
          <w:lang w:val="en-US" w:bidi="he-IL"/>
        </w:rPr>
        <w:t xml:space="preserve"> </w:t>
      </w:r>
      <w:r>
        <w:rPr>
          <w:rFonts w:asciiTheme="minorHAnsi" w:hAnsiTheme="minorHAnsi" w:cstheme="minorHAnsi"/>
          <w:lang w:val="en-US" w:bidi="he-IL"/>
        </w:rPr>
        <w:t xml:space="preserve">radical discipleship in Mark </w:t>
      </w:r>
      <w:r w:rsidRPr="003443F1">
        <w:rPr>
          <w:rFonts w:asciiTheme="minorHAnsi" w:hAnsiTheme="minorHAnsi" w:cstheme="minorHAnsi"/>
          <w:lang w:val="en-US" w:bidi="he-IL"/>
        </w:rPr>
        <w:t xml:space="preserve">10:21, </w:t>
      </w:r>
      <w:r>
        <w:rPr>
          <w:rFonts w:asciiTheme="minorHAnsi" w:hAnsiTheme="minorHAnsi" w:cstheme="minorHAnsi"/>
          <w:lang w:val="en-US" w:bidi="he-IL"/>
        </w:rPr>
        <w:t>where the Lord charges a certain rich man, “G</w:t>
      </w:r>
      <w:r w:rsidRPr="003443F1">
        <w:rPr>
          <w:rFonts w:asciiTheme="minorHAnsi" w:hAnsiTheme="minorHAnsi" w:cstheme="minorHAnsi"/>
          <w:lang w:val="en-US" w:bidi="he-IL"/>
        </w:rPr>
        <w:t>o and sell all you possess and give to the poor, and you will have treasure</w:t>
      </w:r>
      <w:r>
        <w:rPr>
          <w:rFonts w:asciiTheme="minorHAnsi" w:hAnsiTheme="minorHAnsi" w:cstheme="minorHAnsi"/>
          <w:lang w:val="en-US" w:bidi="he-IL"/>
        </w:rPr>
        <w:t xml:space="preserve"> in heaven; and come, follow Me.” Muller comments, </w:t>
      </w:r>
    </w:p>
    <w:p w:rsidR="00CA6137" w:rsidRPr="00707BF3" w:rsidRDefault="00CA6137" w:rsidP="00CA6137">
      <w:pPr>
        <w:ind w:firstLine="426"/>
        <w:rPr>
          <w:rFonts w:asciiTheme="minorHAnsi" w:hAnsiTheme="minorHAnsi" w:cstheme="minorHAnsi"/>
          <w:lang w:val="en-US" w:bidi="he-IL"/>
        </w:rPr>
      </w:pPr>
    </w:p>
    <w:p w:rsidR="00CA6137" w:rsidRPr="00707BF3" w:rsidRDefault="00CA6137" w:rsidP="00CA6137">
      <w:pPr>
        <w:ind w:left="709"/>
        <w:rPr>
          <w:rFonts w:asciiTheme="minorHAnsi" w:eastAsia="MS Mincho" w:hAnsiTheme="minorHAnsi" w:cstheme="minorHAnsi"/>
          <w:lang w:val="en-US" w:eastAsia="ja-JP"/>
        </w:rPr>
      </w:pPr>
      <w:proofErr w:type="gramStart"/>
      <w:r w:rsidRPr="00707BF3">
        <w:rPr>
          <w:rFonts w:asciiTheme="minorHAnsi" w:hAnsiTheme="minorHAnsi" w:cstheme="minorHAnsi"/>
          <w:lang w:val="en-US" w:eastAsia="en-US" w:bidi="he-IL"/>
        </w:rPr>
        <w:t>Thus</w:t>
      </w:r>
      <w:proofErr w:type="gramEnd"/>
      <w:r w:rsidRPr="00707BF3">
        <w:rPr>
          <w:rFonts w:asciiTheme="minorHAnsi" w:hAnsiTheme="minorHAnsi" w:cstheme="minorHAnsi"/>
          <w:lang w:val="en-US" w:eastAsia="en-US" w:bidi="he-IL"/>
        </w:rPr>
        <w:t xml:space="preserve"> Jesus’ preaching issues a clear call to a decision for God, for the kingdom and against the world, that marks the basic fact of the separation of all those who belong to God from the profane, the sinful, and the demonic</w:t>
      </w:r>
      <w:r w:rsidRPr="00707BF3">
        <w:rPr>
          <w:rFonts w:asciiTheme="minorHAnsi" w:eastAsia="MS Mincho" w:hAnsiTheme="minorHAnsi" w:cstheme="minorHAnsi"/>
          <w:lang w:val="en-US" w:eastAsia="ja-JP"/>
        </w:rPr>
        <w:t>.</w:t>
      </w:r>
      <w:r w:rsidRPr="004E0EA2">
        <w:rPr>
          <w:rStyle w:val="FootnoteReference"/>
          <w:rFonts w:asciiTheme="minorHAnsi" w:eastAsia="MS Mincho" w:hAnsiTheme="minorHAnsi" w:cstheme="minorHAnsi"/>
          <w:lang w:eastAsia="ja-JP"/>
        </w:rPr>
        <w:footnoteReference w:id="5"/>
      </w:r>
    </w:p>
    <w:p w:rsidR="00CA6137" w:rsidRPr="00707BF3" w:rsidRDefault="00CA6137" w:rsidP="00CA6137">
      <w:pPr>
        <w:ind w:firstLine="426"/>
        <w:rPr>
          <w:rFonts w:asciiTheme="minorHAnsi" w:hAnsiTheme="minorHAnsi" w:cstheme="minorHAnsi"/>
          <w:lang w:val="en-US" w:bidi="he-IL"/>
        </w:rPr>
      </w:pPr>
    </w:p>
    <w:p w:rsidR="00CA6137" w:rsidRPr="00112FCF" w:rsidRDefault="00CA6137" w:rsidP="00CA6137">
      <w:pPr>
        <w:ind w:firstLine="426"/>
        <w:rPr>
          <w:rFonts w:asciiTheme="minorHAnsi" w:hAnsiTheme="minorHAnsi" w:cstheme="minorHAnsi"/>
          <w:lang w:val="en-US" w:bidi="he-IL"/>
        </w:rPr>
      </w:pPr>
      <w:r>
        <w:rPr>
          <w:rFonts w:asciiTheme="minorHAnsi" w:hAnsiTheme="minorHAnsi" w:cstheme="minorHAnsi"/>
          <w:lang w:val="en-US" w:bidi="he-IL"/>
        </w:rPr>
        <w:t>Luke</w:t>
      </w:r>
      <w:r w:rsidRPr="001A65BA">
        <w:rPr>
          <w:rFonts w:asciiTheme="minorHAnsi" w:hAnsiTheme="minorHAnsi" w:cstheme="minorHAnsi"/>
          <w:lang w:val="en-US" w:bidi="he-IL"/>
        </w:rPr>
        <w:t xml:space="preserve"> </w:t>
      </w:r>
      <w:r>
        <w:rPr>
          <w:rFonts w:asciiTheme="minorHAnsi" w:hAnsiTheme="minorHAnsi" w:cstheme="minorHAnsi"/>
          <w:lang w:val="en-US" w:bidi="he-IL"/>
        </w:rPr>
        <w:t>especially</w:t>
      </w:r>
      <w:r w:rsidRPr="001A65BA">
        <w:rPr>
          <w:rFonts w:asciiTheme="minorHAnsi" w:hAnsiTheme="minorHAnsi" w:cstheme="minorHAnsi"/>
          <w:lang w:val="en-US" w:bidi="he-IL"/>
        </w:rPr>
        <w:t xml:space="preserve"> </w:t>
      </w:r>
      <w:r>
        <w:rPr>
          <w:rFonts w:asciiTheme="minorHAnsi" w:hAnsiTheme="minorHAnsi" w:cstheme="minorHAnsi"/>
          <w:lang w:val="en-US" w:bidi="he-IL"/>
        </w:rPr>
        <w:t>emphasized</w:t>
      </w:r>
      <w:r w:rsidRPr="001A65BA">
        <w:rPr>
          <w:rFonts w:asciiTheme="minorHAnsi" w:hAnsiTheme="minorHAnsi" w:cstheme="minorHAnsi"/>
          <w:lang w:val="en-US" w:bidi="he-IL"/>
        </w:rPr>
        <w:t xml:space="preserve"> </w:t>
      </w:r>
      <w:r>
        <w:rPr>
          <w:rFonts w:asciiTheme="minorHAnsi" w:hAnsiTheme="minorHAnsi" w:cstheme="minorHAnsi"/>
          <w:lang w:val="en-US" w:bidi="he-IL"/>
        </w:rPr>
        <w:t>the</w:t>
      </w:r>
      <w:r w:rsidRPr="001A65BA">
        <w:rPr>
          <w:rFonts w:asciiTheme="minorHAnsi" w:hAnsiTheme="minorHAnsi" w:cstheme="minorHAnsi"/>
          <w:lang w:val="en-US" w:bidi="he-IL"/>
        </w:rPr>
        <w:t xml:space="preserve"> </w:t>
      </w:r>
      <w:r>
        <w:rPr>
          <w:rFonts w:asciiTheme="minorHAnsi" w:hAnsiTheme="minorHAnsi" w:cstheme="minorHAnsi"/>
          <w:lang w:val="en-US" w:bidi="he-IL"/>
        </w:rPr>
        <w:t>choice</w:t>
      </w:r>
      <w:r w:rsidRPr="001A65BA">
        <w:rPr>
          <w:rFonts w:asciiTheme="minorHAnsi" w:hAnsiTheme="minorHAnsi" w:cstheme="minorHAnsi"/>
          <w:lang w:val="en-US" w:bidi="he-IL"/>
        </w:rPr>
        <w:t xml:space="preserve"> </w:t>
      </w:r>
      <w:r>
        <w:rPr>
          <w:rFonts w:asciiTheme="minorHAnsi" w:hAnsiTheme="minorHAnsi" w:cstheme="minorHAnsi"/>
          <w:lang w:val="en-US" w:bidi="he-IL"/>
        </w:rPr>
        <w:t>between</w:t>
      </w:r>
      <w:r w:rsidRPr="001A65BA">
        <w:rPr>
          <w:rFonts w:asciiTheme="minorHAnsi" w:hAnsiTheme="minorHAnsi" w:cstheme="minorHAnsi"/>
          <w:lang w:val="en-US" w:bidi="he-IL"/>
        </w:rPr>
        <w:t xml:space="preserve"> </w:t>
      </w:r>
      <w:r>
        <w:rPr>
          <w:rFonts w:asciiTheme="minorHAnsi" w:hAnsiTheme="minorHAnsi" w:cstheme="minorHAnsi"/>
          <w:lang w:val="en-US" w:bidi="he-IL"/>
        </w:rPr>
        <w:t>God</w:t>
      </w:r>
      <w:r w:rsidRPr="001A65BA">
        <w:rPr>
          <w:rFonts w:asciiTheme="minorHAnsi" w:hAnsiTheme="minorHAnsi" w:cstheme="minorHAnsi"/>
          <w:lang w:val="en-US" w:bidi="he-IL"/>
        </w:rPr>
        <w:t xml:space="preserve"> </w:t>
      </w:r>
      <w:r>
        <w:rPr>
          <w:rFonts w:asciiTheme="minorHAnsi" w:hAnsiTheme="minorHAnsi" w:cstheme="minorHAnsi"/>
          <w:lang w:val="en-US" w:bidi="he-IL"/>
        </w:rPr>
        <w:t>and</w:t>
      </w:r>
      <w:r w:rsidRPr="001A65BA">
        <w:rPr>
          <w:rFonts w:asciiTheme="minorHAnsi" w:hAnsiTheme="minorHAnsi" w:cstheme="minorHAnsi"/>
          <w:lang w:val="en-US" w:bidi="he-IL"/>
        </w:rPr>
        <w:t xml:space="preserve"> </w:t>
      </w:r>
      <w:r>
        <w:rPr>
          <w:rFonts w:asciiTheme="minorHAnsi" w:hAnsiTheme="minorHAnsi" w:cstheme="minorHAnsi"/>
          <w:lang w:val="en-US" w:bidi="he-IL"/>
        </w:rPr>
        <w:t>riches. For example, only</w:t>
      </w:r>
      <w:r w:rsidRPr="001A65BA">
        <w:rPr>
          <w:rFonts w:asciiTheme="minorHAnsi" w:hAnsiTheme="minorHAnsi" w:cstheme="minorHAnsi"/>
          <w:lang w:val="en-US" w:bidi="he-IL"/>
        </w:rPr>
        <w:t xml:space="preserve"> </w:t>
      </w:r>
      <w:r>
        <w:rPr>
          <w:rFonts w:asciiTheme="minorHAnsi" w:hAnsiTheme="minorHAnsi" w:cstheme="minorHAnsi"/>
          <w:lang w:val="en-US" w:bidi="he-IL"/>
        </w:rPr>
        <w:t>in</w:t>
      </w:r>
      <w:r w:rsidRPr="001A65BA">
        <w:rPr>
          <w:rFonts w:asciiTheme="minorHAnsi" w:hAnsiTheme="minorHAnsi" w:cstheme="minorHAnsi"/>
          <w:lang w:val="en-US" w:bidi="he-IL"/>
        </w:rPr>
        <w:t xml:space="preserve"> </w:t>
      </w:r>
      <w:r>
        <w:rPr>
          <w:rFonts w:asciiTheme="minorHAnsi" w:hAnsiTheme="minorHAnsi" w:cstheme="minorHAnsi"/>
          <w:lang w:val="en-US" w:bidi="he-IL"/>
        </w:rPr>
        <w:t>this</w:t>
      </w:r>
      <w:r w:rsidRPr="001A65BA">
        <w:rPr>
          <w:rFonts w:asciiTheme="minorHAnsi" w:hAnsiTheme="minorHAnsi" w:cstheme="minorHAnsi"/>
          <w:lang w:val="en-US" w:bidi="he-IL"/>
        </w:rPr>
        <w:t xml:space="preserve"> </w:t>
      </w:r>
      <w:r>
        <w:rPr>
          <w:rFonts w:asciiTheme="minorHAnsi" w:hAnsiTheme="minorHAnsi" w:cstheme="minorHAnsi"/>
          <w:lang w:val="en-US" w:bidi="he-IL"/>
        </w:rPr>
        <w:t>Gospel</w:t>
      </w:r>
      <w:r w:rsidRPr="001A65BA">
        <w:rPr>
          <w:rFonts w:asciiTheme="minorHAnsi" w:hAnsiTheme="minorHAnsi" w:cstheme="minorHAnsi"/>
          <w:lang w:val="en-US" w:bidi="he-IL"/>
        </w:rPr>
        <w:t xml:space="preserve"> </w:t>
      </w:r>
      <w:r>
        <w:rPr>
          <w:rFonts w:asciiTheme="minorHAnsi" w:hAnsiTheme="minorHAnsi" w:cstheme="minorHAnsi"/>
          <w:lang w:val="en-US" w:bidi="he-IL"/>
        </w:rPr>
        <w:t>do</w:t>
      </w:r>
      <w:r w:rsidRPr="001A65BA">
        <w:rPr>
          <w:rFonts w:asciiTheme="minorHAnsi" w:hAnsiTheme="minorHAnsi" w:cstheme="minorHAnsi"/>
          <w:lang w:val="en-US" w:bidi="he-IL"/>
        </w:rPr>
        <w:t xml:space="preserve"> </w:t>
      </w:r>
      <w:r>
        <w:rPr>
          <w:rFonts w:asciiTheme="minorHAnsi" w:hAnsiTheme="minorHAnsi" w:cstheme="minorHAnsi"/>
          <w:lang w:val="en-US" w:bidi="he-IL"/>
        </w:rPr>
        <w:t>we</w:t>
      </w:r>
      <w:r w:rsidRPr="001A65BA">
        <w:rPr>
          <w:rFonts w:asciiTheme="minorHAnsi" w:hAnsiTheme="minorHAnsi" w:cstheme="minorHAnsi"/>
          <w:lang w:val="en-US" w:bidi="he-IL"/>
        </w:rPr>
        <w:t xml:space="preserve"> </w:t>
      </w:r>
      <w:r>
        <w:rPr>
          <w:rFonts w:asciiTheme="minorHAnsi" w:hAnsiTheme="minorHAnsi" w:cstheme="minorHAnsi"/>
          <w:lang w:val="en-US" w:bidi="he-IL"/>
        </w:rPr>
        <w:t>find</w:t>
      </w:r>
      <w:r w:rsidRPr="001A65BA">
        <w:rPr>
          <w:rFonts w:asciiTheme="minorHAnsi" w:hAnsiTheme="minorHAnsi" w:cstheme="minorHAnsi"/>
          <w:lang w:val="en-US" w:bidi="he-IL"/>
        </w:rPr>
        <w:t xml:space="preserve"> </w:t>
      </w:r>
      <w:r>
        <w:rPr>
          <w:rFonts w:asciiTheme="minorHAnsi" w:hAnsiTheme="minorHAnsi" w:cstheme="minorHAnsi"/>
          <w:lang w:val="en-US" w:bidi="he-IL"/>
        </w:rPr>
        <w:t>the</w:t>
      </w:r>
      <w:r w:rsidRPr="001A65BA">
        <w:rPr>
          <w:rFonts w:asciiTheme="minorHAnsi" w:hAnsiTheme="minorHAnsi" w:cstheme="minorHAnsi"/>
          <w:lang w:val="en-US" w:bidi="he-IL"/>
        </w:rPr>
        <w:t xml:space="preserve"> </w:t>
      </w:r>
      <w:r>
        <w:rPr>
          <w:rFonts w:asciiTheme="minorHAnsi" w:hAnsiTheme="minorHAnsi" w:cstheme="minorHAnsi"/>
          <w:lang w:val="en-US" w:bidi="he-IL"/>
        </w:rPr>
        <w:t>following</w:t>
      </w:r>
      <w:r w:rsidRPr="001A65BA">
        <w:rPr>
          <w:rFonts w:asciiTheme="minorHAnsi" w:hAnsiTheme="minorHAnsi" w:cstheme="minorHAnsi"/>
          <w:lang w:val="en-US" w:bidi="he-IL"/>
        </w:rPr>
        <w:t xml:space="preserve"> </w:t>
      </w:r>
      <w:r>
        <w:rPr>
          <w:rFonts w:asciiTheme="minorHAnsi" w:hAnsiTheme="minorHAnsi" w:cstheme="minorHAnsi"/>
          <w:lang w:val="en-US" w:bidi="he-IL"/>
        </w:rPr>
        <w:t>words</w:t>
      </w:r>
      <w:r w:rsidRPr="001A65BA">
        <w:rPr>
          <w:rFonts w:asciiTheme="minorHAnsi" w:hAnsiTheme="minorHAnsi" w:cstheme="minorHAnsi"/>
          <w:lang w:val="en-US" w:bidi="he-IL"/>
        </w:rPr>
        <w:t xml:space="preserve"> </w:t>
      </w:r>
      <w:r>
        <w:rPr>
          <w:rFonts w:asciiTheme="minorHAnsi" w:hAnsiTheme="minorHAnsi" w:cstheme="minorHAnsi"/>
          <w:lang w:val="en-US" w:bidi="he-IL"/>
        </w:rPr>
        <w:t>of</w:t>
      </w:r>
      <w:r w:rsidRPr="001A65BA">
        <w:rPr>
          <w:rFonts w:asciiTheme="minorHAnsi" w:hAnsiTheme="minorHAnsi" w:cstheme="minorHAnsi"/>
          <w:lang w:val="en-US" w:bidi="he-IL"/>
        </w:rPr>
        <w:t xml:space="preserve"> </w:t>
      </w:r>
      <w:r>
        <w:rPr>
          <w:rFonts w:asciiTheme="minorHAnsi" w:hAnsiTheme="minorHAnsi" w:cstheme="minorHAnsi"/>
          <w:lang w:val="en-US" w:bidi="he-IL"/>
        </w:rPr>
        <w:t>Christ:</w:t>
      </w:r>
      <w:r w:rsidRPr="001A65BA">
        <w:rPr>
          <w:rFonts w:asciiTheme="minorHAnsi" w:hAnsiTheme="minorHAnsi" w:cstheme="minorHAnsi"/>
          <w:lang w:val="en-US" w:bidi="he-IL"/>
        </w:rPr>
        <w:t xml:space="preserve"> </w:t>
      </w:r>
      <w:r>
        <w:rPr>
          <w:rFonts w:asciiTheme="minorHAnsi" w:hAnsiTheme="minorHAnsi" w:cstheme="minorHAnsi"/>
          <w:lang w:val="en-US" w:bidi="he-IL"/>
        </w:rPr>
        <w:t>“</w:t>
      </w:r>
      <w:r w:rsidRPr="001A65BA">
        <w:rPr>
          <w:rFonts w:asciiTheme="minorHAnsi" w:hAnsiTheme="minorHAnsi" w:cstheme="minorHAnsi"/>
          <w:lang w:val="en-US" w:bidi="he-IL"/>
        </w:rPr>
        <w:t>Be on guard, so that your hearts will not be weighted down with dissipation and drunkenness and the worries of life</w:t>
      </w:r>
      <w:r>
        <w:rPr>
          <w:rFonts w:asciiTheme="minorHAnsi" w:hAnsiTheme="minorHAnsi" w:cstheme="minorHAnsi"/>
          <w:lang w:val="en-US" w:bidi="he-IL"/>
        </w:rPr>
        <w:t xml:space="preserve">” </w:t>
      </w:r>
      <w:r w:rsidRPr="001A65BA">
        <w:rPr>
          <w:rFonts w:asciiTheme="minorHAnsi" w:hAnsiTheme="minorHAnsi" w:cstheme="minorHAnsi"/>
          <w:lang w:val="en-US" w:bidi="he-IL"/>
        </w:rPr>
        <w:t xml:space="preserve">(Lk 21:34). </w:t>
      </w:r>
      <w:r>
        <w:rPr>
          <w:rFonts w:asciiTheme="minorHAnsi" w:hAnsiTheme="minorHAnsi" w:cstheme="minorHAnsi"/>
          <w:lang w:val="en-US" w:bidi="he-IL"/>
        </w:rPr>
        <w:t>Along</w:t>
      </w:r>
      <w:r w:rsidRPr="001A65BA">
        <w:rPr>
          <w:rFonts w:asciiTheme="minorHAnsi" w:hAnsiTheme="minorHAnsi" w:cstheme="minorHAnsi"/>
          <w:lang w:val="en-US" w:bidi="he-IL"/>
        </w:rPr>
        <w:t xml:space="preserve"> </w:t>
      </w:r>
      <w:r>
        <w:rPr>
          <w:rFonts w:asciiTheme="minorHAnsi" w:hAnsiTheme="minorHAnsi" w:cstheme="minorHAnsi"/>
          <w:lang w:val="en-US" w:bidi="he-IL"/>
        </w:rPr>
        <w:t>with</w:t>
      </w:r>
      <w:r w:rsidRPr="001A65BA">
        <w:rPr>
          <w:rFonts w:asciiTheme="minorHAnsi" w:hAnsiTheme="minorHAnsi" w:cstheme="minorHAnsi"/>
          <w:lang w:val="en-US" w:bidi="he-IL"/>
        </w:rPr>
        <w:t xml:space="preserve"> </w:t>
      </w:r>
      <w:r>
        <w:rPr>
          <w:rFonts w:asciiTheme="minorHAnsi" w:hAnsiTheme="minorHAnsi" w:cstheme="minorHAnsi"/>
          <w:lang w:val="en-US" w:bidi="he-IL"/>
        </w:rPr>
        <w:t>Matthew</w:t>
      </w:r>
      <w:r w:rsidRPr="001A65BA">
        <w:rPr>
          <w:rFonts w:asciiTheme="minorHAnsi" w:hAnsiTheme="minorHAnsi" w:cstheme="minorHAnsi"/>
          <w:lang w:val="en-US" w:bidi="he-IL"/>
        </w:rPr>
        <w:t xml:space="preserve">, </w:t>
      </w:r>
      <w:r>
        <w:rPr>
          <w:rFonts w:asciiTheme="minorHAnsi" w:hAnsiTheme="minorHAnsi" w:cstheme="minorHAnsi"/>
          <w:lang w:val="en-US" w:bidi="he-IL"/>
        </w:rPr>
        <w:t>Luke</w:t>
      </w:r>
      <w:r w:rsidRPr="001A65BA">
        <w:rPr>
          <w:rFonts w:asciiTheme="minorHAnsi" w:hAnsiTheme="minorHAnsi" w:cstheme="minorHAnsi"/>
          <w:lang w:val="en-US" w:bidi="he-IL"/>
        </w:rPr>
        <w:t xml:space="preserve"> </w:t>
      </w:r>
      <w:r>
        <w:rPr>
          <w:rFonts w:asciiTheme="minorHAnsi" w:hAnsiTheme="minorHAnsi" w:cstheme="minorHAnsi"/>
          <w:lang w:val="en-US" w:bidi="he-IL"/>
        </w:rPr>
        <w:t>challenges</w:t>
      </w:r>
      <w:r w:rsidRPr="001A65BA">
        <w:rPr>
          <w:rFonts w:asciiTheme="minorHAnsi" w:hAnsiTheme="minorHAnsi" w:cstheme="minorHAnsi"/>
          <w:lang w:val="en-US" w:bidi="he-IL"/>
        </w:rPr>
        <w:t xml:space="preserve"> </w:t>
      </w:r>
      <w:r>
        <w:rPr>
          <w:rFonts w:asciiTheme="minorHAnsi" w:hAnsiTheme="minorHAnsi" w:cstheme="minorHAnsi"/>
          <w:lang w:val="en-US" w:bidi="he-IL"/>
        </w:rPr>
        <w:t>his</w:t>
      </w:r>
      <w:r w:rsidRPr="001A65BA">
        <w:rPr>
          <w:rFonts w:asciiTheme="minorHAnsi" w:hAnsiTheme="minorHAnsi" w:cstheme="minorHAnsi"/>
          <w:lang w:val="en-US" w:bidi="he-IL"/>
        </w:rPr>
        <w:t xml:space="preserve"> </w:t>
      </w:r>
      <w:r>
        <w:rPr>
          <w:rFonts w:asciiTheme="minorHAnsi" w:hAnsiTheme="minorHAnsi" w:cstheme="minorHAnsi"/>
          <w:lang w:val="en-US" w:bidi="he-IL"/>
        </w:rPr>
        <w:t>audience</w:t>
      </w:r>
      <w:r w:rsidRPr="001A65BA">
        <w:rPr>
          <w:rFonts w:asciiTheme="minorHAnsi" w:hAnsiTheme="minorHAnsi" w:cstheme="minorHAnsi"/>
          <w:lang w:val="en-US" w:bidi="he-IL"/>
        </w:rPr>
        <w:t xml:space="preserve"> </w:t>
      </w:r>
      <w:r>
        <w:rPr>
          <w:rFonts w:asciiTheme="minorHAnsi" w:hAnsiTheme="minorHAnsi" w:cstheme="minorHAnsi"/>
          <w:lang w:val="en-US" w:bidi="he-IL"/>
        </w:rPr>
        <w:t>with the words, “</w:t>
      </w:r>
      <w:r w:rsidRPr="001A65BA">
        <w:rPr>
          <w:rFonts w:asciiTheme="minorHAnsi" w:hAnsiTheme="minorHAnsi" w:cstheme="minorHAnsi"/>
          <w:lang w:val="en-US" w:bidi="he-IL"/>
        </w:rPr>
        <w:t>Y</w:t>
      </w:r>
      <w:r>
        <w:rPr>
          <w:rFonts w:asciiTheme="minorHAnsi" w:hAnsiTheme="minorHAnsi" w:cstheme="minorHAnsi"/>
          <w:lang w:val="en-US" w:bidi="he-IL"/>
        </w:rPr>
        <w:t xml:space="preserve">ou cannot serve God and wealth” </w:t>
      </w:r>
      <w:r w:rsidRPr="001A65BA">
        <w:rPr>
          <w:rFonts w:asciiTheme="minorHAnsi" w:hAnsiTheme="minorHAnsi" w:cstheme="minorHAnsi"/>
          <w:lang w:val="en-US" w:bidi="he-IL"/>
        </w:rPr>
        <w:t xml:space="preserve">(Lk 16:13; </w:t>
      </w:r>
      <w:r w:rsidRPr="002D7706">
        <w:rPr>
          <w:rFonts w:asciiTheme="minorHAnsi" w:hAnsiTheme="minorHAnsi" w:cstheme="minorHAnsi"/>
          <w:lang w:bidi="he-IL"/>
        </w:rPr>
        <w:t>с</w:t>
      </w:r>
      <w:r>
        <w:rPr>
          <w:rFonts w:asciiTheme="minorHAnsi" w:hAnsiTheme="minorHAnsi" w:cstheme="minorHAnsi"/>
          <w:lang w:val="en-US" w:bidi="he-IL"/>
        </w:rPr>
        <w:t>f</w:t>
      </w:r>
      <w:r w:rsidRPr="001A65BA">
        <w:rPr>
          <w:rFonts w:asciiTheme="minorHAnsi" w:hAnsiTheme="minorHAnsi" w:cstheme="minorHAnsi"/>
          <w:lang w:val="en-US" w:bidi="he-IL"/>
        </w:rPr>
        <w:t xml:space="preserve">. </w:t>
      </w:r>
      <w:r w:rsidRPr="00112FCF">
        <w:rPr>
          <w:rFonts w:asciiTheme="minorHAnsi" w:hAnsiTheme="minorHAnsi" w:cstheme="minorHAnsi"/>
          <w:lang w:val="en-US" w:bidi="he-IL"/>
        </w:rPr>
        <w:t xml:space="preserve">Matt 6:24) </w:t>
      </w:r>
    </w:p>
    <w:p w:rsidR="00CA6137" w:rsidRPr="00A54918" w:rsidRDefault="00CA6137" w:rsidP="00CA6137">
      <w:pPr>
        <w:ind w:firstLine="426"/>
        <w:rPr>
          <w:rFonts w:asciiTheme="minorHAnsi" w:hAnsiTheme="minorHAnsi" w:cstheme="minorHAnsi"/>
          <w:lang w:val="en-US" w:bidi="he-IL"/>
        </w:rPr>
      </w:pPr>
      <w:r>
        <w:rPr>
          <w:rFonts w:asciiTheme="minorHAnsi" w:hAnsiTheme="minorHAnsi" w:cstheme="minorHAnsi"/>
          <w:lang w:val="en-US" w:bidi="he-IL"/>
        </w:rPr>
        <w:lastRenderedPageBreak/>
        <w:t>The</w:t>
      </w:r>
      <w:r w:rsidRPr="001A65BA">
        <w:rPr>
          <w:rFonts w:asciiTheme="minorHAnsi" w:hAnsiTheme="minorHAnsi" w:cstheme="minorHAnsi"/>
          <w:lang w:val="en-US" w:bidi="he-IL"/>
        </w:rPr>
        <w:t xml:space="preserve"> </w:t>
      </w:r>
      <w:r>
        <w:rPr>
          <w:rFonts w:asciiTheme="minorHAnsi" w:hAnsiTheme="minorHAnsi" w:cstheme="minorHAnsi"/>
          <w:lang w:val="en-US" w:bidi="he-IL"/>
        </w:rPr>
        <w:t>book</w:t>
      </w:r>
      <w:r w:rsidRPr="001A65BA">
        <w:rPr>
          <w:rFonts w:asciiTheme="minorHAnsi" w:hAnsiTheme="minorHAnsi" w:cstheme="minorHAnsi"/>
          <w:lang w:val="en-US" w:bidi="he-IL"/>
        </w:rPr>
        <w:t xml:space="preserve"> </w:t>
      </w:r>
      <w:r>
        <w:rPr>
          <w:rFonts w:asciiTheme="minorHAnsi" w:hAnsiTheme="minorHAnsi" w:cstheme="minorHAnsi"/>
          <w:lang w:val="en-US" w:bidi="he-IL"/>
        </w:rPr>
        <w:t>of</w:t>
      </w:r>
      <w:r w:rsidRPr="001A65BA">
        <w:rPr>
          <w:rFonts w:asciiTheme="minorHAnsi" w:hAnsiTheme="minorHAnsi" w:cstheme="minorHAnsi"/>
          <w:lang w:val="en-US" w:bidi="he-IL"/>
        </w:rPr>
        <w:t xml:space="preserve"> </w:t>
      </w:r>
      <w:r>
        <w:rPr>
          <w:rFonts w:asciiTheme="minorHAnsi" w:hAnsiTheme="minorHAnsi" w:cstheme="minorHAnsi"/>
          <w:lang w:val="en-US" w:bidi="he-IL"/>
        </w:rPr>
        <w:t>Acts</w:t>
      </w:r>
      <w:r w:rsidRPr="001A65BA">
        <w:rPr>
          <w:rFonts w:asciiTheme="minorHAnsi" w:hAnsiTheme="minorHAnsi" w:cstheme="minorHAnsi"/>
          <w:lang w:val="en-US" w:bidi="he-IL"/>
        </w:rPr>
        <w:t xml:space="preserve"> </w:t>
      </w:r>
      <w:r>
        <w:rPr>
          <w:rFonts w:asciiTheme="minorHAnsi" w:hAnsiTheme="minorHAnsi" w:cstheme="minorHAnsi"/>
          <w:lang w:val="en-US" w:bidi="he-IL"/>
        </w:rPr>
        <w:t>continues</w:t>
      </w:r>
      <w:r w:rsidRPr="001A65BA">
        <w:rPr>
          <w:rFonts w:asciiTheme="minorHAnsi" w:hAnsiTheme="minorHAnsi" w:cstheme="minorHAnsi"/>
          <w:lang w:val="en-US" w:bidi="he-IL"/>
        </w:rPr>
        <w:t xml:space="preserve"> </w:t>
      </w:r>
      <w:r>
        <w:rPr>
          <w:rFonts w:asciiTheme="minorHAnsi" w:hAnsiTheme="minorHAnsi" w:cstheme="minorHAnsi"/>
          <w:lang w:val="en-US" w:bidi="he-IL"/>
        </w:rPr>
        <w:t>the</w:t>
      </w:r>
      <w:r w:rsidRPr="001A65BA">
        <w:rPr>
          <w:rFonts w:asciiTheme="minorHAnsi" w:hAnsiTheme="minorHAnsi" w:cstheme="minorHAnsi"/>
          <w:lang w:val="en-US" w:bidi="he-IL"/>
        </w:rPr>
        <w:t xml:space="preserve"> </w:t>
      </w:r>
      <w:r>
        <w:rPr>
          <w:rFonts w:asciiTheme="minorHAnsi" w:hAnsiTheme="minorHAnsi" w:cstheme="minorHAnsi"/>
          <w:lang w:val="en-US" w:bidi="he-IL"/>
        </w:rPr>
        <w:t>theme of the holiness of Christ’s Church. God</w:t>
      </w:r>
      <w:r w:rsidRPr="00A54918">
        <w:rPr>
          <w:rFonts w:asciiTheme="minorHAnsi" w:hAnsiTheme="minorHAnsi" w:cstheme="minorHAnsi"/>
          <w:lang w:val="en-US" w:bidi="he-IL"/>
        </w:rPr>
        <w:t xml:space="preserve"> </w:t>
      </w:r>
      <w:r>
        <w:rPr>
          <w:rFonts w:asciiTheme="minorHAnsi" w:hAnsiTheme="minorHAnsi" w:cstheme="minorHAnsi"/>
          <w:lang w:val="en-US" w:bidi="he-IL"/>
        </w:rPr>
        <w:t>punished</w:t>
      </w:r>
      <w:r w:rsidRPr="00A54918">
        <w:rPr>
          <w:rFonts w:asciiTheme="minorHAnsi" w:hAnsiTheme="minorHAnsi" w:cstheme="minorHAnsi"/>
          <w:lang w:val="en-US" w:bidi="he-IL"/>
        </w:rPr>
        <w:t xml:space="preserve"> </w:t>
      </w:r>
      <w:r>
        <w:rPr>
          <w:rFonts w:asciiTheme="minorHAnsi" w:hAnsiTheme="minorHAnsi" w:cstheme="minorHAnsi"/>
          <w:lang w:val="en-US" w:bidi="he-IL"/>
        </w:rPr>
        <w:t xml:space="preserve">Ananias and </w:t>
      </w:r>
      <w:proofErr w:type="spellStart"/>
      <w:r>
        <w:rPr>
          <w:rFonts w:asciiTheme="minorHAnsi" w:hAnsiTheme="minorHAnsi" w:cstheme="minorHAnsi"/>
          <w:lang w:val="en-US" w:bidi="he-IL"/>
        </w:rPr>
        <w:t>Sapphira</w:t>
      </w:r>
      <w:proofErr w:type="spellEnd"/>
      <w:r>
        <w:rPr>
          <w:rFonts w:asciiTheme="minorHAnsi" w:hAnsiTheme="minorHAnsi" w:cstheme="minorHAnsi"/>
          <w:lang w:val="en-US" w:bidi="he-IL"/>
        </w:rPr>
        <w:t xml:space="preserve"> for lying to the Holy Spirit by striking them dead </w:t>
      </w:r>
      <w:r w:rsidRPr="00A54918">
        <w:rPr>
          <w:rFonts w:asciiTheme="minorHAnsi" w:hAnsiTheme="minorHAnsi" w:cstheme="minorHAnsi"/>
          <w:lang w:val="en-US" w:bidi="he-IL"/>
        </w:rPr>
        <w:t xml:space="preserve">(Acts 5:1-10). </w:t>
      </w:r>
      <w:r>
        <w:rPr>
          <w:rFonts w:asciiTheme="minorHAnsi" w:hAnsiTheme="minorHAnsi" w:cstheme="minorHAnsi"/>
          <w:lang w:val="en-US" w:bidi="he-IL"/>
        </w:rPr>
        <w:t>Because of this, “G</w:t>
      </w:r>
      <w:r w:rsidRPr="00A54918">
        <w:rPr>
          <w:rFonts w:asciiTheme="minorHAnsi" w:hAnsiTheme="minorHAnsi" w:cstheme="minorHAnsi"/>
          <w:lang w:val="en-US" w:bidi="he-IL"/>
        </w:rPr>
        <w:t xml:space="preserve">reat fear came over the whole </w:t>
      </w:r>
      <w:proofErr w:type="gramStart"/>
      <w:r w:rsidRPr="00A54918">
        <w:rPr>
          <w:rFonts w:asciiTheme="minorHAnsi" w:hAnsiTheme="minorHAnsi" w:cstheme="minorHAnsi"/>
          <w:lang w:val="en-US" w:bidi="he-IL"/>
        </w:rPr>
        <w:t>church,</w:t>
      </w:r>
      <w:proofErr w:type="gramEnd"/>
      <w:r w:rsidRPr="00A54918">
        <w:rPr>
          <w:rFonts w:asciiTheme="minorHAnsi" w:hAnsiTheme="minorHAnsi" w:cstheme="minorHAnsi"/>
          <w:lang w:val="en-US" w:bidi="he-IL"/>
        </w:rPr>
        <w:t xml:space="preserve"> and ove</w:t>
      </w:r>
      <w:r>
        <w:rPr>
          <w:rFonts w:asciiTheme="minorHAnsi" w:hAnsiTheme="minorHAnsi" w:cstheme="minorHAnsi"/>
          <w:lang w:val="en-US" w:bidi="he-IL"/>
        </w:rPr>
        <w:t>r all who heard of these things”</w:t>
      </w:r>
      <w:r w:rsidRPr="00A54918">
        <w:rPr>
          <w:rFonts w:asciiTheme="minorHAnsi" w:hAnsiTheme="minorHAnsi" w:cstheme="minorHAnsi"/>
          <w:lang w:val="en-US" w:bidi="he-IL"/>
        </w:rPr>
        <w:t xml:space="preserve"> (Acts 5:11). </w:t>
      </w:r>
      <w:r>
        <w:rPr>
          <w:rFonts w:asciiTheme="minorHAnsi" w:hAnsiTheme="minorHAnsi" w:cstheme="minorHAnsi"/>
          <w:lang w:val="en-US" w:bidi="he-IL"/>
        </w:rPr>
        <w:t>At</w:t>
      </w:r>
      <w:r w:rsidRPr="00A54918">
        <w:rPr>
          <w:rFonts w:asciiTheme="minorHAnsi" w:hAnsiTheme="minorHAnsi" w:cstheme="minorHAnsi"/>
          <w:lang w:val="en-US" w:bidi="he-IL"/>
        </w:rPr>
        <w:t xml:space="preserve"> </w:t>
      </w:r>
      <w:r>
        <w:rPr>
          <w:rFonts w:asciiTheme="minorHAnsi" w:hAnsiTheme="minorHAnsi" w:cstheme="minorHAnsi"/>
          <w:lang w:val="en-US" w:bidi="he-IL"/>
        </w:rPr>
        <w:t>the</w:t>
      </w:r>
      <w:r w:rsidRPr="00A54918">
        <w:rPr>
          <w:rFonts w:asciiTheme="minorHAnsi" w:hAnsiTheme="minorHAnsi" w:cstheme="minorHAnsi"/>
          <w:lang w:val="en-US" w:bidi="he-IL"/>
        </w:rPr>
        <w:t xml:space="preserve"> </w:t>
      </w:r>
      <w:r>
        <w:rPr>
          <w:rFonts w:asciiTheme="minorHAnsi" w:hAnsiTheme="minorHAnsi" w:cstheme="minorHAnsi"/>
          <w:lang w:val="en-US" w:bidi="he-IL"/>
        </w:rPr>
        <w:t>same</w:t>
      </w:r>
      <w:r w:rsidRPr="00A54918">
        <w:rPr>
          <w:rFonts w:asciiTheme="minorHAnsi" w:hAnsiTheme="minorHAnsi" w:cstheme="minorHAnsi"/>
          <w:lang w:val="en-US" w:bidi="he-IL"/>
        </w:rPr>
        <w:t xml:space="preserve"> </w:t>
      </w:r>
      <w:r>
        <w:rPr>
          <w:rFonts w:asciiTheme="minorHAnsi" w:hAnsiTheme="minorHAnsi" w:cstheme="minorHAnsi"/>
          <w:lang w:val="en-US" w:bidi="he-IL"/>
        </w:rPr>
        <w:t>time</w:t>
      </w:r>
      <w:r w:rsidRPr="00A54918">
        <w:rPr>
          <w:rFonts w:asciiTheme="minorHAnsi" w:hAnsiTheme="minorHAnsi" w:cstheme="minorHAnsi"/>
          <w:lang w:val="en-US" w:bidi="he-IL"/>
        </w:rPr>
        <w:t xml:space="preserve">, </w:t>
      </w:r>
      <w:r>
        <w:rPr>
          <w:rFonts w:asciiTheme="minorHAnsi" w:hAnsiTheme="minorHAnsi" w:cstheme="minorHAnsi"/>
          <w:lang w:val="en-US" w:bidi="he-IL"/>
        </w:rPr>
        <w:t>Paul</w:t>
      </w:r>
      <w:r w:rsidRPr="00A54918">
        <w:rPr>
          <w:rFonts w:asciiTheme="minorHAnsi" w:hAnsiTheme="minorHAnsi" w:cstheme="minorHAnsi"/>
          <w:lang w:val="en-US" w:bidi="he-IL"/>
        </w:rPr>
        <w:t xml:space="preserve"> </w:t>
      </w:r>
      <w:r>
        <w:rPr>
          <w:rFonts w:asciiTheme="minorHAnsi" w:hAnsiTheme="minorHAnsi" w:cstheme="minorHAnsi"/>
          <w:lang w:val="en-US" w:bidi="he-IL"/>
        </w:rPr>
        <w:t>assures</w:t>
      </w:r>
      <w:r w:rsidRPr="00A54918">
        <w:rPr>
          <w:rFonts w:asciiTheme="minorHAnsi" w:hAnsiTheme="minorHAnsi" w:cstheme="minorHAnsi"/>
          <w:lang w:val="en-US" w:bidi="he-IL"/>
        </w:rPr>
        <w:t xml:space="preserve"> </w:t>
      </w:r>
      <w:r>
        <w:rPr>
          <w:rFonts w:asciiTheme="minorHAnsi" w:hAnsiTheme="minorHAnsi" w:cstheme="minorHAnsi"/>
          <w:lang w:val="en-US" w:bidi="he-IL"/>
        </w:rPr>
        <w:t>the</w:t>
      </w:r>
      <w:r w:rsidRPr="00A54918">
        <w:rPr>
          <w:rFonts w:asciiTheme="minorHAnsi" w:hAnsiTheme="minorHAnsi" w:cstheme="minorHAnsi"/>
          <w:lang w:val="en-US" w:bidi="he-IL"/>
        </w:rPr>
        <w:t xml:space="preserve"> </w:t>
      </w:r>
      <w:r>
        <w:rPr>
          <w:rFonts w:asciiTheme="minorHAnsi" w:hAnsiTheme="minorHAnsi" w:cstheme="minorHAnsi"/>
          <w:lang w:val="en-US" w:bidi="he-IL"/>
        </w:rPr>
        <w:t>Church</w:t>
      </w:r>
      <w:r w:rsidRPr="00A54918">
        <w:rPr>
          <w:rFonts w:asciiTheme="minorHAnsi" w:hAnsiTheme="minorHAnsi" w:cstheme="minorHAnsi"/>
          <w:lang w:val="en-US" w:bidi="he-IL"/>
        </w:rPr>
        <w:t xml:space="preserve"> </w:t>
      </w:r>
      <w:r>
        <w:rPr>
          <w:rFonts w:asciiTheme="minorHAnsi" w:hAnsiTheme="minorHAnsi" w:cstheme="minorHAnsi"/>
          <w:lang w:val="en-US" w:bidi="he-IL"/>
        </w:rPr>
        <w:t>that</w:t>
      </w:r>
      <w:r w:rsidRPr="00A54918">
        <w:rPr>
          <w:rFonts w:asciiTheme="minorHAnsi" w:hAnsiTheme="minorHAnsi" w:cstheme="minorHAnsi"/>
          <w:lang w:val="en-US" w:bidi="he-IL"/>
        </w:rPr>
        <w:t xml:space="preserve"> </w:t>
      </w:r>
      <w:r>
        <w:rPr>
          <w:rFonts w:asciiTheme="minorHAnsi" w:hAnsiTheme="minorHAnsi" w:cstheme="minorHAnsi"/>
          <w:lang w:val="en-US" w:bidi="he-IL"/>
        </w:rPr>
        <w:t>God does not leave the believer to struggle with sin alone, but empowers by His Word</w:t>
      </w:r>
      <w:r w:rsidRPr="00A54918">
        <w:rPr>
          <w:rFonts w:asciiTheme="minorHAnsi" w:hAnsiTheme="minorHAnsi" w:cstheme="minorHAnsi"/>
          <w:lang w:val="en-US" w:bidi="he-IL"/>
        </w:rPr>
        <w:t xml:space="preserve"> (Acts 20:32). </w:t>
      </w:r>
      <w:r>
        <w:rPr>
          <w:rFonts w:asciiTheme="minorHAnsi" w:hAnsiTheme="minorHAnsi" w:cstheme="minorHAnsi"/>
          <w:lang w:val="en-US" w:bidi="he-IL"/>
        </w:rPr>
        <w:t xml:space="preserve">Sanctification </w:t>
      </w:r>
      <w:proofErr w:type="gramStart"/>
      <w:r>
        <w:rPr>
          <w:rFonts w:asciiTheme="minorHAnsi" w:hAnsiTheme="minorHAnsi" w:cstheme="minorHAnsi"/>
          <w:lang w:val="en-US" w:bidi="he-IL"/>
        </w:rPr>
        <w:t>is accomplished</w:t>
      </w:r>
      <w:proofErr w:type="gramEnd"/>
      <w:r>
        <w:rPr>
          <w:rFonts w:asciiTheme="minorHAnsi" w:hAnsiTheme="minorHAnsi" w:cstheme="minorHAnsi"/>
          <w:lang w:val="en-US" w:bidi="he-IL"/>
        </w:rPr>
        <w:t xml:space="preserve"> through faith in Christ</w:t>
      </w:r>
      <w:r w:rsidRPr="00A54918">
        <w:rPr>
          <w:rFonts w:asciiTheme="minorHAnsi" w:hAnsiTheme="minorHAnsi" w:cstheme="minorHAnsi"/>
          <w:lang w:val="en-US" w:bidi="he-IL"/>
        </w:rPr>
        <w:t xml:space="preserve"> (Acts 26:18).</w:t>
      </w:r>
    </w:p>
    <w:p w:rsidR="00CA6137" w:rsidRPr="00A54918" w:rsidRDefault="00CA6137" w:rsidP="00CA6137">
      <w:pPr>
        <w:ind w:firstLine="426"/>
        <w:rPr>
          <w:rFonts w:asciiTheme="minorHAnsi" w:hAnsiTheme="minorHAnsi" w:cstheme="minorHAnsi"/>
          <w:lang w:val="en-US" w:bidi="he-IL"/>
        </w:rPr>
      </w:pPr>
      <w:r>
        <w:rPr>
          <w:rFonts w:asciiTheme="minorHAnsi" w:hAnsiTheme="minorHAnsi" w:cstheme="minorHAnsi"/>
          <w:lang w:val="en-US" w:bidi="he-IL"/>
        </w:rPr>
        <w:t>The</w:t>
      </w:r>
      <w:r w:rsidRPr="00A54918">
        <w:rPr>
          <w:rFonts w:asciiTheme="minorHAnsi" w:hAnsiTheme="minorHAnsi" w:cstheme="minorHAnsi"/>
          <w:lang w:val="en-US" w:bidi="he-IL"/>
        </w:rPr>
        <w:t xml:space="preserve"> </w:t>
      </w:r>
      <w:r>
        <w:rPr>
          <w:rFonts w:asciiTheme="minorHAnsi" w:hAnsiTheme="minorHAnsi" w:cstheme="minorHAnsi"/>
          <w:lang w:val="en-US" w:bidi="he-IL"/>
        </w:rPr>
        <w:t>General</w:t>
      </w:r>
      <w:r w:rsidRPr="00A54918">
        <w:rPr>
          <w:rFonts w:asciiTheme="minorHAnsi" w:hAnsiTheme="minorHAnsi" w:cstheme="minorHAnsi"/>
          <w:lang w:val="en-US" w:bidi="he-IL"/>
        </w:rPr>
        <w:t xml:space="preserve"> </w:t>
      </w:r>
      <w:r>
        <w:rPr>
          <w:rFonts w:asciiTheme="minorHAnsi" w:hAnsiTheme="minorHAnsi" w:cstheme="minorHAnsi"/>
          <w:lang w:val="en-US" w:bidi="he-IL"/>
        </w:rPr>
        <w:t>Epistles</w:t>
      </w:r>
      <w:r w:rsidRPr="00A54918">
        <w:rPr>
          <w:rFonts w:asciiTheme="minorHAnsi" w:hAnsiTheme="minorHAnsi" w:cstheme="minorHAnsi"/>
          <w:lang w:val="en-US" w:bidi="he-IL"/>
        </w:rPr>
        <w:t xml:space="preserve"> </w:t>
      </w:r>
      <w:r>
        <w:rPr>
          <w:rFonts w:asciiTheme="minorHAnsi" w:hAnsiTheme="minorHAnsi" w:cstheme="minorHAnsi"/>
          <w:lang w:val="en-US" w:bidi="he-IL"/>
        </w:rPr>
        <w:t>put</w:t>
      </w:r>
      <w:r w:rsidRPr="00A54918">
        <w:rPr>
          <w:rFonts w:asciiTheme="minorHAnsi" w:hAnsiTheme="minorHAnsi" w:cstheme="minorHAnsi"/>
          <w:lang w:val="en-US" w:bidi="he-IL"/>
        </w:rPr>
        <w:t xml:space="preserve"> </w:t>
      </w:r>
      <w:r>
        <w:rPr>
          <w:rFonts w:asciiTheme="minorHAnsi" w:hAnsiTheme="minorHAnsi" w:cstheme="minorHAnsi"/>
          <w:lang w:val="en-US" w:bidi="he-IL"/>
        </w:rPr>
        <w:t>special</w:t>
      </w:r>
      <w:r w:rsidRPr="00A54918">
        <w:rPr>
          <w:rFonts w:asciiTheme="minorHAnsi" w:hAnsiTheme="minorHAnsi" w:cstheme="minorHAnsi"/>
          <w:lang w:val="en-US" w:bidi="he-IL"/>
        </w:rPr>
        <w:t xml:space="preserve"> </w:t>
      </w:r>
      <w:r>
        <w:rPr>
          <w:rFonts w:asciiTheme="minorHAnsi" w:hAnsiTheme="minorHAnsi" w:cstheme="minorHAnsi"/>
          <w:lang w:val="en-US" w:bidi="he-IL"/>
        </w:rPr>
        <w:t>emphasis</w:t>
      </w:r>
      <w:r w:rsidRPr="00A54918">
        <w:rPr>
          <w:rFonts w:asciiTheme="minorHAnsi" w:hAnsiTheme="minorHAnsi" w:cstheme="minorHAnsi"/>
          <w:lang w:val="en-US" w:bidi="he-IL"/>
        </w:rPr>
        <w:t xml:space="preserve"> </w:t>
      </w:r>
      <w:r>
        <w:rPr>
          <w:rFonts w:asciiTheme="minorHAnsi" w:hAnsiTheme="minorHAnsi" w:cstheme="minorHAnsi"/>
          <w:lang w:val="en-US" w:bidi="he-IL"/>
        </w:rPr>
        <w:t>on</w:t>
      </w:r>
      <w:r w:rsidRPr="00A54918">
        <w:rPr>
          <w:rFonts w:asciiTheme="minorHAnsi" w:hAnsiTheme="minorHAnsi" w:cstheme="minorHAnsi"/>
          <w:lang w:val="en-US" w:bidi="he-IL"/>
        </w:rPr>
        <w:t xml:space="preserve"> </w:t>
      </w:r>
      <w:r>
        <w:rPr>
          <w:rFonts w:asciiTheme="minorHAnsi" w:hAnsiTheme="minorHAnsi" w:cstheme="minorHAnsi"/>
          <w:lang w:val="en-US" w:bidi="he-IL"/>
        </w:rPr>
        <w:t>the holiness of believers. The</w:t>
      </w:r>
      <w:r w:rsidRPr="00A54918">
        <w:rPr>
          <w:rFonts w:asciiTheme="minorHAnsi" w:hAnsiTheme="minorHAnsi" w:cstheme="minorHAnsi"/>
          <w:lang w:val="en-US" w:bidi="he-IL"/>
        </w:rPr>
        <w:t xml:space="preserve"> </w:t>
      </w:r>
      <w:r>
        <w:rPr>
          <w:rFonts w:asciiTheme="minorHAnsi" w:hAnsiTheme="minorHAnsi" w:cstheme="minorHAnsi"/>
          <w:lang w:val="en-US" w:bidi="he-IL"/>
        </w:rPr>
        <w:t>epistle</w:t>
      </w:r>
      <w:r w:rsidRPr="00A54918">
        <w:rPr>
          <w:rFonts w:asciiTheme="minorHAnsi" w:hAnsiTheme="minorHAnsi" w:cstheme="minorHAnsi"/>
          <w:lang w:val="en-US" w:bidi="he-IL"/>
        </w:rPr>
        <w:t xml:space="preserve"> </w:t>
      </w:r>
      <w:r>
        <w:rPr>
          <w:rFonts w:asciiTheme="minorHAnsi" w:hAnsiTheme="minorHAnsi" w:cstheme="minorHAnsi"/>
          <w:lang w:val="en-US" w:bidi="he-IL"/>
        </w:rPr>
        <w:t>of</w:t>
      </w:r>
      <w:r w:rsidRPr="00A54918">
        <w:rPr>
          <w:rFonts w:asciiTheme="minorHAnsi" w:hAnsiTheme="minorHAnsi" w:cstheme="minorHAnsi"/>
          <w:lang w:val="en-US" w:bidi="he-IL"/>
        </w:rPr>
        <w:t xml:space="preserve"> </w:t>
      </w:r>
      <w:r>
        <w:rPr>
          <w:rFonts w:asciiTheme="minorHAnsi" w:hAnsiTheme="minorHAnsi" w:cstheme="minorHAnsi"/>
          <w:lang w:val="en-US" w:bidi="he-IL"/>
        </w:rPr>
        <w:t>James</w:t>
      </w:r>
      <w:r w:rsidRPr="00A54918">
        <w:rPr>
          <w:rFonts w:asciiTheme="minorHAnsi" w:hAnsiTheme="minorHAnsi" w:cstheme="minorHAnsi"/>
          <w:lang w:val="en-US" w:bidi="he-IL"/>
        </w:rPr>
        <w:t xml:space="preserve">, </w:t>
      </w:r>
      <w:r>
        <w:rPr>
          <w:rFonts w:asciiTheme="minorHAnsi" w:hAnsiTheme="minorHAnsi" w:cstheme="minorHAnsi"/>
          <w:lang w:val="en-US" w:bidi="he-IL"/>
        </w:rPr>
        <w:t>for</w:t>
      </w:r>
      <w:r w:rsidRPr="00A54918">
        <w:rPr>
          <w:rFonts w:asciiTheme="minorHAnsi" w:hAnsiTheme="minorHAnsi" w:cstheme="minorHAnsi"/>
          <w:lang w:val="en-US" w:bidi="he-IL"/>
        </w:rPr>
        <w:t xml:space="preserve"> </w:t>
      </w:r>
      <w:r>
        <w:rPr>
          <w:rFonts w:asciiTheme="minorHAnsi" w:hAnsiTheme="minorHAnsi" w:cstheme="minorHAnsi"/>
          <w:lang w:val="en-US" w:bidi="he-IL"/>
        </w:rPr>
        <w:t>example</w:t>
      </w:r>
      <w:r w:rsidRPr="00A54918">
        <w:rPr>
          <w:rFonts w:asciiTheme="minorHAnsi" w:hAnsiTheme="minorHAnsi" w:cstheme="minorHAnsi"/>
          <w:lang w:val="en-US" w:bidi="he-IL"/>
        </w:rPr>
        <w:t xml:space="preserve">, </w:t>
      </w:r>
      <w:r>
        <w:rPr>
          <w:rFonts w:asciiTheme="minorHAnsi" w:hAnsiTheme="minorHAnsi" w:cstheme="minorHAnsi"/>
          <w:lang w:val="en-US" w:bidi="he-IL"/>
        </w:rPr>
        <w:t>is</w:t>
      </w:r>
      <w:r w:rsidRPr="00A54918">
        <w:rPr>
          <w:rFonts w:asciiTheme="minorHAnsi" w:hAnsiTheme="minorHAnsi" w:cstheme="minorHAnsi"/>
          <w:lang w:val="en-US" w:bidi="he-IL"/>
        </w:rPr>
        <w:t xml:space="preserve"> </w:t>
      </w:r>
      <w:r>
        <w:rPr>
          <w:rFonts w:asciiTheme="minorHAnsi" w:hAnsiTheme="minorHAnsi" w:cstheme="minorHAnsi"/>
          <w:lang w:val="en-US" w:bidi="he-IL"/>
        </w:rPr>
        <w:t>full</w:t>
      </w:r>
      <w:r w:rsidRPr="00A54918">
        <w:rPr>
          <w:rFonts w:asciiTheme="minorHAnsi" w:hAnsiTheme="minorHAnsi" w:cstheme="minorHAnsi"/>
          <w:lang w:val="en-US" w:bidi="he-IL"/>
        </w:rPr>
        <w:t xml:space="preserve"> </w:t>
      </w:r>
      <w:r>
        <w:rPr>
          <w:rFonts w:asciiTheme="minorHAnsi" w:hAnsiTheme="minorHAnsi" w:cstheme="minorHAnsi"/>
          <w:lang w:val="en-US" w:bidi="he-IL"/>
        </w:rPr>
        <w:t>of</w:t>
      </w:r>
      <w:r w:rsidRPr="00A54918">
        <w:rPr>
          <w:rFonts w:asciiTheme="minorHAnsi" w:hAnsiTheme="minorHAnsi" w:cstheme="minorHAnsi"/>
          <w:lang w:val="en-US" w:bidi="he-IL"/>
        </w:rPr>
        <w:t xml:space="preserve"> </w:t>
      </w:r>
      <w:r>
        <w:rPr>
          <w:rFonts w:asciiTheme="minorHAnsi" w:hAnsiTheme="minorHAnsi" w:cstheme="minorHAnsi"/>
          <w:lang w:val="en-US" w:bidi="he-IL"/>
        </w:rPr>
        <w:t>exhortations</w:t>
      </w:r>
      <w:r w:rsidRPr="00A54918">
        <w:rPr>
          <w:rFonts w:asciiTheme="minorHAnsi" w:hAnsiTheme="minorHAnsi" w:cstheme="minorHAnsi"/>
          <w:lang w:val="en-US" w:bidi="he-IL"/>
        </w:rPr>
        <w:t xml:space="preserve"> </w:t>
      </w:r>
      <w:r>
        <w:rPr>
          <w:rFonts w:asciiTheme="minorHAnsi" w:hAnsiTheme="minorHAnsi" w:cstheme="minorHAnsi"/>
          <w:lang w:val="en-US" w:bidi="he-IL"/>
        </w:rPr>
        <w:t>concerning</w:t>
      </w:r>
      <w:r w:rsidRPr="00A54918">
        <w:rPr>
          <w:rFonts w:asciiTheme="minorHAnsi" w:hAnsiTheme="minorHAnsi" w:cstheme="minorHAnsi"/>
          <w:lang w:val="en-US" w:bidi="he-IL"/>
        </w:rPr>
        <w:t xml:space="preserve"> </w:t>
      </w:r>
      <w:r>
        <w:rPr>
          <w:rFonts w:asciiTheme="minorHAnsi" w:hAnsiTheme="minorHAnsi" w:cstheme="minorHAnsi"/>
          <w:lang w:val="en-US" w:bidi="he-IL"/>
        </w:rPr>
        <w:t>practical Christian living and obedience to the Lord. Along</w:t>
      </w:r>
      <w:r w:rsidRPr="00A54918">
        <w:rPr>
          <w:rFonts w:asciiTheme="minorHAnsi" w:hAnsiTheme="minorHAnsi" w:cstheme="minorHAnsi"/>
          <w:lang w:val="en-US" w:bidi="he-IL"/>
        </w:rPr>
        <w:t xml:space="preserve"> </w:t>
      </w:r>
      <w:r>
        <w:rPr>
          <w:rFonts w:asciiTheme="minorHAnsi" w:hAnsiTheme="minorHAnsi" w:cstheme="minorHAnsi"/>
          <w:lang w:val="en-US" w:bidi="he-IL"/>
        </w:rPr>
        <w:t>with</w:t>
      </w:r>
      <w:r w:rsidRPr="00A54918">
        <w:rPr>
          <w:rFonts w:asciiTheme="minorHAnsi" w:hAnsiTheme="minorHAnsi" w:cstheme="minorHAnsi"/>
          <w:lang w:val="en-US" w:bidi="he-IL"/>
        </w:rPr>
        <w:t xml:space="preserve"> </w:t>
      </w:r>
      <w:r>
        <w:rPr>
          <w:rFonts w:asciiTheme="minorHAnsi" w:hAnsiTheme="minorHAnsi" w:cstheme="minorHAnsi"/>
          <w:lang w:val="en-US" w:bidi="he-IL"/>
        </w:rPr>
        <w:t>this</w:t>
      </w:r>
      <w:r w:rsidRPr="00A54918">
        <w:rPr>
          <w:rFonts w:asciiTheme="minorHAnsi" w:hAnsiTheme="minorHAnsi" w:cstheme="minorHAnsi"/>
          <w:lang w:val="en-US" w:bidi="he-IL"/>
        </w:rPr>
        <w:t xml:space="preserve">, </w:t>
      </w:r>
      <w:r>
        <w:rPr>
          <w:rFonts w:asciiTheme="minorHAnsi" w:hAnsiTheme="minorHAnsi" w:cstheme="minorHAnsi"/>
          <w:lang w:val="en-US" w:bidi="he-IL"/>
        </w:rPr>
        <w:t>James</w:t>
      </w:r>
      <w:r w:rsidRPr="00A54918">
        <w:rPr>
          <w:rFonts w:asciiTheme="minorHAnsi" w:hAnsiTheme="minorHAnsi" w:cstheme="minorHAnsi"/>
          <w:lang w:val="en-US" w:bidi="he-IL"/>
        </w:rPr>
        <w:t xml:space="preserve"> </w:t>
      </w:r>
      <w:r>
        <w:rPr>
          <w:rFonts w:asciiTheme="minorHAnsi" w:hAnsiTheme="minorHAnsi" w:cstheme="minorHAnsi"/>
          <w:lang w:val="en-US" w:bidi="he-IL"/>
        </w:rPr>
        <w:t>charges</w:t>
      </w:r>
      <w:r w:rsidRPr="00A54918">
        <w:rPr>
          <w:rFonts w:asciiTheme="minorHAnsi" w:hAnsiTheme="minorHAnsi" w:cstheme="minorHAnsi"/>
          <w:lang w:val="en-US" w:bidi="he-IL"/>
        </w:rPr>
        <w:t xml:space="preserve"> </w:t>
      </w:r>
      <w:r>
        <w:rPr>
          <w:rFonts w:asciiTheme="minorHAnsi" w:hAnsiTheme="minorHAnsi" w:cstheme="minorHAnsi"/>
          <w:lang w:val="en-US" w:bidi="he-IL"/>
        </w:rPr>
        <w:t>his</w:t>
      </w:r>
      <w:r w:rsidRPr="00A54918">
        <w:rPr>
          <w:rFonts w:asciiTheme="minorHAnsi" w:hAnsiTheme="minorHAnsi" w:cstheme="minorHAnsi"/>
          <w:lang w:val="en-US" w:bidi="he-IL"/>
        </w:rPr>
        <w:t xml:space="preserve"> </w:t>
      </w:r>
      <w:r>
        <w:rPr>
          <w:rFonts w:asciiTheme="minorHAnsi" w:hAnsiTheme="minorHAnsi" w:cstheme="minorHAnsi"/>
          <w:lang w:val="en-US" w:bidi="he-IL"/>
        </w:rPr>
        <w:t>readers</w:t>
      </w:r>
      <w:r w:rsidRPr="00A54918">
        <w:rPr>
          <w:rFonts w:asciiTheme="minorHAnsi" w:hAnsiTheme="minorHAnsi" w:cstheme="minorHAnsi"/>
          <w:lang w:val="en-US" w:bidi="he-IL"/>
        </w:rPr>
        <w:t xml:space="preserve"> </w:t>
      </w:r>
      <w:r>
        <w:rPr>
          <w:rFonts w:asciiTheme="minorHAnsi" w:hAnsiTheme="minorHAnsi" w:cstheme="minorHAnsi"/>
          <w:lang w:val="en-US" w:bidi="he-IL"/>
        </w:rPr>
        <w:t>to</w:t>
      </w:r>
      <w:r w:rsidRPr="00A54918">
        <w:rPr>
          <w:rFonts w:asciiTheme="minorHAnsi" w:hAnsiTheme="minorHAnsi" w:cstheme="minorHAnsi"/>
          <w:lang w:val="en-US" w:bidi="he-IL"/>
        </w:rPr>
        <w:t xml:space="preserve"> “keep oneself unstained by the world” (Jam 1:27). </w:t>
      </w:r>
      <w:r>
        <w:rPr>
          <w:rFonts w:asciiTheme="minorHAnsi" w:hAnsiTheme="minorHAnsi" w:cstheme="minorHAnsi"/>
          <w:lang w:val="en-US" w:bidi="he-IL"/>
        </w:rPr>
        <w:t>In</w:t>
      </w:r>
      <w:r w:rsidRPr="00A54918">
        <w:rPr>
          <w:rFonts w:asciiTheme="minorHAnsi" w:hAnsiTheme="minorHAnsi" w:cstheme="minorHAnsi"/>
          <w:lang w:val="en-US" w:bidi="he-IL"/>
        </w:rPr>
        <w:t xml:space="preserve"> </w:t>
      </w:r>
      <w:r>
        <w:rPr>
          <w:rFonts w:asciiTheme="minorHAnsi" w:hAnsiTheme="minorHAnsi" w:cstheme="minorHAnsi"/>
          <w:lang w:val="en-US" w:bidi="he-IL"/>
        </w:rPr>
        <w:t>his</w:t>
      </w:r>
      <w:r w:rsidRPr="00A54918">
        <w:rPr>
          <w:rFonts w:asciiTheme="minorHAnsi" w:hAnsiTheme="minorHAnsi" w:cstheme="minorHAnsi"/>
          <w:lang w:val="en-US" w:bidi="he-IL"/>
        </w:rPr>
        <w:t xml:space="preserve"> </w:t>
      </w:r>
      <w:r>
        <w:rPr>
          <w:rFonts w:asciiTheme="minorHAnsi" w:hAnsiTheme="minorHAnsi" w:cstheme="minorHAnsi"/>
          <w:lang w:val="en-US" w:bidi="he-IL"/>
        </w:rPr>
        <w:t>brief</w:t>
      </w:r>
      <w:r w:rsidRPr="00A54918">
        <w:rPr>
          <w:rFonts w:asciiTheme="minorHAnsi" w:hAnsiTheme="minorHAnsi" w:cstheme="minorHAnsi"/>
          <w:lang w:val="en-US" w:bidi="he-IL"/>
        </w:rPr>
        <w:t xml:space="preserve"> </w:t>
      </w:r>
      <w:r>
        <w:rPr>
          <w:rFonts w:asciiTheme="minorHAnsi" w:hAnsiTheme="minorHAnsi" w:cstheme="minorHAnsi"/>
          <w:lang w:val="en-US" w:bidi="he-IL"/>
        </w:rPr>
        <w:t>epistle</w:t>
      </w:r>
      <w:r w:rsidRPr="00A54918">
        <w:rPr>
          <w:rFonts w:asciiTheme="minorHAnsi" w:hAnsiTheme="minorHAnsi" w:cstheme="minorHAnsi"/>
          <w:lang w:val="en-US" w:bidi="he-IL"/>
        </w:rPr>
        <w:t xml:space="preserve">, </w:t>
      </w:r>
      <w:r>
        <w:rPr>
          <w:rFonts w:asciiTheme="minorHAnsi" w:hAnsiTheme="minorHAnsi" w:cstheme="minorHAnsi"/>
          <w:lang w:val="en-US" w:bidi="he-IL"/>
        </w:rPr>
        <w:t>Jude</w:t>
      </w:r>
      <w:r w:rsidRPr="00A54918">
        <w:rPr>
          <w:rFonts w:asciiTheme="minorHAnsi" w:hAnsiTheme="minorHAnsi" w:cstheme="minorHAnsi"/>
          <w:lang w:val="en-US" w:bidi="he-IL"/>
        </w:rPr>
        <w:t xml:space="preserve"> </w:t>
      </w:r>
      <w:r>
        <w:rPr>
          <w:rFonts w:asciiTheme="minorHAnsi" w:hAnsiTheme="minorHAnsi" w:cstheme="minorHAnsi"/>
          <w:lang w:val="en-US" w:bidi="he-IL"/>
        </w:rPr>
        <w:t>warns</w:t>
      </w:r>
      <w:r w:rsidRPr="00A54918">
        <w:rPr>
          <w:rFonts w:asciiTheme="minorHAnsi" w:hAnsiTheme="minorHAnsi" w:cstheme="minorHAnsi"/>
          <w:lang w:val="en-US" w:bidi="he-IL"/>
        </w:rPr>
        <w:t xml:space="preserve"> </w:t>
      </w:r>
      <w:r>
        <w:rPr>
          <w:rFonts w:asciiTheme="minorHAnsi" w:hAnsiTheme="minorHAnsi" w:cstheme="minorHAnsi"/>
          <w:lang w:val="en-US" w:bidi="he-IL"/>
        </w:rPr>
        <w:t>about</w:t>
      </w:r>
      <w:r w:rsidRPr="00A54918">
        <w:rPr>
          <w:rFonts w:asciiTheme="minorHAnsi" w:hAnsiTheme="minorHAnsi" w:cstheme="minorHAnsi"/>
          <w:lang w:val="en-US" w:bidi="he-IL"/>
        </w:rPr>
        <w:t xml:space="preserve"> </w:t>
      </w:r>
      <w:r>
        <w:rPr>
          <w:rFonts w:asciiTheme="minorHAnsi" w:hAnsiTheme="minorHAnsi" w:cstheme="minorHAnsi"/>
          <w:lang w:val="en-US" w:bidi="he-IL"/>
        </w:rPr>
        <w:t>moral</w:t>
      </w:r>
      <w:r w:rsidRPr="00A54918">
        <w:rPr>
          <w:rFonts w:asciiTheme="minorHAnsi" w:hAnsiTheme="minorHAnsi" w:cstheme="minorHAnsi"/>
          <w:lang w:val="en-US" w:bidi="he-IL"/>
        </w:rPr>
        <w:t xml:space="preserve"> </w:t>
      </w:r>
      <w:r>
        <w:rPr>
          <w:rFonts w:asciiTheme="minorHAnsi" w:hAnsiTheme="minorHAnsi" w:cstheme="minorHAnsi"/>
          <w:lang w:val="en-US" w:bidi="he-IL"/>
        </w:rPr>
        <w:t>lassitude in the Christian life. Nonetheless</w:t>
      </w:r>
      <w:r w:rsidRPr="00A54918">
        <w:rPr>
          <w:rFonts w:asciiTheme="minorHAnsi" w:hAnsiTheme="minorHAnsi" w:cstheme="minorHAnsi"/>
          <w:lang w:val="en-US" w:bidi="he-IL"/>
        </w:rPr>
        <w:t xml:space="preserve">, </w:t>
      </w:r>
      <w:r>
        <w:rPr>
          <w:rFonts w:asciiTheme="minorHAnsi" w:hAnsiTheme="minorHAnsi" w:cstheme="minorHAnsi"/>
          <w:lang w:val="en-US" w:bidi="he-IL"/>
        </w:rPr>
        <w:t>he gives us the assurance that God “</w:t>
      </w:r>
      <w:r w:rsidRPr="00A54918">
        <w:rPr>
          <w:rFonts w:asciiTheme="minorHAnsi" w:hAnsiTheme="minorHAnsi" w:cstheme="minorHAnsi"/>
          <w:lang w:val="en-US" w:bidi="he-IL"/>
        </w:rPr>
        <w:t xml:space="preserve">is able to keep you from </w:t>
      </w:r>
      <w:proofErr w:type="gramStart"/>
      <w:r w:rsidRPr="00A54918">
        <w:rPr>
          <w:rFonts w:asciiTheme="minorHAnsi" w:hAnsiTheme="minorHAnsi" w:cstheme="minorHAnsi"/>
          <w:lang w:val="en-US" w:bidi="he-IL"/>
        </w:rPr>
        <w:t>stumbling,</w:t>
      </w:r>
      <w:proofErr w:type="gramEnd"/>
      <w:r w:rsidRPr="00A54918">
        <w:rPr>
          <w:rFonts w:asciiTheme="minorHAnsi" w:hAnsiTheme="minorHAnsi" w:cstheme="minorHAnsi"/>
          <w:lang w:val="en-US" w:bidi="he-IL"/>
        </w:rPr>
        <w:t xml:space="preserve"> and to make you stand in the presence of His glory blameless with great joy</w:t>
      </w:r>
      <w:r>
        <w:rPr>
          <w:rFonts w:asciiTheme="minorHAnsi" w:hAnsiTheme="minorHAnsi" w:cstheme="minorHAnsi"/>
          <w:lang w:val="en-US" w:bidi="he-IL"/>
        </w:rPr>
        <w:t>”</w:t>
      </w:r>
      <w:r w:rsidRPr="00A54918">
        <w:rPr>
          <w:rFonts w:asciiTheme="minorHAnsi" w:hAnsiTheme="minorHAnsi" w:cstheme="minorHAnsi"/>
          <w:lang w:val="en-US" w:bidi="he-IL"/>
        </w:rPr>
        <w:t xml:space="preserve"> (Jude 24).</w:t>
      </w:r>
    </w:p>
    <w:p w:rsidR="00CA6137" w:rsidRPr="00A54918" w:rsidRDefault="00CA6137" w:rsidP="00CA6137">
      <w:pPr>
        <w:ind w:firstLine="426"/>
        <w:rPr>
          <w:rFonts w:asciiTheme="minorHAnsi" w:hAnsiTheme="minorHAnsi" w:cstheme="minorHAnsi"/>
          <w:lang w:val="en-US" w:bidi="he-IL"/>
        </w:rPr>
      </w:pPr>
      <w:r>
        <w:rPr>
          <w:rFonts w:asciiTheme="minorHAnsi" w:hAnsiTheme="minorHAnsi" w:cstheme="minorHAnsi"/>
          <w:lang w:val="en-US" w:bidi="he-IL"/>
        </w:rPr>
        <w:t>Peter</w:t>
      </w:r>
      <w:r w:rsidRPr="00A54918">
        <w:rPr>
          <w:rFonts w:asciiTheme="minorHAnsi" w:hAnsiTheme="minorHAnsi" w:cstheme="minorHAnsi"/>
          <w:lang w:val="en-US" w:bidi="he-IL"/>
        </w:rPr>
        <w:t xml:space="preserve"> </w:t>
      </w:r>
      <w:r>
        <w:rPr>
          <w:rFonts w:asciiTheme="minorHAnsi" w:hAnsiTheme="minorHAnsi" w:cstheme="minorHAnsi"/>
          <w:lang w:val="en-US" w:bidi="he-IL"/>
        </w:rPr>
        <w:t xml:space="preserve">also comments on the theme of sanctification. In </w:t>
      </w:r>
      <w:proofErr w:type="gramStart"/>
      <w:r>
        <w:rPr>
          <w:rFonts w:asciiTheme="minorHAnsi" w:hAnsiTheme="minorHAnsi" w:cstheme="minorHAnsi"/>
          <w:lang w:val="en-US" w:bidi="he-IL"/>
        </w:rPr>
        <w:t>1</w:t>
      </w:r>
      <w:proofErr w:type="gramEnd"/>
      <w:r w:rsidRPr="00A54918">
        <w:rPr>
          <w:rFonts w:asciiTheme="minorHAnsi" w:hAnsiTheme="minorHAnsi" w:cstheme="minorHAnsi"/>
          <w:lang w:val="en-US" w:bidi="he-IL"/>
        </w:rPr>
        <w:t xml:space="preserve"> Pet</w:t>
      </w:r>
      <w:r>
        <w:rPr>
          <w:rFonts w:asciiTheme="minorHAnsi" w:hAnsiTheme="minorHAnsi" w:cstheme="minorHAnsi"/>
          <w:lang w:val="en-US" w:bidi="he-IL"/>
        </w:rPr>
        <w:t>er</w:t>
      </w:r>
      <w:r w:rsidRPr="00A54918">
        <w:rPr>
          <w:rFonts w:asciiTheme="minorHAnsi" w:hAnsiTheme="minorHAnsi" w:cstheme="minorHAnsi"/>
          <w:lang w:val="en-US" w:bidi="he-IL"/>
        </w:rPr>
        <w:t xml:space="preserve"> 1:15-16</w:t>
      </w:r>
      <w:r>
        <w:rPr>
          <w:rFonts w:asciiTheme="minorHAnsi" w:hAnsiTheme="minorHAnsi" w:cstheme="minorHAnsi"/>
          <w:lang w:val="en-US" w:bidi="he-IL"/>
        </w:rPr>
        <w:t xml:space="preserve">, he cites </w:t>
      </w:r>
      <w:r w:rsidRPr="00A54918">
        <w:rPr>
          <w:rFonts w:asciiTheme="minorHAnsi" w:hAnsiTheme="minorHAnsi" w:cstheme="minorHAnsi"/>
          <w:lang w:val="en-US" w:bidi="he-IL"/>
        </w:rPr>
        <w:t>Lev</w:t>
      </w:r>
      <w:r>
        <w:rPr>
          <w:rFonts w:asciiTheme="minorHAnsi" w:hAnsiTheme="minorHAnsi" w:cstheme="minorHAnsi"/>
          <w:lang w:val="en-US" w:bidi="he-IL"/>
        </w:rPr>
        <w:t>iticus</w:t>
      </w:r>
      <w:r w:rsidRPr="00A54918">
        <w:rPr>
          <w:rFonts w:asciiTheme="minorHAnsi" w:hAnsiTheme="minorHAnsi" w:cstheme="minorHAnsi"/>
          <w:lang w:val="en-US" w:bidi="he-IL"/>
        </w:rPr>
        <w:t xml:space="preserve"> 19:2:</w:t>
      </w:r>
      <w:r>
        <w:rPr>
          <w:rFonts w:asciiTheme="minorHAnsi" w:hAnsiTheme="minorHAnsi" w:cstheme="minorHAnsi"/>
          <w:lang w:val="en-US" w:bidi="he-IL"/>
        </w:rPr>
        <w:t xml:space="preserve"> “L</w:t>
      </w:r>
      <w:r w:rsidRPr="00A54918">
        <w:rPr>
          <w:rFonts w:asciiTheme="minorHAnsi" w:hAnsiTheme="minorHAnsi" w:cstheme="minorHAnsi"/>
          <w:lang w:val="en-US" w:bidi="he-IL"/>
        </w:rPr>
        <w:t>ike the Holy One who called you, be holy yourselves</w:t>
      </w:r>
      <w:r>
        <w:rPr>
          <w:rFonts w:asciiTheme="minorHAnsi" w:hAnsiTheme="minorHAnsi" w:cstheme="minorHAnsi"/>
          <w:lang w:val="en-US" w:bidi="he-IL"/>
        </w:rPr>
        <w:t xml:space="preserve"> also in all {your} behavior; because it is written, ‘Y</w:t>
      </w:r>
      <w:r w:rsidRPr="00A54918">
        <w:rPr>
          <w:rFonts w:asciiTheme="minorHAnsi" w:hAnsiTheme="minorHAnsi" w:cstheme="minorHAnsi"/>
          <w:lang w:val="en-US" w:bidi="he-IL"/>
        </w:rPr>
        <w:t xml:space="preserve">ou shall be holy, for </w:t>
      </w:r>
      <w:r>
        <w:rPr>
          <w:rFonts w:asciiTheme="minorHAnsi" w:hAnsiTheme="minorHAnsi" w:cstheme="minorHAnsi"/>
          <w:lang w:val="en-US" w:bidi="he-IL"/>
        </w:rPr>
        <w:t>I</w:t>
      </w:r>
      <w:r w:rsidRPr="00A54918">
        <w:rPr>
          <w:rFonts w:asciiTheme="minorHAnsi" w:hAnsiTheme="minorHAnsi" w:cstheme="minorHAnsi"/>
          <w:lang w:val="en-US" w:bidi="he-IL"/>
        </w:rPr>
        <w:t xml:space="preserve"> am holy</w:t>
      </w:r>
      <w:r>
        <w:rPr>
          <w:rFonts w:asciiTheme="minorHAnsi" w:hAnsiTheme="minorHAnsi" w:cstheme="minorHAnsi"/>
          <w:lang w:val="en-US" w:bidi="he-IL"/>
        </w:rPr>
        <w:t>.’”</w:t>
      </w:r>
      <w:r w:rsidRPr="00A54918">
        <w:rPr>
          <w:rFonts w:asciiTheme="minorHAnsi" w:hAnsiTheme="minorHAnsi" w:cstheme="minorHAnsi"/>
          <w:lang w:val="en-US" w:bidi="he-IL"/>
        </w:rPr>
        <w:t xml:space="preserve"> </w:t>
      </w:r>
      <w:r>
        <w:rPr>
          <w:rFonts w:asciiTheme="minorHAnsi" w:hAnsiTheme="minorHAnsi" w:cstheme="minorHAnsi"/>
          <w:lang w:val="en-US" w:bidi="he-IL"/>
        </w:rPr>
        <w:t>Since</w:t>
      </w:r>
      <w:r w:rsidRPr="00A54918">
        <w:rPr>
          <w:rFonts w:asciiTheme="minorHAnsi" w:hAnsiTheme="minorHAnsi" w:cstheme="minorHAnsi"/>
          <w:lang w:val="en-US" w:bidi="he-IL"/>
        </w:rPr>
        <w:t xml:space="preserve"> </w:t>
      </w:r>
      <w:r>
        <w:rPr>
          <w:rFonts w:asciiTheme="minorHAnsi" w:hAnsiTheme="minorHAnsi" w:cstheme="minorHAnsi"/>
          <w:lang w:val="en-US" w:bidi="he-IL"/>
        </w:rPr>
        <w:t>believers</w:t>
      </w:r>
      <w:r w:rsidRPr="00A54918">
        <w:rPr>
          <w:rFonts w:asciiTheme="minorHAnsi" w:hAnsiTheme="minorHAnsi" w:cstheme="minorHAnsi"/>
          <w:lang w:val="en-US" w:bidi="he-IL"/>
        </w:rPr>
        <w:t xml:space="preserve"> </w:t>
      </w:r>
      <w:r>
        <w:rPr>
          <w:rFonts w:asciiTheme="minorHAnsi" w:hAnsiTheme="minorHAnsi" w:cstheme="minorHAnsi"/>
          <w:lang w:val="en-US" w:bidi="he-IL"/>
        </w:rPr>
        <w:t>have</w:t>
      </w:r>
      <w:r w:rsidRPr="00A54918">
        <w:rPr>
          <w:rFonts w:asciiTheme="minorHAnsi" w:hAnsiTheme="minorHAnsi" w:cstheme="minorHAnsi"/>
          <w:lang w:val="en-US" w:bidi="he-IL"/>
        </w:rPr>
        <w:t xml:space="preserve"> “purified (</w:t>
      </w:r>
      <w:r>
        <w:rPr>
          <w:rFonts w:asciiTheme="minorHAnsi" w:hAnsiTheme="minorHAnsi" w:cstheme="minorHAnsi"/>
          <w:lang w:val="en-US" w:bidi="he-IL"/>
        </w:rPr>
        <w:t>their)</w:t>
      </w:r>
      <w:r w:rsidRPr="00A54918">
        <w:rPr>
          <w:rFonts w:asciiTheme="minorHAnsi" w:hAnsiTheme="minorHAnsi" w:cstheme="minorHAnsi"/>
          <w:lang w:val="en-US" w:bidi="he-IL"/>
        </w:rPr>
        <w:t xml:space="preserve"> souls” (</w:t>
      </w:r>
      <w:proofErr w:type="gramStart"/>
      <w:r w:rsidRPr="00A54918">
        <w:rPr>
          <w:rFonts w:asciiTheme="minorHAnsi" w:hAnsiTheme="minorHAnsi" w:cstheme="minorHAnsi"/>
          <w:lang w:val="en-US" w:bidi="he-IL"/>
        </w:rPr>
        <w:t>1</w:t>
      </w:r>
      <w:proofErr w:type="gramEnd"/>
      <w:r w:rsidRPr="00A54918">
        <w:rPr>
          <w:rFonts w:asciiTheme="minorHAnsi" w:hAnsiTheme="minorHAnsi" w:cstheme="minorHAnsi"/>
          <w:lang w:val="en-US" w:bidi="he-IL"/>
        </w:rPr>
        <w:t xml:space="preserve"> Pet</w:t>
      </w:r>
      <w:r>
        <w:rPr>
          <w:rFonts w:asciiTheme="minorHAnsi" w:hAnsiTheme="minorHAnsi" w:cstheme="minorHAnsi"/>
          <w:lang w:val="en-US" w:bidi="he-IL"/>
        </w:rPr>
        <w:t xml:space="preserve"> 1:22),</w:t>
      </w:r>
      <w:r w:rsidRPr="00A54918">
        <w:rPr>
          <w:rFonts w:asciiTheme="minorHAnsi" w:hAnsiTheme="minorHAnsi" w:cstheme="minorHAnsi"/>
          <w:lang w:val="en-US" w:bidi="he-IL"/>
        </w:rPr>
        <w:t xml:space="preserve"> </w:t>
      </w:r>
      <w:r>
        <w:rPr>
          <w:rFonts w:asciiTheme="minorHAnsi" w:hAnsiTheme="minorHAnsi" w:cstheme="minorHAnsi"/>
          <w:lang w:val="en-US" w:bidi="he-IL"/>
        </w:rPr>
        <w:t>they must put away sin</w:t>
      </w:r>
      <w:r w:rsidRPr="00A54918">
        <w:rPr>
          <w:rFonts w:asciiTheme="minorHAnsi" w:hAnsiTheme="minorHAnsi" w:cstheme="minorHAnsi"/>
          <w:lang w:val="en-US" w:bidi="he-IL"/>
        </w:rPr>
        <w:t xml:space="preserve"> (1 Pet 2:1, 11) </w:t>
      </w:r>
      <w:r>
        <w:rPr>
          <w:rFonts w:asciiTheme="minorHAnsi" w:hAnsiTheme="minorHAnsi" w:cstheme="minorHAnsi"/>
          <w:lang w:val="en-US" w:bidi="he-IL"/>
        </w:rPr>
        <w:t>and live for righteousness</w:t>
      </w:r>
      <w:r w:rsidRPr="00A54918">
        <w:rPr>
          <w:rFonts w:asciiTheme="minorHAnsi" w:hAnsiTheme="minorHAnsi" w:cstheme="minorHAnsi"/>
          <w:lang w:val="en-US" w:bidi="he-IL"/>
        </w:rPr>
        <w:t xml:space="preserve"> (1 Pet 2:24). </w:t>
      </w:r>
      <w:r>
        <w:rPr>
          <w:rFonts w:asciiTheme="minorHAnsi" w:hAnsiTheme="minorHAnsi" w:cstheme="minorHAnsi"/>
          <w:lang w:val="en-US" w:bidi="he-IL"/>
        </w:rPr>
        <w:t>In</w:t>
      </w:r>
      <w:r w:rsidRPr="00A54918">
        <w:rPr>
          <w:rFonts w:asciiTheme="minorHAnsi" w:hAnsiTheme="minorHAnsi" w:cstheme="minorHAnsi"/>
          <w:lang w:val="en-US" w:bidi="he-IL"/>
        </w:rPr>
        <w:t xml:space="preserve"> </w:t>
      </w:r>
      <w:r>
        <w:rPr>
          <w:rFonts w:asciiTheme="minorHAnsi" w:hAnsiTheme="minorHAnsi" w:cstheme="minorHAnsi"/>
          <w:lang w:val="en-US" w:bidi="he-IL"/>
        </w:rPr>
        <w:t>his</w:t>
      </w:r>
      <w:r w:rsidRPr="00A54918">
        <w:rPr>
          <w:rFonts w:asciiTheme="minorHAnsi" w:hAnsiTheme="minorHAnsi" w:cstheme="minorHAnsi"/>
          <w:lang w:val="en-US" w:bidi="he-IL"/>
        </w:rPr>
        <w:t xml:space="preserve"> </w:t>
      </w:r>
      <w:r>
        <w:rPr>
          <w:rFonts w:asciiTheme="minorHAnsi" w:hAnsiTheme="minorHAnsi" w:cstheme="minorHAnsi"/>
          <w:lang w:val="en-US" w:bidi="he-IL"/>
        </w:rPr>
        <w:t>second</w:t>
      </w:r>
      <w:r w:rsidRPr="00A54918">
        <w:rPr>
          <w:rFonts w:asciiTheme="minorHAnsi" w:hAnsiTheme="minorHAnsi" w:cstheme="minorHAnsi"/>
          <w:lang w:val="en-US" w:bidi="he-IL"/>
        </w:rPr>
        <w:t xml:space="preserve"> </w:t>
      </w:r>
      <w:r>
        <w:rPr>
          <w:rFonts w:asciiTheme="minorHAnsi" w:hAnsiTheme="minorHAnsi" w:cstheme="minorHAnsi"/>
          <w:lang w:val="en-US" w:bidi="he-IL"/>
        </w:rPr>
        <w:t>epistle</w:t>
      </w:r>
      <w:r w:rsidRPr="00A54918">
        <w:rPr>
          <w:rFonts w:asciiTheme="minorHAnsi" w:hAnsiTheme="minorHAnsi" w:cstheme="minorHAnsi"/>
          <w:lang w:val="en-US" w:bidi="he-IL"/>
        </w:rPr>
        <w:t xml:space="preserve">, </w:t>
      </w:r>
      <w:r>
        <w:rPr>
          <w:rFonts w:asciiTheme="minorHAnsi" w:hAnsiTheme="minorHAnsi" w:cstheme="minorHAnsi"/>
          <w:lang w:val="en-US" w:bidi="he-IL"/>
        </w:rPr>
        <w:t>Peter</w:t>
      </w:r>
      <w:r w:rsidRPr="00A54918">
        <w:rPr>
          <w:rFonts w:asciiTheme="minorHAnsi" w:hAnsiTheme="minorHAnsi" w:cstheme="minorHAnsi"/>
          <w:lang w:val="en-US" w:bidi="he-IL"/>
        </w:rPr>
        <w:t xml:space="preserve"> </w:t>
      </w:r>
      <w:r>
        <w:rPr>
          <w:rFonts w:asciiTheme="minorHAnsi" w:hAnsiTheme="minorHAnsi" w:cstheme="minorHAnsi"/>
          <w:lang w:val="en-US" w:bidi="he-IL"/>
        </w:rPr>
        <w:t>encourages</w:t>
      </w:r>
      <w:r w:rsidRPr="00A54918">
        <w:rPr>
          <w:rFonts w:asciiTheme="minorHAnsi" w:hAnsiTheme="minorHAnsi" w:cstheme="minorHAnsi"/>
          <w:lang w:val="en-US" w:bidi="he-IL"/>
        </w:rPr>
        <w:t xml:space="preserve"> </w:t>
      </w:r>
      <w:r>
        <w:rPr>
          <w:rFonts w:asciiTheme="minorHAnsi" w:hAnsiTheme="minorHAnsi" w:cstheme="minorHAnsi"/>
          <w:lang w:val="en-US" w:bidi="he-IL"/>
        </w:rPr>
        <w:t>believers</w:t>
      </w:r>
      <w:r w:rsidRPr="00A54918">
        <w:rPr>
          <w:rFonts w:asciiTheme="minorHAnsi" w:hAnsiTheme="minorHAnsi" w:cstheme="minorHAnsi"/>
          <w:lang w:val="en-US" w:bidi="he-IL"/>
        </w:rPr>
        <w:t xml:space="preserve"> </w:t>
      </w:r>
      <w:r>
        <w:rPr>
          <w:rFonts w:asciiTheme="minorHAnsi" w:hAnsiTheme="minorHAnsi" w:cstheme="minorHAnsi"/>
          <w:lang w:val="en-US" w:bidi="he-IL"/>
        </w:rPr>
        <w:t>to</w:t>
      </w:r>
      <w:r w:rsidRPr="00A54918">
        <w:rPr>
          <w:rFonts w:asciiTheme="minorHAnsi" w:hAnsiTheme="minorHAnsi" w:cstheme="minorHAnsi"/>
          <w:lang w:val="en-US" w:bidi="he-IL"/>
        </w:rPr>
        <w:t xml:space="preserve"> “grow in the grace and knowledge of our Lord and Savior Jesus Christ” (</w:t>
      </w:r>
      <w:proofErr w:type="gramStart"/>
      <w:r w:rsidRPr="00A54918">
        <w:rPr>
          <w:rFonts w:asciiTheme="minorHAnsi" w:hAnsiTheme="minorHAnsi" w:cstheme="minorHAnsi"/>
          <w:lang w:val="en-US" w:bidi="he-IL"/>
        </w:rPr>
        <w:t>2</w:t>
      </w:r>
      <w:proofErr w:type="gramEnd"/>
      <w:r w:rsidRPr="00A54918">
        <w:rPr>
          <w:rFonts w:asciiTheme="minorHAnsi" w:hAnsiTheme="minorHAnsi" w:cstheme="minorHAnsi"/>
          <w:lang w:val="en-US" w:bidi="he-IL"/>
        </w:rPr>
        <w:t xml:space="preserve"> Pet 3:18). </w:t>
      </w:r>
      <w:r>
        <w:rPr>
          <w:rFonts w:asciiTheme="minorHAnsi" w:hAnsiTheme="minorHAnsi" w:cstheme="minorHAnsi"/>
          <w:lang w:val="en-US" w:bidi="he-IL"/>
        </w:rPr>
        <w:t>In chapter 1 of this epistle, Peter details the process by which a person progresses in sanctification</w:t>
      </w:r>
      <w:r w:rsidRPr="00A54918">
        <w:rPr>
          <w:rFonts w:asciiTheme="minorHAnsi" w:hAnsiTheme="minorHAnsi" w:cstheme="minorHAnsi"/>
          <w:lang w:val="en-US" w:bidi="he-IL"/>
        </w:rPr>
        <w:t xml:space="preserve"> (2 Pet 1:2-11).</w:t>
      </w:r>
    </w:p>
    <w:p w:rsidR="00CA6137" w:rsidRPr="00112FCF" w:rsidRDefault="00CA6137" w:rsidP="00CA6137">
      <w:pPr>
        <w:ind w:firstLine="426"/>
        <w:rPr>
          <w:rFonts w:asciiTheme="minorHAnsi" w:hAnsiTheme="minorHAnsi" w:cstheme="minorHAnsi"/>
          <w:lang w:val="en-US" w:bidi="he-IL"/>
        </w:rPr>
      </w:pPr>
      <w:r>
        <w:rPr>
          <w:rFonts w:asciiTheme="minorHAnsi" w:hAnsiTheme="minorHAnsi" w:cstheme="minorHAnsi"/>
          <w:lang w:val="en-US" w:bidi="he-IL"/>
        </w:rPr>
        <w:t>Finally</w:t>
      </w:r>
      <w:r w:rsidRPr="00A54918">
        <w:rPr>
          <w:rFonts w:asciiTheme="minorHAnsi" w:hAnsiTheme="minorHAnsi" w:cstheme="minorHAnsi"/>
          <w:lang w:val="en-US" w:bidi="he-IL"/>
        </w:rPr>
        <w:t xml:space="preserve">, </w:t>
      </w:r>
      <w:r>
        <w:rPr>
          <w:rFonts w:asciiTheme="minorHAnsi" w:hAnsiTheme="minorHAnsi" w:cstheme="minorHAnsi"/>
          <w:lang w:val="en-US" w:bidi="he-IL"/>
        </w:rPr>
        <w:t>the</w:t>
      </w:r>
      <w:r w:rsidRPr="00A54918">
        <w:rPr>
          <w:rFonts w:asciiTheme="minorHAnsi" w:hAnsiTheme="minorHAnsi" w:cstheme="minorHAnsi"/>
          <w:lang w:val="en-US" w:bidi="he-IL"/>
        </w:rPr>
        <w:t xml:space="preserve"> </w:t>
      </w:r>
      <w:r>
        <w:rPr>
          <w:rFonts w:asciiTheme="minorHAnsi" w:hAnsiTheme="minorHAnsi" w:cstheme="minorHAnsi"/>
          <w:lang w:val="en-US" w:bidi="he-IL"/>
        </w:rPr>
        <w:t>author</w:t>
      </w:r>
      <w:r w:rsidRPr="00A54918">
        <w:rPr>
          <w:rFonts w:asciiTheme="minorHAnsi" w:hAnsiTheme="minorHAnsi" w:cstheme="minorHAnsi"/>
          <w:lang w:val="en-US" w:bidi="he-IL"/>
        </w:rPr>
        <w:t xml:space="preserve"> </w:t>
      </w:r>
      <w:r>
        <w:rPr>
          <w:rFonts w:asciiTheme="minorHAnsi" w:hAnsiTheme="minorHAnsi" w:cstheme="minorHAnsi"/>
          <w:lang w:val="en-US" w:bidi="he-IL"/>
        </w:rPr>
        <w:t>of</w:t>
      </w:r>
      <w:r w:rsidRPr="00A54918">
        <w:rPr>
          <w:rFonts w:asciiTheme="minorHAnsi" w:hAnsiTheme="minorHAnsi" w:cstheme="minorHAnsi"/>
          <w:lang w:val="en-US" w:bidi="he-IL"/>
        </w:rPr>
        <w:t xml:space="preserve"> </w:t>
      </w:r>
      <w:r>
        <w:rPr>
          <w:rFonts w:asciiTheme="minorHAnsi" w:hAnsiTheme="minorHAnsi" w:cstheme="minorHAnsi"/>
          <w:lang w:val="en-US" w:bidi="he-IL"/>
        </w:rPr>
        <w:t>Hebrews</w:t>
      </w:r>
      <w:r w:rsidRPr="00A54918">
        <w:rPr>
          <w:rFonts w:asciiTheme="minorHAnsi" w:hAnsiTheme="minorHAnsi" w:cstheme="minorHAnsi"/>
          <w:lang w:val="en-US" w:bidi="he-IL"/>
        </w:rPr>
        <w:t xml:space="preserve"> </w:t>
      </w:r>
      <w:r>
        <w:rPr>
          <w:rFonts w:asciiTheme="minorHAnsi" w:hAnsiTheme="minorHAnsi" w:cstheme="minorHAnsi"/>
          <w:lang w:val="en-US" w:bidi="he-IL"/>
        </w:rPr>
        <w:t>exhorts his audience to “</w:t>
      </w:r>
      <w:r w:rsidRPr="00A54918">
        <w:rPr>
          <w:rFonts w:asciiTheme="minorHAnsi" w:hAnsiTheme="minorHAnsi" w:cstheme="minorHAnsi"/>
          <w:lang w:val="en-US" w:bidi="he-IL"/>
        </w:rPr>
        <w:t>lay aside every encumbrance and the sin which so easily entangles us</w:t>
      </w:r>
      <w:r>
        <w:rPr>
          <w:rFonts w:asciiTheme="minorHAnsi" w:hAnsiTheme="minorHAnsi" w:cstheme="minorHAnsi"/>
          <w:lang w:val="en-US" w:bidi="he-IL"/>
        </w:rPr>
        <w:t xml:space="preserve">” </w:t>
      </w:r>
      <w:r w:rsidRPr="002958AC">
        <w:rPr>
          <w:rFonts w:asciiTheme="minorHAnsi" w:hAnsiTheme="minorHAnsi" w:cstheme="minorHAnsi"/>
          <w:lang w:val="en-US" w:bidi="he-IL"/>
        </w:rPr>
        <w:t>(</w:t>
      </w:r>
      <w:proofErr w:type="spellStart"/>
      <w:r w:rsidRPr="002958AC">
        <w:rPr>
          <w:rFonts w:asciiTheme="minorHAnsi" w:hAnsiTheme="minorHAnsi" w:cstheme="minorHAnsi"/>
          <w:lang w:val="en-US" w:bidi="he-IL"/>
        </w:rPr>
        <w:t>Heb</w:t>
      </w:r>
      <w:proofErr w:type="spellEnd"/>
      <w:r w:rsidRPr="002958AC">
        <w:rPr>
          <w:rFonts w:asciiTheme="minorHAnsi" w:hAnsiTheme="minorHAnsi" w:cstheme="minorHAnsi"/>
          <w:lang w:val="en-US" w:bidi="he-IL"/>
        </w:rPr>
        <w:t xml:space="preserve"> 12:1)</w:t>
      </w:r>
      <w:r>
        <w:rPr>
          <w:rFonts w:asciiTheme="minorHAnsi" w:hAnsiTheme="minorHAnsi" w:cstheme="minorHAnsi"/>
          <w:lang w:val="en-US" w:bidi="he-IL"/>
        </w:rPr>
        <w:t xml:space="preserve"> and to “</w:t>
      </w:r>
      <w:r w:rsidRPr="002958AC">
        <w:rPr>
          <w:rFonts w:asciiTheme="minorHAnsi" w:hAnsiTheme="minorHAnsi" w:cstheme="minorHAnsi"/>
          <w:lang w:val="en-US" w:bidi="he-IL"/>
        </w:rPr>
        <w:t>press on to maturity</w:t>
      </w:r>
      <w:r>
        <w:rPr>
          <w:rFonts w:asciiTheme="minorHAnsi" w:hAnsiTheme="minorHAnsi" w:cstheme="minorHAnsi"/>
          <w:lang w:val="en-US" w:bidi="he-IL"/>
        </w:rPr>
        <w:t xml:space="preserve">” </w:t>
      </w:r>
      <w:r w:rsidRPr="002958AC">
        <w:rPr>
          <w:rFonts w:asciiTheme="minorHAnsi" w:hAnsiTheme="minorHAnsi" w:cstheme="minorHAnsi"/>
          <w:lang w:val="en-US" w:bidi="he-IL"/>
        </w:rPr>
        <w:t>(</w:t>
      </w:r>
      <w:proofErr w:type="spellStart"/>
      <w:r w:rsidRPr="002958AC">
        <w:rPr>
          <w:rFonts w:asciiTheme="minorHAnsi" w:hAnsiTheme="minorHAnsi" w:cstheme="minorHAnsi"/>
          <w:lang w:val="en-US" w:bidi="he-IL"/>
        </w:rPr>
        <w:t>Heb</w:t>
      </w:r>
      <w:proofErr w:type="spellEnd"/>
      <w:r w:rsidRPr="002958AC">
        <w:rPr>
          <w:rFonts w:asciiTheme="minorHAnsi" w:hAnsiTheme="minorHAnsi" w:cstheme="minorHAnsi"/>
          <w:lang w:val="en-US" w:bidi="he-IL"/>
        </w:rPr>
        <w:t xml:space="preserve"> 6:1). </w:t>
      </w:r>
      <w:r>
        <w:rPr>
          <w:rFonts w:asciiTheme="minorHAnsi" w:hAnsiTheme="minorHAnsi" w:cstheme="minorHAnsi"/>
          <w:lang w:val="en-US" w:bidi="he-IL"/>
        </w:rPr>
        <w:t>He</w:t>
      </w:r>
      <w:r w:rsidRPr="002958AC">
        <w:rPr>
          <w:rFonts w:asciiTheme="minorHAnsi" w:hAnsiTheme="minorHAnsi" w:cstheme="minorHAnsi"/>
          <w:lang w:val="en-US" w:bidi="he-IL"/>
        </w:rPr>
        <w:t xml:space="preserve"> </w:t>
      </w:r>
      <w:r>
        <w:rPr>
          <w:rFonts w:asciiTheme="minorHAnsi" w:hAnsiTheme="minorHAnsi" w:cstheme="minorHAnsi"/>
          <w:lang w:val="en-US" w:bidi="he-IL"/>
        </w:rPr>
        <w:t>teaches</w:t>
      </w:r>
      <w:r w:rsidRPr="002958AC">
        <w:rPr>
          <w:rFonts w:asciiTheme="minorHAnsi" w:hAnsiTheme="minorHAnsi" w:cstheme="minorHAnsi"/>
          <w:lang w:val="en-US" w:bidi="he-IL"/>
        </w:rPr>
        <w:t xml:space="preserve"> </w:t>
      </w:r>
      <w:r>
        <w:rPr>
          <w:rFonts w:asciiTheme="minorHAnsi" w:hAnsiTheme="minorHAnsi" w:cstheme="minorHAnsi"/>
          <w:lang w:val="en-US" w:bidi="he-IL"/>
        </w:rPr>
        <w:t>that</w:t>
      </w:r>
      <w:r w:rsidRPr="002958AC">
        <w:rPr>
          <w:rFonts w:asciiTheme="minorHAnsi" w:hAnsiTheme="minorHAnsi" w:cstheme="minorHAnsi"/>
          <w:lang w:val="en-US" w:bidi="he-IL"/>
        </w:rPr>
        <w:t xml:space="preserve"> </w:t>
      </w:r>
      <w:r>
        <w:rPr>
          <w:rFonts w:asciiTheme="minorHAnsi" w:hAnsiTheme="minorHAnsi" w:cstheme="minorHAnsi"/>
          <w:lang w:val="en-US" w:bidi="he-IL"/>
        </w:rPr>
        <w:t>believers</w:t>
      </w:r>
      <w:r w:rsidRPr="002958AC">
        <w:rPr>
          <w:rFonts w:asciiTheme="minorHAnsi" w:hAnsiTheme="minorHAnsi" w:cstheme="minorHAnsi"/>
          <w:lang w:val="en-US" w:bidi="he-IL"/>
        </w:rPr>
        <w:t xml:space="preserve"> </w:t>
      </w:r>
      <w:r>
        <w:rPr>
          <w:rFonts w:asciiTheme="minorHAnsi" w:hAnsiTheme="minorHAnsi" w:cstheme="minorHAnsi"/>
          <w:lang w:val="en-US" w:bidi="he-IL"/>
        </w:rPr>
        <w:t>should</w:t>
      </w:r>
      <w:r w:rsidRPr="002958AC">
        <w:rPr>
          <w:rFonts w:asciiTheme="minorHAnsi" w:hAnsiTheme="minorHAnsi" w:cstheme="minorHAnsi"/>
          <w:lang w:val="en-US" w:bidi="he-IL"/>
        </w:rPr>
        <w:t xml:space="preserve"> </w:t>
      </w:r>
      <w:r>
        <w:rPr>
          <w:rFonts w:asciiTheme="minorHAnsi" w:hAnsiTheme="minorHAnsi" w:cstheme="minorHAnsi"/>
          <w:lang w:val="en-US" w:bidi="he-IL"/>
        </w:rPr>
        <w:t>strive</w:t>
      </w:r>
      <w:r w:rsidRPr="002958AC">
        <w:rPr>
          <w:rFonts w:asciiTheme="minorHAnsi" w:hAnsiTheme="minorHAnsi" w:cstheme="minorHAnsi"/>
          <w:lang w:val="en-US" w:bidi="he-IL"/>
        </w:rPr>
        <w:t xml:space="preserve"> </w:t>
      </w:r>
      <w:r>
        <w:rPr>
          <w:rFonts w:asciiTheme="minorHAnsi" w:hAnsiTheme="minorHAnsi" w:cstheme="minorHAnsi"/>
          <w:lang w:val="en-US" w:bidi="he-IL"/>
        </w:rPr>
        <w:t>for</w:t>
      </w:r>
      <w:r w:rsidRPr="002958AC">
        <w:rPr>
          <w:rFonts w:asciiTheme="minorHAnsi" w:hAnsiTheme="minorHAnsi" w:cstheme="minorHAnsi"/>
          <w:lang w:val="en-US" w:bidi="he-IL"/>
        </w:rPr>
        <w:t xml:space="preserve"> </w:t>
      </w:r>
      <w:r>
        <w:rPr>
          <w:rFonts w:asciiTheme="minorHAnsi" w:hAnsiTheme="minorHAnsi" w:cstheme="minorHAnsi"/>
          <w:lang w:val="en-US" w:bidi="he-IL"/>
        </w:rPr>
        <w:t>holiness</w:t>
      </w:r>
      <w:r w:rsidRPr="002958AC">
        <w:rPr>
          <w:rFonts w:asciiTheme="minorHAnsi" w:hAnsiTheme="minorHAnsi" w:cstheme="minorHAnsi"/>
          <w:lang w:val="en-US" w:bidi="he-IL"/>
        </w:rPr>
        <w:t xml:space="preserve"> </w:t>
      </w:r>
      <w:r>
        <w:rPr>
          <w:rFonts w:asciiTheme="minorHAnsi" w:hAnsiTheme="minorHAnsi" w:cstheme="minorHAnsi"/>
          <w:lang w:val="en-US" w:bidi="he-IL"/>
        </w:rPr>
        <w:t>wholeheartedly</w:t>
      </w:r>
      <w:r w:rsidRPr="002958AC">
        <w:rPr>
          <w:rFonts w:asciiTheme="minorHAnsi" w:hAnsiTheme="minorHAnsi" w:cstheme="minorHAnsi"/>
          <w:lang w:val="en-US" w:bidi="he-IL"/>
        </w:rPr>
        <w:t xml:space="preserve"> (</w:t>
      </w:r>
      <w:proofErr w:type="spellStart"/>
      <w:r w:rsidRPr="002958AC">
        <w:rPr>
          <w:rFonts w:asciiTheme="minorHAnsi" w:hAnsiTheme="minorHAnsi" w:cstheme="minorHAnsi"/>
          <w:lang w:val="en-US" w:bidi="he-IL"/>
        </w:rPr>
        <w:t>Heb</w:t>
      </w:r>
      <w:proofErr w:type="spellEnd"/>
      <w:r w:rsidRPr="002958AC">
        <w:rPr>
          <w:rFonts w:asciiTheme="minorHAnsi" w:hAnsiTheme="minorHAnsi" w:cstheme="minorHAnsi"/>
          <w:lang w:val="en-US" w:bidi="he-IL"/>
        </w:rPr>
        <w:t xml:space="preserve"> 12:4), </w:t>
      </w:r>
      <w:r>
        <w:rPr>
          <w:rFonts w:asciiTheme="minorHAnsi" w:hAnsiTheme="minorHAnsi" w:cstheme="minorHAnsi"/>
          <w:lang w:val="en-US" w:bidi="he-IL"/>
        </w:rPr>
        <w:t xml:space="preserve">and the sanctification that is necessary to “see the Lord” </w:t>
      </w:r>
      <w:r w:rsidRPr="002958AC">
        <w:rPr>
          <w:rFonts w:asciiTheme="minorHAnsi" w:hAnsiTheme="minorHAnsi" w:cstheme="minorHAnsi"/>
          <w:lang w:val="en-US" w:bidi="he-IL"/>
        </w:rPr>
        <w:t>(</w:t>
      </w:r>
      <w:proofErr w:type="spellStart"/>
      <w:r w:rsidRPr="002958AC">
        <w:rPr>
          <w:rFonts w:asciiTheme="minorHAnsi" w:hAnsiTheme="minorHAnsi" w:cstheme="minorHAnsi"/>
          <w:lang w:val="en-US" w:bidi="he-IL"/>
        </w:rPr>
        <w:t>Heb</w:t>
      </w:r>
      <w:proofErr w:type="spellEnd"/>
      <w:r w:rsidRPr="002958AC">
        <w:rPr>
          <w:rFonts w:asciiTheme="minorHAnsi" w:hAnsiTheme="minorHAnsi" w:cstheme="minorHAnsi"/>
          <w:lang w:val="en-US" w:bidi="he-IL"/>
        </w:rPr>
        <w:t xml:space="preserve"> 12:14). </w:t>
      </w:r>
      <w:r>
        <w:rPr>
          <w:rFonts w:asciiTheme="minorHAnsi" w:hAnsiTheme="minorHAnsi" w:cstheme="minorHAnsi"/>
          <w:lang w:val="en-US" w:bidi="he-IL"/>
        </w:rPr>
        <w:t>For</w:t>
      </w:r>
      <w:r w:rsidRPr="002958AC">
        <w:rPr>
          <w:rFonts w:asciiTheme="minorHAnsi" w:hAnsiTheme="minorHAnsi" w:cstheme="minorHAnsi"/>
          <w:lang w:val="en-US" w:bidi="he-IL"/>
        </w:rPr>
        <w:t xml:space="preserve"> </w:t>
      </w:r>
      <w:r>
        <w:rPr>
          <w:rFonts w:asciiTheme="minorHAnsi" w:hAnsiTheme="minorHAnsi" w:cstheme="minorHAnsi"/>
          <w:lang w:val="en-US" w:bidi="he-IL"/>
        </w:rPr>
        <w:t>this</w:t>
      </w:r>
      <w:r w:rsidRPr="002958AC">
        <w:rPr>
          <w:rFonts w:asciiTheme="minorHAnsi" w:hAnsiTheme="minorHAnsi" w:cstheme="minorHAnsi"/>
          <w:lang w:val="en-US" w:bidi="he-IL"/>
        </w:rPr>
        <w:t xml:space="preserve"> </w:t>
      </w:r>
      <w:r>
        <w:rPr>
          <w:rFonts w:asciiTheme="minorHAnsi" w:hAnsiTheme="minorHAnsi" w:cstheme="minorHAnsi"/>
          <w:lang w:val="en-US" w:bidi="he-IL"/>
        </w:rPr>
        <w:t>reason</w:t>
      </w:r>
      <w:r w:rsidRPr="002958AC">
        <w:rPr>
          <w:rFonts w:asciiTheme="minorHAnsi" w:hAnsiTheme="minorHAnsi" w:cstheme="minorHAnsi"/>
          <w:lang w:val="en-US" w:bidi="he-IL"/>
        </w:rPr>
        <w:t xml:space="preserve">, </w:t>
      </w:r>
      <w:r>
        <w:rPr>
          <w:rFonts w:asciiTheme="minorHAnsi" w:hAnsiTheme="minorHAnsi" w:cstheme="minorHAnsi"/>
          <w:lang w:val="en-US" w:bidi="he-IL"/>
        </w:rPr>
        <w:t>God</w:t>
      </w:r>
      <w:r w:rsidRPr="002958AC">
        <w:rPr>
          <w:rFonts w:asciiTheme="minorHAnsi" w:hAnsiTheme="minorHAnsi" w:cstheme="minorHAnsi"/>
          <w:lang w:val="en-US" w:bidi="he-IL"/>
        </w:rPr>
        <w:t xml:space="preserve"> </w:t>
      </w:r>
      <w:r>
        <w:rPr>
          <w:rFonts w:asciiTheme="minorHAnsi" w:hAnsiTheme="minorHAnsi" w:cstheme="minorHAnsi"/>
          <w:lang w:val="en-US" w:bidi="he-IL"/>
        </w:rPr>
        <w:t>disciplines</w:t>
      </w:r>
      <w:r w:rsidRPr="002958AC">
        <w:rPr>
          <w:rFonts w:asciiTheme="minorHAnsi" w:hAnsiTheme="minorHAnsi" w:cstheme="minorHAnsi"/>
          <w:lang w:val="en-US" w:bidi="he-IL"/>
        </w:rPr>
        <w:t xml:space="preserve"> </w:t>
      </w:r>
      <w:r>
        <w:rPr>
          <w:rFonts w:asciiTheme="minorHAnsi" w:hAnsiTheme="minorHAnsi" w:cstheme="minorHAnsi"/>
          <w:lang w:val="en-US" w:bidi="he-IL"/>
        </w:rPr>
        <w:t>His</w:t>
      </w:r>
      <w:r w:rsidRPr="002958AC">
        <w:rPr>
          <w:rFonts w:asciiTheme="minorHAnsi" w:hAnsiTheme="minorHAnsi" w:cstheme="minorHAnsi"/>
          <w:lang w:val="en-US" w:bidi="he-IL"/>
        </w:rPr>
        <w:t xml:space="preserve"> </w:t>
      </w:r>
      <w:r>
        <w:rPr>
          <w:rFonts w:asciiTheme="minorHAnsi" w:hAnsiTheme="minorHAnsi" w:cstheme="minorHAnsi"/>
          <w:lang w:val="en-US" w:bidi="he-IL"/>
        </w:rPr>
        <w:t xml:space="preserve">people </w:t>
      </w:r>
      <w:r w:rsidRPr="002958AC">
        <w:rPr>
          <w:rFonts w:asciiTheme="minorHAnsi" w:hAnsiTheme="minorHAnsi" w:cstheme="minorHAnsi"/>
          <w:lang w:val="en-US" w:bidi="he-IL"/>
        </w:rPr>
        <w:t>“so that we may share His holiness” (</w:t>
      </w:r>
      <w:proofErr w:type="spellStart"/>
      <w:r w:rsidRPr="002958AC">
        <w:rPr>
          <w:rFonts w:asciiTheme="minorHAnsi" w:hAnsiTheme="minorHAnsi" w:cstheme="minorHAnsi"/>
          <w:lang w:val="en-US" w:bidi="he-IL"/>
        </w:rPr>
        <w:t>Heb</w:t>
      </w:r>
      <w:proofErr w:type="spellEnd"/>
      <w:r w:rsidRPr="002958AC">
        <w:rPr>
          <w:rFonts w:asciiTheme="minorHAnsi" w:hAnsiTheme="minorHAnsi" w:cstheme="minorHAnsi"/>
          <w:lang w:val="en-US" w:bidi="he-IL"/>
        </w:rPr>
        <w:t xml:space="preserve"> 12:10)</w:t>
      </w:r>
      <w:r>
        <w:rPr>
          <w:rFonts w:asciiTheme="minorHAnsi" w:hAnsiTheme="minorHAnsi" w:cstheme="minorHAnsi"/>
          <w:lang w:val="en-US" w:bidi="he-IL"/>
        </w:rPr>
        <w:t>.</w:t>
      </w:r>
      <w:r w:rsidRPr="004E0EA2">
        <w:rPr>
          <w:rStyle w:val="FootnoteReference"/>
          <w:rFonts w:asciiTheme="minorHAnsi" w:hAnsiTheme="minorHAnsi" w:cstheme="minorHAnsi"/>
          <w:lang w:bidi="he-IL"/>
        </w:rPr>
        <w:footnoteReference w:id="6"/>
      </w:r>
    </w:p>
    <w:p w:rsidR="00CA6137" w:rsidRDefault="00CA6137" w:rsidP="00CA6137">
      <w:pPr>
        <w:ind w:firstLine="426"/>
        <w:rPr>
          <w:rFonts w:asciiTheme="minorHAnsi" w:hAnsiTheme="minorHAnsi" w:cstheme="minorHAnsi"/>
          <w:lang w:val="en-US" w:bidi="he-IL"/>
        </w:rPr>
      </w:pPr>
      <w:r>
        <w:rPr>
          <w:rFonts w:asciiTheme="minorHAnsi" w:hAnsiTheme="minorHAnsi" w:cstheme="minorHAnsi"/>
          <w:lang w:val="en-US" w:bidi="he-IL"/>
        </w:rPr>
        <w:t xml:space="preserve">At the same time, the author of Hebrews acknowledges that believers in Jesus already possess the status “holy” </w:t>
      </w:r>
      <w:r w:rsidRPr="002958AC">
        <w:rPr>
          <w:rFonts w:asciiTheme="minorHAnsi" w:hAnsiTheme="minorHAnsi" w:cstheme="minorHAnsi"/>
          <w:lang w:val="en-US" w:bidi="he-IL"/>
        </w:rPr>
        <w:t>(</w:t>
      </w:r>
      <w:proofErr w:type="spellStart"/>
      <w:r w:rsidRPr="002958AC">
        <w:rPr>
          <w:rFonts w:asciiTheme="minorHAnsi" w:hAnsiTheme="minorHAnsi" w:cstheme="minorHAnsi"/>
          <w:lang w:val="en-US" w:bidi="he-IL"/>
        </w:rPr>
        <w:t>Heb</w:t>
      </w:r>
      <w:proofErr w:type="spellEnd"/>
      <w:r w:rsidRPr="002958AC">
        <w:rPr>
          <w:rFonts w:asciiTheme="minorHAnsi" w:hAnsiTheme="minorHAnsi" w:cstheme="minorHAnsi"/>
          <w:lang w:val="en-US" w:bidi="he-IL"/>
        </w:rPr>
        <w:t xml:space="preserve"> 3:1). </w:t>
      </w:r>
      <w:r>
        <w:rPr>
          <w:rFonts w:asciiTheme="minorHAnsi" w:hAnsiTheme="minorHAnsi" w:cstheme="minorHAnsi"/>
          <w:lang w:val="en-US" w:bidi="he-IL"/>
        </w:rPr>
        <w:t>Throughout his epistle, the author speaks of sanctification as an accomplished fact: “</w:t>
      </w:r>
      <w:r w:rsidRPr="002958AC">
        <w:rPr>
          <w:rFonts w:asciiTheme="minorHAnsi" w:hAnsiTheme="minorHAnsi" w:cstheme="minorHAnsi"/>
          <w:lang w:val="en-US" w:bidi="he-IL"/>
        </w:rPr>
        <w:t>By this will we have been sanctified through the offering of the bo</w:t>
      </w:r>
      <w:r>
        <w:rPr>
          <w:rFonts w:asciiTheme="minorHAnsi" w:hAnsiTheme="minorHAnsi" w:cstheme="minorHAnsi"/>
          <w:lang w:val="en-US" w:bidi="he-IL"/>
        </w:rPr>
        <w:t>dy of Jesus Christ once for all”</w:t>
      </w:r>
      <w:r w:rsidRPr="002958AC">
        <w:rPr>
          <w:rFonts w:asciiTheme="minorHAnsi" w:hAnsiTheme="minorHAnsi" w:cstheme="minorHAnsi"/>
          <w:lang w:val="en-US" w:bidi="he-IL"/>
        </w:rPr>
        <w:t xml:space="preserve"> (</w:t>
      </w:r>
      <w:proofErr w:type="spellStart"/>
      <w:r w:rsidRPr="002958AC">
        <w:rPr>
          <w:rFonts w:asciiTheme="minorHAnsi" w:hAnsiTheme="minorHAnsi" w:cstheme="minorHAnsi"/>
          <w:lang w:val="en-US" w:bidi="he-IL"/>
        </w:rPr>
        <w:t>Heb</w:t>
      </w:r>
      <w:proofErr w:type="spellEnd"/>
      <w:r w:rsidRPr="002958AC">
        <w:rPr>
          <w:rFonts w:asciiTheme="minorHAnsi" w:hAnsiTheme="minorHAnsi" w:cstheme="minorHAnsi"/>
          <w:lang w:val="en-US" w:bidi="he-IL"/>
        </w:rPr>
        <w:t xml:space="preserve"> 10:10). </w:t>
      </w:r>
      <w:r>
        <w:rPr>
          <w:rFonts w:asciiTheme="minorHAnsi" w:hAnsiTheme="minorHAnsi" w:cstheme="minorHAnsi"/>
          <w:lang w:val="en-US" w:bidi="he-IL"/>
        </w:rPr>
        <w:t>Jesus, “(</w:t>
      </w:r>
      <w:r w:rsidRPr="002958AC">
        <w:rPr>
          <w:rFonts w:asciiTheme="minorHAnsi" w:hAnsiTheme="minorHAnsi" w:cstheme="minorHAnsi"/>
          <w:lang w:val="en-US" w:bidi="he-IL"/>
        </w:rPr>
        <w:t>sanctif</w:t>
      </w:r>
      <w:r>
        <w:rPr>
          <w:rFonts w:asciiTheme="minorHAnsi" w:hAnsiTheme="minorHAnsi" w:cstheme="minorHAnsi"/>
          <w:lang w:val="en-US" w:bidi="he-IL"/>
        </w:rPr>
        <w:t>ied)</w:t>
      </w:r>
      <w:r w:rsidRPr="002958AC">
        <w:rPr>
          <w:rFonts w:asciiTheme="minorHAnsi" w:hAnsiTheme="minorHAnsi" w:cstheme="minorHAnsi"/>
          <w:lang w:val="en-US" w:bidi="he-IL"/>
        </w:rPr>
        <w:t xml:space="preserve"> the people through His own b</w:t>
      </w:r>
      <w:r>
        <w:rPr>
          <w:rFonts w:asciiTheme="minorHAnsi" w:hAnsiTheme="minorHAnsi" w:cstheme="minorHAnsi"/>
          <w:lang w:val="en-US" w:bidi="he-IL"/>
        </w:rPr>
        <w:t>lood”</w:t>
      </w:r>
      <w:r w:rsidRPr="002958AC">
        <w:rPr>
          <w:rFonts w:asciiTheme="minorHAnsi" w:hAnsiTheme="minorHAnsi" w:cstheme="minorHAnsi"/>
          <w:lang w:val="en-US" w:bidi="he-IL"/>
        </w:rPr>
        <w:t xml:space="preserve"> (</w:t>
      </w:r>
      <w:proofErr w:type="spellStart"/>
      <w:r w:rsidRPr="002958AC">
        <w:rPr>
          <w:rFonts w:asciiTheme="minorHAnsi" w:hAnsiTheme="minorHAnsi" w:cstheme="minorHAnsi"/>
          <w:lang w:val="en-US" w:bidi="he-IL"/>
        </w:rPr>
        <w:t>Heb</w:t>
      </w:r>
      <w:proofErr w:type="spellEnd"/>
      <w:r w:rsidRPr="002958AC">
        <w:rPr>
          <w:rFonts w:asciiTheme="minorHAnsi" w:hAnsiTheme="minorHAnsi" w:cstheme="minorHAnsi"/>
          <w:lang w:val="en-US" w:bidi="he-IL"/>
        </w:rPr>
        <w:t xml:space="preserve"> 13:12, </w:t>
      </w:r>
      <w:r w:rsidRPr="002D7706">
        <w:rPr>
          <w:rFonts w:asciiTheme="minorHAnsi" w:hAnsiTheme="minorHAnsi" w:cstheme="minorHAnsi"/>
          <w:lang w:bidi="he-IL"/>
        </w:rPr>
        <w:t>с</w:t>
      </w:r>
      <w:r>
        <w:rPr>
          <w:rFonts w:asciiTheme="minorHAnsi" w:hAnsiTheme="minorHAnsi" w:cstheme="minorHAnsi"/>
          <w:lang w:val="en-US" w:bidi="he-IL"/>
        </w:rPr>
        <w:t>f</w:t>
      </w:r>
      <w:r w:rsidRPr="002958AC">
        <w:rPr>
          <w:rFonts w:asciiTheme="minorHAnsi" w:hAnsiTheme="minorHAnsi" w:cstheme="minorHAnsi"/>
          <w:lang w:val="en-US" w:bidi="he-IL"/>
        </w:rPr>
        <w:t xml:space="preserve">. 9:13-14; 10:14, 29). </w:t>
      </w:r>
      <w:r>
        <w:rPr>
          <w:rFonts w:asciiTheme="minorHAnsi" w:hAnsiTheme="minorHAnsi" w:cstheme="minorHAnsi"/>
          <w:lang w:val="en-US" w:bidi="he-IL"/>
        </w:rPr>
        <w:t>White</w:t>
      </w:r>
      <w:r w:rsidRPr="002958AC">
        <w:rPr>
          <w:rFonts w:asciiTheme="minorHAnsi" w:hAnsiTheme="minorHAnsi" w:cstheme="minorHAnsi"/>
          <w:lang w:val="en-US" w:bidi="he-IL"/>
        </w:rPr>
        <w:t xml:space="preserve"> </w:t>
      </w:r>
      <w:r>
        <w:rPr>
          <w:rFonts w:asciiTheme="minorHAnsi" w:hAnsiTheme="minorHAnsi" w:cstheme="minorHAnsi"/>
          <w:lang w:val="en-US" w:bidi="he-IL"/>
        </w:rPr>
        <w:t>expla</w:t>
      </w:r>
      <w:r w:rsidRPr="00112FCF">
        <w:rPr>
          <w:rFonts w:asciiTheme="minorHAnsi" w:hAnsiTheme="minorHAnsi" w:cstheme="minorHAnsi"/>
          <w:lang w:val="en-US" w:bidi="he-IL"/>
        </w:rPr>
        <w:t>ins that the author is re</w:t>
      </w:r>
      <w:r w:rsidRPr="00DE5DE4">
        <w:rPr>
          <w:rFonts w:asciiTheme="minorHAnsi" w:hAnsiTheme="minorHAnsi" w:cstheme="minorHAnsi"/>
          <w:lang w:val="en-US" w:bidi="he-IL"/>
        </w:rPr>
        <w:t>ferring to “</w:t>
      </w:r>
      <w:r w:rsidRPr="00DE5DE4">
        <w:rPr>
          <w:rFonts w:asciiTheme="minorHAnsi" w:hAnsiTheme="minorHAnsi" w:cstheme="minorHAnsi"/>
          <w:lang w:val="en-US" w:eastAsia="en-US" w:bidi="he-IL"/>
        </w:rPr>
        <w:t>status, not character.</w:t>
      </w:r>
      <w:r w:rsidRPr="00DE5DE4">
        <w:rPr>
          <w:rFonts w:asciiTheme="minorHAnsi" w:hAnsiTheme="minorHAnsi" w:cstheme="minorHAnsi"/>
          <w:lang w:val="en-US" w:bidi="he-IL"/>
        </w:rPr>
        <w:t>”</w:t>
      </w:r>
      <w:r w:rsidRPr="004E0EA2">
        <w:rPr>
          <w:rStyle w:val="FootnoteReference"/>
          <w:rFonts w:asciiTheme="minorHAnsi" w:hAnsiTheme="minorHAnsi" w:cstheme="minorHAnsi"/>
          <w:lang w:bidi="he-IL"/>
        </w:rPr>
        <w:footnoteReference w:id="7"/>
      </w:r>
      <w:r w:rsidRPr="00DE5DE4">
        <w:rPr>
          <w:rFonts w:asciiTheme="minorHAnsi" w:hAnsiTheme="minorHAnsi" w:cstheme="minorHAnsi"/>
          <w:lang w:val="en-US" w:bidi="he-IL"/>
        </w:rPr>
        <w:t xml:space="preserve"> </w:t>
      </w:r>
      <w:r>
        <w:rPr>
          <w:rFonts w:asciiTheme="minorHAnsi" w:hAnsiTheme="minorHAnsi" w:cstheme="minorHAnsi"/>
          <w:lang w:val="en-US" w:eastAsia="en-US" w:bidi="he-IL"/>
        </w:rPr>
        <w:t xml:space="preserve">Muller summarizes </w:t>
      </w:r>
      <w:r w:rsidRPr="00DE5DE4">
        <w:rPr>
          <w:rFonts w:asciiTheme="minorHAnsi" w:hAnsiTheme="minorHAnsi" w:cstheme="minorHAnsi"/>
          <w:lang w:val="en-US" w:eastAsia="en-US" w:bidi="he-IL"/>
        </w:rPr>
        <w:t>sanctification in the epistle to the Hebrews as</w:t>
      </w:r>
      <w:r w:rsidRPr="00112FCF">
        <w:rPr>
          <w:rFonts w:asciiTheme="minorHAnsi" w:hAnsiTheme="minorHAnsi" w:cstheme="minorHAnsi"/>
          <w:lang w:val="en-US" w:eastAsia="en-US" w:bidi="he-IL"/>
        </w:rPr>
        <w:t xml:space="preserve"> </w:t>
      </w:r>
      <w:r>
        <w:rPr>
          <w:rFonts w:asciiTheme="minorHAnsi" w:hAnsiTheme="minorHAnsi" w:cstheme="minorHAnsi"/>
          <w:lang w:val="en-US" w:eastAsia="en-US" w:bidi="he-IL"/>
        </w:rPr>
        <w:t>“</w:t>
      </w:r>
      <w:r w:rsidRPr="00112FCF">
        <w:rPr>
          <w:rFonts w:asciiTheme="minorHAnsi" w:hAnsiTheme="minorHAnsi" w:cstheme="minorHAnsi"/>
          <w:lang w:val="en-US" w:eastAsia="en-US" w:bidi="he-IL"/>
        </w:rPr>
        <w:t>the objective consecration of believers effected in and through Christ’s sacrifice</w:t>
      </w:r>
      <w:r>
        <w:rPr>
          <w:rFonts w:asciiTheme="minorHAnsi" w:hAnsiTheme="minorHAnsi" w:cstheme="minorHAnsi"/>
          <w:lang w:val="en-US" w:eastAsia="en-US" w:bidi="he-IL"/>
        </w:rPr>
        <w:t>.</w:t>
      </w:r>
      <w:r w:rsidRPr="00112FCF">
        <w:rPr>
          <w:rFonts w:asciiTheme="minorHAnsi" w:hAnsiTheme="minorHAnsi" w:cstheme="minorHAnsi"/>
          <w:lang w:val="en-US" w:bidi="he-IL"/>
        </w:rPr>
        <w:t>”</w:t>
      </w:r>
      <w:r w:rsidRPr="004E0EA2">
        <w:rPr>
          <w:rStyle w:val="FootnoteReference"/>
          <w:rFonts w:asciiTheme="minorHAnsi" w:eastAsia="MS Mincho" w:hAnsiTheme="minorHAnsi" w:cstheme="minorHAnsi"/>
          <w:lang w:eastAsia="ja-JP"/>
        </w:rPr>
        <w:footnoteReference w:id="8"/>
      </w:r>
      <w:r>
        <w:rPr>
          <w:rFonts w:asciiTheme="minorHAnsi" w:hAnsiTheme="minorHAnsi" w:cstheme="minorHAnsi"/>
          <w:lang w:val="en-US" w:bidi="he-IL"/>
        </w:rPr>
        <w:t xml:space="preserve"> In addition, the author of </w:t>
      </w:r>
      <w:r w:rsidRPr="00DE5DE4">
        <w:rPr>
          <w:rFonts w:asciiTheme="minorHAnsi" w:hAnsiTheme="minorHAnsi" w:cstheme="minorHAnsi"/>
          <w:lang w:val="en-US" w:eastAsia="en-US" w:bidi="he-IL"/>
        </w:rPr>
        <w:t xml:space="preserve">Hebrews </w:t>
      </w:r>
      <w:r>
        <w:rPr>
          <w:rFonts w:asciiTheme="minorHAnsi" w:hAnsiTheme="minorHAnsi" w:cstheme="minorHAnsi"/>
          <w:lang w:val="en-US" w:bidi="he-IL"/>
        </w:rPr>
        <w:t>emphasizes the active role of Christ in this process. He</w:t>
      </w:r>
      <w:r w:rsidRPr="00112FCF">
        <w:rPr>
          <w:rFonts w:asciiTheme="minorHAnsi" w:hAnsiTheme="minorHAnsi" w:cstheme="minorHAnsi"/>
          <w:lang w:val="en-US" w:bidi="he-IL"/>
        </w:rPr>
        <w:t xml:space="preserve"> </w:t>
      </w:r>
      <w:r>
        <w:rPr>
          <w:rFonts w:asciiTheme="minorHAnsi" w:hAnsiTheme="minorHAnsi" w:cstheme="minorHAnsi"/>
          <w:lang w:val="en-US" w:bidi="he-IL"/>
        </w:rPr>
        <w:t>is</w:t>
      </w:r>
      <w:r w:rsidRPr="00112FCF">
        <w:rPr>
          <w:rFonts w:asciiTheme="minorHAnsi" w:hAnsiTheme="minorHAnsi" w:cstheme="minorHAnsi"/>
          <w:lang w:val="en-US" w:bidi="he-IL"/>
        </w:rPr>
        <w:t xml:space="preserve"> </w:t>
      </w:r>
      <w:r>
        <w:rPr>
          <w:rFonts w:asciiTheme="minorHAnsi" w:hAnsiTheme="minorHAnsi" w:cstheme="minorHAnsi"/>
          <w:lang w:val="en-US" w:bidi="he-IL"/>
        </w:rPr>
        <w:t>the</w:t>
      </w:r>
      <w:r w:rsidRPr="00112FCF">
        <w:rPr>
          <w:rFonts w:asciiTheme="minorHAnsi" w:hAnsiTheme="minorHAnsi" w:cstheme="minorHAnsi"/>
          <w:lang w:val="en-US" w:bidi="he-IL"/>
        </w:rPr>
        <w:t xml:space="preserve"> “</w:t>
      </w:r>
      <w:r>
        <w:rPr>
          <w:rFonts w:asciiTheme="minorHAnsi" w:hAnsiTheme="minorHAnsi" w:cstheme="minorHAnsi"/>
          <w:lang w:val="en-US" w:bidi="he-IL"/>
        </w:rPr>
        <w:t>author</w:t>
      </w:r>
      <w:r w:rsidRPr="00112FCF">
        <w:rPr>
          <w:rFonts w:asciiTheme="minorHAnsi" w:hAnsiTheme="minorHAnsi" w:cstheme="minorHAnsi"/>
          <w:lang w:val="en-US" w:bidi="he-IL"/>
        </w:rPr>
        <w:t xml:space="preserve"> </w:t>
      </w:r>
      <w:r>
        <w:rPr>
          <w:rFonts w:asciiTheme="minorHAnsi" w:hAnsiTheme="minorHAnsi" w:cstheme="minorHAnsi"/>
          <w:lang w:val="en-US" w:bidi="he-IL"/>
        </w:rPr>
        <w:t>and</w:t>
      </w:r>
      <w:r w:rsidRPr="00112FCF">
        <w:rPr>
          <w:rFonts w:asciiTheme="minorHAnsi" w:hAnsiTheme="minorHAnsi" w:cstheme="minorHAnsi"/>
          <w:lang w:val="en-US" w:bidi="he-IL"/>
        </w:rPr>
        <w:t xml:space="preserve"> </w:t>
      </w:r>
      <w:proofErr w:type="spellStart"/>
      <w:r>
        <w:rPr>
          <w:rFonts w:asciiTheme="minorHAnsi" w:hAnsiTheme="minorHAnsi" w:cstheme="minorHAnsi"/>
          <w:lang w:val="en-US" w:bidi="he-IL"/>
        </w:rPr>
        <w:t>perfecter</w:t>
      </w:r>
      <w:proofErr w:type="spellEnd"/>
      <w:r>
        <w:rPr>
          <w:rFonts w:asciiTheme="minorHAnsi" w:hAnsiTheme="minorHAnsi" w:cstheme="minorHAnsi"/>
          <w:lang w:val="en-US" w:bidi="he-IL"/>
        </w:rPr>
        <w:t xml:space="preserve"> of faith”</w:t>
      </w:r>
      <w:r w:rsidRPr="00112FCF">
        <w:rPr>
          <w:rFonts w:asciiTheme="minorHAnsi" w:hAnsiTheme="minorHAnsi" w:cstheme="minorHAnsi"/>
          <w:lang w:val="en-US" w:bidi="he-IL"/>
        </w:rPr>
        <w:t xml:space="preserve"> (</w:t>
      </w:r>
      <w:proofErr w:type="spellStart"/>
      <w:r w:rsidRPr="00112FCF">
        <w:rPr>
          <w:rFonts w:asciiTheme="minorHAnsi" w:hAnsiTheme="minorHAnsi" w:cstheme="minorHAnsi"/>
          <w:lang w:val="en-US" w:bidi="he-IL"/>
        </w:rPr>
        <w:t>Heb</w:t>
      </w:r>
      <w:proofErr w:type="spellEnd"/>
      <w:r w:rsidRPr="00112FCF">
        <w:rPr>
          <w:rFonts w:asciiTheme="minorHAnsi" w:hAnsiTheme="minorHAnsi" w:cstheme="minorHAnsi"/>
          <w:lang w:val="en-US" w:bidi="he-IL"/>
        </w:rPr>
        <w:t xml:space="preserve"> 12:2)</w:t>
      </w:r>
      <w:r>
        <w:rPr>
          <w:rFonts w:asciiTheme="minorHAnsi" w:hAnsiTheme="minorHAnsi" w:cstheme="minorHAnsi"/>
          <w:lang w:val="en-US" w:bidi="he-IL"/>
        </w:rPr>
        <w:t xml:space="preserve"> and “He who sanctifies”</w:t>
      </w:r>
      <w:r w:rsidRPr="00112FCF">
        <w:rPr>
          <w:rFonts w:asciiTheme="minorHAnsi" w:hAnsiTheme="minorHAnsi" w:cstheme="minorHAnsi"/>
          <w:lang w:val="en-US" w:bidi="he-IL"/>
        </w:rPr>
        <w:t xml:space="preserve"> (</w:t>
      </w:r>
      <w:proofErr w:type="spellStart"/>
      <w:r w:rsidRPr="00112FCF">
        <w:rPr>
          <w:rFonts w:asciiTheme="minorHAnsi" w:hAnsiTheme="minorHAnsi" w:cstheme="minorHAnsi"/>
          <w:lang w:val="en-US" w:bidi="he-IL"/>
        </w:rPr>
        <w:t>Heb</w:t>
      </w:r>
      <w:proofErr w:type="spellEnd"/>
      <w:r w:rsidRPr="00112FCF">
        <w:rPr>
          <w:rFonts w:asciiTheme="minorHAnsi" w:hAnsiTheme="minorHAnsi" w:cstheme="minorHAnsi"/>
          <w:lang w:val="en-US" w:bidi="he-IL"/>
        </w:rPr>
        <w:t xml:space="preserve"> 2:11).</w:t>
      </w:r>
    </w:p>
    <w:p w:rsidR="00CA6137" w:rsidRPr="00013385" w:rsidRDefault="00CA6137" w:rsidP="00CA6137">
      <w:pPr>
        <w:ind w:firstLine="426"/>
        <w:rPr>
          <w:rFonts w:asciiTheme="minorHAnsi" w:hAnsiTheme="minorHAnsi" w:cstheme="minorHAnsi"/>
          <w:lang w:val="en-US" w:bidi="he-IL"/>
        </w:rPr>
      </w:pPr>
      <w:r>
        <w:rPr>
          <w:rFonts w:asciiTheme="minorHAnsi" w:hAnsiTheme="minorHAnsi" w:cstheme="minorHAnsi"/>
          <w:lang w:val="en-US" w:bidi="he-IL"/>
        </w:rPr>
        <w:t>We find the</w:t>
      </w:r>
      <w:r w:rsidRPr="00013385">
        <w:rPr>
          <w:rFonts w:asciiTheme="minorHAnsi" w:hAnsiTheme="minorHAnsi" w:cstheme="minorHAnsi"/>
          <w:lang w:val="en-US" w:bidi="he-IL"/>
        </w:rPr>
        <w:t xml:space="preserve"> </w:t>
      </w:r>
      <w:r>
        <w:rPr>
          <w:rFonts w:asciiTheme="minorHAnsi" w:hAnsiTheme="minorHAnsi" w:cstheme="minorHAnsi"/>
          <w:lang w:val="en-US" w:bidi="he-IL"/>
        </w:rPr>
        <w:t>most</w:t>
      </w:r>
      <w:r w:rsidRPr="00013385">
        <w:rPr>
          <w:rFonts w:asciiTheme="minorHAnsi" w:hAnsiTheme="minorHAnsi" w:cstheme="minorHAnsi"/>
          <w:lang w:val="en-US" w:bidi="he-IL"/>
        </w:rPr>
        <w:t xml:space="preserve"> </w:t>
      </w:r>
      <w:r>
        <w:rPr>
          <w:rFonts w:asciiTheme="minorHAnsi" w:hAnsiTheme="minorHAnsi" w:cstheme="minorHAnsi"/>
          <w:lang w:val="en-US" w:bidi="he-IL"/>
        </w:rPr>
        <w:t>highly</w:t>
      </w:r>
      <w:r w:rsidRPr="00013385">
        <w:rPr>
          <w:rFonts w:asciiTheme="minorHAnsi" w:hAnsiTheme="minorHAnsi" w:cstheme="minorHAnsi"/>
          <w:lang w:val="en-US" w:bidi="he-IL"/>
        </w:rPr>
        <w:t xml:space="preserve"> </w:t>
      </w:r>
      <w:r>
        <w:rPr>
          <w:rFonts w:asciiTheme="minorHAnsi" w:hAnsiTheme="minorHAnsi" w:cstheme="minorHAnsi"/>
          <w:lang w:val="en-US" w:bidi="he-IL"/>
        </w:rPr>
        <w:t>developed treatment of the topic of sanctification in the writings of the apostle Paul. First</w:t>
      </w:r>
      <w:r w:rsidRPr="00013385">
        <w:rPr>
          <w:rFonts w:asciiTheme="minorHAnsi" w:hAnsiTheme="minorHAnsi" w:cstheme="minorHAnsi"/>
          <w:lang w:val="en-US" w:bidi="he-IL"/>
        </w:rPr>
        <w:t xml:space="preserve">, </w:t>
      </w:r>
      <w:r>
        <w:rPr>
          <w:rFonts w:asciiTheme="minorHAnsi" w:hAnsiTheme="minorHAnsi" w:cstheme="minorHAnsi"/>
          <w:lang w:val="en-US" w:bidi="he-IL"/>
        </w:rPr>
        <w:t>he</w:t>
      </w:r>
      <w:r w:rsidRPr="00013385">
        <w:rPr>
          <w:rFonts w:asciiTheme="minorHAnsi" w:hAnsiTheme="minorHAnsi" w:cstheme="minorHAnsi"/>
          <w:lang w:val="en-US" w:bidi="he-IL"/>
        </w:rPr>
        <w:t xml:space="preserve"> </w:t>
      </w:r>
      <w:r>
        <w:rPr>
          <w:rFonts w:asciiTheme="minorHAnsi" w:hAnsiTheme="minorHAnsi" w:cstheme="minorHAnsi"/>
          <w:lang w:val="en-US" w:bidi="he-IL"/>
        </w:rPr>
        <w:t>confirms</w:t>
      </w:r>
      <w:r w:rsidRPr="00013385">
        <w:rPr>
          <w:rFonts w:asciiTheme="minorHAnsi" w:hAnsiTheme="minorHAnsi" w:cstheme="minorHAnsi"/>
          <w:lang w:val="en-US" w:bidi="he-IL"/>
        </w:rPr>
        <w:t xml:space="preserve"> </w:t>
      </w:r>
      <w:r>
        <w:rPr>
          <w:rFonts w:asciiTheme="minorHAnsi" w:hAnsiTheme="minorHAnsi" w:cstheme="minorHAnsi"/>
          <w:lang w:val="en-US" w:bidi="he-IL"/>
        </w:rPr>
        <w:t>that</w:t>
      </w:r>
      <w:r w:rsidRPr="00013385">
        <w:rPr>
          <w:rFonts w:asciiTheme="minorHAnsi" w:hAnsiTheme="minorHAnsi" w:cstheme="minorHAnsi"/>
          <w:lang w:val="en-US" w:bidi="he-IL"/>
        </w:rPr>
        <w:t xml:space="preserve"> </w:t>
      </w:r>
      <w:r>
        <w:rPr>
          <w:rFonts w:asciiTheme="minorHAnsi" w:hAnsiTheme="minorHAnsi" w:cstheme="minorHAnsi"/>
          <w:lang w:val="en-US" w:bidi="he-IL"/>
        </w:rPr>
        <w:t>God</w:t>
      </w:r>
      <w:r w:rsidRPr="00013385">
        <w:rPr>
          <w:rFonts w:asciiTheme="minorHAnsi" w:hAnsiTheme="minorHAnsi" w:cstheme="minorHAnsi"/>
          <w:lang w:val="en-US" w:bidi="he-IL"/>
        </w:rPr>
        <w:t xml:space="preserve"> </w:t>
      </w:r>
      <w:r>
        <w:rPr>
          <w:rFonts w:asciiTheme="minorHAnsi" w:hAnsiTheme="minorHAnsi" w:cstheme="minorHAnsi"/>
          <w:lang w:val="en-US" w:bidi="he-IL"/>
        </w:rPr>
        <w:t>indeed</w:t>
      </w:r>
      <w:r w:rsidRPr="00013385">
        <w:rPr>
          <w:rFonts w:asciiTheme="minorHAnsi" w:hAnsiTheme="minorHAnsi" w:cstheme="minorHAnsi"/>
          <w:lang w:val="en-US" w:bidi="he-IL"/>
        </w:rPr>
        <w:t xml:space="preserve"> </w:t>
      </w:r>
      <w:r>
        <w:rPr>
          <w:rFonts w:asciiTheme="minorHAnsi" w:hAnsiTheme="minorHAnsi" w:cstheme="minorHAnsi"/>
          <w:lang w:val="en-US" w:bidi="he-IL"/>
        </w:rPr>
        <w:t>calls</w:t>
      </w:r>
      <w:r w:rsidRPr="00013385">
        <w:rPr>
          <w:rFonts w:asciiTheme="minorHAnsi" w:hAnsiTheme="minorHAnsi" w:cstheme="minorHAnsi"/>
          <w:lang w:val="en-US" w:bidi="he-IL"/>
        </w:rPr>
        <w:t xml:space="preserve"> </w:t>
      </w:r>
      <w:r>
        <w:rPr>
          <w:rFonts w:asciiTheme="minorHAnsi" w:hAnsiTheme="minorHAnsi" w:cstheme="minorHAnsi"/>
          <w:lang w:val="en-US" w:bidi="he-IL"/>
        </w:rPr>
        <w:t>believers</w:t>
      </w:r>
      <w:r w:rsidRPr="00013385">
        <w:rPr>
          <w:rFonts w:asciiTheme="minorHAnsi" w:hAnsiTheme="minorHAnsi" w:cstheme="minorHAnsi"/>
          <w:lang w:val="en-US" w:bidi="he-IL"/>
        </w:rPr>
        <w:t xml:space="preserve"> </w:t>
      </w:r>
      <w:r>
        <w:rPr>
          <w:rFonts w:asciiTheme="minorHAnsi" w:hAnsiTheme="minorHAnsi" w:cstheme="minorHAnsi"/>
          <w:lang w:val="en-US" w:bidi="he-IL"/>
        </w:rPr>
        <w:t>to</w:t>
      </w:r>
      <w:r w:rsidRPr="00013385">
        <w:rPr>
          <w:rFonts w:asciiTheme="minorHAnsi" w:hAnsiTheme="minorHAnsi" w:cstheme="minorHAnsi"/>
          <w:lang w:val="en-US" w:bidi="he-IL"/>
        </w:rPr>
        <w:t xml:space="preserve"> </w:t>
      </w:r>
      <w:r>
        <w:rPr>
          <w:rFonts w:asciiTheme="minorHAnsi" w:hAnsiTheme="minorHAnsi" w:cstheme="minorHAnsi"/>
          <w:lang w:val="en-US" w:bidi="he-IL"/>
        </w:rPr>
        <w:t>holiness. God has “</w:t>
      </w:r>
      <w:r w:rsidRPr="00013385">
        <w:rPr>
          <w:rFonts w:asciiTheme="minorHAnsi" w:hAnsiTheme="minorHAnsi" w:cstheme="minorHAnsi"/>
          <w:lang w:val="en-US" w:bidi="he-IL"/>
        </w:rPr>
        <w:t>saved us and called us with a holy calling</w:t>
      </w:r>
      <w:r>
        <w:rPr>
          <w:rFonts w:asciiTheme="minorHAnsi" w:hAnsiTheme="minorHAnsi" w:cstheme="minorHAnsi"/>
          <w:lang w:val="en-US" w:bidi="he-IL"/>
        </w:rPr>
        <w:t xml:space="preserve">” </w:t>
      </w:r>
      <w:r w:rsidRPr="00013385">
        <w:rPr>
          <w:rFonts w:asciiTheme="minorHAnsi" w:hAnsiTheme="minorHAnsi" w:cstheme="minorHAnsi"/>
          <w:lang w:val="en-US" w:bidi="he-IL"/>
        </w:rPr>
        <w:t>(</w:t>
      </w:r>
      <w:proofErr w:type="gramStart"/>
      <w:r w:rsidRPr="00013385">
        <w:rPr>
          <w:rFonts w:asciiTheme="minorHAnsi" w:hAnsiTheme="minorHAnsi" w:cstheme="minorHAnsi"/>
          <w:lang w:val="en-US" w:bidi="he-IL"/>
        </w:rPr>
        <w:t>2</w:t>
      </w:r>
      <w:proofErr w:type="gramEnd"/>
      <w:r w:rsidRPr="00013385">
        <w:rPr>
          <w:rFonts w:asciiTheme="minorHAnsi" w:hAnsiTheme="minorHAnsi" w:cstheme="minorHAnsi"/>
          <w:lang w:val="en-US" w:bidi="he-IL"/>
        </w:rPr>
        <w:t xml:space="preserve"> Tim 1:9)</w:t>
      </w:r>
      <w:r>
        <w:rPr>
          <w:rFonts w:asciiTheme="minorHAnsi" w:hAnsiTheme="minorHAnsi" w:cstheme="minorHAnsi"/>
          <w:lang w:val="en-US" w:bidi="he-IL"/>
        </w:rPr>
        <w:t xml:space="preserve"> and “called us… in sanctification”</w:t>
      </w:r>
      <w:r w:rsidRPr="00013385">
        <w:rPr>
          <w:rFonts w:asciiTheme="minorHAnsi" w:hAnsiTheme="minorHAnsi" w:cstheme="minorHAnsi"/>
          <w:lang w:val="en-US" w:bidi="he-IL"/>
        </w:rPr>
        <w:t xml:space="preserve"> (1 </w:t>
      </w:r>
      <w:proofErr w:type="spellStart"/>
      <w:r w:rsidRPr="00013385">
        <w:rPr>
          <w:rFonts w:asciiTheme="minorHAnsi" w:hAnsiTheme="minorHAnsi" w:cstheme="minorHAnsi"/>
          <w:lang w:val="en-US" w:bidi="he-IL"/>
        </w:rPr>
        <w:t>Thes</w:t>
      </w:r>
      <w:proofErr w:type="spellEnd"/>
      <w:r w:rsidRPr="00013385">
        <w:rPr>
          <w:rFonts w:asciiTheme="minorHAnsi" w:hAnsiTheme="minorHAnsi" w:cstheme="minorHAnsi"/>
          <w:lang w:val="en-US" w:bidi="he-IL"/>
        </w:rPr>
        <w:t xml:space="preserve"> 4:7).</w:t>
      </w:r>
      <w:r>
        <w:rPr>
          <w:rFonts w:asciiTheme="minorHAnsi" w:hAnsiTheme="minorHAnsi" w:cstheme="minorHAnsi"/>
          <w:lang w:val="en-US" w:bidi="he-IL"/>
        </w:rPr>
        <w:t xml:space="preserve"> God</w:t>
      </w:r>
      <w:r w:rsidRPr="00013385">
        <w:rPr>
          <w:rFonts w:asciiTheme="minorHAnsi" w:hAnsiTheme="minorHAnsi" w:cstheme="minorHAnsi"/>
          <w:lang w:val="en-US" w:bidi="he-IL"/>
        </w:rPr>
        <w:t>’</w:t>
      </w:r>
      <w:r>
        <w:rPr>
          <w:rFonts w:asciiTheme="minorHAnsi" w:hAnsiTheme="minorHAnsi" w:cstheme="minorHAnsi"/>
          <w:lang w:val="en-US" w:bidi="he-IL"/>
        </w:rPr>
        <w:t>s</w:t>
      </w:r>
      <w:r w:rsidRPr="00013385">
        <w:rPr>
          <w:rFonts w:asciiTheme="minorHAnsi" w:hAnsiTheme="minorHAnsi" w:cstheme="minorHAnsi"/>
          <w:lang w:val="en-US" w:bidi="he-IL"/>
        </w:rPr>
        <w:t xml:space="preserve"> </w:t>
      </w:r>
      <w:r>
        <w:rPr>
          <w:rFonts w:asciiTheme="minorHAnsi" w:hAnsiTheme="minorHAnsi" w:cstheme="minorHAnsi"/>
          <w:lang w:val="en-US" w:bidi="he-IL"/>
        </w:rPr>
        <w:t>will</w:t>
      </w:r>
      <w:r w:rsidRPr="00013385">
        <w:rPr>
          <w:rFonts w:asciiTheme="minorHAnsi" w:hAnsiTheme="minorHAnsi" w:cstheme="minorHAnsi"/>
          <w:lang w:val="en-US" w:bidi="he-IL"/>
        </w:rPr>
        <w:t xml:space="preserve"> </w:t>
      </w:r>
      <w:r>
        <w:rPr>
          <w:rFonts w:asciiTheme="minorHAnsi" w:hAnsiTheme="minorHAnsi" w:cstheme="minorHAnsi"/>
          <w:lang w:val="en-US" w:bidi="he-IL"/>
        </w:rPr>
        <w:t>is</w:t>
      </w:r>
      <w:r w:rsidRPr="00013385">
        <w:rPr>
          <w:rFonts w:asciiTheme="minorHAnsi" w:hAnsiTheme="minorHAnsi" w:cstheme="minorHAnsi"/>
          <w:lang w:val="en-US" w:bidi="he-IL"/>
        </w:rPr>
        <w:t xml:space="preserve"> </w:t>
      </w:r>
      <w:r>
        <w:rPr>
          <w:rFonts w:asciiTheme="minorHAnsi" w:hAnsiTheme="minorHAnsi" w:cstheme="minorHAnsi"/>
          <w:lang w:val="en-US" w:bidi="he-IL"/>
        </w:rPr>
        <w:t>our</w:t>
      </w:r>
      <w:r w:rsidRPr="00013385">
        <w:rPr>
          <w:rFonts w:asciiTheme="minorHAnsi" w:hAnsiTheme="minorHAnsi" w:cstheme="minorHAnsi"/>
          <w:lang w:val="en-US" w:bidi="he-IL"/>
        </w:rPr>
        <w:t xml:space="preserve"> </w:t>
      </w:r>
      <w:r>
        <w:rPr>
          <w:rFonts w:asciiTheme="minorHAnsi" w:hAnsiTheme="minorHAnsi" w:cstheme="minorHAnsi"/>
          <w:lang w:val="en-US" w:bidi="he-IL"/>
        </w:rPr>
        <w:t>sanctification</w:t>
      </w:r>
      <w:r w:rsidRPr="00013385">
        <w:rPr>
          <w:rFonts w:asciiTheme="minorHAnsi" w:hAnsiTheme="minorHAnsi" w:cstheme="minorHAnsi"/>
          <w:lang w:val="en-US" w:bidi="he-IL"/>
        </w:rPr>
        <w:t xml:space="preserve"> (1 </w:t>
      </w:r>
      <w:proofErr w:type="spellStart"/>
      <w:r w:rsidRPr="00013385">
        <w:rPr>
          <w:rFonts w:asciiTheme="minorHAnsi" w:hAnsiTheme="minorHAnsi" w:cstheme="minorHAnsi"/>
          <w:lang w:val="en-US" w:bidi="he-IL"/>
        </w:rPr>
        <w:t>Thes</w:t>
      </w:r>
      <w:proofErr w:type="spellEnd"/>
      <w:r w:rsidRPr="00013385">
        <w:rPr>
          <w:rFonts w:asciiTheme="minorHAnsi" w:hAnsiTheme="minorHAnsi" w:cstheme="minorHAnsi"/>
          <w:lang w:val="en-US" w:bidi="he-IL"/>
        </w:rPr>
        <w:t xml:space="preserve"> 4:3). </w:t>
      </w:r>
    </w:p>
    <w:p w:rsidR="00CA6137" w:rsidRPr="00013385" w:rsidRDefault="00CA6137" w:rsidP="00CA6137">
      <w:pPr>
        <w:ind w:firstLine="426"/>
        <w:rPr>
          <w:rFonts w:asciiTheme="minorHAnsi" w:hAnsiTheme="minorHAnsi" w:cstheme="minorHAnsi"/>
          <w:lang w:val="en-US" w:bidi="he-IL"/>
        </w:rPr>
      </w:pPr>
      <w:r>
        <w:rPr>
          <w:rFonts w:asciiTheme="minorHAnsi" w:hAnsiTheme="minorHAnsi" w:cstheme="minorHAnsi"/>
          <w:lang w:val="en-US" w:bidi="he-IL"/>
        </w:rPr>
        <w:t>Believers</w:t>
      </w:r>
      <w:r w:rsidRPr="00013385">
        <w:rPr>
          <w:rFonts w:asciiTheme="minorHAnsi" w:hAnsiTheme="minorHAnsi" w:cstheme="minorHAnsi"/>
          <w:lang w:val="en-US" w:bidi="he-IL"/>
        </w:rPr>
        <w:t xml:space="preserve"> </w:t>
      </w:r>
      <w:r>
        <w:rPr>
          <w:rFonts w:asciiTheme="minorHAnsi" w:hAnsiTheme="minorHAnsi" w:cstheme="minorHAnsi"/>
          <w:lang w:val="en-US" w:bidi="he-IL"/>
        </w:rPr>
        <w:t>must</w:t>
      </w:r>
      <w:r w:rsidRPr="00013385">
        <w:rPr>
          <w:rFonts w:asciiTheme="minorHAnsi" w:hAnsiTheme="minorHAnsi" w:cstheme="minorHAnsi"/>
          <w:lang w:val="en-US" w:bidi="he-IL"/>
        </w:rPr>
        <w:t xml:space="preserve"> </w:t>
      </w:r>
      <w:r>
        <w:rPr>
          <w:rFonts w:asciiTheme="minorHAnsi" w:hAnsiTheme="minorHAnsi" w:cstheme="minorHAnsi"/>
          <w:lang w:val="en-US" w:bidi="he-IL"/>
        </w:rPr>
        <w:t>present</w:t>
      </w:r>
      <w:r w:rsidRPr="00013385">
        <w:rPr>
          <w:rFonts w:asciiTheme="minorHAnsi" w:hAnsiTheme="minorHAnsi" w:cstheme="minorHAnsi"/>
          <w:lang w:val="en-US" w:bidi="he-IL"/>
        </w:rPr>
        <w:t xml:space="preserve"> </w:t>
      </w:r>
      <w:r>
        <w:rPr>
          <w:rFonts w:asciiTheme="minorHAnsi" w:hAnsiTheme="minorHAnsi" w:cstheme="minorHAnsi"/>
          <w:lang w:val="en-US" w:bidi="he-IL"/>
        </w:rPr>
        <w:t>themselves as children of the light</w:t>
      </w:r>
      <w:r w:rsidRPr="00013385">
        <w:rPr>
          <w:rFonts w:asciiTheme="minorHAnsi" w:hAnsiTheme="minorHAnsi" w:cstheme="minorHAnsi"/>
          <w:lang w:val="en-US" w:bidi="he-IL"/>
        </w:rPr>
        <w:t xml:space="preserve"> (1 </w:t>
      </w:r>
      <w:proofErr w:type="spellStart"/>
      <w:r w:rsidRPr="00013385">
        <w:rPr>
          <w:rFonts w:asciiTheme="minorHAnsi" w:hAnsiTheme="minorHAnsi" w:cstheme="minorHAnsi"/>
          <w:lang w:val="en-US" w:bidi="he-IL"/>
        </w:rPr>
        <w:t>Thes</w:t>
      </w:r>
      <w:proofErr w:type="spellEnd"/>
      <w:r w:rsidRPr="00013385">
        <w:rPr>
          <w:rFonts w:asciiTheme="minorHAnsi" w:hAnsiTheme="minorHAnsi" w:cstheme="minorHAnsi"/>
          <w:lang w:val="en-US" w:bidi="he-IL"/>
        </w:rPr>
        <w:t xml:space="preserve"> 5:4-8). </w:t>
      </w:r>
      <w:r>
        <w:rPr>
          <w:rFonts w:asciiTheme="minorHAnsi" w:hAnsiTheme="minorHAnsi" w:cstheme="minorHAnsi"/>
          <w:lang w:val="en-US" w:bidi="he-IL"/>
        </w:rPr>
        <w:t>They</w:t>
      </w:r>
      <w:r w:rsidRPr="00013385">
        <w:rPr>
          <w:rFonts w:asciiTheme="minorHAnsi" w:hAnsiTheme="minorHAnsi" w:cstheme="minorHAnsi"/>
          <w:lang w:val="en-US" w:bidi="he-IL"/>
        </w:rPr>
        <w:t xml:space="preserve"> </w:t>
      </w:r>
      <w:r>
        <w:rPr>
          <w:rFonts w:asciiTheme="minorHAnsi" w:hAnsiTheme="minorHAnsi" w:cstheme="minorHAnsi"/>
          <w:lang w:val="en-US" w:bidi="he-IL"/>
        </w:rPr>
        <w:t>must</w:t>
      </w:r>
      <w:r w:rsidRPr="00013385">
        <w:rPr>
          <w:rFonts w:asciiTheme="minorHAnsi" w:hAnsiTheme="minorHAnsi" w:cstheme="minorHAnsi"/>
          <w:lang w:val="en-US" w:bidi="he-IL"/>
        </w:rPr>
        <w:t xml:space="preserve"> </w:t>
      </w:r>
      <w:r>
        <w:rPr>
          <w:rFonts w:asciiTheme="minorHAnsi" w:hAnsiTheme="minorHAnsi" w:cstheme="minorHAnsi"/>
          <w:lang w:val="en-US" w:bidi="he-IL"/>
        </w:rPr>
        <w:t>live</w:t>
      </w:r>
      <w:r w:rsidRPr="00013385">
        <w:rPr>
          <w:rFonts w:asciiTheme="minorHAnsi" w:hAnsiTheme="minorHAnsi" w:cstheme="minorHAnsi"/>
          <w:lang w:val="en-US" w:bidi="he-IL"/>
        </w:rPr>
        <w:t xml:space="preserve"> “</w:t>
      </w:r>
      <w:r>
        <w:rPr>
          <w:rFonts w:asciiTheme="minorHAnsi" w:hAnsiTheme="minorHAnsi" w:cstheme="minorHAnsi"/>
          <w:lang w:val="en-US" w:bidi="he-IL"/>
        </w:rPr>
        <w:t>worthy</w:t>
      </w:r>
      <w:r w:rsidRPr="00013385">
        <w:rPr>
          <w:rFonts w:asciiTheme="minorHAnsi" w:hAnsiTheme="minorHAnsi" w:cstheme="minorHAnsi"/>
          <w:lang w:val="en-US" w:bidi="he-IL"/>
        </w:rPr>
        <w:t xml:space="preserve"> </w:t>
      </w:r>
      <w:r>
        <w:rPr>
          <w:rFonts w:asciiTheme="minorHAnsi" w:hAnsiTheme="minorHAnsi" w:cstheme="minorHAnsi"/>
          <w:lang w:val="en-US" w:bidi="he-IL"/>
        </w:rPr>
        <w:t>of</w:t>
      </w:r>
      <w:r w:rsidRPr="00013385">
        <w:rPr>
          <w:rFonts w:asciiTheme="minorHAnsi" w:hAnsiTheme="minorHAnsi" w:cstheme="minorHAnsi"/>
          <w:lang w:val="en-US" w:bidi="he-IL"/>
        </w:rPr>
        <w:t xml:space="preserve"> </w:t>
      </w:r>
      <w:r>
        <w:rPr>
          <w:rFonts w:asciiTheme="minorHAnsi" w:hAnsiTheme="minorHAnsi" w:cstheme="minorHAnsi"/>
          <w:lang w:val="en-US" w:bidi="he-IL"/>
        </w:rPr>
        <w:t>the</w:t>
      </w:r>
      <w:r w:rsidRPr="00013385">
        <w:rPr>
          <w:rFonts w:asciiTheme="minorHAnsi" w:hAnsiTheme="minorHAnsi" w:cstheme="minorHAnsi"/>
          <w:lang w:val="en-US" w:bidi="he-IL"/>
        </w:rPr>
        <w:t xml:space="preserve"> </w:t>
      </w:r>
      <w:r>
        <w:rPr>
          <w:rFonts w:asciiTheme="minorHAnsi" w:hAnsiTheme="minorHAnsi" w:cstheme="minorHAnsi"/>
          <w:lang w:val="en-US" w:bidi="he-IL"/>
        </w:rPr>
        <w:t>gospel</w:t>
      </w:r>
      <w:r w:rsidRPr="00013385">
        <w:rPr>
          <w:rFonts w:asciiTheme="minorHAnsi" w:hAnsiTheme="minorHAnsi" w:cstheme="minorHAnsi"/>
          <w:lang w:val="en-US" w:bidi="he-IL"/>
        </w:rPr>
        <w:t xml:space="preserve"> </w:t>
      </w:r>
      <w:r>
        <w:rPr>
          <w:rFonts w:asciiTheme="minorHAnsi" w:hAnsiTheme="minorHAnsi" w:cstheme="minorHAnsi"/>
          <w:lang w:val="en-US" w:bidi="he-IL"/>
        </w:rPr>
        <w:t>of Christ”</w:t>
      </w:r>
      <w:r w:rsidRPr="00013385">
        <w:rPr>
          <w:rFonts w:asciiTheme="minorHAnsi" w:hAnsiTheme="minorHAnsi" w:cstheme="minorHAnsi"/>
          <w:lang w:val="en-US" w:bidi="he-IL"/>
        </w:rPr>
        <w:t xml:space="preserve"> (Phil 1:27), </w:t>
      </w:r>
      <w:r>
        <w:rPr>
          <w:rFonts w:asciiTheme="minorHAnsi" w:hAnsiTheme="minorHAnsi" w:cstheme="minorHAnsi"/>
          <w:lang w:val="en-US" w:bidi="he-IL"/>
        </w:rPr>
        <w:t xml:space="preserve">“worthy of the calling” </w:t>
      </w:r>
      <w:r w:rsidRPr="00013385">
        <w:rPr>
          <w:rFonts w:asciiTheme="minorHAnsi" w:hAnsiTheme="minorHAnsi" w:cstheme="minorHAnsi"/>
          <w:lang w:val="en-US" w:bidi="he-IL"/>
        </w:rPr>
        <w:t>(</w:t>
      </w:r>
      <w:proofErr w:type="spellStart"/>
      <w:r w:rsidRPr="00013385">
        <w:rPr>
          <w:rFonts w:asciiTheme="minorHAnsi" w:hAnsiTheme="minorHAnsi" w:cstheme="minorHAnsi"/>
          <w:lang w:val="en-US" w:bidi="he-IL"/>
        </w:rPr>
        <w:t>Eph</w:t>
      </w:r>
      <w:proofErr w:type="spellEnd"/>
      <w:r w:rsidRPr="00013385">
        <w:rPr>
          <w:rFonts w:asciiTheme="minorHAnsi" w:hAnsiTheme="minorHAnsi" w:cstheme="minorHAnsi"/>
          <w:lang w:val="en-US" w:bidi="he-IL"/>
        </w:rPr>
        <w:t xml:space="preserve"> 4:1)</w:t>
      </w:r>
      <w:r>
        <w:rPr>
          <w:rFonts w:asciiTheme="minorHAnsi" w:hAnsiTheme="minorHAnsi" w:cstheme="minorHAnsi"/>
          <w:lang w:val="en-US" w:bidi="he-IL"/>
        </w:rPr>
        <w:t xml:space="preserve">, and “worthy of </w:t>
      </w:r>
      <w:r>
        <w:rPr>
          <w:rFonts w:asciiTheme="minorHAnsi" w:hAnsiTheme="minorHAnsi" w:cstheme="minorHAnsi"/>
          <w:lang w:val="en-US" w:bidi="he-IL"/>
        </w:rPr>
        <w:lastRenderedPageBreak/>
        <w:t>God”</w:t>
      </w:r>
      <w:r w:rsidRPr="00013385">
        <w:rPr>
          <w:rFonts w:asciiTheme="minorHAnsi" w:hAnsiTheme="minorHAnsi" w:cstheme="minorHAnsi"/>
          <w:lang w:val="en-US" w:bidi="he-IL"/>
        </w:rPr>
        <w:t xml:space="preserve"> (</w:t>
      </w:r>
      <w:proofErr w:type="gramStart"/>
      <w:r w:rsidRPr="00013385">
        <w:rPr>
          <w:rFonts w:asciiTheme="minorHAnsi" w:hAnsiTheme="minorHAnsi" w:cstheme="minorHAnsi"/>
          <w:lang w:val="en-US" w:bidi="he-IL"/>
        </w:rPr>
        <w:t>1</w:t>
      </w:r>
      <w:proofErr w:type="gramEnd"/>
      <w:r w:rsidRPr="00013385">
        <w:rPr>
          <w:rFonts w:asciiTheme="minorHAnsi" w:hAnsiTheme="minorHAnsi" w:cstheme="minorHAnsi"/>
          <w:lang w:val="en-US" w:bidi="he-IL"/>
        </w:rPr>
        <w:t xml:space="preserve"> </w:t>
      </w:r>
      <w:proofErr w:type="spellStart"/>
      <w:r w:rsidRPr="00013385">
        <w:rPr>
          <w:rFonts w:asciiTheme="minorHAnsi" w:hAnsiTheme="minorHAnsi" w:cstheme="minorHAnsi"/>
          <w:lang w:val="en-US" w:bidi="he-IL"/>
        </w:rPr>
        <w:t>Thes</w:t>
      </w:r>
      <w:proofErr w:type="spellEnd"/>
      <w:r w:rsidRPr="00013385">
        <w:rPr>
          <w:rFonts w:asciiTheme="minorHAnsi" w:hAnsiTheme="minorHAnsi" w:cstheme="minorHAnsi"/>
          <w:lang w:val="en-US" w:bidi="he-IL"/>
        </w:rPr>
        <w:t xml:space="preserve"> 2:12), </w:t>
      </w:r>
      <w:r>
        <w:rPr>
          <w:rFonts w:asciiTheme="minorHAnsi" w:hAnsiTheme="minorHAnsi" w:cstheme="minorHAnsi"/>
          <w:lang w:val="en-US" w:bidi="he-IL"/>
        </w:rPr>
        <w:t>bearing the fruit of righteousness</w:t>
      </w:r>
      <w:r w:rsidRPr="00013385">
        <w:rPr>
          <w:rFonts w:asciiTheme="minorHAnsi" w:hAnsiTheme="minorHAnsi" w:cstheme="minorHAnsi"/>
          <w:lang w:val="en-US" w:bidi="he-IL"/>
        </w:rPr>
        <w:t xml:space="preserve"> (Phil 1:11), </w:t>
      </w:r>
      <w:r>
        <w:rPr>
          <w:rFonts w:asciiTheme="minorHAnsi" w:hAnsiTheme="minorHAnsi" w:cstheme="minorHAnsi"/>
          <w:lang w:val="en-US" w:bidi="he-IL"/>
        </w:rPr>
        <w:t>especially love</w:t>
      </w:r>
      <w:r w:rsidRPr="00013385">
        <w:rPr>
          <w:rFonts w:asciiTheme="minorHAnsi" w:hAnsiTheme="minorHAnsi" w:cstheme="minorHAnsi"/>
          <w:lang w:val="en-US" w:bidi="he-IL"/>
        </w:rPr>
        <w:t xml:space="preserve"> (Gal 5:13-14)</w:t>
      </w:r>
      <w:r>
        <w:rPr>
          <w:rFonts w:asciiTheme="minorHAnsi" w:hAnsiTheme="minorHAnsi" w:cstheme="minorHAnsi"/>
          <w:lang w:val="en-US" w:bidi="he-IL"/>
        </w:rPr>
        <w:t>.</w:t>
      </w:r>
      <w:r w:rsidRPr="004E0EA2">
        <w:rPr>
          <w:rStyle w:val="FootnoteReference"/>
          <w:rFonts w:asciiTheme="minorHAnsi" w:hAnsiTheme="minorHAnsi" w:cstheme="minorHAnsi"/>
          <w:lang w:bidi="he-IL"/>
        </w:rPr>
        <w:footnoteReference w:id="9"/>
      </w:r>
      <w:r w:rsidRPr="00013385">
        <w:rPr>
          <w:rFonts w:asciiTheme="minorHAnsi" w:hAnsiTheme="minorHAnsi" w:cstheme="minorHAnsi"/>
          <w:lang w:val="en-US" w:bidi="he-IL"/>
        </w:rPr>
        <w:t xml:space="preserve"> </w:t>
      </w:r>
      <w:r>
        <w:rPr>
          <w:rFonts w:asciiTheme="minorHAnsi" w:hAnsiTheme="minorHAnsi" w:cstheme="minorHAnsi"/>
          <w:lang w:val="en-US" w:bidi="he-IL"/>
        </w:rPr>
        <w:t>They</w:t>
      </w:r>
      <w:r w:rsidRPr="00013385">
        <w:rPr>
          <w:rFonts w:asciiTheme="minorHAnsi" w:hAnsiTheme="minorHAnsi" w:cstheme="minorHAnsi"/>
          <w:lang w:val="en-US" w:bidi="he-IL"/>
        </w:rPr>
        <w:t xml:space="preserve"> </w:t>
      </w:r>
      <w:r>
        <w:rPr>
          <w:rFonts w:asciiTheme="minorHAnsi" w:hAnsiTheme="minorHAnsi" w:cstheme="minorHAnsi"/>
          <w:lang w:val="en-US" w:bidi="he-IL"/>
        </w:rPr>
        <w:t>are</w:t>
      </w:r>
      <w:r w:rsidRPr="00013385">
        <w:rPr>
          <w:rFonts w:asciiTheme="minorHAnsi" w:hAnsiTheme="minorHAnsi" w:cstheme="minorHAnsi"/>
          <w:lang w:val="en-US" w:bidi="he-IL"/>
        </w:rPr>
        <w:t xml:space="preserve"> </w:t>
      </w:r>
      <w:r>
        <w:rPr>
          <w:rFonts w:asciiTheme="minorHAnsi" w:hAnsiTheme="minorHAnsi" w:cstheme="minorHAnsi"/>
          <w:lang w:val="en-US" w:bidi="he-IL"/>
        </w:rPr>
        <w:t>being transformed into the likeness of Jesus Christ</w:t>
      </w:r>
      <w:r w:rsidRPr="00013385">
        <w:rPr>
          <w:rFonts w:asciiTheme="minorHAnsi" w:hAnsiTheme="minorHAnsi" w:cstheme="minorHAnsi"/>
          <w:lang w:val="en-US" w:bidi="he-IL"/>
        </w:rPr>
        <w:t xml:space="preserve"> (Col 3:10; Rom 8:29; </w:t>
      </w:r>
      <w:proofErr w:type="gramStart"/>
      <w:r w:rsidRPr="00013385">
        <w:rPr>
          <w:rFonts w:asciiTheme="minorHAnsi" w:hAnsiTheme="minorHAnsi" w:cstheme="minorHAnsi"/>
          <w:lang w:val="en-US" w:bidi="he-IL"/>
        </w:rPr>
        <w:t>2</w:t>
      </w:r>
      <w:proofErr w:type="gramEnd"/>
      <w:r w:rsidRPr="00013385">
        <w:rPr>
          <w:rFonts w:asciiTheme="minorHAnsi" w:hAnsiTheme="minorHAnsi" w:cstheme="minorHAnsi"/>
          <w:lang w:val="en-US" w:bidi="he-IL"/>
        </w:rPr>
        <w:t xml:space="preserve"> </w:t>
      </w:r>
      <w:proofErr w:type="spellStart"/>
      <w:r w:rsidRPr="00013385">
        <w:rPr>
          <w:rFonts w:asciiTheme="minorHAnsi" w:hAnsiTheme="minorHAnsi" w:cstheme="minorHAnsi"/>
          <w:lang w:val="en-US" w:bidi="he-IL"/>
        </w:rPr>
        <w:t>Cor</w:t>
      </w:r>
      <w:proofErr w:type="spellEnd"/>
      <w:r w:rsidRPr="00013385">
        <w:rPr>
          <w:rFonts w:asciiTheme="minorHAnsi" w:hAnsiTheme="minorHAnsi" w:cstheme="minorHAnsi"/>
          <w:lang w:val="en-US" w:bidi="he-IL"/>
        </w:rPr>
        <w:t xml:space="preserve"> 3:18)</w:t>
      </w:r>
      <w:r>
        <w:rPr>
          <w:rFonts w:asciiTheme="minorHAnsi" w:hAnsiTheme="minorHAnsi" w:cstheme="minorHAnsi"/>
          <w:lang w:val="en-US" w:bidi="he-IL"/>
        </w:rPr>
        <w:t>.</w:t>
      </w:r>
      <w:r w:rsidRPr="004E0EA2">
        <w:rPr>
          <w:rStyle w:val="FootnoteReference"/>
          <w:rFonts w:asciiTheme="minorHAnsi" w:hAnsiTheme="minorHAnsi" w:cstheme="minorHAnsi"/>
          <w:lang w:bidi="he-IL"/>
        </w:rPr>
        <w:footnoteReference w:id="10"/>
      </w:r>
      <w:r>
        <w:rPr>
          <w:rFonts w:asciiTheme="minorHAnsi" w:hAnsiTheme="minorHAnsi" w:cstheme="minorHAnsi"/>
          <w:lang w:val="en-US" w:bidi="he-IL"/>
        </w:rPr>
        <w:t xml:space="preserve"> </w:t>
      </w:r>
    </w:p>
    <w:p w:rsidR="00CA6137" w:rsidRPr="006E5A08" w:rsidRDefault="00CA6137" w:rsidP="00CA6137">
      <w:pPr>
        <w:ind w:firstLine="426"/>
        <w:rPr>
          <w:rFonts w:asciiTheme="minorHAnsi" w:hAnsiTheme="minorHAnsi" w:cstheme="minorHAnsi"/>
          <w:lang w:val="en-US" w:bidi="he-IL"/>
        </w:rPr>
      </w:pPr>
      <w:r w:rsidRPr="00DE5DE4">
        <w:rPr>
          <w:rFonts w:asciiTheme="minorHAnsi" w:hAnsiTheme="minorHAnsi" w:cstheme="minorHAnsi"/>
          <w:lang w:val="en-US" w:bidi="he-IL"/>
        </w:rPr>
        <w:t>Commenting on Paul’s writings</w:t>
      </w:r>
      <w:r w:rsidRPr="00013385">
        <w:rPr>
          <w:rFonts w:asciiTheme="minorHAnsi" w:hAnsiTheme="minorHAnsi" w:cstheme="minorHAnsi"/>
          <w:lang w:val="en-US" w:bidi="he-IL"/>
        </w:rPr>
        <w:t xml:space="preserve">, </w:t>
      </w:r>
      <w:r>
        <w:rPr>
          <w:rFonts w:asciiTheme="minorHAnsi" w:hAnsiTheme="minorHAnsi" w:cstheme="minorHAnsi"/>
          <w:lang w:val="en-US" w:bidi="he-IL"/>
        </w:rPr>
        <w:t>White</w:t>
      </w:r>
      <w:r w:rsidRPr="00013385">
        <w:rPr>
          <w:rFonts w:asciiTheme="minorHAnsi" w:hAnsiTheme="minorHAnsi" w:cstheme="minorHAnsi"/>
          <w:lang w:val="en-US" w:bidi="he-IL"/>
        </w:rPr>
        <w:t xml:space="preserve"> </w:t>
      </w:r>
      <w:r>
        <w:rPr>
          <w:rFonts w:asciiTheme="minorHAnsi" w:hAnsiTheme="minorHAnsi" w:cstheme="minorHAnsi"/>
          <w:lang w:val="en-US" w:bidi="he-IL"/>
        </w:rPr>
        <w:t>notes</w:t>
      </w:r>
      <w:r w:rsidRPr="00013385">
        <w:rPr>
          <w:rFonts w:asciiTheme="minorHAnsi" w:hAnsiTheme="minorHAnsi" w:cstheme="minorHAnsi"/>
          <w:lang w:val="en-US" w:bidi="he-IL"/>
        </w:rPr>
        <w:t xml:space="preserve"> </w:t>
      </w:r>
      <w:r>
        <w:rPr>
          <w:rFonts w:asciiTheme="minorHAnsi" w:hAnsiTheme="minorHAnsi" w:cstheme="minorHAnsi"/>
          <w:lang w:val="en-US" w:bidi="he-IL"/>
        </w:rPr>
        <w:t>that</w:t>
      </w:r>
      <w:r w:rsidRPr="00013385">
        <w:rPr>
          <w:rFonts w:asciiTheme="minorHAnsi" w:hAnsiTheme="minorHAnsi" w:cstheme="minorHAnsi"/>
          <w:lang w:val="en-US" w:bidi="he-IL"/>
        </w:rPr>
        <w:t xml:space="preserve"> </w:t>
      </w:r>
      <w:r>
        <w:rPr>
          <w:rFonts w:asciiTheme="minorHAnsi" w:hAnsiTheme="minorHAnsi" w:cstheme="minorHAnsi"/>
          <w:lang w:val="en-US" w:bidi="he-IL"/>
        </w:rPr>
        <w:t>sanctification</w:t>
      </w:r>
      <w:r w:rsidRPr="00013385">
        <w:rPr>
          <w:rFonts w:asciiTheme="minorHAnsi" w:hAnsiTheme="minorHAnsi" w:cstheme="minorHAnsi"/>
          <w:lang w:val="en-US" w:bidi="he-IL"/>
        </w:rPr>
        <w:t xml:space="preserve"> </w:t>
      </w:r>
      <w:r>
        <w:rPr>
          <w:rFonts w:asciiTheme="minorHAnsi" w:hAnsiTheme="minorHAnsi" w:cstheme="minorHAnsi"/>
          <w:lang w:val="en-US" w:bidi="he-IL"/>
        </w:rPr>
        <w:t>is</w:t>
      </w:r>
      <w:r w:rsidRPr="00013385">
        <w:rPr>
          <w:rFonts w:asciiTheme="minorHAnsi" w:hAnsiTheme="minorHAnsi" w:cstheme="minorHAnsi"/>
          <w:lang w:val="en-US" w:bidi="he-IL"/>
        </w:rPr>
        <w:t xml:space="preserve"> </w:t>
      </w:r>
      <w:r>
        <w:rPr>
          <w:rFonts w:asciiTheme="minorHAnsi" w:hAnsiTheme="minorHAnsi" w:cstheme="minorHAnsi"/>
          <w:lang w:val="en-US" w:bidi="he-IL"/>
        </w:rPr>
        <w:t>a</w:t>
      </w:r>
      <w:r w:rsidRPr="00013385">
        <w:rPr>
          <w:rFonts w:asciiTheme="minorHAnsi" w:hAnsiTheme="minorHAnsi" w:cstheme="minorHAnsi"/>
          <w:lang w:val="en-US" w:bidi="he-IL"/>
        </w:rPr>
        <w:t xml:space="preserve"> </w:t>
      </w:r>
      <w:r>
        <w:rPr>
          <w:rFonts w:asciiTheme="minorHAnsi" w:hAnsiTheme="minorHAnsi" w:cstheme="minorHAnsi"/>
          <w:lang w:val="en-US" w:bidi="he-IL"/>
        </w:rPr>
        <w:t>holistic</w:t>
      </w:r>
      <w:r w:rsidRPr="00013385">
        <w:rPr>
          <w:rFonts w:asciiTheme="minorHAnsi" w:hAnsiTheme="minorHAnsi" w:cstheme="minorHAnsi"/>
          <w:lang w:val="en-US" w:bidi="he-IL"/>
        </w:rPr>
        <w:t xml:space="preserve"> </w:t>
      </w:r>
      <w:r>
        <w:rPr>
          <w:rFonts w:asciiTheme="minorHAnsi" w:hAnsiTheme="minorHAnsi" w:cstheme="minorHAnsi"/>
          <w:lang w:val="en-US" w:bidi="he-IL"/>
        </w:rPr>
        <w:t>process</w:t>
      </w:r>
      <w:r w:rsidRPr="00013385">
        <w:rPr>
          <w:rFonts w:asciiTheme="minorHAnsi" w:hAnsiTheme="minorHAnsi" w:cstheme="minorHAnsi"/>
          <w:lang w:val="en-US" w:bidi="he-IL"/>
        </w:rPr>
        <w:t>,</w:t>
      </w:r>
      <w:r>
        <w:rPr>
          <w:rFonts w:asciiTheme="minorHAnsi" w:hAnsiTheme="minorHAnsi" w:cstheme="minorHAnsi"/>
          <w:lang w:val="en-US" w:bidi="he-IL"/>
        </w:rPr>
        <w:t xml:space="preserve"> involving spirit, soul, and body. Christians</w:t>
      </w:r>
      <w:r w:rsidRPr="00013385">
        <w:rPr>
          <w:rFonts w:asciiTheme="minorHAnsi" w:hAnsiTheme="minorHAnsi" w:cstheme="minorHAnsi"/>
          <w:lang w:val="en-US" w:bidi="he-IL"/>
        </w:rPr>
        <w:t xml:space="preserve"> </w:t>
      </w:r>
      <w:r>
        <w:rPr>
          <w:rFonts w:asciiTheme="minorHAnsi" w:hAnsiTheme="minorHAnsi" w:cstheme="minorHAnsi"/>
          <w:lang w:val="en-US" w:bidi="he-IL"/>
        </w:rPr>
        <w:t>must</w:t>
      </w:r>
      <w:r w:rsidRPr="00013385">
        <w:rPr>
          <w:rFonts w:asciiTheme="minorHAnsi" w:hAnsiTheme="minorHAnsi" w:cstheme="minorHAnsi"/>
          <w:lang w:val="en-US" w:bidi="he-IL"/>
        </w:rPr>
        <w:t xml:space="preserve"> </w:t>
      </w:r>
      <w:r>
        <w:rPr>
          <w:rFonts w:asciiTheme="minorHAnsi" w:hAnsiTheme="minorHAnsi" w:cstheme="minorHAnsi"/>
          <w:lang w:val="en-US" w:bidi="he-IL"/>
        </w:rPr>
        <w:t>dedicate</w:t>
      </w:r>
      <w:r w:rsidRPr="00013385">
        <w:rPr>
          <w:rFonts w:asciiTheme="minorHAnsi" w:hAnsiTheme="minorHAnsi" w:cstheme="minorHAnsi"/>
          <w:lang w:val="en-US" w:bidi="he-IL"/>
        </w:rPr>
        <w:t xml:space="preserve"> </w:t>
      </w:r>
      <w:r>
        <w:rPr>
          <w:rFonts w:asciiTheme="minorHAnsi" w:hAnsiTheme="minorHAnsi" w:cstheme="minorHAnsi"/>
          <w:lang w:val="en-US" w:bidi="he-IL"/>
        </w:rPr>
        <w:t>their</w:t>
      </w:r>
      <w:r w:rsidRPr="00013385">
        <w:rPr>
          <w:rFonts w:asciiTheme="minorHAnsi" w:hAnsiTheme="minorHAnsi" w:cstheme="minorHAnsi"/>
          <w:lang w:val="en-US" w:bidi="he-IL"/>
        </w:rPr>
        <w:t xml:space="preserve"> </w:t>
      </w:r>
      <w:r>
        <w:rPr>
          <w:rFonts w:asciiTheme="minorHAnsi" w:hAnsiTheme="minorHAnsi" w:cstheme="minorHAnsi"/>
          <w:lang w:val="en-US" w:bidi="he-IL"/>
        </w:rPr>
        <w:t>bodies</w:t>
      </w:r>
      <w:r w:rsidRPr="00013385">
        <w:rPr>
          <w:rFonts w:asciiTheme="minorHAnsi" w:hAnsiTheme="minorHAnsi" w:cstheme="minorHAnsi"/>
          <w:lang w:val="en-US" w:bidi="he-IL"/>
        </w:rPr>
        <w:t xml:space="preserve"> </w:t>
      </w:r>
      <w:r>
        <w:rPr>
          <w:rFonts w:asciiTheme="minorHAnsi" w:hAnsiTheme="minorHAnsi" w:cstheme="minorHAnsi"/>
          <w:lang w:val="en-US" w:bidi="he-IL"/>
        </w:rPr>
        <w:t>to the Lord</w:t>
      </w:r>
      <w:r w:rsidRPr="00013385">
        <w:rPr>
          <w:rFonts w:asciiTheme="minorHAnsi" w:hAnsiTheme="minorHAnsi" w:cstheme="minorHAnsi"/>
          <w:lang w:val="en-US" w:bidi="he-IL"/>
        </w:rPr>
        <w:t xml:space="preserve"> (</w:t>
      </w:r>
      <w:proofErr w:type="gramStart"/>
      <w:r w:rsidRPr="00013385">
        <w:rPr>
          <w:rFonts w:asciiTheme="minorHAnsi" w:hAnsiTheme="minorHAnsi" w:cstheme="minorHAnsi"/>
          <w:lang w:val="en-US" w:bidi="he-IL"/>
        </w:rPr>
        <w:t>1</w:t>
      </w:r>
      <w:proofErr w:type="gramEnd"/>
      <w:r w:rsidRPr="00013385">
        <w:rPr>
          <w:rFonts w:asciiTheme="minorHAnsi" w:hAnsiTheme="minorHAnsi" w:cstheme="minorHAnsi"/>
          <w:lang w:val="en-US" w:bidi="he-IL"/>
        </w:rPr>
        <w:t xml:space="preserve"> </w:t>
      </w:r>
      <w:proofErr w:type="spellStart"/>
      <w:r w:rsidRPr="00013385">
        <w:rPr>
          <w:rFonts w:asciiTheme="minorHAnsi" w:hAnsiTheme="minorHAnsi" w:cstheme="minorHAnsi"/>
          <w:lang w:val="en-US" w:bidi="he-IL"/>
        </w:rPr>
        <w:t>Cor</w:t>
      </w:r>
      <w:proofErr w:type="spellEnd"/>
      <w:r w:rsidRPr="00013385">
        <w:rPr>
          <w:rFonts w:asciiTheme="minorHAnsi" w:hAnsiTheme="minorHAnsi" w:cstheme="minorHAnsi"/>
          <w:lang w:val="en-US" w:bidi="he-IL"/>
        </w:rPr>
        <w:t xml:space="preserve"> 6:13), </w:t>
      </w:r>
      <w:r>
        <w:rPr>
          <w:rFonts w:asciiTheme="minorHAnsi" w:hAnsiTheme="minorHAnsi" w:cstheme="minorHAnsi"/>
          <w:lang w:val="en-US" w:bidi="he-IL"/>
        </w:rPr>
        <w:t>be renewed in their minds</w:t>
      </w:r>
      <w:r w:rsidRPr="00013385">
        <w:rPr>
          <w:rFonts w:asciiTheme="minorHAnsi" w:hAnsiTheme="minorHAnsi" w:cstheme="minorHAnsi"/>
          <w:lang w:val="en-US" w:bidi="he-IL"/>
        </w:rPr>
        <w:t xml:space="preserve"> (Rom 12:2)</w:t>
      </w:r>
      <w:r>
        <w:rPr>
          <w:rFonts w:asciiTheme="minorHAnsi" w:hAnsiTheme="minorHAnsi" w:cstheme="minorHAnsi"/>
          <w:lang w:val="en-US" w:bidi="he-IL"/>
        </w:rPr>
        <w:t>, and cleanse their spirits</w:t>
      </w:r>
      <w:r w:rsidRPr="00013385">
        <w:rPr>
          <w:rFonts w:asciiTheme="minorHAnsi" w:hAnsiTheme="minorHAnsi" w:cstheme="minorHAnsi"/>
          <w:lang w:val="en-US" w:bidi="he-IL"/>
        </w:rPr>
        <w:t xml:space="preserve"> (2 </w:t>
      </w:r>
      <w:proofErr w:type="spellStart"/>
      <w:r w:rsidRPr="00013385">
        <w:rPr>
          <w:rFonts w:asciiTheme="minorHAnsi" w:hAnsiTheme="minorHAnsi" w:cstheme="minorHAnsi"/>
          <w:lang w:val="en-US" w:bidi="he-IL"/>
        </w:rPr>
        <w:t>Cor</w:t>
      </w:r>
      <w:proofErr w:type="spellEnd"/>
      <w:r w:rsidRPr="00013385">
        <w:rPr>
          <w:rFonts w:asciiTheme="minorHAnsi" w:hAnsiTheme="minorHAnsi" w:cstheme="minorHAnsi"/>
          <w:lang w:val="en-US" w:bidi="he-IL"/>
        </w:rPr>
        <w:t xml:space="preserve"> 7:1). </w:t>
      </w:r>
      <w:r>
        <w:rPr>
          <w:rFonts w:asciiTheme="minorHAnsi" w:hAnsiTheme="minorHAnsi" w:cstheme="minorHAnsi"/>
          <w:lang w:val="en-US" w:bidi="he-IL"/>
        </w:rPr>
        <w:t>In</w:t>
      </w:r>
      <w:r w:rsidRPr="00163BAB">
        <w:rPr>
          <w:rFonts w:asciiTheme="minorHAnsi" w:hAnsiTheme="minorHAnsi" w:cstheme="minorHAnsi"/>
          <w:lang w:val="en-US" w:bidi="he-IL"/>
        </w:rPr>
        <w:t xml:space="preserve"> </w:t>
      </w:r>
      <w:r>
        <w:rPr>
          <w:rFonts w:asciiTheme="minorHAnsi" w:hAnsiTheme="minorHAnsi" w:cstheme="minorHAnsi"/>
          <w:lang w:val="en-US" w:bidi="he-IL"/>
        </w:rPr>
        <w:t>fact</w:t>
      </w:r>
      <w:r w:rsidRPr="00163BAB">
        <w:rPr>
          <w:rFonts w:asciiTheme="minorHAnsi" w:hAnsiTheme="minorHAnsi" w:cstheme="minorHAnsi"/>
          <w:lang w:val="en-US" w:bidi="he-IL"/>
        </w:rPr>
        <w:t xml:space="preserve">, </w:t>
      </w:r>
      <w:r>
        <w:rPr>
          <w:rFonts w:asciiTheme="minorHAnsi" w:hAnsiTheme="minorHAnsi" w:cstheme="minorHAnsi"/>
          <w:lang w:val="en-US" w:bidi="he-IL"/>
        </w:rPr>
        <w:t>in</w:t>
      </w:r>
      <w:r w:rsidRPr="00163BAB">
        <w:rPr>
          <w:rFonts w:asciiTheme="minorHAnsi" w:hAnsiTheme="minorHAnsi" w:cstheme="minorHAnsi"/>
          <w:lang w:val="en-US" w:bidi="he-IL"/>
        </w:rPr>
        <w:t xml:space="preserve"> </w:t>
      </w:r>
      <w:proofErr w:type="gramStart"/>
      <w:r w:rsidRPr="00163BAB">
        <w:rPr>
          <w:rFonts w:asciiTheme="minorHAnsi" w:hAnsiTheme="minorHAnsi" w:cstheme="minorHAnsi"/>
          <w:lang w:val="en-US" w:bidi="he-IL"/>
        </w:rPr>
        <w:t>1</w:t>
      </w:r>
      <w:proofErr w:type="gramEnd"/>
      <w:r w:rsidRPr="00163BAB">
        <w:rPr>
          <w:rFonts w:asciiTheme="minorHAnsi" w:hAnsiTheme="minorHAnsi" w:cstheme="minorHAnsi"/>
          <w:lang w:val="en-US" w:bidi="he-IL"/>
        </w:rPr>
        <w:t xml:space="preserve"> Thes</w:t>
      </w:r>
      <w:r>
        <w:rPr>
          <w:rFonts w:asciiTheme="minorHAnsi" w:hAnsiTheme="minorHAnsi" w:cstheme="minorHAnsi"/>
          <w:lang w:val="en-US" w:bidi="he-IL"/>
        </w:rPr>
        <w:t>salonians</w:t>
      </w:r>
      <w:r w:rsidRPr="00163BAB">
        <w:rPr>
          <w:rFonts w:asciiTheme="minorHAnsi" w:hAnsiTheme="minorHAnsi" w:cstheme="minorHAnsi"/>
          <w:lang w:val="en-US" w:bidi="he-IL"/>
        </w:rPr>
        <w:t xml:space="preserve"> 5:23, </w:t>
      </w:r>
      <w:r>
        <w:rPr>
          <w:rFonts w:asciiTheme="minorHAnsi" w:hAnsiTheme="minorHAnsi" w:cstheme="minorHAnsi"/>
          <w:lang w:val="en-US" w:bidi="he-IL"/>
        </w:rPr>
        <w:t>Paul</w:t>
      </w:r>
      <w:r w:rsidRPr="00163BAB">
        <w:rPr>
          <w:rFonts w:asciiTheme="minorHAnsi" w:hAnsiTheme="minorHAnsi" w:cstheme="minorHAnsi"/>
          <w:lang w:val="en-US" w:bidi="he-IL"/>
        </w:rPr>
        <w:t xml:space="preserve"> </w:t>
      </w:r>
      <w:r>
        <w:rPr>
          <w:rFonts w:asciiTheme="minorHAnsi" w:hAnsiTheme="minorHAnsi" w:cstheme="minorHAnsi"/>
          <w:lang w:val="en-US" w:bidi="he-IL"/>
        </w:rPr>
        <w:t>affirms that these three aspects of human nature are underg</w:t>
      </w:r>
      <w:r w:rsidRPr="0093384F">
        <w:rPr>
          <w:rFonts w:asciiTheme="minorHAnsi" w:hAnsiTheme="minorHAnsi" w:cstheme="minorHAnsi"/>
          <w:lang w:val="en-US" w:bidi="he-IL"/>
        </w:rPr>
        <w:t>oing the process of sanctification. White concludes, “</w:t>
      </w:r>
      <w:r w:rsidRPr="0093384F">
        <w:rPr>
          <w:rFonts w:asciiTheme="minorHAnsi" w:hAnsiTheme="minorHAnsi" w:cstheme="minorHAnsi"/>
          <w:lang w:val="en-US" w:eastAsia="en-US" w:bidi="he-IL"/>
        </w:rPr>
        <w:t>Paul did not think of holiness only in physical terms</w:t>
      </w:r>
      <w:r>
        <w:rPr>
          <w:rFonts w:asciiTheme="minorHAnsi" w:hAnsiTheme="minorHAnsi" w:cstheme="minorHAnsi"/>
          <w:lang w:val="en-US" w:eastAsia="en-US" w:bidi="he-IL"/>
        </w:rPr>
        <w:t>.</w:t>
      </w:r>
      <w:r w:rsidRPr="0093384F">
        <w:rPr>
          <w:rFonts w:asciiTheme="minorHAnsi" w:hAnsiTheme="minorHAnsi" w:cstheme="minorHAnsi"/>
          <w:lang w:val="en-US" w:bidi="he-IL"/>
        </w:rPr>
        <w:t>”</w:t>
      </w:r>
      <w:r w:rsidRPr="004E0EA2">
        <w:rPr>
          <w:rStyle w:val="FootnoteReference"/>
          <w:rFonts w:asciiTheme="minorHAnsi" w:hAnsiTheme="minorHAnsi" w:cstheme="minorHAnsi"/>
          <w:lang w:bidi="he-IL"/>
        </w:rPr>
        <w:footnoteReference w:id="11"/>
      </w:r>
    </w:p>
    <w:p w:rsidR="00CA6137" w:rsidRPr="0093384F" w:rsidRDefault="00CA6137" w:rsidP="00CA6137">
      <w:pPr>
        <w:ind w:firstLine="426"/>
        <w:rPr>
          <w:rFonts w:asciiTheme="minorHAnsi" w:hAnsiTheme="minorHAnsi" w:cstheme="minorHAnsi"/>
          <w:lang w:val="en-US" w:bidi="he-IL"/>
        </w:rPr>
      </w:pPr>
      <w:r>
        <w:rPr>
          <w:rFonts w:asciiTheme="minorHAnsi" w:hAnsiTheme="minorHAnsi" w:cstheme="minorHAnsi"/>
          <w:lang w:val="en-US" w:bidi="he-IL"/>
        </w:rPr>
        <w:t>As</w:t>
      </w:r>
      <w:r w:rsidRPr="0093384F">
        <w:rPr>
          <w:rFonts w:asciiTheme="minorHAnsi" w:hAnsiTheme="minorHAnsi" w:cstheme="minorHAnsi"/>
          <w:lang w:val="en-US" w:bidi="he-IL"/>
        </w:rPr>
        <w:t xml:space="preserve"> </w:t>
      </w:r>
      <w:r>
        <w:rPr>
          <w:rFonts w:asciiTheme="minorHAnsi" w:hAnsiTheme="minorHAnsi" w:cstheme="minorHAnsi"/>
          <w:lang w:val="en-US" w:bidi="he-IL"/>
        </w:rPr>
        <w:t>we</w:t>
      </w:r>
      <w:r w:rsidRPr="0093384F">
        <w:rPr>
          <w:rFonts w:asciiTheme="minorHAnsi" w:hAnsiTheme="minorHAnsi" w:cstheme="minorHAnsi"/>
          <w:lang w:val="en-US" w:bidi="he-IL"/>
        </w:rPr>
        <w:t xml:space="preserve"> </w:t>
      </w:r>
      <w:r>
        <w:rPr>
          <w:rFonts w:asciiTheme="minorHAnsi" w:hAnsiTheme="minorHAnsi" w:cstheme="minorHAnsi"/>
          <w:lang w:val="en-US" w:bidi="he-IL"/>
        </w:rPr>
        <w:t>mentioned</w:t>
      </w:r>
      <w:r w:rsidRPr="0093384F">
        <w:rPr>
          <w:rFonts w:asciiTheme="minorHAnsi" w:hAnsiTheme="minorHAnsi" w:cstheme="minorHAnsi"/>
          <w:lang w:val="en-US" w:bidi="he-IL"/>
        </w:rPr>
        <w:t xml:space="preserve"> </w:t>
      </w:r>
      <w:r>
        <w:rPr>
          <w:rFonts w:asciiTheme="minorHAnsi" w:hAnsiTheme="minorHAnsi" w:cstheme="minorHAnsi"/>
          <w:lang w:val="en-US" w:bidi="he-IL"/>
        </w:rPr>
        <w:t>in</w:t>
      </w:r>
      <w:r w:rsidRPr="0093384F">
        <w:rPr>
          <w:rFonts w:asciiTheme="minorHAnsi" w:hAnsiTheme="minorHAnsi" w:cstheme="minorHAnsi"/>
          <w:lang w:val="en-US" w:bidi="he-IL"/>
        </w:rPr>
        <w:t xml:space="preserve"> </w:t>
      </w:r>
      <w:r>
        <w:rPr>
          <w:rFonts w:asciiTheme="minorHAnsi" w:hAnsiTheme="minorHAnsi" w:cstheme="minorHAnsi"/>
          <w:lang w:val="en-US" w:bidi="he-IL"/>
        </w:rPr>
        <w:t>our</w:t>
      </w:r>
      <w:r w:rsidRPr="0093384F">
        <w:rPr>
          <w:rFonts w:asciiTheme="minorHAnsi" w:hAnsiTheme="minorHAnsi" w:cstheme="minorHAnsi"/>
          <w:lang w:val="en-US" w:bidi="he-IL"/>
        </w:rPr>
        <w:t xml:space="preserve"> </w:t>
      </w:r>
      <w:r>
        <w:rPr>
          <w:rFonts w:asciiTheme="minorHAnsi" w:hAnsiTheme="minorHAnsi" w:cstheme="minorHAnsi"/>
          <w:lang w:val="en-US" w:bidi="he-IL"/>
        </w:rPr>
        <w:t>survey</w:t>
      </w:r>
      <w:r w:rsidRPr="0093384F">
        <w:rPr>
          <w:rFonts w:asciiTheme="minorHAnsi" w:hAnsiTheme="minorHAnsi" w:cstheme="minorHAnsi"/>
          <w:lang w:val="en-US" w:bidi="he-IL"/>
        </w:rPr>
        <w:t xml:space="preserve"> </w:t>
      </w:r>
      <w:r>
        <w:rPr>
          <w:rFonts w:asciiTheme="minorHAnsi" w:hAnsiTheme="minorHAnsi" w:cstheme="minorHAnsi"/>
          <w:lang w:val="en-US" w:bidi="he-IL"/>
        </w:rPr>
        <w:t>of</w:t>
      </w:r>
      <w:r w:rsidRPr="0093384F">
        <w:rPr>
          <w:rFonts w:asciiTheme="minorHAnsi" w:hAnsiTheme="minorHAnsi" w:cstheme="minorHAnsi"/>
          <w:lang w:val="en-US" w:bidi="he-IL"/>
        </w:rPr>
        <w:t xml:space="preserve"> </w:t>
      </w:r>
      <w:r>
        <w:rPr>
          <w:rFonts w:asciiTheme="minorHAnsi" w:hAnsiTheme="minorHAnsi" w:cstheme="minorHAnsi"/>
          <w:lang w:val="en-US" w:bidi="he-IL"/>
        </w:rPr>
        <w:t>Hebrews</w:t>
      </w:r>
      <w:r w:rsidRPr="0093384F">
        <w:rPr>
          <w:rFonts w:asciiTheme="minorHAnsi" w:hAnsiTheme="minorHAnsi" w:cstheme="minorHAnsi"/>
          <w:lang w:val="en-US" w:bidi="he-IL"/>
        </w:rPr>
        <w:t xml:space="preserve">, </w:t>
      </w:r>
      <w:r>
        <w:rPr>
          <w:rFonts w:asciiTheme="minorHAnsi" w:hAnsiTheme="minorHAnsi" w:cstheme="minorHAnsi"/>
          <w:lang w:val="en-US" w:bidi="he-IL"/>
        </w:rPr>
        <w:t>Paul</w:t>
      </w:r>
      <w:r w:rsidRPr="0093384F">
        <w:rPr>
          <w:rFonts w:asciiTheme="minorHAnsi" w:hAnsiTheme="minorHAnsi" w:cstheme="minorHAnsi"/>
          <w:lang w:val="en-US" w:bidi="he-IL"/>
        </w:rPr>
        <w:t xml:space="preserve"> </w:t>
      </w:r>
      <w:r>
        <w:rPr>
          <w:rFonts w:asciiTheme="minorHAnsi" w:hAnsiTheme="minorHAnsi" w:cstheme="minorHAnsi"/>
          <w:lang w:val="en-US" w:bidi="he-IL"/>
        </w:rPr>
        <w:t>points out</w:t>
      </w:r>
      <w:r w:rsidRPr="0093384F">
        <w:rPr>
          <w:rFonts w:asciiTheme="minorHAnsi" w:hAnsiTheme="minorHAnsi" w:cstheme="minorHAnsi"/>
          <w:lang w:val="en-US" w:bidi="he-IL"/>
        </w:rPr>
        <w:t xml:space="preserve"> </w:t>
      </w:r>
      <w:r>
        <w:rPr>
          <w:rFonts w:asciiTheme="minorHAnsi" w:hAnsiTheme="minorHAnsi" w:cstheme="minorHAnsi"/>
          <w:lang w:val="en-US" w:bidi="he-IL"/>
        </w:rPr>
        <w:t>that</w:t>
      </w:r>
      <w:r w:rsidRPr="0093384F">
        <w:rPr>
          <w:rFonts w:asciiTheme="minorHAnsi" w:hAnsiTheme="minorHAnsi" w:cstheme="minorHAnsi"/>
          <w:lang w:val="en-US" w:bidi="he-IL"/>
        </w:rPr>
        <w:t xml:space="preserve"> </w:t>
      </w:r>
      <w:r>
        <w:rPr>
          <w:rFonts w:asciiTheme="minorHAnsi" w:hAnsiTheme="minorHAnsi" w:cstheme="minorHAnsi"/>
          <w:lang w:val="en-US" w:bidi="he-IL"/>
        </w:rPr>
        <w:t>sanctification</w:t>
      </w:r>
      <w:r w:rsidRPr="0093384F">
        <w:rPr>
          <w:rFonts w:asciiTheme="minorHAnsi" w:hAnsiTheme="minorHAnsi" w:cstheme="minorHAnsi"/>
          <w:lang w:val="en-US" w:bidi="he-IL"/>
        </w:rPr>
        <w:t xml:space="preserve"> </w:t>
      </w:r>
      <w:r>
        <w:rPr>
          <w:rFonts w:asciiTheme="minorHAnsi" w:hAnsiTheme="minorHAnsi" w:cstheme="minorHAnsi"/>
          <w:lang w:val="en-US" w:bidi="he-IL"/>
        </w:rPr>
        <w:t>has</w:t>
      </w:r>
      <w:r w:rsidRPr="0093384F">
        <w:rPr>
          <w:rFonts w:asciiTheme="minorHAnsi" w:hAnsiTheme="minorHAnsi" w:cstheme="minorHAnsi"/>
          <w:lang w:val="en-US" w:bidi="he-IL"/>
        </w:rPr>
        <w:t xml:space="preserve"> </w:t>
      </w:r>
      <w:r>
        <w:rPr>
          <w:rFonts w:asciiTheme="minorHAnsi" w:hAnsiTheme="minorHAnsi" w:cstheme="minorHAnsi"/>
          <w:lang w:val="en-US" w:bidi="he-IL"/>
        </w:rPr>
        <w:t>two</w:t>
      </w:r>
      <w:r w:rsidRPr="0093384F">
        <w:rPr>
          <w:rFonts w:asciiTheme="minorHAnsi" w:hAnsiTheme="minorHAnsi" w:cstheme="minorHAnsi"/>
          <w:lang w:val="en-US" w:bidi="he-IL"/>
        </w:rPr>
        <w:t xml:space="preserve"> </w:t>
      </w:r>
      <w:r>
        <w:rPr>
          <w:rFonts w:asciiTheme="minorHAnsi" w:hAnsiTheme="minorHAnsi" w:cstheme="minorHAnsi"/>
          <w:lang w:val="en-US" w:bidi="he-IL"/>
        </w:rPr>
        <w:t>aspects</w:t>
      </w:r>
      <w:r w:rsidRPr="0093384F">
        <w:rPr>
          <w:rFonts w:asciiTheme="minorHAnsi" w:hAnsiTheme="minorHAnsi" w:cstheme="minorHAnsi"/>
          <w:lang w:val="en-US" w:bidi="he-IL"/>
        </w:rPr>
        <w:t xml:space="preserve">: </w:t>
      </w:r>
      <w:r>
        <w:rPr>
          <w:rFonts w:asciiTheme="minorHAnsi" w:hAnsiTheme="minorHAnsi" w:cstheme="minorHAnsi"/>
          <w:lang w:val="en-US" w:bidi="he-IL"/>
        </w:rPr>
        <w:t>sanctification</w:t>
      </w:r>
      <w:r w:rsidRPr="0093384F">
        <w:rPr>
          <w:rFonts w:asciiTheme="minorHAnsi" w:hAnsiTheme="minorHAnsi" w:cstheme="minorHAnsi"/>
          <w:lang w:val="en-US" w:bidi="he-IL"/>
        </w:rPr>
        <w:t xml:space="preserve"> </w:t>
      </w:r>
      <w:r>
        <w:rPr>
          <w:rFonts w:asciiTheme="minorHAnsi" w:hAnsiTheme="minorHAnsi" w:cstheme="minorHAnsi"/>
          <w:lang w:val="en-US" w:bidi="he-IL"/>
        </w:rPr>
        <w:t>as</w:t>
      </w:r>
      <w:r w:rsidRPr="0093384F">
        <w:rPr>
          <w:rFonts w:asciiTheme="minorHAnsi" w:hAnsiTheme="minorHAnsi" w:cstheme="minorHAnsi"/>
          <w:lang w:val="en-US" w:bidi="he-IL"/>
        </w:rPr>
        <w:t xml:space="preserve"> </w:t>
      </w:r>
      <w:r>
        <w:rPr>
          <w:rFonts w:asciiTheme="minorHAnsi" w:hAnsiTheme="minorHAnsi" w:cstheme="minorHAnsi"/>
          <w:lang w:val="en-US" w:bidi="he-IL"/>
        </w:rPr>
        <w:t>a</w:t>
      </w:r>
      <w:r w:rsidRPr="0093384F">
        <w:rPr>
          <w:rFonts w:asciiTheme="minorHAnsi" w:hAnsiTheme="minorHAnsi" w:cstheme="minorHAnsi"/>
          <w:lang w:val="en-US" w:bidi="he-IL"/>
        </w:rPr>
        <w:t xml:space="preserve"> </w:t>
      </w:r>
      <w:r>
        <w:rPr>
          <w:rFonts w:asciiTheme="minorHAnsi" w:hAnsiTheme="minorHAnsi" w:cstheme="minorHAnsi"/>
          <w:lang w:val="en-US" w:bidi="he-IL"/>
        </w:rPr>
        <w:t>position</w:t>
      </w:r>
      <w:r w:rsidRPr="0093384F">
        <w:rPr>
          <w:rFonts w:asciiTheme="minorHAnsi" w:hAnsiTheme="minorHAnsi" w:cstheme="minorHAnsi"/>
          <w:lang w:val="en-US" w:bidi="he-IL"/>
        </w:rPr>
        <w:t xml:space="preserve"> </w:t>
      </w:r>
      <w:r>
        <w:rPr>
          <w:rFonts w:asciiTheme="minorHAnsi" w:hAnsiTheme="minorHAnsi" w:cstheme="minorHAnsi"/>
          <w:lang w:val="en-US" w:bidi="he-IL"/>
        </w:rPr>
        <w:t>and</w:t>
      </w:r>
      <w:r w:rsidRPr="0093384F">
        <w:rPr>
          <w:rFonts w:asciiTheme="minorHAnsi" w:hAnsiTheme="minorHAnsi" w:cstheme="minorHAnsi"/>
          <w:lang w:val="en-US" w:bidi="he-IL"/>
        </w:rPr>
        <w:t xml:space="preserve"> </w:t>
      </w:r>
      <w:r>
        <w:rPr>
          <w:rFonts w:asciiTheme="minorHAnsi" w:hAnsiTheme="minorHAnsi" w:cstheme="minorHAnsi"/>
          <w:lang w:val="en-US" w:bidi="he-IL"/>
        </w:rPr>
        <w:t>sanctification</w:t>
      </w:r>
      <w:r w:rsidRPr="0093384F">
        <w:rPr>
          <w:rFonts w:asciiTheme="minorHAnsi" w:hAnsiTheme="minorHAnsi" w:cstheme="minorHAnsi"/>
          <w:lang w:val="en-US" w:bidi="he-IL"/>
        </w:rPr>
        <w:t xml:space="preserve"> </w:t>
      </w:r>
      <w:r>
        <w:rPr>
          <w:rFonts w:asciiTheme="minorHAnsi" w:hAnsiTheme="minorHAnsi" w:cstheme="minorHAnsi"/>
          <w:lang w:val="en-US" w:bidi="he-IL"/>
        </w:rPr>
        <w:t>as a process</w:t>
      </w:r>
      <w:r w:rsidRPr="0093384F">
        <w:rPr>
          <w:rFonts w:asciiTheme="minorHAnsi" w:hAnsiTheme="minorHAnsi" w:cstheme="minorHAnsi"/>
          <w:lang w:val="en-US" w:bidi="he-IL"/>
        </w:rPr>
        <w:t xml:space="preserve">. </w:t>
      </w:r>
      <w:r>
        <w:rPr>
          <w:rFonts w:asciiTheme="minorHAnsi" w:hAnsiTheme="minorHAnsi" w:cstheme="minorHAnsi"/>
          <w:lang w:val="en-US" w:bidi="he-IL"/>
        </w:rPr>
        <w:t>Because of our position in Christ, believers are already holy before God. Jesus</w:t>
      </w:r>
      <w:r w:rsidRPr="0093384F">
        <w:rPr>
          <w:rFonts w:asciiTheme="minorHAnsi" w:hAnsiTheme="minorHAnsi" w:cstheme="minorHAnsi"/>
          <w:lang w:val="en-US" w:bidi="he-IL"/>
        </w:rPr>
        <w:t xml:space="preserve"> “became to us… </w:t>
      </w:r>
      <w:r>
        <w:rPr>
          <w:rFonts w:asciiTheme="minorHAnsi" w:hAnsiTheme="minorHAnsi" w:cstheme="minorHAnsi"/>
          <w:lang w:val="en-US" w:bidi="he-IL"/>
        </w:rPr>
        <w:t>sanctification</w:t>
      </w:r>
      <w:r w:rsidRPr="0093384F">
        <w:rPr>
          <w:rFonts w:asciiTheme="minorHAnsi" w:hAnsiTheme="minorHAnsi" w:cstheme="minorHAnsi"/>
          <w:lang w:val="en-US" w:bidi="he-IL"/>
        </w:rPr>
        <w:t>” (</w:t>
      </w:r>
      <w:proofErr w:type="gramStart"/>
      <w:r w:rsidRPr="0093384F">
        <w:rPr>
          <w:rFonts w:asciiTheme="minorHAnsi" w:hAnsiTheme="minorHAnsi" w:cstheme="minorHAnsi"/>
          <w:lang w:val="en-US" w:bidi="he-IL"/>
        </w:rPr>
        <w:t>1</w:t>
      </w:r>
      <w:proofErr w:type="gramEnd"/>
      <w:r w:rsidRPr="0093384F">
        <w:rPr>
          <w:rFonts w:asciiTheme="minorHAnsi" w:hAnsiTheme="minorHAnsi" w:cstheme="minorHAnsi"/>
          <w:lang w:val="en-US" w:bidi="he-IL"/>
        </w:rPr>
        <w:t xml:space="preserve"> </w:t>
      </w:r>
      <w:proofErr w:type="spellStart"/>
      <w:r w:rsidRPr="0093384F">
        <w:rPr>
          <w:rFonts w:asciiTheme="minorHAnsi" w:hAnsiTheme="minorHAnsi" w:cstheme="minorHAnsi"/>
          <w:lang w:val="en-US" w:bidi="he-IL"/>
        </w:rPr>
        <w:t>Cor</w:t>
      </w:r>
      <w:proofErr w:type="spellEnd"/>
      <w:r w:rsidRPr="0093384F">
        <w:rPr>
          <w:rFonts w:asciiTheme="minorHAnsi" w:hAnsiTheme="minorHAnsi" w:cstheme="minorHAnsi"/>
          <w:lang w:val="en-US" w:bidi="he-IL"/>
        </w:rPr>
        <w:t xml:space="preserve"> 1:30), </w:t>
      </w:r>
      <w:r>
        <w:rPr>
          <w:rFonts w:asciiTheme="minorHAnsi" w:hAnsiTheme="minorHAnsi" w:cstheme="minorHAnsi"/>
          <w:lang w:val="en-US" w:bidi="he-IL"/>
        </w:rPr>
        <w:t>and</w:t>
      </w:r>
      <w:r w:rsidRPr="0093384F">
        <w:rPr>
          <w:rFonts w:asciiTheme="minorHAnsi" w:hAnsiTheme="minorHAnsi" w:cstheme="minorHAnsi"/>
          <w:lang w:val="en-US" w:bidi="he-IL"/>
        </w:rPr>
        <w:t xml:space="preserve"> </w:t>
      </w:r>
      <w:r>
        <w:rPr>
          <w:rFonts w:asciiTheme="minorHAnsi" w:hAnsiTheme="minorHAnsi" w:cstheme="minorHAnsi"/>
          <w:lang w:val="en-US" w:bidi="he-IL"/>
        </w:rPr>
        <w:t>we</w:t>
      </w:r>
      <w:r w:rsidRPr="0093384F">
        <w:rPr>
          <w:rFonts w:asciiTheme="minorHAnsi" w:hAnsiTheme="minorHAnsi" w:cstheme="minorHAnsi"/>
          <w:lang w:val="en-US" w:bidi="he-IL"/>
        </w:rPr>
        <w:t xml:space="preserve"> </w:t>
      </w:r>
      <w:r>
        <w:rPr>
          <w:rFonts w:asciiTheme="minorHAnsi" w:hAnsiTheme="minorHAnsi" w:cstheme="minorHAnsi"/>
          <w:lang w:val="en-US" w:bidi="he-IL"/>
        </w:rPr>
        <w:t>“</w:t>
      </w:r>
      <w:r w:rsidRPr="0093384F">
        <w:rPr>
          <w:rFonts w:asciiTheme="minorHAnsi" w:hAnsiTheme="minorHAnsi" w:cstheme="minorHAnsi"/>
          <w:lang w:val="en-US" w:bidi="he-IL"/>
        </w:rPr>
        <w:t>were sanctified</w:t>
      </w:r>
      <w:r>
        <w:rPr>
          <w:rFonts w:asciiTheme="minorHAnsi" w:hAnsiTheme="minorHAnsi" w:cstheme="minorHAnsi"/>
          <w:lang w:val="en-US" w:bidi="he-IL"/>
        </w:rPr>
        <w:t>…</w:t>
      </w:r>
      <w:r w:rsidRPr="0093384F">
        <w:rPr>
          <w:rFonts w:asciiTheme="minorHAnsi" w:hAnsiTheme="minorHAnsi" w:cstheme="minorHAnsi"/>
          <w:lang w:val="en-US" w:bidi="he-IL"/>
        </w:rPr>
        <w:t xml:space="preserve"> in the name of the Lord Jesus Christ and in the Spirit of our God</w:t>
      </w:r>
      <w:r>
        <w:rPr>
          <w:rFonts w:asciiTheme="minorHAnsi" w:hAnsiTheme="minorHAnsi" w:cstheme="minorHAnsi"/>
          <w:lang w:val="en-US" w:bidi="he-IL"/>
        </w:rPr>
        <w:t>”</w:t>
      </w:r>
      <w:r w:rsidRPr="0093384F">
        <w:rPr>
          <w:rFonts w:asciiTheme="minorHAnsi" w:hAnsiTheme="minorHAnsi" w:cstheme="minorHAnsi"/>
          <w:lang w:val="en-US" w:bidi="he-IL"/>
        </w:rPr>
        <w:t xml:space="preserve"> (1 </w:t>
      </w:r>
      <w:proofErr w:type="spellStart"/>
      <w:r w:rsidRPr="0093384F">
        <w:rPr>
          <w:rFonts w:asciiTheme="minorHAnsi" w:hAnsiTheme="minorHAnsi" w:cstheme="minorHAnsi"/>
          <w:lang w:val="en-US" w:bidi="he-IL"/>
        </w:rPr>
        <w:t>Cor</w:t>
      </w:r>
      <w:proofErr w:type="spellEnd"/>
      <w:r w:rsidRPr="0093384F">
        <w:rPr>
          <w:rFonts w:asciiTheme="minorHAnsi" w:hAnsiTheme="minorHAnsi" w:cstheme="minorHAnsi"/>
          <w:lang w:val="en-US" w:bidi="he-IL"/>
        </w:rPr>
        <w:t xml:space="preserve"> 6:11)</w:t>
      </w:r>
      <w:r>
        <w:rPr>
          <w:rFonts w:asciiTheme="minorHAnsi" w:hAnsiTheme="minorHAnsi" w:cstheme="minorHAnsi"/>
          <w:lang w:val="en-US" w:bidi="he-IL"/>
        </w:rPr>
        <w:t>.</w:t>
      </w:r>
      <w:r w:rsidRPr="004E0EA2">
        <w:rPr>
          <w:rStyle w:val="FootnoteReference"/>
          <w:rFonts w:asciiTheme="minorHAnsi" w:hAnsiTheme="minorHAnsi" w:cstheme="minorHAnsi"/>
          <w:lang w:bidi="he-IL"/>
        </w:rPr>
        <w:footnoteReference w:id="12"/>
      </w:r>
      <w:r w:rsidRPr="0093384F">
        <w:rPr>
          <w:rFonts w:asciiTheme="minorHAnsi" w:hAnsiTheme="minorHAnsi" w:cstheme="minorHAnsi"/>
          <w:lang w:val="en-US" w:bidi="he-IL"/>
        </w:rPr>
        <w:t xml:space="preserve"> </w:t>
      </w:r>
      <w:r>
        <w:rPr>
          <w:rFonts w:asciiTheme="minorHAnsi" w:hAnsiTheme="minorHAnsi" w:cstheme="minorHAnsi"/>
          <w:lang w:val="en-US" w:bidi="he-IL"/>
        </w:rPr>
        <w:t>Correspondingly</w:t>
      </w:r>
      <w:r w:rsidRPr="0093384F">
        <w:rPr>
          <w:rFonts w:asciiTheme="minorHAnsi" w:hAnsiTheme="minorHAnsi" w:cstheme="minorHAnsi"/>
          <w:lang w:val="en-US" w:bidi="he-IL"/>
        </w:rPr>
        <w:t xml:space="preserve">, </w:t>
      </w:r>
      <w:r>
        <w:rPr>
          <w:rFonts w:asciiTheme="minorHAnsi" w:hAnsiTheme="minorHAnsi" w:cstheme="minorHAnsi"/>
          <w:lang w:val="en-US" w:bidi="he-IL"/>
        </w:rPr>
        <w:t>Paul</w:t>
      </w:r>
      <w:r w:rsidRPr="0093384F">
        <w:rPr>
          <w:rFonts w:asciiTheme="minorHAnsi" w:hAnsiTheme="minorHAnsi" w:cstheme="minorHAnsi"/>
          <w:lang w:val="en-US" w:bidi="he-IL"/>
        </w:rPr>
        <w:t xml:space="preserve"> </w:t>
      </w:r>
      <w:r>
        <w:rPr>
          <w:rFonts w:asciiTheme="minorHAnsi" w:hAnsiTheme="minorHAnsi" w:cstheme="minorHAnsi"/>
          <w:lang w:val="en-US" w:bidi="he-IL"/>
        </w:rPr>
        <w:t>calls</w:t>
      </w:r>
      <w:r w:rsidRPr="0093384F">
        <w:rPr>
          <w:rFonts w:asciiTheme="minorHAnsi" w:hAnsiTheme="minorHAnsi" w:cstheme="minorHAnsi"/>
          <w:lang w:val="en-US" w:bidi="he-IL"/>
        </w:rPr>
        <w:t xml:space="preserve"> </w:t>
      </w:r>
      <w:r>
        <w:rPr>
          <w:rFonts w:asciiTheme="minorHAnsi" w:hAnsiTheme="minorHAnsi" w:cstheme="minorHAnsi"/>
          <w:lang w:val="en-US" w:bidi="he-IL"/>
        </w:rPr>
        <w:t xml:space="preserve">Christians “holy” </w:t>
      </w:r>
      <w:r w:rsidRPr="0093384F">
        <w:rPr>
          <w:rFonts w:asciiTheme="minorHAnsi" w:hAnsiTheme="minorHAnsi" w:cstheme="minorHAnsi"/>
          <w:lang w:val="en-US" w:bidi="he-IL"/>
        </w:rPr>
        <w:t xml:space="preserve">(Col 1:2). </w:t>
      </w:r>
      <w:r>
        <w:rPr>
          <w:rFonts w:asciiTheme="minorHAnsi" w:hAnsiTheme="minorHAnsi" w:cstheme="minorHAnsi"/>
          <w:lang w:val="en-US" w:bidi="he-IL"/>
        </w:rPr>
        <w:t>He</w:t>
      </w:r>
      <w:r w:rsidRPr="0093384F">
        <w:rPr>
          <w:rFonts w:asciiTheme="minorHAnsi" w:hAnsiTheme="minorHAnsi" w:cstheme="minorHAnsi"/>
          <w:lang w:val="en-US" w:bidi="he-IL"/>
        </w:rPr>
        <w:t xml:space="preserve"> </w:t>
      </w:r>
      <w:r>
        <w:rPr>
          <w:rFonts w:asciiTheme="minorHAnsi" w:hAnsiTheme="minorHAnsi" w:cstheme="minorHAnsi"/>
          <w:lang w:val="en-US" w:bidi="he-IL"/>
        </w:rPr>
        <w:t>assigns</w:t>
      </w:r>
      <w:r w:rsidRPr="0093384F">
        <w:rPr>
          <w:rFonts w:asciiTheme="minorHAnsi" w:hAnsiTheme="minorHAnsi" w:cstheme="minorHAnsi"/>
          <w:lang w:val="en-US" w:bidi="he-IL"/>
        </w:rPr>
        <w:t xml:space="preserve"> </w:t>
      </w:r>
      <w:r>
        <w:rPr>
          <w:rFonts w:asciiTheme="minorHAnsi" w:hAnsiTheme="minorHAnsi" w:cstheme="minorHAnsi"/>
          <w:lang w:val="en-US" w:bidi="he-IL"/>
        </w:rPr>
        <w:t>that</w:t>
      </w:r>
      <w:r w:rsidRPr="0093384F">
        <w:rPr>
          <w:rFonts w:asciiTheme="minorHAnsi" w:hAnsiTheme="minorHAnsi" w:cstheme="minorHAnsi"/>
          <w:lang w:val="en-US" w:bidi="he-IL"/>
        </w:rPr>
        <w:t xml:space="preserve"> </w:t>
      </w:r>
      <w:r>
        <w:rPr>
          <w:rFonts w:asciiTheme="minorHAnsi" w:hAnsiTheme="minorHAnsi" w:cstheme="minorHAnsi"/>
          <w:lang w:val="en-US" w:bidi="he-IL"/>
        </w:rPr>
        <w:t>designation</w:t>
      </w:r>
      <w:r w:rsidRPr="0093384F">
        <w:rPr>
          <w:rFonts w:asciiTheme="minorHAnsi" w:hAnsiTheme="minorHAnsi" w:cstheme="minorHAnsi"/>
          <w:lang w:val="en-US" w:bidi="he-IL"/>
        </w:rPr>
        <w:t xml:space="preserve"> </w:t>
      </w:r>
      <w:r>
        <w:rPr>
          <w:rFonts w:asciiTheme="minorHAnsi" w:hAnsiTheme="minorHAnsi" w:cstheme="minorHAnsi"/>
          <w:lang w:val="en-US" w:bidi="he-IL"/>
        </w:rPr>
        <w:t>even</w:t>
      </w:r>
      <w:r w:rsidRPr="0093384F">
        <w:rPr>
          <w:rFonts w:asciiTheme="minorHAnsi" w:hAnsiTheme="minorHAnsi" w:cstheme="minorHAnsi"/>
          <w:lang w:val="en-US" w:bidi="he-IL"/>
        </w:rPr>
        <w:t xml:space="preserve"> </w:t>
      </w:r>
      <w:r>
        <w:rPr>
          <w:rFonts w:asciiTheme="minorHAnsi" w:hAnsiTheme="minorHAnsi" w:cstheme="minorHAnsi"/>
          <w:lang w:val="en-US" w:bidi="he-IL"/>
        </w:rPr>
        <w:t>to</w:t>
      </w:r>
      <w:r w:rsidRPr="0093384F">
        <w:rPr>
          <w:rFonts w:asciiTheme="minorHAnsi" w:hAnsiTheme="minorHAnsi" w:cstheme="minorHAnsi"/>
          <w:lang w:val="en-US" w:bidi="he-IL"/>
        </w:rPr>
        <w:t xml:space="preserve"> </w:t>
      </w:r>
      <w:r>
        <w:rPr>
          <w:rFonts w:asciiTheme="minorHAnsi" w:hAnsiTheme="minorHAnsi" w:cstheme="minorHAnsi"/>
          <w:lang w:val="en-US" w:bidi="he-IL"/>
        </w:rPr>
        <w:t>believers in Corinth, whose behavior did not always line up with that status</w:t>
      </w:r>
      <w:r w:rsidRPr="0093384F">
        <w:rPr>
          <w:rFonts w:asciiTheme="minorHAnsi" w:hAnsiTheme="minorHAnsi" w:cstheme="minorHAnsi"/>
          <w:lang w:val="en-US" w:bidi="he-IL"/>
        </w:rPr>
        <w:t xml:space="preserve"> (1 </w:t>
      </w:r>
      <w:proofErr w:type="spellStart"/>
      <w:r w:rsidRPr="0093384F">
        <w:rPr>
          <w:rFonts w:asciiTheme="minorHAnsi" w:hAnsiTheme="minorHAnsi" w:cstheme="minorHAnsi"/>
          <w:lang w:val="en-US" w:bidi="he-IL"/>
        </w:rPr>
        <w:t>Cor</w:t>
      </w:r>
      <w:proofErr w:type="spellEnd"/>
      <w:r w:rsidRPr="0093384F">
        <w:rPr>
          <w:rFonts w:asciiTheme="minorHAnsi" w:hAnsiTheme="minorHAnsi" w:cstheme="minorHAnsi"/>
          <w:lang w:val="en-US" w:bidi="he-IL"/>
        </w:rPr>
        <w:t xml:space="preserve"> 1:2; 2 </w:t>
      </w:r>
      <w:proofErr w:type="spellStart"/>
      <w:r w:rsidRPr="0093384F">
        <w:rPr>
          <w:rFonts w:asciiTheme="minorHAnsi" w:hAnsiTheme="minorHAnsi" w:cstheme="minorHAnsi"/>
          <w:lang w:val="en-US" w:bidi="he-IL"/>
        </w:rPr>
        <w:t>Cor</w:t>
      </w:r>
      <w:proofErr w:type="spellEnd"/>
      <w:r w:rsidRPr="0093384F">
        <w:rPr>
          <w:rFonts w:asciiTheme="minorHAnsi" w:hAnsiTheme="minorHAnsi" w:cstheme="minorHAnsi"/>
          <w:lang w:val="en-US" w:bidi="he-IL"/>
        </w:rPr>
        <w:t xml:space="preserve"> 1:1). </w:t>
      </w:r>
      <w:r>
        <w:rPr>
          <w:rFonts w:asciiTheme="minorHAnsi" w:hAnsiTheme="minorHAnsi" w:cstheme="minorHAnsi"/>
          <w:lang w:val="en-US" w:bidi="he-IL"/>
        </w:rPr>
        <w:t>So</w:t>
      </w:r>
      <w:r w:rsidRPr="0093384F">
        <w:rPr>
          <w:rFonts w:asciiTheme="minorHAnsi" w:hAnsiTheme="minorHAnsi" w:cstheme="minorHAnsi"/>
          <w:lang w:val="en-US" w:bidi="he-IL"/>
        </w:rPr>
        <w:t xml:space="preserve"> </w:t>
      </w:r>
      <w:r>
        <w:rPr>
          <w:rFonts w:asciiTheme="minorHAnsi" w:hAnsiTheme="minorHAnsi" w:cstheme="minorHAnsi"/>
          <w:lang w:val="en-US" w:bidi="he-IL"/>
        </w:rPr>
        <w:t>then</w:t>
      </w:r>
      <w:r w:rsidRPr="0093384F">
        <w:rPr>
          <w:rFonts w:asciiTheme="minorHAnsi" w:hAnsiTheme="minorHAnsi" w:cstheme="minorHAnsi"/>
          <w:lang w:val="en-US" w:bidi="he-IL"/>
        </w:rPr>
        <w:t xml:space="preserve">, </w:t>
      </w:r>
      <w:r>
        <w:rPr>
          <w:rFonts w:asciiTheme="minorHAnsi" w:hAnsiTheme="minorHAnsi" w:cstheme="minorHAnsi"/>
          <w:lang w:val="en-US" w:bidi="he-IL"/>
        </w:rPr>
        <w:t>although</w:t>
      </w:r>
      <w:r w:rsidRPr="0093384F">
        <w:rPr>
          <w:rFonts w:asciiTheme="minorHAnsi" w:hAnsiTheme="minorHAnsi" w:cstheme="minorHAnsi"/>
          <w:lang w:val="en-US" w:bidi="he-IL"/>
        </w:rPr>
        <w:t xml:space="preserve"> </w:t>
      </w:r>
      <w:r>
        <w:rPr>
          <w:rFonts w:asciiTheme="minorHAnsi" w:hAnsiTheme="minorHAnsi" w:cstheme="minorHAnsi"/>
          <w:lang w:val="en-US" w:bidi="he-IL"/>
        </w:rPr>
        <w:t>believers</w:t>
      </w:r>
      <w:r w:rsidRPr="0093384F">
        <w:rPr>
          <w:rFonts w:asciiTheme="minorHAnsi" w:hAnsiTheme="minorHAnsi" w:cstheme="minorHAnsi"/>
          <w:lang w:val="en-US" w:bidi="he-IL"/>
        </w:rPr>
        <w:t xml:space="preserve"> </w:t>
      </w:r>
      <w:r>
        <w:rPr>
          <w:rFonts w:asciiTheme="minorHAnsi" w:hAnsiTheme="minorHAnsi" w:cstheme="minorHAnsi"/>
          <w:lang w:val="en-US" w:bidi="he-IL"/>
        </w:rPr>
        <w:t>in</w:t>
      </w:r>
      <w:r w:rsidRPr="0093384F">
        <w:rPr>
          <w:rFonts w:asciiTheme="minorHAnsi" w:hAnsiTheme="minorHAnsi" w:cstheme="minorHAnsi"/>
          <w:lang w:val="en-US" w:bidi="he-IL"/>
        </w:rPr>
        <w:t xml:space="preserve"> </w:t>
      </w:r>
      <w:r>
        <w:rPr>
          <w:rFonts w:asciiTheme="minorHAnsi" w:hAnsiTheme="minorHAnsi" w:cstheme="minorHAnsi"/>
          <w:lang w:val="en-US" w:bidi="he-IL"/>
        </w:rPr>
        <w:t>Christ</w:t>
      </w:r>
      <w:r w:rsidRPr="0093384F">
        <w:rPr>
          <w:rFonts w:asciiTheme="minorHAnsi" w:hAnsiTheme="minorHAnsi" w:cstheme="minorHAnsi"/>
          <w:lang w:val="en-US" w:bidi="he-IL"/>
        </w:rPr>
        <w:t xml:space="preserve"> </w:t>
      </w:r>
      <w:r>
        <w:rPr>
          <w:rFonts w:asciiTheme="minorHAnsi" w:hAnsiTheme="minorHAnsi" w:cstheme="minorHAnsi"/>
          <w:lang w:val="en-US" w:bidi="he-IL"/>
        </w:rPr>
        <w:t>are</w:t>
      </w:r>
      <w:r w:rsidRPr="0093384F">
        <w:rPr>
          <w:rFonts w:asciiTheme="minorHAnsi" w:hAnsiTheme="minorHAnsi" w:cstheme="minorHAnsi"/>
          <w:lang w:val="en-US" w:bidi="he-IL"/>
        </w:rPr>
        <w:t xml:space="preserve"> </w:t>
      </w:r>
      <w:r>
        <w:rPr>
          <w:rFonts w:asciiTheme="minorHAnsi" w:hAnsiTheme="minorHAnsi" w:cstheme="minorHAnsi"/>
          <w:lang w:val="en-US" w:bidi="he-IL"/>
        </w:rPr>
        <w:t>still</w:t>
      </w:r>
      <w:r w:rsidRPr="0093384F">
        <w:rPr>
          <w:rFonts w:asciiTheme="minorHAnsi" w:hAnsiTheme="minorHAnsi" w:cstheme="minorHAnsi"/>
          <w:lang w:val="en-US" w:bidi="he-IL"/>
        </w:rPr>
        <w:t xml:space="preserve"> </w:t>
      </w:r>
      <w:r>
        <w:rPr>
          <w:rFonts w:asciiTheme="minorHAnsi" w:hAnsiTheme="minorHAnsi" w:cstheme="minorHAnsi"/>
          <w:lang w:val="en-US" w:bidi="he-IL"/>
        </w:rPr>
        <w:t>going</w:t>
      </w:r>
      <w:r w:rsidRPr="0093384F">
        <w:rPr>
          <w:rFonts w:asciiTheme="minorHAnsi" w:hAnsiTheme="minorHAnsi" w:cstheme="minorHAnsi"/>
          <w:lang w:val="en-US" w:bidi="he-IL"/>
        </w:rPr>
        <w:t xml:space="preserve"> </w:t>
      </w:r>
      <w:r>
        <w:rPr>
          <w:rFonts w:asciiTheme="minorHAnsi" w:hAnsiTheme="minorHAnsi" w:cstheme="minorHAnsi"/>
          <w:lang w:val="en-US" w:bidi="he-IL"/>
        </w:rPr>
        <w:t>through</w:t>
      </w:r>
      <w:r w:rsidRPr="0093384F">
        <w:rPr>
          <w:rFonts w:asciiTheme="minorHAnsi" w:hAnsiTheme="minorHAnsi" w:cstheme="minorHAnsi"/>
          <w:lang w:val="en-US" w:bidi="he-IL"/>
        </w:rPr>
        <w:t xml:space="preserve"> </w:t>
      </w:r>
      <w:r>
        <w:rPr>
          <w:rFonts w:asciiTheme="minorHAnsi" w:hAnsiTheme="minorHAnsi" w:cstheme="minorHAnsi"/>
          <w:lang w:val="en-US" w:bidi="he-IL"/>
        </w:rPr>
        <w:t>the</w:t>
      </w:r>
      <w:r w:rsidRPr="0093384F">
        <w:rPr>
          <w:rFonts w:asciiTheme="minorHAnsi" w:hAnsiTheme="minorHAnsi" w:cstheme="minorHAnsi"/>
          <w:lang w:val="en-US" w:bidi="he-IL"/>
        </w:rPr>
        <w:t xml:space="preserve"> </w:t>
      </w:r>
      <w:r>
        <w:rPr>
          <w:rFonts w:asciiTheme="minorHAnsi" w:hAnsiTheme="minorHAnsi" w:cstheme="minorHAnsi"/>
          <w:lang w:val="en-US" w:bidi="he-IL"/>
        </w:rPr>
        <w:t>process</w:t>
      </w:r>
      <w:r w:rsidRPr="0093384F">
        <w:rPr>
          <w:rFonts w:asciiTheme="minorHAnsi" w:hAnsiTheme="minorHAnsi" w:cstheme="minorHAnsi"/>
          <w:lang w:val="en-US" w:bidi="he-IL"/>
        </w:rPr>
        <w:t xml:space="preserve"> </w:t>
      </w:r>
      <w:r>
        <w:rPr>
          <w:rFonts w:asciiTheme="minorHAnsi" w:hAnsiTheme="minorHAnsi" w:cstheme="minorHAnsi"/>
          <w:lang w:val="en-US" w:bidi="he-IL"/>
        </w:rPr>
        <w:t>of</w:t>
      </w:r>
      <w:r w:rsidRPr="0093384F">
        <w:rPr>
          <w:rFonts w:asciiTheme="minorHAnsi" w:hAnsiTheme="minorHAnsi" w:cstheme="minorHAnsi"/>
          <w:lang w:val="en-US" w:bidi="he-IL"/>
        </w:rPr>
        <w:t xml:space="preserve"> </w:t>
      </w:r>
      <w:r>
        <w:rPr>
          <w:rFonts w:asciiTheme="minorHAnsi" w:hAnsiTheme="minorHAnsi" w:cstheme="minorHAnsi"/>
          <w:lang w:val="en-US" w:bidi="he-IL"/>
        </w:rPr>
        <w:t>sanctification, their holy status before God derives from their position in Christ</w:t>
      </w:r>
      <w:r w:rsidRPr="0093384F">
        <w:rPr>
          <w:rFonts w:asciiTheme="minorHAnsi" w:hAnsiTheme="minorHAnsi" w:cstheme="minorHAnsi"/>
          <w:lang w:val="en-US" w:bidi="he-IL"/>
        </w:rPr>
        <w:t xml:space="preserve">. </w:t>
      </w:r>
    </w:p>
    <w:p w:rsidR="00CA6137" w:rsidRPr="006E5A08" w:rsidRDefault="00CA6137" w:rsidP="00CA6137">
      <w:pPr>
        <w:ind w:firstLine="426"/>
        <w:rPr>
          <w:rFonts w:asciiTheme="minorHAnsi" w:hAnsiTheme="minorHAnsi" w:cstheme="minorHAnsi"/>
          <w:lang w:val="en-US" w:bidi="he-IL"/>
        </w:rPr>
      </w:pPr>
      <w:r>
        <w:rPr>
          <w:rFonts w:asciiTheme="minorHAnsi" w:hAnsiTheme="minorHAnsi" w:cstheme="minorHAnsi"/>
          <w:lang w:val="en-US" w:bidi="he-IL"/>
        </w:rPr>
        <w:t>The</w:t>
      </w:r>
      <w:r w:rsidRPr="006E5A08">
        <w:rPr>
          <w:rFonts w:asciiTheme="minorHAnsi" w:hAnsiTheme="minorHAnsi" w:cstheme="minorHAnsi"/>
          <w:lang w:val="en-US" w:bidi="he-IL"/>
        </w:rPr>
        <w:t xml:space="preserve"> </w:t>
      </w:r>
      <w:r>
        <w:rPr>
          <w:rFonts w:asciiTheme="minorHAnsi" w:hAnsiTheme="minorHAnsi" w:cstheme="minorHAnsi"/>
          <w:lang w:val="en-US" w:bidi="he-IL"/>
        </w:rPr>
        <w:t>key</w:t>
      </w:r>
      <w:r w:rsidRPr="006E5A08">
        <w:rPr>
          <w:rFonts w:asciiTheme="minorHAnsi" w:hAnsiTheme="minorHAnsi" w:cstheme="minorHAnsi"/>
          <w:lang w:val="en-US" w:bidi="he-IL"/>
        </w:rPr>
        <w:t xml:space="preserve"> </w:t>
      </w:r>
      <w:r>
        <w:rPr>
          <w:rFonts w:asciiTheme="minorHAnsi" w:hAnsiTheme="minorHAnsi" w:cstheme="minorHAnsi"/>
          <w:lang w:val="en-US" w:bidi="he-IL"/>
        </w:rPr>
        <w:t>passage</w:t>
      </w:r>
      <w:r w:rsidRPr="006E5A08">
        <w:rPr>
          <w:rFonts w:asciiTheme="minorHAnsi" w:hAnsiTheme="minorHAnsi" w:cstheme="minorHAnsi"/>
          <w:lang w:val="en-US" w:bidi="he-IL"/>
        </w:rPr>
        <w:t xml:space="preserve"> </w:t>
      </w:r>
      <w:r>
        <w:rPr>
          <w:rFonts w:asciiTheme="minorHAnsi" w:hAnsiTheme="minorHAnsi" w:cstheme="minorHAnsi"/>
          <w:lang w:val="en-US" w:bidi="he-IL"/>
        </w:rPr>
        <w:t>in</w:t>
      </w:r>
      <w:r w:rsidRPr="006E5A08">
        <w:rPr>
          <w:rFonts w:asciiTheme="minorHAnsi" w:hAnsiTheme="minorHAnsi" w:cstheme="minorHAnsi"/>
          <w:lang w:val="en-US" w:bidi="he-IL"/>
        </w:rPr>
        <w:t xml:space="preserve"> </w:t>
      </w:r>
      <w:r>
        <w:rPr>
          <w:rFonts w:asciiTheme="minorHAnsi" w:hAnsiTheme="minorHAnsi" w:cstheme="minorHAnsi"/>
          <w:lang w:val="en-US" w:bidi="he-IL"/>
        </w:rPr>
        <w:t>Paul</w:t>
      </w:r>
      <w:r w:rsidRPr="006E5A08">
        <w:rPr>
          <w:rFonts w:asciiTheme="minorHAnsi" w:hAnsiTheme="minorHAnsi" w:cstheme="minorHAnsi"/>
          <w:lang w:val="en-US" w:bidi="he-IL"/>
        </w:rPr>
        <w:t xml:space="preserve">, </w:t>
      </w:r>
      <w:r>
        <w:rPr>
          <w:rFonts w:asciiTheme="minorHAnsi" w:hAnsiTheme="minorHAnsi" w:cstheme="minorHAnsi"/>
          <w:lang w:val="en-US" w:bidi="he-IL"/>
        </w:rPr>
        <w:t>and</w:t>
      </w:r>
      <w:r w:rsidRPr="006E5A08">
        <w:rPr>
          <w:rFonts w:asciiTheme="minorHAnsi" w:hAnsiTheme="minorHAnsi" w:cstheme="minorHAnsi"/>
          <w:lang w:val="en-US" w:bidi="he-IL"/>
        </w:rPr>
        <w:t xml:space="preserve"> </w:t>
      </w:r>
      <w:r>
        <w:rPr>
          <w:rFonts w:asciiTheme="minorHAnsi" w:hAnsiTheme="minorHAnsi" w:cstheme="minorHAnsi"/>
          <w:lang w:val="en-US" w:bidi="he-IL"/>
        </w:rPr>
        <w:t>likely</w:t>
      </w:r>
      <w:r w:rsidRPr="006E5A08">
        <w:rPr>
          <w:rFonts w:asciiTheme="minorHAnsi" w:hAnsiTheme="minorHAnsi" w:cstheme="minorHAnsi"/>
          <w:lang w:val="en-US" w:bidi="he-IL"/>
        </w:rPr>
        <w:t xml:space="preserve"> </w:t>
      </w:r>
      <w:r>
        <w:rPr>
          <w:rFonts w:asciiTheme="minorHAnsi" w:hAnsiTheme="minorHAnsi" w:cstheme="minorHAnsi"/>
          <w:lang w:val="en-US" w:bidi="he-IL"/>
        </w:rPr>
        <w:t>of</w:t>
      </w:r>
      <w:r w:rsidRPr="006E5A08">
        <w:rPr>
          <w:rFonts w:asciiTheme="minorHAnsi" w:hAnsiTheme="minorHAnsi" w:cstheme="minorHAnsi"/>
          <w:lang w:val="en-US" w:bidi="he-IL"/>
        </w:rPr>
        <w:t xml:space="preserve"> </w:t>
      </w:r>
      <w:r>
        <w:rPr>
          <w:rFonts w:asciiTheme="minorHAnsi" w:hAnsiTheme="minorHAnsi" w:cstheme="minorHAnsi"/>
          <w:lang w:val="en-US" w:bidi="he-IL"/>
        </w:rPr>
        <w:t>all</w:t>
      </w:r>
      <w:r w:rsidRPr="006E5A08">
        <w:rPr>
          <w:rFonts w:asciiTheme="minorHAnsi" w:hAnsiTheme="minorHAnsi" w:cstheme="minorHAnsi"/>
          <w:lang w:val="en-US" w:bidi="he-IL"/>
        </w:rPr>
        <w:t xml:space="preserve"> </w:t>
      </w:r>
      <w:r>
        <w:rPr>
          <w:rFonts w:asciiTheme="minorHAnsi" w:hAnsiTheme="minorHAnsi" w:cstheme="minorHAnsi"/>
          <w:lang w:val="en-US" w:bidi="he-IL"/>
        </w:rPr>
        <w:t>Scripture</w:t>
      </w:r>
      <w:r w:rsidRPr="006E5A08">
        <w:rPr>
          <w:rFonts w:asciiTheme="minorHAnsi" w:hAnsiTheme="minorHAnsi" w:cstheme="minorHAnsi"/>
          <w:lang w:val="en-US" w:bidi="he-IL"/>
        </w:rPr>
        <w:t xml:space="preserve">, </w:t>
      </w:r>
      <w:r>
        <w:rPr>
          <w:rFonts w:asciiTheme="minorHAnsi" w:hAnsiTheme="minorHAnsi" w:cstheme="minorHAnsi"/>
          <w:lang w:val="en-US" w:bidi="he-IL"/>
        </w:rPr>
        <w:t>that</w:t>
      </w:r>
      <w:r w:rsidRPr="006E5A08">
        <w:rPr>
          <w:rFonts w:asciiTheme="minorHAnsi" w:hAnsiTheme="minorHAnsi" w:cstheme="minorHAnsi"/>
          <w:lang w:val="en-US" w:bidi="he-IL"/>
        </w:rPr>
        <w:t xml:space="preserve"> </w:t>
      </w:r>
      <w:r>
        <w:rPr>
          <w:rFonts w:asciiTheme="minorHAnsi" w:hAnsiTheme="minorHAnsi" w:cstheme="minorHAnsi"/>
          <w:lang w:val="en-US" w:bidi="he-IL"/>
        </w:rPr>
        <w:t>succinctly</w:t>
      </w:r>
      <w:r w:rsidRPr="006E5A08">
        <w:rPr>
          <w:rFonts w:asciiTheme="minorHAnsi" w:hAnsiTheme="minorHAnsi" w:cstheme="minorHAnsi"/>
          <w:lang w:val="en-US" w:bidi="he-IL"/>
        </w:rPr>
        <w:t xml:space="preserve"> </w:t>
      </w:r>
      <w:r>
        <w:rPr>
          <w:rFonts w:asciiTheme="minorHAnsi" w:hAnsiTheme="minorHAnsi" w:cstheme="minorHAnsi"/>
          <w:lang w:val="en-US" w:bidi="he-IL"/>
        </w:rPr>
        <w:t>unfolds</w:t>
      </w:r>
      <w:r w:rsidRPr="006E5A08">
        <w:rPr>
          <w:rFonts w:asciiTheme="minorHAnsi" w:hAnsiTheme="minorHAnsi" w:cstheme="minorHAnsi"/>
          <w:lang w:val="en-US" w:bidi="he-IL"/>
        </w:rPr>
        <w:t xml:space="preserve"> </w:t>
      </w:r>
      <w:r>
        <w:rPr>
          <w:rFonts w:asciiTheme="minorHAnsi" w:hAnsiTheme="minorHAnsi" w:cstheme="minorHAnsi"/>
          <w:lang w:val="en-US" w:bidi="he-IL"/>
        </w:rPr>
        <w:t>the</w:t>
      </w:r>
      <w:r w:rsidRPr="006E5A08">
        <w:rPr>
          <w:rFonts w:asciiTheme="minorHAnsi" w:hAnsiTheme="minorHAnsi" w:cstheme="minorHAnsi"/>
          <w:lang w:val="en-US" w:bidi="he-IL"/>
        </w:rPr>
        <w:t xml:space="preserve"> </w:t>
      </w:r>
      <w:r>
        <w:rPr>
          <w:rFonts w:asciiTheme="minorHAnsi" w:hAnsiTheme="minorHAnsi" w:cstheme="minorHAnsi"/>
          <w:lang w:val="en-US" w:bidi="he-IL"/>
        </w:rPr>
        <w:t>process</w:t>
      </w:r>
      <w:r w:rsidRPr="006E5A08">
        <w:rPr>
          <w:rFonts w:asciiTheme="minorHAnsi" w:hAnsiTheme="minorHAnsi" w:cstheme="minorHAnsi"/>
          <w:lang w:val="en-US" w:bidi="he-IL"/>
        </w:rPr>
        <w:t xml:space="preserve"> </w:t>
      </w:r>
      <w:r>
        <w:rPr>
          <w:rFonts w:asciiTheme="minorHAnsi" w:hAnsiTheme="minorHAnsi" w:cstheme="minorHAnsi"/>
          <w:lang w:val="en-US" w:bidi="he-IL"/>
        </w:rPr>
        <w:t>of</w:t>
      </w:r>
      <w:r w:rsidRPr="006E5A08">
        <w:rPr>
          <w:rFonts w:asciiTheme="minorHAnsi" w:hAnsiTheme="minorHAnsi" w:cstheme="minorHAnsi"/>
          <w:lang w:val="en-US" w:bidi="he-IL"/>
        </w:rPr>
        <w:t xml:space="preserve"> </w:t>
      </w:r>
      <w:r>
        <w:rPr>
          <w:rFonts w:asciiTheme="minorHAnsi" w:hAnsiTheme="minorHAnsi" w:cstheme="minorHAnsi"/>
          <w:lang w:val="en-US" w:bidi="he-IL"/>
        </w:rPr>
        <w:t>sanctification</w:t>
      </w:r>
      <w:r w:rsidRPr="006E5A08">
        <w:rPr>
          <w:rFonts w:asciiTheme="minorHAnsi" w:hAnsiTheme="minorHAnsi" w:cstheme="minorHAnsi"/>
          <w:lang w:val="en-US" w:bidi="he-IL"/>
        </w:rPr>
        <w:t xml:space="preserve"> </w:t>
      </w:r>
      <w:r>
        <w:rPr>
          <w:rFonts w:asciiTheme="minorHAnsi" w:hAnsiTheme="minorHAnsi" w:cstheme="minorHAnsi"/>
          <w:lang w:val="en-US" w:bidi="he-IL"/>
        </w:rPr>
        <w:t>is</w:t>
      </w:r>
      <w:r w:rsidRPr="006E5A08">
        <w:rPr>
          <w:rFonts w:asciiTheme="minorHAnsi" w:hAnsiTheme="minorHAnsi" w:cstheme="minorHAnsi"/>
          <w:lang w:val="en-US" w:bidi="he-IL"/>
        </w:rPr>
        <w:t xml:space="preserve"> Phil</w:t>
      </w:r>
      <w:r>
        <w:rPr>
          <w:rFonts w:asciiTheme="minorHAnsi" w:hAnsiTheme="minorHAnsi" w:cstheme="minorHAnsi"/>
          <w:lang w:val="en-US" w:bidi="he-IL"/>
        </w:rPr>
        <w:t>ippians</w:t>
      </w:r>
      <w:r w:rsidRPr="006E5A08">
        <w:rPr>
          <w:rFonts w:asciiTheme="minorHAnsi" w:hAnsiTheme="minorHAnsi" w:cstheme="minorHAnsi"/>
          <w:lang w:val="en-US" w:bidi="he-IL"/>
        </w:rPr>
        <w:t xml:space="preserve"> 2:12-13: </w:t>
      </w:r>
      <w:r>
        <w:rPr>
          <w:rFonts w:asciiTheme="minorHAnsi" w:hAnsiTheme="minorHAnsi" w:cstheme="minorHAnsi"/>
          <w:lang w:val="en-US" w:bidi="he-IL"/>
        </w:rPr>
        <w:t>“W</w:t>
      </w:r>
      <w:r w:rsidRPr="006E5A08">
        <w:rPr>
          <w:rFonts w:asciiTheme="minorHAnsi" w:hAnsiTheme="minorHAnsi" w:cstheme="minorHAnsi"/>
          <w:lang w:val="en-US" w:bidi="he-IL"/>
        </w:rPr>
        <w:t>ork out your salvat</w:t>
      </w:r>
      <w:r>
        <w:rPr>
          <w:rFonts w:asciiTheme="minorHAnsi" w:hAnsiTheme="minorHAnsi" w:cstheme="minorHAnsi"/>
          <w:lang w:val="en-US" w:bidi="he-IL"/>
        </w:rPr>
        <w:t xml:space="preserve">ion with fear and trembling; </w:t>
      </w:r>
      <w:r w:rsidRPr="006E5A08">
        <w:rPr>
          <w:rFonts w:asciiTheme="minorHAnsi" w:hAnsiTheme="minorHAnsi" w:cstheme="minorHAnsi"/>
          <w:lang w:val="en-US" w:bidi="he-IL"/>
        </w:rPr>
        <w:t>for it is God who is at work in you, both to will and to work for {His} good pleasure.</w:t>
      </w:r>
      <w:r>
        <w:rPr>
          <w:rFonts w:asciiTheme="minorHAnsi" w:hAnsiTheme="minorHAnsi" w:cstheme="minorHAnsi"/>
          <w:lang w:val="en-US" w:bidi="he-IL"/>
        </w:rPr>
        <w:t>” Here</w:t>
      </w:r>
      <w:r w:rsidRPr="006E5A08">
        <w:rPr>
          <w:rFonts w:asciiTheme="minorHAnsi" w:hAnsiTheme="minorHAnsi" w:cstheme="minorHAnsi"/>
          <w:lang w:val="en-US" w:bidi="he-IL"/>
        </w:rPr>
        <w:t xml:space="preserve">, </w:t>
      </w:r>
      <w:r>
        <w:rPr>
          <w:rFonts w:asciiTheme="minorHAnsi" w:hAnsiTheme="minorHAnsi" w:cstheme="minorHAnsi"/>
          <w:lang w:val="en-US" w:bidi="he-IL"/>
        </w:rPr>
        <w:t>we</w:t>
      </w:r>
      <w:r w:rsidRPr="006E5A08">
        <w:rPr>
          <w:rFonts w:asciiTheme="minorHAnsi" w:hAnsiTheme="minorHAnsi" w:cstheme="minorHAnsi"/>
          <w:lang w:val="en-US" w:bidi="he-IL"/>
        </w:rPr>
        <w:t xml:space="preserve"> </w:t>
      </w:r>
      <w:r>
        <w:rPr>
          <w:rFonts w:asciiTheme="minorHAnsi" w:hAnsiTheme="minorHAnsi" w:cstheme="minorHAnsi"/>
          <w:lang w:val="en-US" w:bidi="he-IL"/>
        </w:rPr>
        <w:t>encounter</w:t>
      </w:r>
      <w:r w:rsidRPr="006E5A08">
        <w:rPr>
          <w:rFonts w:asciiTheme="minorHAnsi" w:hAnsiTheme="minorHAnsi" w:cstheme="minorHAnsi"/>
          <w:lang w:val="en-US" w:bidi="he-IL"/>
        </w:rPr>
        <w:t xml:space="preserve"> </w:t>
      </w:r>
      <w:r>
        <w:rPr>
          <w:rFonts w:asciiTheme="minorHAnsi" w:hAnsiTheme="minorHAnsi" w:cstheme="minorHAnsi"/>
          <w:lang w:val="en-US" w:bidi="he-IL"/>
        </w:rPr>
        <w:t>both</w:t>
      </w:r>
      <w:r w:rsidRPr="006E5A08">
        <w:rPr>
          <w:rFonts w:asciiTheme="minorHAnsi" w:hAnsiTheme="minorHAnsi" w:cstheme="minorHAnsi"/>
          <w:lang w:val="en-US" w:bidi="he-IL"/>
        </w:rPr>
        <w:t xml:space="preserve"> </w:t>
      </w:r>
      <w:r>
        <w:rPr>
          <w:rFonts w:asciiTheme="minorHAnsi" w:hAnsiTheme="minorHAnsi" w:cstheme="minorHAnsi"/>
          <w:lang w:val="en-US" w:bidi="he-IL"/>
        </w:rPr>
        <w:t>sides</w:t>
      </w:r>
      <w:r w:rsidRPr="006E5A08">
        <w:rPr>
          <w:rFonts w:asciiTheme="minorHAnsi" w:hAnsiTheme="minorHAnsi" w:cstheme="minorHAnsi"/>
          <w:lang w:val="en-US" w:bidi="he-IL"/>
        </w:rPr>
        <w:t xml:space="preserve"> </w:t>
      </w:r>
      <w:r>
        <w:rPr>
          <w:rFonts w:asciiTheme="minorHAnsi" w:hAnsiTheme="minorHAnsi" w:cstheme="minorHAnsi"/>
          <w:lang w:val="en-US" w:bidi="he-IL"/>
        </w:rPr>
        <w:t>of</w:t>
      </w:r>
      <w:r w:rsidRPr="006E5A08">
        <w:rPr>
          <w:rFonts w:asciiTheme="minorHAnsi" w:hAnsiTheme="minorHAnsi" w:cstheme="minorHAnsi"/>
          <w:lang w:val="en-US" w:bidi="he-IL"/>
        </w:rPr>
        <w:t xml:space="preserve"> </w:t>
      </w:r>
      <w:r>
        <w:rPr>
          <w:rFonts w:asciiTheme="minorHAnsi" w:hAnsiTheme="minorHAnsi" w:cstheme="minorHAnsi"/>
          <w:lang w:val="en-US" w:bidi="he-IL"/>
        </w:rPr>
        <w:t>the</w:t>
      </w:r>
      <w:r w:rsidRPr="006E5A08">
        <w:rPr>
          <w:rFonts w:asciiTheme="minorHAnsi" w:hAnsiTheme="minorHAnsi" w:cstheme="minorHAnsi"/>
          <w:lang w:val="en-US" w:bidi="he-IL"/>
        </w:rPr>
        <w:t xml:space="preserve"> </w:t>
      </w:r>
      <w:r>
        <w:rPr>
          <w:rFonts w:asciiTheme="minorHAnsi" w:hAnsiTheme="minorHAnsi" w:cstheme="minorHAnsi"/>
          <w:lang w:val="en-US" w:bidi="he-IL"/>
        </w:rPr>
        <w:t>process</w:t>
      </w:r>
      <w:r w:rsidRPr="006E5A08">
        <w:rPr>
          <w:rFonts w:asciiTheme="minorHAnsi" w:hAnsiTheme="minorHAnsi" w:cstheme="minorHAnsi"/>
          <w:lang w:val="en-US" w:bidi="he-IL"/>
        </w:rPr>
        <w:t xml:space="preserve">: </w:t>
      </w:r>
      <w:r>
        <w:rPr>
          <w:rFonts w:asciiTheme="minorHAnsi" w:hAnsiTheme="minorHAnsi" w:cstheme="minorHAnsi"/>
          <w:lang w:val="en-US" w:bidi="he-IL"/>
        </w:rPr>
        <w:t>the</w:t>
      </w:r>
      <w:r w:rsidRPr="006E5A08">
        <w:rPr>
          <w:rFonts w:asciiTheme="minorHAnsi" w:hAnsiTheme="minorHAnsi" w:cstheme="minorHAnsi"/>
          <w:lang w:val="en-US" w:bidi="he-IL"/>
        </w:rPr>
        <w:t xml:space="preserve"> </w:t>
      </w:r>
      <w:r>
        <w:rPr>
          <w:rFonts w:asciiTheme="minorHAnsi" w:hAnsiTheme="minorHAnsi" w:cstheme="minorHAnsi"/>
          <w:lang w:val="en-US" w:bidi="he-IL"/>
        </w:rPr>
        <w:t>divine</w:t>
      </w:r>
      <w:r w:rsidRPr="006E5A08">
        <w:rPr>
          <w:rFonts w:asciiTheme="minorHAnsi" w:hAnsiTheme="minorHAnsi" w:cstheme="minorHAnsi"/>
          <w:lang w:val="en-US" w:bidi="he-IL"/>
        </w:rPr>
        <w:t xml:space="preserve"> </w:t>
      </w:r>
      <w:r>
        <w:rPr>
          <w:rFonts w:asciiTheme="minorHAnsi" w:hAnsiTheme="minorHAnsi" w:cstheme="minorHAnsi"/>
          <w:lang w:val="en-US" w:bidi="he-IL"/>
        </w:rPr>
        <w:t>side</w:t>
      </w:r>
      <w:r w:rsidRPr="006E5A08">
        <w:rPr>
          <w:rFonts w:asciiTheme="minorHAnsi" w:hAnsiTheme="minorHAnsi" w:cstheme="minorHAnsi"/>
          <w:lang w:val="en-US" w:bidi="he-IL"/>
        </w:rPr>
        <w:t xml:space="preserve"> </w:t>
      </w:r>
      <w:r>
        <w:rPr>
          <w:rFonts w:asciiTheme="minorHAnsi" w:hAnsiTheme="minorHAnsi" w:cstheme="minorHAnsi"/>
          <w:lang w:val="en-US" w:bidi="he-IL"/>
        </w:rPr>
        <w:t>and the human side</w:t>
      </w:r>
      <w:r w:rsidRPr="006E5A08">
        <w:rPr>
          <w:rFonts w:asciiTheme="minorHAnsi" w:hAnsiTheme="minorHAnsi" w:cstheme="minorHAnsi"/>
          <w:lang w:val="en-US" w:bidi="he-IL"/>
        </w:rPr>
        <w:t xml:space="preserve">. </w:t>
      </w:r>
      <w:r>
        <w:rPr>
          <w:rFonts w:asciiTheme="minorHAnsi" w:hAnsiTheme="minorHAnsi" w:cstheme="minorHAnsi"/>
          <w:lang w:val="en-US" w:bidi="he-IL"/>
        </w:rPr>
        <w:t>Sanctification</w:t>
      </w:r>
      <w:r w:rsidRPr="006E5A08">
        <w:rPr>
          <w:rFonts w:asciiTheme="minorHAnsi" w:hAnsiTheme="minorHAnsi" w:cstheme="minorHAnsi"/>
          <w:lang w:val="en-US" w:bidi="he-IL"/>
        </w:rPr>
        <w:t xml:space="preserve"> </w:t>
      </w:r>
      <w:r>
        <w:rPr>
          <w:rFonts w:asciiTheme="minorHAnsi" w:hAnsiTheme="minorHAnsi" w:cstheme="minorHAnsi"/>
          <w:lang w:val="en-US" w:bidi="he-IL"/>
        </w:rPr>
        <w:t>is</w:t>
      </w:r>
      <w:r w:rsidRPr="006E5A08">
        <w:rPr>
          <w:rFonts w:asciiTheme="minorHAnsi" w:hAnsiTheme="minorHAnsi" w:cstheme="minorHAnsi"/>
          <w:lang w:val="en-US" w:bidi="he-IL"/>
        </w:rPr>
        <w:t xml:space="preserve"> </w:t>
      </w:r>
      <w:r>
        <w:rPr>
          <w:rFonts w:asciiTheme="minorHAnsi" w:hAnsiTheme="minorHAnsi" w:cstheme="minorHAnsi"/>
          <w:lang w:val="en-US" w:bidi="he-IL"/>
        </w:rPr>
        <w:t>a</w:t>
      </w:r>
      <w:r w:rsidRPr="006E5A08">
        <w:rPr>
          <w:rFonts w:asciiTheme="minorHAnsi" w:hAnsiTheme="minorHAnsi" w:cstheme="minorHAnsi"/>
          <w:lang w:val="en-US" w:bidi="he-IL"/>
        </w:rPr>
        <w:t xml:space="preserve"> </w:t>
      </w:r>
      <w:r>
        <w:rPr>
          <w:rFonts w:asciiTheme="minorHAnsi" w:hAnsiTheme="minorHAnsi" w:cstheme="minorHAnsi"/>
          <w:lang w:val="en-US" w:bidi="he-IL"/>
        </w:rPr>
        <w:t>joint</w:t>
      </w:r>
      <w:r w:rsidRPr="006E5A08">
        <w:rPr>
          <w:rFonts w:asciiTheme="minorHAnsi" w:hAnsiTheme="minorHAnsi" w:cstheme="minorHAnsi"/>
          <w:lang w:val="en-US" w:bidi="he-IL"/>
        </w:rPr>
        <w:t xml:space="preserve"> </w:t>
      </w:r>
      <w:r>
        <w:rPr>
          <w:rFonts w:asciiTheme="minorHAnsi" w:hAnsiTheme="minorHAnsi" w:cstheme="minorHAnsi"/>
          <w:lang w:val="en-US" w:bidi="he-IL"/>
        </w:rPr>
        <w:t>effort</w:t>
      </w:r>
      <w:r w:rsidRPr="006E5A08">
        <w:rPr>
          <w:rFonts w:asciiTheme="minorHAnsi" w:hAnsiTheme="minorHAnsi" w:cstheme="minorHAnsi"/>
          <w:lang w:val="en-US" w:bidi="he-IL"/>
        </w:rPr>
        <w:t xml:space="preserve"> </w:t>
      </w:r>
      <w:r>
        <w:rPr>
          <w:rFonts w:asciiTheme="minorHAnsi" w:hAnsiTheme="minorHAnsi" w:cstheme="minorHAnsi"/>
          <w:lang w:val="en-US" w:bidi="he-IL"/>
        </w:rPr>
        <w:t>between</w:t>
      </w:r>
      <w:r w:rsidRPr="006E5A08">
        <w:rPr>
          <w:rFonts w:asciiTheme="minorHAnsi" w:hAnsiTheme="minorHAnsi" w:cstheme="minorHAnsi"/>
          <w:lang w:val="en-US" w:bidi="he-IL"/>
        </w:rPr>
        <w:t xml:space="preserve"> </w:t>
      </w:r>
      <w:r>
        <w:rPr>
          <w:rFonts w:asciiTheme="minorHAnsi" w:hAnsiTheme="minorHAnsi" w:cstheme="minorHAnsi"/>
          <w:lang w:val="en-US" w:bidi="he-IL"/>
        </w:rPr>
        <w:t>God and His people. Muller comments</w:t>
      </w:r>
      <w:r w:rsidRPr="006E5A08">
        <w:rPr>
          <w:rFonts w:asciiTheme="minorHAnsi" w:hAnsiTheme="minorHAnsi" w:cstheme="minorHAnsi"/>
          <w:lang w:val="en-US" w:bidi="he-IL"/>
        </w:rPr>
        <w:t xml:space="preserve">: </w:t>
      </w:r>
    </w:p>
    <w:p w:rsidR="00CA6137" w:rsidRPr="006E5A08" w:rsidRDefault="00CA6137" w:rsidP="00CA6137">
      <w:pPr>
        <w:rPr>
          <w:rFonts w:asciiTheme="minorHAnsi" w:eastAsia="MS Mincho" w:hAnsiTheme="minorHAnsi" w:cstheme="minorHAnsi"/>
          <w:lang w:val="en-US" w:eastAsia="ja-JP"/>
        </w:rPr>
      </w:pPr>
    </w:p>
    <w:p w:rsidR="00CA6137" w:rsidRPr="006E5A08" w:rsidRDefault="00CA6137" w:rsidP="00CA6137">
      <w:pPr>
        <w:ind w:left="709"/>
        <w:rPr>
          <w:rFonts w:asciiTheme="minorHAnsi" w:eastAsia="MS Mincho" w:hAnsiTheme="minorHAnsi" w:cstheme="minorHAnsi"/>
          <w:lang w:val="en-US" w:eastAsia="ja-JP"/>
        </w:rPr>
      </w:pPr>
      <w:r>
        <w:rPr>
          <w:rFonts w:asciiTheme="minorHAnsi" w:hAnsiTheme="minorHAnsi" w:cstheme="minorHAnsi"/>
          <w:lang w:val="en-US" w:eastAsia="en-US" w:bidi="he-IL"/>
        </w:rPr>
        <w:t>I</w:t>
      </w:r>
      <w:r w:rsidRPr="006E5A08">
        <w:rPr>
          <w:rFonts w:asciiTheme="minorHAnsi" w:hAnsiTheme="minorHAnsi" w:cstheme="minorHAnsi"/>
          <w:lang w:val="en-US" w:eastAsia="en-US" w:bidi="he-IL"/>
        </w:rPr>
        <w:t xml:space="preserve">n every aspect of their ethical holiness or newfound </w:t>
      </w:r>
      <w:proofErr w:type="gramStart"/>
      <w:r w:rsidRPr="006E5A08">
        <w:rPr>
          <w:rFonts w:asciiTheme="minorHAnsi" w:hAnsiTheme="minorHAnsi" w:cstheme="minorHAnsi"/>
          <w:lang w:val="en-US" w:eastAsia="en-US" w:bidi="he-IL"/>
        </w:rPr>
        <w:t>righteousness</w:t>
      </w:r>
      <w:proofErr w:type="gramEnd"/>
      <w:r w:rsidRPr="006E5A08">
        <w:rPr>
          <w:rFonts w:asciiTheme="minorHAnsi" w:hAnsiTheme="minorHAnsi" w:cstheme="minorHAnsi"/>
          <w:lang w:val="en-US" w:eastAsia="en-US" w:bidi="he-IL"/>
        </w:rPr>
        <w:t xml:space="preserve"> Christians are to recognize that not they themselves, certainly not their own work or their own will, but God working in them is the source of their holiness or righteousness</w:t>
      </w:r>
      <w:r>
        <w:rPr>
          <w:rFonts w:asciiTheme="minorHAnsi" w:eastAsia="MS Mincho" w:hAnsiTheme="minorHAnsi" w:cstheme="minorHAnsi"/>
          <w:lang w:val="en-US" w:eastAsia="ja-JP"/>
        </w:rPr>
        <w:t>.</w:t>
      </w:r>
      <w:r w:rsidRPr="004E0EA2">
        <w:rPr>
          <w:rStyle w:val="FootnoteReference"/>
          <w:rFonts w:asciiTheme="minorHAnsi" w:eastAsia="MS Mincho" w:hAnsiTheme="minorHAnsi" w:cstheme="minorHAnsi"/>
          <w:lang w:eastAsia="ja-JP"/>
        </w:rPr>
        <w:footnoteReference w:id="13"/>
      </w:r>
    </w:p>
    <w:p w:rsidR="00CA6137" w:rsidRPr="006E5A08" w:rsidRDefault="00CA6137" w:rsidP="00CA6137">
      <w:pPr>
        <w:ind w:firstLine="426"/>
        <w:rPr>
          <w:rFonts w:asciiTheme="minorHAnsi" w:hAnsiTheme="minorHAnsi" w:cstheme="minorHAnsi"/>
          <w:lang w:val="en-US" w:bidi="he-IL"/>
        </w:rPr>
      </w:pPr>
    </w:p>
    <w:p w:rsidR="00CA6137" w:rsidRDefault="00CA6137" w:rsidP="00CA6137">
      <w:pPr>
        <w:ind w:firstLine="425"/>
        <w:rPr>
          <w:rFonts w:asciiTheme="minorHAnsi" w:hAnsiTheme="minorHAnsi" w:cstheme="minorHAnsi"/>
          <w:lang w:val="en-US"/>
        </w:rPr>
      </w:pPr>
      <w:r>
        <w:rPr>
          <w:rFonts w:asciiTheme="minorHAnsi" w:hAnsiTheme="minorHAnsi" w:cstheme="minorHAnsi"/>
          <w:lang w:val="en-US"/>
        </w:rPr>
        <w:t>From</w:t>
      </w:r>
      <w:r w:rsidRPr="001D6065">
        <w:rPr>
          <w:rFonts w:asciiTheme="minorHAnsi" w:hAnsiTheme="minorHAnsi" w:cstheme="minorHAnsi"/>
          <w:lang w:val="en-US"/>
        </w:rPr>
        <w:t xml:space="preserve"> </w:t>
      </w:r>
      <w:r>
        <w:rPr>
          <w:rFonts w:asciiTheme="minorHAnsi" w:hAnsiTheme="minorHAnsi" w:cstheme="minorHAnsi"/>
          <w:lang w:val="en-US"/>
        </w:rPr>
        <w:t>God</w:t>
      </w:r>
      <w:r w:rsidRPr="001D6065">
        <w:rPr>
          <w:rFonts w:asciiTheme="minorHAnsi" w:hAnsiTheme="minorHAnsi" w:cstheme="minorHAnsi"/>
          <w:lang w:val="en-US"/>
        </w:rPr>
        <w:t>’</w:t>
      </w:r>
      <w:r>
        <w:rPr>
          <w:rFonts w:asciiTheme="minorHAnsi" w:hAnsiTheme="minorHAnsi" w:cstheme="minorHAnsi"/>
          <w:lang w:val="en-US"/>
        </w:rPr>
        <w:t>s</w:t>
      </w:r>
      <w:r w:rsidRPr="001D6065">
        <w:rPr>
          <w:rFonts w:asciiTheme="minorHAnsi" w:hAnsiTheme="minorHAnsi" w:cstheme="minorHAnsi"/>
          <w:lang w:val="en-US"/>
        </w:rPr>
        <w:t xml:space="preserve"> </w:t>
      </w:r>
      <w:r>
        <w:rPr>
          <w:rFonts w:asciiTheme="minorHAnsi" w:hAnsiTheme="minorHAnsi" w:cstheme="minorHAnsi"/>
          <w:lang w:val="en-US"/>
        </w:rPr>
        <w:t>side</w:t>
      </w:r>
      <w:r w:rsidRPr="001D6065">
        <w:rPr>
          <w:rFonts w:asciiTheme="minorHAnsi" w:hAnsiTheme="minorHAnsi" w:cstheme="minorHAnsi"/>
          <w:lang w:val="en-US"/>
        </w:rPr>
        <w:t xml:space="preserve">, </w:t>
      </w:r>
      <w:r>
        <w:rPr>
          <w:rFonts w:asciiTheme="minorHAnsi" w:hAnsiTheme="minorHAnsi" w:cstheme="minorHAnsi"/>
          <w:lang w:val="en-US"/>
        </w:rPr>
        <w:t>Paul</w:t>
      </w:r>
      <w:r w:rsidRPr="001D6065">
        <w:rPr>
          <w:rFonts w:asciiTheme="minorHAnsi" w:hAnsiTheme="minorHAnsi" w:cstheme="minorHAnsi"/>
          <w:lang w:val="en-US"/>
        </w:rPr>
        <w:t xml:space="preserve"> </w:t>
      </w:r>
      <w:r>
        <w:rPr>
          <w:rFonts w:asciiTheme="minorHAnsi" w:hAnsiTheme="minorHAnsi" w:cstheme="minorHAnsi"/>
          <w:lang w:val="en-US"/>
        </w:rPr>
        <w:t>teaches</w:t>
      </w:r>
      <w:r w:rsidRPr="001D6065">
        <w:rPr>
          <w:rFonts w:asciiTheme="minorHAnsi" w:hAnsiTheme="minorHAnsi" w:cstheme="minorHAnsi"/>
          <w:lang w:val="en-US"/>
        </w:rPr>
        <w:t xml:space="preserve"> </w:t>
      </w:r>
      <w:r>
        <w:rPr>
          <w:rFonts w:asciiTheme="minorHAnsi" w:hAnsiTheme="minorHAnsi" w:cstheme="minorHAnsi"/>
          <w:lang w:val="en-US"/>
        </w:rPr>
        <w:t>that</w:t>
      </w:r>
      <w:r w:rsidRPr="001D6065">
        <w:rPr>
          <w:rFonts w:asciiTheme="minorHAnsi" w:hAnsiTheme="minorHAnsi" w:cstheme="minorHAnsi"/>
          <w:lang w:val="en-US"/>
        </w:rPr>
        <w:t xml:space="preserve"> </w:t>
      </w:r>
      <w:r>
        <w:rPr>
          <w:rFonts w:asciiTheme="minorHAnsi" w:hAnsiTheme="minorHAnsi" w:cstheme="minorHAnsi"/>
          <w:lang w:val="en-US"/>
        </w:rPr>
        <w:t>He</w:t>
      </w:r>
      <w:r w:rsidRPr="001D6065">
        <w:rPr>
          <w:rFonts w:asciiTheme="minorHAnsi" w:hAnsiTheme="minorHAnsi" w:cstheme="minorHAnsi"/>
          <w:lang w:val="en-US"/>
        </w:rPr>
        <w:t xml:space="preserve"> </w:t>
      </w:r>
      <w:r>
        <w:rPr>
          <w:rFonts w:asciiTheme="minorHAnsi" w:hAnsiTheme="minorHAnsi" w:cstheme="minorHAnsi"/>
          <w:lang w:val="en-US"/>
        </w:rPr>
        <w:t>already</w:t>
      </w:r>
      <w:r w:rsidRPr="001D6065">
        <w:rPr>
          <w:rFonts w:asciiTheme="minorHAnsi" w:hAnsiTheme="minorHAnsi" w:cstheme="minorHAnsi"/>
          <w:lang w:val="en-US"/>
        </w:rPr>
        <w:t xml:space="preserve"> </w:t>
      </w:r>
      <w:r>
        <w:rPr>
          <w:rFonts w:asciiTheme="minorHAnsi" w:hAnsiTheme="minorHAnsi" w:cstheme="minorHAnsi"/>
          <w:lang w:val="en-US"/>
        </w:rPr>
        <w:t xml:space="preserve">accomplished our sanctification through the death of Jesus. </w:t>
      </w:r>
      <w:r w:rsidRPr="002D7706">
        <w:rPr>
          <w:rFonts w:asciiTheme="minorHAnsi" w:hAnsiTheme="minorHAnsi" w:cstheme="minorHAnsi"/>
          <w:lang w:val="en-US"/>
        </w:rPr>
        <w:t xml:space="preserve">Paul states in Romans </w:t>
      </w:r>
      <w:proofErr w:type="gramStart"/>
      <w:r w:rsidRPr="002D7706">
        <w:rPr>
          <w:rFonts w:asciiTheme="minorHAnsi" w:hAnsiTheme="minorHAnsi" w:cstheme="minorHAnsi"/>
          <w:lang w:val="en-US"/>
        </w:rPr>
        <w:t>6:</w:t>
      </w:r>
      <w:proofErr w:type="gramEnd"/>
      <w:r w:rsidRPr="002D7706">
        <w:rPr>
          <w:rFonts w:asciiTheme="minorHAnsi" w:hAnsiTheme="minorHAnsi" w:cstheme="minorHAnsi"/>
          <w:lang w:val="en-US"/>
        </w:rPr>
        <w:t>6, “Knowing this, that our ol</w:t>
      </w:r>
      <w:r>
        <w:rPr>
          <w:rFonts w:asciiTheme="minorHAnsi" w:hAnsiTheme="minorHAnsi" w:cstheme="minorHAnsi"/>
          <w:lang w:val="en-US"/>
        </w:rPr>
        <w:t>d self was crucified with {Him</w:t>
      </w:r>
      <w:r w:rsidRPr="002D7706">
        <w:rPr>
          <w:rFonts w:asciiTheme="minorHAnsi" w:hAnsiTheme="minorHAnsi" w:cstheme="minorHAnsi"/>
          <w:lang w:val="en-US"/>
        </w:rPr>
        <w:t>}</w:t>
      </w:r>
      <w:r>
        <w:rPr>
          <w:rFonts w:asciiTheme="minorHAnsi" w:hAnsiTheme="minorHAnsi" w:cstheme="minorHAnsi"/>
          <w:lang w:val="en-US"/>
        </w:rPr>
        <w:t>,</w:t>
      </w:r>
      <w:r w:rsidRPr="002D7706">
        <w:rPr>
          <w:rFonts w:asciiTheme="minorHAnsi" w:hAnsiTheme="minorHAnsi" w:cstheme="minorHAnsi"/>
          <w:lang w:val="en-US"/>
        </w:rPr>
        <w:t xml:space="preserve"> in order that our body of sin might be done away with, so that we would no longer be slaves to sin.” Note that our sinful nature has already be done away with through Jesus’ death. </w:t>
      </w:r>
    </w:p>
    <w:p w:rsidR="00CA6137" w:rsidRPr="002D7706" w:rsidRDefault="00CA6137" w:rsidP="00CA6137">
      <w:pPr>
        <w:ind w:firstLine="426"/>
        <w:rPr>
          <w:rFonts w:asciiTheme="minorHAnsi" w:hAnsiTheme="minorHAnsi" w:cstheme="minorHAnsi"/>
          <w:lang w:val="en-US"/>
        </w:rPr>
      </w:pPr>
      <w:r w:rsidRPr="002D7706">
        <w:rPr>
          <w:rFonts w:asciiTheme="minorHAnsi" w:hAnsiTheme="minorHAnsi" w:cstheme="minorHAnsi"/>
          <w:lang w:val="en-US"/>
        </w:rPr>
        <w:t xml:space="preserve">The </w:t>
      </w:r>
      <w:proofErr w:type="gramStart"/>
      <w:r w:rsidRPr="002D7706">
        <w:rPr>
          <w:rFonts w:asciiTheme="minorHAnsi" w:hAnsiTheme="minorHAnsi" w:cstheme="minorHAnsi"/>
          <w:lang w:val="en-US"/>
        </w:rPr>
        <w:t>believer has already been circumcised by the circumcision of Christ (Col 2:11-13; Rom 2:28-29; Phil 3:3)</w:t>
      </w:r>
      <w:proofErr w:type="gramEnd"/>
      <w:r w:rsidRPr="002D7706">
        <w:rPr>
          <w:rFonts w:asciiTheme="minorHAnsi" w:hAnsiTheme="minorHAnsi" w:cstheme="minorHAnsi"/>
          <w:lang w:val="en-US"/>
        </w:rPr>
        <w:t>. Circumcision in the Old Testament served as a symbol of the sanctifying power of Christ’s death. Other passages also speak of Christ’s death as a means of deliverance from sin’s power. Colossians 3:</w:t>
      </w:r>
      <w:r>
        <w:rPr>
          <w:rFonts w:asciiTheme="minorHAnsi" w:hAnsiTheme="minorHAnsi" w:cstheme="minorHAnsi"/>
          <w:lang w:val="en-US"/>
        </w:rPr>
        <w:t>3</w:t>
      </w:r>
      <w:r w:rsidRPr="002D7706">
        <w:rPr>
          <w:rFonts w:asciiTheme="minorHAnsi" w:hAnsiTheme="minorHAnsi" w:cstheme="minorHAnsi"/>
          <w:lang w:val="en-US"/>
        </w:rPr>
        <w:t xml:space="preserve"> reads, “For you have died and your life is hidden with Christ in God.” </w:t>
      </w:r>
      <w:r>
        <w:rPr>
          <w:rFonts w:asciiTheme="minorHAnsi" w:hAnsiTheme="minorHAnsi" w:cstheme="minorHAnsi"/>
          <w:lang w:val="en-US"/>
        </w:rPr>
        <w:t xml:space="preserve">When Jesus died, the believer died with Him to sin. </w:t>
      </w:r>
      <w:r w:rsidRPr="002D7706">
        <w:rPr>
          <w:rFonts w:asciiTheme="minorHAnsi" w:hAnsiTheme="minorHAnsi" w:cstheme="minorHAnsi"/>
          <w:lang w:val="en-US"/>
        </w:rPr>
        <w:t xml:space="preserve">Galatians 5:24 also speaks of the death of Christ as the means for deliverance from the power of sin: “Now those who belong to Christ Jesus have crucified the flesh with its passions and desires.” This deliverance from sin’s power took place </w:t>
      </w:r>
      <w:proofErr w:type="gramStart"/>
      <w:r w:rsidRPr="002D7706">
        <w:rPr>
          <w:rFonts w:asciiTheme="minorHAnsi" w:hAnsiTheme="minorHAnsi" w:cstheme="minorHAnsi"/>
          <w:lang w:val="en-US"/>
        </w:rPr>
        <w:t>at the moment</w:t>
      </w:r>
      <w:proofErr w:type="gramEnd"/>
      <w:r w:rsidRPr="002D7706">
        <w:rPr>
          <w:rFonts w:asciiTheme="minorHAnsi" w:hAnsiTheme="minorHAnsi" w:cstheme="minorHAnsi"/>
          <w:lang w:val="en-US"/>
        </w:rPr>
        <w:t xml:space="preserve"> of Christ’s death.</w:t>
      </w:r>
    </w:p>
    <w:p w:rsidR="00CA6137" w:rsidRPr="00163BAB" w:rsidRDefault="00CA6137" w:rsidP="00CA6137">
      <w:pPr>
        <w:ind w:firstLine="425"/>
        <w:rPr>
          <w:rFonts w:asciiTheme="minorHAnsi" w:hAnsiTheme="minorHAnsi" w:cstheme="minorHAnsi"/>
          <w:lang w:val="en-US"/>
        </w:rPr>
      </w:pPr>
      <w:r w:rsidRPr="002D7706">
        <w:rPr>
          <w:rFonts w:asciiTheme="minorHAnsi" w:hAnsiTheme="minorHAnsi" w:cstheme="minorHAnsi"/>
          <w:lang w:val="en-US"/>
        </w:rPr>
        <w:lastRenderedPageBreak/>
        <w:t xml:space="preserve">We may draw still more examples from Paul’s epistles. In </w:t>
      </w:r>
      <w:proofErr w:type="gramStart"/>
      <w:r w:rsidRPr="002D7706">
        <w:rPr>
          <w:rFonts w:asciiTheme="minorHAnsi" w:hAnsiTheme="minorHAnsi" w:cstheme="minorHAnsi"/>
          <w:lang w:val="en-US"/>
        </w:rPr>
        <w:t>2</w:t>
      </w:r>
      <w:proofErr w:type="gramEnd"/>
      <w:r w:rsidRPr="002D7706">
        <w:rPr>
          <w:rFonts w:asciiTheme="minorHAnsi" w:hAnsiTheme="minorHAnsi" w:cstheme="minorHAnsi"/>
          <w:lang w:val="en-US"/>
        </w:rPr>
        <w:t xml:space="preserve"> Corinthians 5:14, he teaches, “One died for all, therefore all died.” In some miraculous w</w:t>
      </w:r>
      <w:r>
        <w:rPr>
          <w:rFonts w:asciiTheme="minorHAnsi" w:hAnsiTheme="minorHAnsi" w:cstheme="minorHAnsi"/>
          <w:lang w:val="en-US"/>
        </w:rPr>
        <w:t>ay, God joined us with Christ in</w:t>
      </w:r>
      <w:r w:rsidRPr="002D7706">
        <w:rPr>
          <w:rFonts w:asciiTheme="minorHAnsi" w:hAnsiTheme="minorHAnsi" w:cstheme="minorHAnsi"/>
          <w:lang w:val="en-US"/>
        </w:rPr>
        <w:t xml:space="preserve"> His death </w:t>
      </w:r>
      <w:proofErr w:type="gramStart"/>
      <w:r w:rsidRPr="002D7706">
        <w:rPr>
          <w:rFonts w:asciiTheme="minorHAnsi" w:hAnsiTheme="minorHAnsi" w:cstheme="minorHAnsi"/>
          <w:lang w:val="en-US"/>
        </w:rPr>
        <w:t>so that His death became our death and provides us with deliverance from sin’s power</w:t>
      </w:r>
      <w:proofErr w:type="gramEnd"/>
      <w:r w:rsidRPr="002D7706">
        <w:rPr>
          <w:rFonts w:asciiTheme="minorHAnsi" w:hAnsiTheme="minorHAnsi" w:cstheme="minorHAnsi"/>
          <w:lang w:val="en-US"/>
        </w:rPr>
        <w:t xml:space="preserve">. </w:t>
      </w:r>
      <w:r>
        <w:rPr>
          <w:rFonts w:asciiTheme="minorHAnsi" w:hAnsiTheme="minorHAnsi" w:cstheme="minorHAnsi"/>
          <w:lang w:val="en-US"/>
        </w:rPr>
        <w:t xml:space="preserve">Galatians 2:20 proclaims the </w:t>
      </w:r>
      <w:proofErr w:type="gramStart"/>
      <w:r>
        <w:rPr>
          <w:rFonts w:asciiTheme="minorHAnsi" w:hAnsiTheme="minorHAnsi" w:cstheme="minorHAnsi"/>
          <w:lang w:val="en-US"/>
        </w:rPr>
        <w:t>same:</w:t>
      </w:r>
      <w:proofErr w:type="gramEnd"/>
      <w:r>
        <w:rPr>
          <w:rFonts w:asciiTheme="minorHAnsi" w:hAnsiTheme="minorHAnsi" w:cstheme="minorHAnsi"/>
          <w:lang w:val="en-US"/>
        </w:rPr>
        <w:t xml:space="preserve"> “</w:t>
      </w:r>
      <w:r w:rsidRPr="00163BAB">
        <w:rPr>
          <w:rFonts w:asciiTheme="minorHAnsi" w:hAnsiTheme="minorHAnsi" w:cstheme="minorHAnsi"/>
          <w:lang w:val="en-US"/>
        </w:rPr>
        <w:t>I have been crucified with Christ; and it is no longer I who live, but Christ lives in me</w:t>
      </w:r>
      <w:r>
        <w:rPr>
          <w:rFonts w:asciiTheme="minorHAnsi" w:hAnsiTheme="minorHAnsi" w:cstheme="minorHAnsi"/>
          <w:lang w:val="en-US"/>
        </w:rPr>
        <w:t xml:space="preserve">.” Finally, </w:t>
      </w:r>
      <w:r w:rsidRPr="002D7706">
        <w:rPr>
          <w:rFonts w:asciiTheme="minorHAnsi" w:hAnsiTheme="minorHAnsi" w:cstheme="minorHAnsi"/>
          <w:lang w:val="en-US"/>
        </w:rPr>
        <w:t xml:space="preserve">Paul writes </w:t>
      </w:r>
      <w:r>
        <w:rPr>
          <w:rFonts w:asciiTheme="minorHAnsi" w:hAnsiTheme="minorHAnsi" w:cstheme="minorHAnsi"/>
          <w:lang w:val="en-US"/>
        </w:rPr>
        <w:t xml:space="preserve">to </w:t>
      </w:r>
      <w:r w:rsidRPr="002D7706">
        <w:rPr>
          <w:rFonts w:asciiTheme="minorHAnsi" w:hAnsiTheme="minorHAnsi" w:cstheme="minorHAnsi"/>
          <w:lang w:val="en-US"/>
        </w:rPr>
        <w:t>Timothy, “If we died with Him</w:t>
      </w:r>
      <w:r>
        <w:rPr>
          <w:rFonts w:asciiTheme="minorHAnsi" w:hAnsiTheme="minorHAnsi" w:cstheme="minorHAnsi"/>
          <w:lang w:val="en-US"/>
        </w:rPr>
        <w:t xml:space="preserve">, </w:t>
      </w:r>
      <w:r w:rsidRPr="00163BAB">
        <w:rPr>
          <w:rFonts w:asciiTheme="minorHAnsi" w:hAnsiTheme="minorHAnsi" w:cstheme="minorHAnsi"/>
          <w:lang w:val="en-US"/>
        </w:rPr>
        <w:t>we will also live with Him” (</w:t>
      </w:r>
      <w:proofErr w:type="gramStart"/>
      <w:r w:rsidRPr="00163BAB">
        <w:rPr>
          <w:rFonts w:asciiTheme="minorHAnsi" w:hAnsiTheme="minorHAnsi" w:cstheme="minorHAnsi"/>
          <w:lang w:val="en-US"/>
        </w:rPr>
        <w:t>2</w:t>
      </w:r>
      <w:proofErr w:type="gramEnd"/>
      <w:r w:rsidRPr="00163BAB">
        <w:rPr>
          <w:rFonts w:asciiTheme="minorHAnsi" w:hAnsiTheme="minorHAnsi" w:cstheme="minorHAnsi"/>
          <w:lang w:val="en-US"/>
        </w:rPr>
        <w:t xml:space="preserve"> Tim 2:11). Murray comments, “No fact is of more basic importance in connection with the death to sin and commitment to holiness than that of identification with Christ in his death and resurrection</w:t>
      </w:r>
      <w:r>
        <w:rPr>
          <w:rFonts w:asciiTheme="minorHAnsi" w:hAnsiTheme="minorHAnsi" w:cstheme="minorHAnsi"/>
          <w:lang w:val="en-US"/>
        </w:rPr>
        <w:t>.”</w:t>
      </w:r>
      <w:r w:rsidRPr="004E0EA2">
        <w:rPr>
          <w:rFonts w:asciiTheme="minorHAnsi" w:hAnsiTheme="minorHAnsi" w:cstheme="minorHAnsi"/>
          <w:vertAlign w:val="superscript"/>
        </w:rPr>
        <w:footnoteReference w:id="14"/>
      </w:r>
    </w:p>
    <w:p w:rsidR="00CA6137" w:rsidRPr="002D7706" w:rsidRDefault="00CA6137" w:rsidP="00CA6137">
      <w:pPr>
        <w:ind w:firstLine="450"/>
        <w:rPr>
          <w:rFonts w:asciiTheme="minorHAnsi" w:hAnsiTheme="minorHAnsi" w:cstheme="minorHAnsi"/>
          <w:lang w:val="en-US"/>
        </w:rPr>
      </w:pPr>
      <w:r w:rsidRPr="002D7706">
        <w:rPr>
          <w:rFonts w:asciiTheme="minorHAnsi" w:hAnsiTheme="minorHAnsi" w:cstheme="minorHAnsi"/>
          <w:lang w:val="en-US"/>
        </w:rPr>
        <w:t>Johnson comments on a commonly held misconception of sanctification, “Sanctification is sometimes thought of as our response to the saving work of Christ rather than as an integral part of that work. Similarly, we often conceive of our holiness as rooted in our attempt to manifest our gratitude to God for forgiveness, rather than as a manifestation of our new life in Christ.”</w:t>
      </w:r>
      <w:r w:rsidRPr="004E0EA2">
        <w:rPr>
          <w:rFonts w:asciiTheme="minorHAnsi" w:hAnsiTheme="minorHAnsi" w:cstheme="minorHAnsi"/>
          <w:vertAlign w:val="superscript"/>
        </w:rPr>
        <w:footnoteReference w:id="15"/>
      </w:r>
      <w:r w:rsidRPr="002D7706">
        <w:rPr>
          <w:rFonts w:asciiTheme="minorHAnsi" w:hAnsiTheme="minorHAnsi" w:cstheme="minorHAnsi"/>
          <w:lang w:val="en-US"/>
        </w:rPr>
        <w:t xml:space="preserve"> In other words, believers are powerless to sanctify themselves. It </w:t>
      </w:r>
      <w:proofErr w:type="gramStart"/>
      <w:r w:rsidRPr="002D7706">
        <w:rPr>
          <w:rFonts w:asciiTheme="minorHAnsi" w:hAnsiTheme="minorHAnsi" w:cstheme="minorHAnsi"/>
          <w:lang w:val="en-US"/>
        </w:rPr>
        <w:t>is accomplished</w:t>
      </w:r>
      <w:proofErr w:type="gramEnd"/>
      <w:r w:rsidRPr="002D7706">
        <w:rPr>
          <w:rFonts w:asciiTheme="minorHAnsi" w:hAnsiTheme="minorHAnsi" w:cstheme="minorHAnsi"/>
          <w:lang w:val="en-US"/>
        </w:rPr>
        <w:t xml:space="preserve"> only by virtue of identification with Christ in His death</w:t>
      </w:r>
      <w:r>
        <w:rPr>
          <w:rFonts w:asciiTheme="minorHAnsi" w:hAnsiTheme="minorHAnsi" w:cstheme="minorHAnsi"/>
          <w:lang w:val="en-US"/>
        </w:rPr>
        <w:t xml:space="preserve"> and resurrection</w:t>
      </w:r>
      <w:r w:rsidRPr="002D7706">
        <w:rPr>
          <w:rFonts w:asciiTheme="minorHAnsi" w:hAnsiTheme="minorHAnsi" w:cstheme="minorHAnsi"/>
          <w:lang w:val="en-US"/>
        </w:rPr>
        <w:t>.</w:t>
      </w:r>
      <w:r>
        <w:rPr>
          <w:rFonts w:asciiTheme="minorHAnsi" w:hAnsiTheme="minorHAnsi" w:cstheme="minorHAnsi"/>
          <w:lang w:val="en-US"/>
        </w:rPr>
        <w:t xml:space="preserve"> </w:t>
      </w:r>
    </w:p>
    <w:p w:rsidR="00CA6137" w:rsidRPr="00F8662E" w:rsidRDefault="00CA6137" w:rsidP="00CA6137">
      <w:pPr>
        <w:ind w:firstLine="426"/>
        <w:rPr>
          <w:rFonts w:asciiTheme="minorHAnsi" w:hAnsiTheme="minorHAnsi" w:cstheme="minorHAnsi"/>
          <w:lang w:val="en-US"/>
        </w:rPr>
      </w:pPr>
      <w:r>
        <w:rPr>
          <w:rFonts w:asciiTheme="minorHAnsi" w:hAnsiTheme="minorHAnsi" w:cstheme="minorHAnsi"/>
          <w:lang w:val="en-US"/>
        </w:rPr>
        <w:t>Sanders</w:t>
      </w:r>
      <w:r w:rsidRPr="008C75B4">
        <w:rPr>
          <w:rFonts w:asciiTheme="minorHAnsi" w:hAnsiTheme="minorHAnsi" w:cstheme="minorHAnsi"/>
          <w:lang w:val="en-US"/>
        </w:rPr>
        <w:t xml:space="preserve"> </w:t>
      </w:r>
      <w:r>
        <w:rPr>
          <w:rFonts w:asciiTheme="minorHAnsi" w:hAnsiTheme="minorHAnsi" w:cstheme="minorHAnsi"/>
          <w:lang w:val="en-US"/>
        </w:rPr>
        <w:t>summarizes Paul’s teaching about our co-crucifixion with Christ and the resulting deliverance from the power of sin:</w:t>
      </w:r>
      <w:r w:rsidRPr="008C75B4">
        <w:rPr>
          <w:rFonts w:asciiTheme="minorHAnsi" w:hAnsiTheme="minorHAnsi" w:cstheme="minorHAnsi"/>
          <w:lang w:val="en-US"/>
        </w:rPr>
        <w:t xml:space="preserve"> </w:t>
      </w:r>
      <w:r>
        <w:rPr>
          <w:rFonts w:asciiTheme="minorHAnsi" w:hAnsiTheme="minorHAnsi" w:cstheme="minorHAnsi"/>
          <w:lang w:val="en-US"/>
        </w:rPr>
        <w:t xml:space="preserve">“By </w:t>
      </w:r>
      <w:r w:rsidRPr="00F8662E">
        <w:rPr>
          <w:rFonts w:asciiTheme="minorHAnsi" w:hAnsiTheme="minorHAnsi" w:cstheme="minorHAnsi"/>
          <w:i/>
          <w:iCs/>
          <w:lang w:val="en-US"/>
        </w:rPr>
        <w:t>sharing</w:t>
      </w:r>
      <w:r>
        <w:rPr>
          <w:rFonts w:asciiTheme="minorHAnsi" w:hAnsiTheme="minorHAnsi" w:cstheme="minorHAnsi"/>
          <w:lang w:val="en-US"/>
        </w:rPr>
        <w:t xml:space="preserve"> in Christ’s death, one dies to the power of sin or to the old aeon, with the result that one belongs to God…. The</w:t>
      </w:r>
      <w:r w:rsidRPr="00F8662E">
        <w:rPr>
          <w:rFonts w:asciiTheme="minorHAnsi" w:hAnsiTheme="minorHAnsi" w:cstheme="minorHAnsi"/>
          <w:lang w:val="en-US"/>
        </w:rPr>
        <w:t xml:space="preserve"> </w:t>
      </w:r>
      <w:r>
        <w:rPr>
          <w:rFonts w:asciiTheme="minorHAnsi" w:hAnsiTheme="minorHAnsi" w:cstheme="minorHAnsi"/>
          <w:lang w:val="en-US"/>
        </w:rPr>
        <w:t>transfer</w:t>
      </w:r>
      <w:r w:rsidRPr="00F8662E">
        <w:rPr>
          <w:rFonts w:asciiTheme="minorHAnsi" w:hAnsiTheme="minorHAnsi" w:cstheme="minorHAnsi"/>
          <w:lang w:val="en-US"/>
        </w:rPr>
        <w:t xml:space="preserve"> </w:t>
      </w:r>
      <w:r>
        <w:rPr>
          <w:rFonts w:asciiTheme="minorHAnsi" w:hAnsiTheme="minorHAnsi" w:cstheme="minorHAnsi"/>
          <w:lang w:val="en-US"/>
        </w:rPr>
        <w:t>takes</w:t>
      </w:r>
      <w:r w:rsidRPr="00F8662E">
        <w:rPr>
          <w:rFonts w:asciiTheme="minorHAnsi" w:hAnsiTheme="minorHAnsi" w:cstheme="minorHAnsi"/>
          <w:lang w:val="en-US"/>
        </w:rPr>
        <w:t xml:space="preserve"> </w:t>
      </w:r>
      <w:r>
        <w:rPr>
          <w:rFonts w:asciiTheme="minorHAnsi" w:hAnsiTheme="minorHAnsi" w:cstheme="minorHAnsi"/>
          <w:lang w:val="en-US"/>
        </w:rPr>
        <w:t>place</w:t>
      </w:r>
      <w:r w:rsidRPr="00F8662E">
        <w:rPr>
          <w:rFonts w:asciiTheme="minorHAnsi" w:hAnsiTheme="minorHAnsi" w:cstheme="minorHAnsi"/>
          <w:lang w:val="en-US"/>
        </w:rPr>
        <w:t xml:space="preserve"> </w:t>
      </w:r>
      <w:r>
        <w:rPr>
          <w:rFonts w:asciiTheme="minorHAnsi" w:hAnsiTheme="minorHAnsi" w:cstheme="minorHAnsi"/>
          <w:lang w:val="en-US"/>
        </w:rPr>
        <w:t>by</w:t>
      </w:r>
      <w:r w:rsidRPr="00F8662E">
        <w:rPr>
          <w:rFonts w:asciiTheme="minorHAnsi" w:hAnsiTheme="minorHAnsi" w:cstheme="minorHAnsi"/>
          <w:lang w:val="en-US"/>
        </w:rPr>
        <w:t xml:space="preserve"> </w:t>
      </w:r>
      <w:r w:rsidRPr="00F8662E">
        <w:rPr>
          <w:rFonts w:asciiTheme="minorHAnsi" w:hAnsiTheme="minorHAnsi" w:cstheme="minorHAnsi"/>
          <w:i/>
          <w:iCs/>
          <w:lang w:val="en-US"/>
        </w:rPr>
        <w:t>participation</w:t>
      </w:r>
      <w:r w:rsidRPr="00F8662E">
        <w:rPr>
          <w:rFonts w:asciiTheme="minorHAnsi" w:hAnsiTheme="minorHAnsi" w:cstheme="minorHAnsi"/>
          <w:lang w:val="en-US"/>
        </w:rPr>
        <w:t xml:space="preserve"> </w:t>
      </w:r>
      <w:r>
        <w:rPr>
          <w:rFonts w:asciiTheme="minorHAnsi" w:hAnsiTheme="minorHAnsi" w:cstheme="minorHAnsi"/>
          <w:lang w:val="en-US"/>
        </w:rPr>
        <w:t>in</w:t>
      </w:r>
      <w:r w:rsidRPr="00F8662E">
        <w:rPr>
          <w:rFonts w:asciiTheme="minorHAnsi" w:hAnsiTheme="minorHAnsi" w:cstheme="minorHAnsi"/>
          <w:lang w:val="en-US"/>
        </w:rPr>
        <w:t xml:space="preserve"> </w:t>
      </w:r>
      <w:r>
        <w:rPr>
          <w:rFonts w:asciiTheme="minorHAnsi" w:hAnsiTheme="minorHAnsi" w:cstheme="minorHAnsi"/>
          <w:lang w:val="en-US"/>
        </w:rPr>
        <w:t>Christ</w:t>
      </w:r>
      <w:r w:rsidRPr="00F8662E">
        <w:rPr>
          <w:rFonts w:asciiTheme="minorHAnsi" w:hAnsiTheme="minorHAnsi" w:cstheme="minorHAnsi"/>
          <w:lang w:val="en-US"/>
        </w:rPr>
        <w:t>’</w:t>
      </w:r>
      <w:r>
        <w:rPr>
          <w:rFonts w:asciiTheme="minorHAnsi" w:hAnsiTheme="minorHAnsi" w:cstheme="minorHAnsi"/>
          <w:lang w:val="en-US"/>
        </w:rPr>
        <w:t>s</w:t>
      </w:r>
      <w:r w:rsidRPr="00F8662E">
        <w:rPr>
          <w:rFonts w:asciiTheme="minorHAnsi" w:hAnsiTheme="minorHAnsi" w:cstheme="minorHAnsi"/>
          <w:lang w:val="en-US"/>
        </w:rPr>
        <w:t xml:space="preserve"> </w:t>
      </w:r>
      <w:r>
        <w:rPr>
          <w:rFonts w:asciiTheme="minorHAnsi" w:hAnsiTheme="minorHAnsi" w:cstheme="minorHAnsi"/>
          <w:lang w:val="en-US"/>
        </w:rPr>
        <w:t>death.”</w:t>
      </w:r>
      <w:r w:rsidRPr="004E0EA2">
        <w:rPr>
          <w:rStyle w:val="FootnoteReference"/>
          <w:rFonts w:asciiTheme="minorHAnsi" w:hAnsiTheme="minorHAnsi" w:cstheme="minorHAnsi"/>
        </w:rPr>
        <w:footnoteReference w:id="16"/>
      </w:r>
      <w:r w:rsidRPr="00F8662E">
        <w:rPr>
          <w:rFonts w:asciiTheme="minorHAnsi" w:hAnsiTheme="minorHAnsi" w:cstheme="minorHAnsi"/>
          <w:lang w:val="en-US"/>
        </w:rPr>
        <w:t xml:space="preserve"> </w:t>
      </w:r>
    </w:p>
    <w:p w:rsidR="00CA6137" w:rsidRPr="00F8662E" w:rsidRDefault="00CA6137" w:rsidP="00CA6137">
      <w:pPr>
        <w:ind w:firstLine="426"/>
        <w:rPr>
          <w:rFonts w:asciiTheme="minorHAnsi" w:hAnsiTheme="minorHAnsi" w:cstheme="minorHAnsi"/>
          <w:lang w:val="en-US"/>
        </w:rPr>
      </w:pPr>
      <w:r>
        <w:rPr>
          <w:rFonts w:asciiTheme="minorHAnsi" w:hAnsiTheme="minorHAnsi" w:cstheme="minorHAnsi"/>
          <w:lang w:val="en-US"/>
        </w:rPr>
        <w:t>According</w:t>
      </w:r>
      <w:r w:rsidRPr="00F8662E">
        <w:rPr>
          <w:rFonts w:asciiTheme="minorHAnsi" w:hAnsiTheme="minorHAnsi" w:cstheme="minorHAnsi"/>
          <w:lang w:val="en-US"/>
        </w:rPr>
        <w:t xml:space="preserve"> </w:t>
      </w:r>
      <w:r>
        <w:rPr>
          <w:rFonts w:asciiTheme="minorHAnsi" w:hAnsiTheme="minorHAnsi" w:cstheme="minorHAnsi"/>
          <w:lang w:val="en-US"/>
        </w:rPr>
        <w:t>to</w:t>
      </w:r>
      <w:r w:rsidRPr="00F8662E">
        <w:rPr>
          <w:rFonts w:asciiTheme="minorHAnsi" w:hAnsiTheme="minorHAnsi" w:cstheme="minorHAnsi"/>
          <w:lang w:val="en-US"/>
        </w:rPr>
        <w:t xml:space="preserve"> </w:t>
      </w:r>
      <w:r>
        <w:rPr>
          <w:rFonts w:asciiTheme="minorHAnsi" w:hAnsiTheme="minorHAnsi" w:cstheme="minorHAnsi"/>
          <w:lang w:val="en-US"/>
        </w:rPr>
        <w:t>Paul</w:t>
      </w:r>
      <w:r w:rsidRPr="00F8662E">
        <w:rPr>
          <w:rFonts w:asciiTheme="minorHAnsi" w:hAnsiTheme="minorHAnsi" w:cstheme="minorHAnsi"/>
          <w:lang w:val="en-US"/>
        </w:rPr>
        <w:t xml:space="preserve">, </w:t>
      </w:r>
      <w:r>
        <w:rPr>
          <w:rFonts w:asciiTheme="minorHAnsi" w:hAnsiTheme="minorHAnsi" w:cstheme="minorHAnsi"/>
          <w:lang w:val="en-US"/>
        </w:rPr>
        <w:t>along with our participation in Christ’s death, the Holy Spirit plays an integral role in our sanctification. We</w:t>
      </w:r>
      <w:r w:rsidRPr="00F8662E">
        <w:rPr>
          <w:rFonts w:asciiTheme="minorHAnsi" w:hAnsiTheme="minorHAnsi" w:cstheme="minorHAnsi"/>
          <w:lang w:val="en-US"/>
        </w:rPr>
        <w:t xml:space="preserve"> </w:t>
      </w:r>
      <w:r>
        <w:rPr>
          <w:rFonts w:asciiTheme="minorHAnsi" w:hAnsiTheme="minorHAnsi" w:cstheme="minorHAnsi"/>
          <w:lang w:val="en-US"/>
        </w:rPr>
        <w:t>frequently</w:t>
      </w:r>
      <w:r w:rsidRPr="00F8662E">
        <w:rPr>
          <w:rFonts w:asciiTheme="minorHAnsi" w:hAnsiTheme="minorHAnsi" w:cstheme="minorHAnsi"/>
          <w:lang w:val="en-US"/>
        </w:rPr>
        <w:t xml:space="preserve"> </w:t>
      </w:r>
      <w:r>
        <w:rPr>
          <w:rFonts w:asciiTheme="minorHAnsi" w:hAnsiTheme="minorHAnsi" w:cstheme="minorHAnsi"/>
          <w:lang w:val="en-US"/>
        </w:rPr>
        <w:t>see</w:t>
      </w:r>
      <w:r w:rsidRPr="00F8662E">
        <w:rPr>
          <w:rFonts w:asciiTheme="minorHAnsi" w:hAnsiTheme="minorHAnsi" w:cstheme="minorHAnsi"/>
          <w:lang w:val="en-US"/>
        </w:rPr>
        <w:t xml:space="preserve"> </w:t>
      </w:r>
      <w:r>
        <w:rPr>
          <w:rFonts w:asciiTheme="minorHAnsi" w:hAnsiTheme="minorHAnsi" w:cstheme="minorHAnsi"/>
          <w:lang w:val="en-US"/>
        </w:rPr>
        <w:t>the</w:t>
      </w:r>
      <w:r w:rsidRPr="00F8662E">
        <w:rPr>
          <w:rFonts w:asciiTheme="minorHAnsi" w:hAnsiTheme="minorHAnsi" w:cstheme="minorHAnsi"/>
          <w:lang w:val="en-US"/>
        </w:rPr>
        <w:t xml:space="preserve"> </w:t>
      </w:r>
      <w:r>
        <w:rPr>
          <w:rFonts w:asciiTheme="minorHAnsi" w:hAnsiTheme="minorHAnsi" w:cstheme="minorHAnsi"/>
          <w:lang w:val="en-US"/>
        </w:rPr>
        <w:t>Holy</w:t>
      </w:r>
      <w:r w:rsidRPr="00F8662E">
        <w:rPr>
          <w:rFonts w:asciiTheme="minorHAnsi" w:hAnsiTheme="minorHAnsi" w:cstheme="minorHAnsi"/>
          <w:lang w:val="en-US"/>
        </w:rPr>
        <w:t xml:space="preserve"> </w:t>
      </w:r>
      <w:r>
        <w:rPr>
          <w:rFonts w:asciiTheme="minorHAnsi" w:hAnsiTheme="minorHAnsi" w:cstheme="minorHAnsi"/>
          <w:lang w:val="en-US"/>
        </w:rPr>
        <w:t>Spirit mentioned as an active participant in this process</w:t>
      </w:r>
      <w:r w:rsidRPr="00F8662E">
        <w:rPr>
          <w:rFonts w:asciiTheme="minorHAnsi" w:hAnsiTheme="minorHAnsi" w:cstheme="minorHAnsi"/>
          <w:lang w:val="en-US"/>
        </w:rPr>
        <w:t xml:space="preserve"> (Rom 15:16; </w:t>
      </w:r>
      <w:proofErr w:type="gramStart"/>
      <w:r w:rsidRPr="00F8662E">
        <w:rPr>
          <w:rFonts w:asciiTheme="minorHAnsi" w:hAnsiTheme="minorHAnsi" w:cstheme="minorHAnsi"/>
          <w:lang w:val="en-US"/>
        </w:rPr>
        <w:t>1</w:t>
      </w:r>
      <w:proofErr w:type="gramEnd"/>
      <w:r w:rsidRPr="00F8662E">
        <w:rPr>
          <w:rFonts w:asciiTheme="minorHAnsi" w:hAnsiTheme="minorHAnsi" w:cstheme="minorHAnsi"/>
          <w:lang w:val="en-US"/>
        </w:rPr>
        <w:t xml:space="preserve"> </w:t>
      </w:r>
      <w:proofErr w:type="spellStart"/>
      <w:r w:rsidRPr="00F8662E">
        <w:rPr>
          <w:rFonts w:asciiTheme="minorHAnsi" w:hAnsiTheme="minorHAnsi" w:cstheme="minorHAnsi"/>
          <w:lang w:val="en-US"/>
        </w:rPr>
        <w:t>Cor</w:t>
      </w:r>
      <w:proofErr w:type="spellEnd"/>
      <w:r w:rsidRPr="00F8662E">
        <w:rPr>
          <w:rFonts w:asciiTheme="minorHAnsi" w:hAnsiTheme="minorHAnsi" w:cstheme="minorHAnsi"/>
          <w:lang w:val="en-US"/>
        </w:rPr>
        <w:t xml:space="preserve"> 6:11)</w:t>
      </w:r>
      <w:r>
        <w:rPr>
          <w:rFonts w:asciiTheme="minorHAnsi" w:hAnsiTheme="minorHAnsi" w:cstheme="minorHAnsi"/>
          <w:lang w:val="en-US"/>
        </w:rPr>
        <w:t>.</w:t>
      </w:r>
      <w:r w:rsidRPr="004E0EA2">
        <w:rPr>
          <w:rStyle w:val="FootnoteReference"/>
          <w:rFonts w:asciiTheme="minorHAnsi" w:hAnsiTheme="minorHAnsi" w:cstheme="minorHAnsi"/>
        </w:rPr>
        <w:footnoteReference w:id="17"/>
      </w:r>
      <w:r w:rsidRPr="00F8662E">
        <w:rPr>
          <w:rFonts w:asciiTheme="minorHAnsi" w:hAnsiTheme="minorHAnsi" w:cstheme="minorHAnsi"/>
          <w:lang w:val="en-US"/>
        </w:rPr>
        <w:t xml:space="preserve"> </w:t>
      </w:r>
      <w:r>
        <w:rPr>
          <w:rFonts w:asciiTheme="minorHAnsi" w:hAnsiTheme="minorHAnsi" w:cstheme="minorHAnsi"/>
          <w:lang w:val="en-US"/>
        </w:rPr>
        <w:t>The</w:t>
      </w:r>
      <w:r w:rsidRPr="00F8662E">
        <w:rPr>
          <w:rFonts w:asciiTheme="minorHAnsi" w:hAnsiTheme="minorHAnsi" w:cstheme="minorHAnsi"/>
          <w:lang w:val="en-US"/>
        </w:rPr>
        <w:t xml:space="preserve"> </w:t>
      </w:r>
      <w:r>
        <w:rPr>
          <w:rFonts w:asciiTheme="minorHAnsi" w:hAnsiTheme="minorHAnsi" w:cstheme="minorHAnsi"/>
          <w:lang w:val="en-US"/>
        </w:rPr>
        <w:t>Spirit</w:t>
      </w:r>
      <w:r w:rsidRPr="00F8662E">
        <w:rPr>
          <w:rFonts w:asciiTheme="minorHAnsi" w:hAnsiTheme="minorHAnsi" w:cstheme="minorHAnsi"/>
          <w:lang w:val="en-US"/>
        </w:rPr>
        <w:t xml:space="preserve"> </w:t>
      </w:r>
      <w:r>
        <w:rPr>
          <w:rFonts w:asciiTheme="minorHAnsi" w:hAnsiTheme="minorHAnsi" w:cstheme="minorHAnsi"/>
          <w:lang w:val="en-US"/>
        </w:rPr>
        <w:t>lives</w:t>
      </w:r>
      <w:r w:rsidRPr="00F8662E">
        <w:rPr>
          <w:rFonts w:asciiTheme="minorHAnsi" w:hAnsiTheme="minorHAnsi" w:cstheme="minorHAnsi"/>
          <w:lang w:val="en-US"/>
        </w:rPr>
        <w:t xml:space="preserve"> </w:t>
      </w:r>
      <w:r>
        <w:rPr>
          <w:rFonts w:asciiTheme="minorHAnsi" w:hAnsiTheme="minorHAnsi" w:cstheme="minorHAnsi"/>
          <w:lang w:val="en-US"/>
        </w:rPr>
        <w:t>within</w:t>
      </w:r>
      <w:r w:rsidRPr="00F8662E">
        <w:rPr>
          <w:rFonts w:asciiTheme="minorHAnsi" w:hAnsiTheme="minorHAnsi" w:cstheme="minorHAnsi"/>
          <w:lang w:val="en-US"/>
        </w:rPr>
        <w:t xml:space="preserve"> </w:t>
      </w:r>
      <w:r>
        <w:rPr>
          <w:rFonts w:asciiTheme="minorHAnsi" w:hAnsiTheme="minorHAnsi" w:cstheme="minorHAnsi"/>
          <w:lang w:val="en-US"/>
        </w:rPr>
        <w:t>believers</w:t>
      </w:r>
      <w:r w:rsidRPr="00F8662E">
        <w:rPr>
          <w:rFonts w:asciiTheme="minorHAnsi" w:hAnsiTheme="minorHAnsi" w:cstheme="minorHAnsi"/>
          <w:lang w:val="en-US"/>
        </w:rPr>
        <w:t xml:space="preserve">, </w:t>
      </w:r>
      <w:r>
        <w:rPr>
          <w:rFonts w:asciiTheme="minorHAnsi" w:hAnsiTheme="minorHAnsi" w:cstheme="minorHAnsi"/>
          <w:lang w:val="en-US"/>
        </w:rPr>
        <w:t>leads</w:t>
      </w:r>
      <w:r w:rsidRPr="00F8662E">
        <w:rPr>
          <w:rFonts w:asciiTheme="minorHAnsi" w:hAnsiTheme="minorHAnsi" w:cstheme="minorHAnsi"/>
          <w:lang w:val="en-US"/>
        </w:rPr>
        <w:t xml:space="preserve"> </w:t>
      </w:r>
      <w:r>
        <w:rPr>
          <w:rFonts w:asciiTheme="minorHAnsi" w:hAnsiTheme="minorHAnsi" w:cstheme="minorHAnsi"/>
          <w:lang w:val="en-US"/>
        </w:rPr>
        <w:t>them</w:t>
      </w:r>
      <w:r w:rsidRPr="00F8662E">
        <w:rPr>
          <w:rFonts w:asciiTheme="minorHAnsi" w:hAnsiTheme="minorHAnsi" w:cstheme="minorHAnsi"/>
          <w:lang w:val="en-US"/>
        </w:rPr>
        <w:t xml:space="preserve">, </w:t>
      </w:r>
      <w:r>
        <w:rPr>
          <w:rFonts w:asciiTheme="minorHAnsi" w:hAnsiTheme="minorHAnsi" w:cstheme="minorHAnsi"/>
          <w:lang w:val="en-US"/>
        </w:rPr>
        <w:t>and</w:t>
      </w:r>
      <w:r w:rsidRPr="00F8662E">
        <w:rPr>
          <w:rFonts w:asciiTheme="minorHAnsi" w:hAnsiTheme="minorHAnsi" w:cstheme="minorHAnsi"/>
          <w:lang w:val="en-US"/>
        </w:rPr>
        <w:t xml:space="preserve"> </w:t>
      </w:r>
      <w:r>
        <w:rPr>
          <w:rFonts w:asciiTheme="minorHAnsi" w:hAnsiTheme="minorHAnsi" w:cstheme="minorHAnsi"/>
          <w:lang w:val="en-US"/>
        </w:rPr>
        <w:t>produces through them spiritual fruit</w:t>
      </w:r>
      <w:r w:rsidRPr="00F8662E">
        <w:rPr>
          <w:rFonts w:asciiTheme="minorHAnsi" w:hAnsiTheme="minorHAnsi" w:cstheme="minorHAnsi"/>
          <w:lang w:val="en-US"/>
        </w:rPr>
        <w:t xml:space="preserve"> (Gal 5:16-23).</w:t>
      </w:r>
      <w:r>
        <w:rPr>
          <w:rFonts w:asciiTheme="minorHAnsi" w:hAnsiTheme="minorHAnsi" w:cstheme="minorHAnsi"/>
          <w:lang w:val="en-US"/>
        </w:rPr>
        <w:t xml:space="preserve"> People</w:t>
      </w:r>
      <w:r w:rsidRPr="00F8662E">
        <w:rPr>
          <w:rFonts w:asciiTheme="minorHAnsi" w:hAnsiTheme="minorHAnsi" w:cstheme="minorHAnsi"/>
          <w:lang w:val="en-US"/>
        </w:rPr>
        <w:t xml:space="preserve"> </w:t>
      </w:r>
      <w:r>
        <w:rPr>
          <w:rFonts w:asciiTheme="minorHAnsi" w:hAnsiTheme="minorHAnsi" w:cstheme="minorHAnsi"/>
          <w:lang w:val="en-US"/>
        </w:rPr>
        <w:t>filled</w:t>
      </w:r>
      <w:r w:rsidRPr="00F8662E">
        <w:rPr>
          <w:rFonts w:asciiTheme="minorHAnsi" w:hAnsiTheme="minorHAnsi" w:cstheme="minorHAnsi"/>
          <w:lang w:val="en-US"/>
        </w:rPr>
        <w:t xml:space="preserve"> </w:t>
      </w:r>
      <w:r>
        <w:rPr>
          <w:rFonts w:asciiTheme="minorHAnsi" w:hAnsiTheme="minorHAnsi" w:cstheme="minorHAnsi"/>
          <w:lang w:val="en-US"/>
        </w:rPr>
        <w:t>with</w:t>
      </w:r>
      <w:r w:rsidRPr="00F8662E">
        <w:rPr>
          <w:rFonts w:asciiTheme="minorHAnsi" w:hAnsiTheme="minorHAnsi" w:cstheme="minorHAnsi"/>
          <w:lang w:val="en-US"/>
        </w:rPr>
        <w:t xml:space="preserve"> </w:t>
      </w:r>
      <w:r>
        <w:rPr>
          <w:rFonts w:asciiTheme="minorHAnsi" w:hAnsiTheme="minorHAnsi" w:cstheme="minorHAnsi"/>
          <w:lang w:val="en-US"/>
        </w:rPr>
        <w:t>the</w:t>
      </w:r>
      <w:r w:rsidRPr="00F8662E">
        <w:rPr>
          <w:rFonts w:asciiTheme="minorHAnsi" w:hAnsiTheme="minorHAnsi" w:cstheme="minorHAnsi"/>
          <w:lang w:val="en-US"/>
        </w:rPr>
        <w:t xml:space="preserve"> </w:t>
      </w:r>
      <w:r>
        <w:rPr>
          <w:rFonts w:asciiTheme="minorHAnsi" w:hAnsiTheme="minorHAnsi" w:cstheme="minorHAnsi"/>
          <w:lang w:val="en-US"/>
        </w:rPr>
        <w:t>Spirit</w:t>
      </w:r>
      <w:r w:rsidRPr="00F8662E">
        <w:rPr>
          <w:rFonts w:asciiTheme="minorHAnsi" w:hAnsiTheme="minorHAnsi" w:cstheme="minorHAnsi"/>
          <w:lang w:val="en-US"/>
        </w:rPr>
        <w:t xml:space="preserve"> </w:t>
      </w:r>
      <w:r>
        <w:rPr>
          <w:rFonts w:asciiTheme="minorHAnsi" w:hAnsiTheme="minorHAnsi" w:cstheme="minorHAnsi"/>
          <w:lang w:val="en-US"/>
        </w:rPr>
        <w:t>lead</w:t>
      </w:r>
      <w:r w:rsidRPr="00F8662E">
        <w:rPr>
          <w:rFonts w:asciiTheme="minorHAnsi" w:hAnsiTheme="minorHAnsi" w:cstheme="minorHAnsi"/>
          <w:lang w:val="en-US"/>
        </w:rPr>
        <w:t xml:space="preserve"> </w:t>
      </w:r>
      <w:r>
        <w:rPr>
          <w:rFonts w:asciiTheme="minorHAnsi" w:hAnsiTheme="minorHAnsi" w:cstheme="minorHAnsi"/>
          <w:lang w:val="en-US"/>
        </w:rPr>
        <w:t>godly lives</w:t>
      </w:r>
      <w:r w:rsidRPr="00F8662E">
        <w:rPr>
          <w:rFonts w:asciiTheme="minorHAnsi" w:hAnsiTheme="minorHAnsi" w:cstheme="minorHAnsi"/>
          <w:lang w:val="en-US"/>
        </w:rPr>
        <w:t xml:space="preserve"> (</w:t>
      </w:r>
      <w:proofErr w:type="spellStart"/>
      <w:r w:rsidRPr="00F8662E">
        <w:rPr>
          <w:rFonts w:asciiTheme="minorHAnsi" w:hAnsiTheme="minorHAnsi" w:cstheme="minorHAnsi"/>
          <w:lang w:val="en-US"/>
        </w:rPr>
        <w:t>Eph</w:t>
      </w:r>
      <w:proofErr w:type="spellEnd"/>
      <w:r w:rsidRPr="00F8662E">
        <w:rPr>
          <w:rFonts w:asciiTheme="minorHAnsi" w:hAnsiTheme="minorHAnsi" w:cstheme="minorHAnsi"/>
          <w:lang w:val="en-US"/>
        </w:rPr>
        <w:t xml:space="preserve"> 5:18-21)</w:t>
      </w:r>
      <w:r>
        <w:rPr>
          <w:rFonts w:asciiTheme="minorHAnsi" w:hAnsiTheme="minorHAnsi" w:cstheme="minorHAnsi"/>
          <w:lang w:val="en-US"/>
        </w:rPr>
        <w:t xml:space="preserve"> and experience inner renewal </w:t>
      </w:r>
      <w:r w:rsidRPr="00F8662E">
        <w:rPr>
          <w:rFonts w:asciiTheme="minorHAnsi" w:hAnsiTheme="minorHAnsi" w:cstheme="minorHAnsi"/>
          <w:lang w:val="en-US"/>
        </w:rPr>
        <w:t xml:space="preserve">(Col 3:10). </w:t>
      </w:r>
      <w:r>
        <w:rPr>
          <w:rFonts w:asciiTheme="minorHAnsi" w:hAnsiTheme="minorHAnsi" w:cstheme="minorHAnsi"/>
          <w:lang w:val="en-US"/>
        </w:rPr>
        <w:t>We</w:t>
      </w:r>
      <w:r w:rsidRPr="00F8662E">
        <w:rPr>
          <w:rFonts w:asciiTheme="minorHAnsi" w:hAnsiTheme="minorHAnsi" w:cstheme="minorHAnsi"/>
          <w:lang w:val="en-US"/>
        </w:rPr>
        <w:t xml:space="preserve"> </w:t>
      </w:r>
      <w:r>
        <w:rPr>
          <w:rFonts w:asciiTheme="minorHAnsi" w:hAnsiTheme="minorHAnsi" w:cstheme="minorHAnsi"/>
          <w:lang w:val="en-US"/>
        </w:rPr>
        <w:t>may</w:t>
      </w:r>
      <w:r w:rsidRPr="00F8662E">
        <w:rPr>
          <w:rFonts w:asciiTheme="minorHAnsi" w:hAnsiTheme="minorHAnsi" w:cstheme="minorHAnsi"/>
          <w:lang w:val="en-US"/>
        </w:rPr>
        <w:t xml:space="preserve"> </w:t>
      </w:r>
      <w:r>
        <w:rPr>
          <w:rFonts w:asciiTheme="minorHAnsi" w:hAnsiTheme="minorHAnsi" w:cstheme="minorHAnsi"/>
          <w:lang w:val="en-US"/>
        </w:rPr>
        <w:t>confidently</w:t>
      </w:r>
      <w:r w:rsidRPr="00F8662E">
        <w:rPr>
          <w:rFonts w:asciiTheme="minorHAnsi" w:hAnsiTheme="minorHAnsi" w:cstheme="minorHAnsi"/>
          <w:lang w:val="en-US"/>
        </w:rPr>
        <w:t xml:space="preserve"> </w:t>
      </w:r>
      <w:r>
        <w:rPr>
          <w:rFonts w:asciiTheme="minorHAnsi" w:hAnsiTheme="minorHAnsi" w:cstheme="minorHAnsi"/>
          <w:lang w:val="en-US"/>
        </w:rPr>
        <w:t>assert</w:t>
      </w:r>
      <w:r w:rsidRPr="00F8662E">
        <w:rPr>
          <w:rFonts w:asciiTheme="minorHAnsi" w:hAnsiTheme="minorHAnsi" w:cstheme="minorHAnsi"/>
          <w:lang w:val="en-US"/>
        </w:rPr>
        <w:t xml:space="preserve"> </w:t>
      </w:r>
      <w:r>
        <w:rPr>
          <w:rFonts w:asciiTheme="minorHAnsi" w:hAnsiTheme="minorHAnsi" w:cstheme="minorHAnsi"/>
          <w:lang w:val="en-US"/>
        </w:rPr>
        <w:t>that</w:t>
      </w:r>
      <w:r w:rsidRPr="00F8662E">
        <w:rPr>
          <w:rFonts w:asciiTheme="minorHAnsi" w:hAnsiTheme="minorHAnsi" w:cstheme="minorHAnsi"/>
          <w:lang w:val="en-US"/>
        </w:rPr>
        <w:t xml:space="preserve"> </w:t>
      </w:r>
      <w:r>
        <w:rPr>
          <w:rFonts w:asciiTheme="minorHAnsi" w:hAnsiTheme="minorHAnsi" w:cstheme="minorHAnsi"/>
          <w:lang w:val="en-US"/>
        </w:rPr>
        <w:t>the</w:t>
      </w:r>
      <w:r w:rsidRPr="00F8662E">
        <w:rPr>
          <w:rFonts w:asciiTheme="minorHAnsi" w:hAnsiTheme="minorHAnsi" w:cstheme="minorHAnsi"/>
          <w:lang w:val="en-US"/>
        </w:rPr>
        <w:t xml:space="preserve"> </w:t>
      </w:r>
      <w:r>
        <w:rPr>
          <w:rFonts w:asciiTheme="minorHAnsi" w:hAnsiTheme="minorHAnsi" w:cstheme="minorHAnsi"/>
          <w:lang w:val="en-US"/>
        </w:rPr>
        <w:t>Spirit</w:t>
      </w:r>
      <w:r w:rsidRPr="00F8662E">
        <w:rPr>
          <w:rFonts w:asciiTheme="minorHAnsi" w:hAnsiTheme="minorHAnsi" w:cstheme="minorHAnsi"/>
          <w:lang w:val="en-US"/>
        </w:rPr>
        <w:t xml:space="preserve"> </w:t>
      </w:r>
      <w:r>
        <w:rPr>
          <w:rFonts w:asciiTheme="minorHAnsi" w:hAnsiTheme="minorHAnsi" w:cstheme="minorHAnsi"/>
          <w:lang w:val="en-US"/>
        </w:rPr>
        <w:t>“activates” in the lives of believers the victory over sin that Jesus accomplished by His death</w:t>
      </w:r>
      <w:r w:rsidRPr="00F8662E">
        <w:rPr>
          <w:rFonts w:asciiTheme="minorHAnsi" w:hAnsiTheme="minorHAnsi" w:cstheme="minorHAnsi"/>
          <w:lang w:val="en-US"/>
        </w:rPr>
        <w:t xml:space="preserve">. </w:t>
      </w:r>
    </w:p>
    <w:p w:rsidR="00CA6137" w:rsidRPr="004D4789" w:rsidRDefault="00CA6137" w:rsidP="00CA6137">
      <w:pPr>
        <w:ind w:firstLine="426"/>
        <w:rPr>
          <w:rFonts w:asciiTheme="minorHAnsi" w:hAnsiTheme="minorHAnsi" w:cstheme="minorHAnsi"/>
          <w:lang w:val="en-US"/>
        </w:rPr>
      </w:pPr>
      <w:r>
        <w:rPr>
          <w:rFonts w:asciiTheme="minorHAnsi" w:hAnsiTheme="minorHAnsi" w:cstheme="minorHAnsi"/>
          <w:lang w:val="en-US"/>
        </w:rPr>
        <w:t>Having</w:t>
      </w:r>
      <w:r w:rsidRPr="00F8662E">
        <w:rPr>
          <w:rFonts w:asciiTheme="minorHAnsi" w:hAnsiTheme="minorHAnsi" w:cstheme="minorHAnsi"/>
          <w:lang w:val="en-US"/>
        </w:rPr>
        <w:t xml:space="preserve">, </w:t>
      </w:r>
      <w:r>
        <w:rPr>
          <w:rFonts w:asciiTheme="minorHAnsi" w:hAnsiTheme="minorHAnsi" w:cstheme="minorHAnsi"/>
          <w:lang w:val="en-US"/>
        </w:rPr>
        <w:t>then</w:t>
      </w:r>
      <w:r w:rsidRPr="00F8662E">
        <w:rPr>
          <w:rFonts w:asciiTheme="minorHAnsi" w:hAnsiTheme="minorHAnsi" w:cstheme="minorHAnsi"/>
          <w:lang w:val="en-US"/>
        </w:rPr>
        <w:t xml:space="preserve">, </w:t>
      </w:r>
      <w:r>
        <w:rPr>
          <w:rFonts w:asciiTheme="minorHAnsi" w:hAnsiTheme="minorHAnsi" w:cstheme="minorHAnsi"/>
          <w:lang w:val="en-US"/>
        </w:rPr>
        <w:t>examined</w:t>
      </w:r>
      <w:r w:rsidRPr="00F8662E">
        <w:rPr>
          <w:rFonts w:asciiTheme="minorHAnsi" w:hAnsiTheme="minorHAnsi" w:cstheme="minorHAnsi"/>
          <w:lang w:val="en-US"/>
        </w:rPr>
        <w:t xml:space="preserve"> </w:t>
      </w:r>
      <w:r>
        <w:rPr>
          <w:rFonts w:asciiTheme="minorHAnsi" w:hAnsiTheme="minorHAnsi" w:cstheme="minorHAnsi"/>
          <w:lang w:val="en-US"/>
        </w:rPr>
        <w:t>the</w:t>
      </w:r>
      <w:r w:rsidRPr="00F8662E">
        <w:rPr>
          <w:rFonts w:asciiTheme="minorHAnsi" w:hAnsiTheme="minorHAnsi" w:cstheme="minorHAnsi"/>
          <w:lang w:val="en-US"/>
        </w:rPr>
        <w:t xml:space="preserve"> </w:t>
      </w:r>
      <w:r>
        <w:rPr>
          <w:rFonts w:asciiTheme="minorHAnsi" w:hAnsiTheme="minorHAnsi" w:cstheme="minorHAnsi"/>
          <w:lang w:val="en-US"/>
        </w:rPr>
        <w:t>divine</w:t>
      </w:r>
      <w:r w:rsidRPr="00F8662E">
        <w:rPr>
          <w:rFonts w:asciiTheme="minorHAnsi" w:hAnsiTheme="minorHAnsi" w:cstheme="minorHAnsi"/>
          <w:lang w:val="en-US"/>
        </w:rPr>
        <w:t xml:space="preserve"> </w:t>
      </w:r>
      <w:r>
        <w:rPr>
          <w:rFonts w:asciiTheme="minorHAnsi" w:hAnsiTheme="minorHAnsi" w:cstheme="minorHAnsi"/>
          <w:lang w:val="en-US"/>
        </w:rPr>
        <w:t>side</w:t>
      </w:r>
      <w:r w:rsidRPr="00F8662E">
        <w:rPr>
          <w:rFonts w:asciiTheme="minorHAnsi" w:hAnsiTheme="minorHAnsi" w:cstheme="minorHAnsi"/>
          <w:lang w:val="en-US"/>
        </w:rPr>
        <w:t xml:space="preserve"> </w:t>
      </w:r>
      <w:r>
        <w:rPr>
          <w:rFonts w:asciiTheme="minorHAnsi" w:hAnsiTheme="minorHAnsi" w:cstheme="minorHAnsi"/>
          <w:lang w:val="en-US"/>
        </w:rPr>
        <w:t>of</w:t>
      </w:r>
      <w:r w:rsidRPr="00F8662E">
        <w:rPr>
          <w:rFonts w:asciiTheme="minorHAnsi" w:hAnsiTheme="minorHAnsi" w:cstheme="minorHAnsi"/>
          <w:lang w:val="en-US"/>
        </w:rPr>
        <w:t xml:space="preserve"> </w:t>
      </w:r>
      <w:r>
        <w:rPr>
          <w:rFonts w:asciiTheme="minorHAnsi" w:hAnsiTheme="minorHAnsi" w:cstheme="minorHAnsi"/>
          <w:lang w:val="en-US"/>
        </w:rPr>
        <w:t>sanctification, we inquire as to the human side. Paul</w:t>
      </w:r>
      <w:r w:rsidRPr="00F8662E">
        <w:rPr>
          <w:rFonts w:asciiTheme="minorHAnsi" w:hAnsiTheme="minorHAnsi" w:cstheme="minorHAnsi"/>
          <w:lang w:val="en-US"/>
        </w:rPr>
        <w:t xml:space="preserve"> </w:t>
      </w:r>
      <w:r>
        <w:rPr>
          <w:rFonts w:asciiTheme="minorHAnsi" w:hAnsiTheme="minorHAnsi" w:cstheme="minorHAnsi"/>
          <w:lang w:val="en-US"/>
        </w:rPr>
        <w:t>teaches</w:t>
      </w:r>
      <w:r w:rsidRPr="00F8662E">
        <w:rPr>
          <w:rFonts w:asciiTheme="minorHAnsi" w:hAnsiTheme="minorHAnsi" w:cstheme="minorHAnsi"/>
          <w:lang w:val="en-US"/>
        </w:rPr>
        <w:t xml:space="preserve"> </w:t>
      </w:r>
      <w:r>
        <w:rPr>
          <w:rFonts w:asciiTheme="minorHAnsi" w:hAnsiTheme="minorHAnsi" w:cstheme="minorHAnsi"/>
          <w:lang w:val="en-US"/>
        </w:rPr>
        <w:t>that</w:t>
      </w:r>
      <w:r w:rsidRPr="00F8662E">
        <w:rPr>
          <w:rFonts w:asciiTheme="minorHAnsi" w:hAnsiTheme="minorHAnsi" w:cstheme="minorHAnsi"/>
          <w:lang w:val="en-US"/>
        </w:rPr>
        <w:t xml:space="preserve"> </w:t>
      </w:r>
      <w:r>
        <w:rPr>
          <w:rFonts w:asciiTheme="minorHAnsi" w:hAnsiTheme="minorHAnsi" w:cstheme="minorHAnsi"/>
          <w:lang w:val="en-US"/>
        </w:rPr>
        <w:t>leading</w:t>
      </w:r>
      <w:r w:rsidRPr="00F8662E">
        <w:rPr>
          <w:rFonts w:asciiTheme="minorHAnsi" w:hAnsiTheme="minorHAnsi" w:cstheme="minorHAnsi"/>
          <w:lang w:val="en-US"/>
        </w:rPr>
        <w:t xml:space="preserve"> </w:t>
      </w:r>
      <w:r>
        <w:rPr>
          <w:rFonts w:asciiTheme="minorHAnsi" w:hAnsiTheme="minorHAnsi" w:cstheme="minorHAnsi"/>
          <w:lang w:val="en-US"/>
        </w:rPr>
        <w:t>a</w:t>
      </w:r>
      <w:r w:rsidRPr="00F8662E">
        <w:rPr>
          <w:rFonts w:asciiTheme="minorHAnsi" w:hAnsiTheme="minorHAnsi" w:cstheme="minorHAnsi"/>
          <w:lang w:val="en-US"/>
        </w:rPr>
        <w:t xml:space="preserve"> </w:t>
      </w:r>
      <w:r>
        <w:rPr>
          <w:rFonts w:asciiTheme="minorHAnsi" w:hAnsiTheme="minorHAnsi" w:cstheme="minorHAnsi"/>
          <w:lang w:val="en-US"/>
        </w:rPr>
        <w:t>godly</w:t>
      </w:r>
      <w:r w:rsidRPr="00F8662E">
        <w:rPr>
          <w:rFonts w:asciiTheme="minorHAnsi" w:hAnsiTheme="minorHAnsi" w:cstheme="minorHAnsi"/>
          <w:lang w:val="en-US"/>
        </w:rPr>
        <w:t xml:space="preserve"> </w:t>
      </w:r>
      <w:r>
        <w:rPr>
          <w:rFonts w:asciiTheme="minorHAnsi" w:hAnsiTheme="minorHAnsi" w:cstheme="minorHAnsi"/>
          <w:lang w:val="en-US"/>
        </w:rPr>
        <w:t>life</w:t>
      </w:r>
      <w:r w:rsidRPr="00F8662E">
        <w:rPr>
          <w:rFonts w:asciiTheme="minorHAnsi" w:hAnsiTheme="minorHAnsi" w:cstheme="minorHAnsi"/>
          <w:lang w:val="en-US"/>
        </w:rPr>
        <w:t xml:space="preserve">, </w:t>
      </w:r>
      <w:proofErr w:type="gramStart"/>
      <w:r>
        <w:rPr>
          <w:rFonts w:asciiTheme="minorHAnsi" w:hAnsiTheme="minorHAnsi" w:cstheme="minorHAnsi"/>
          <w:lang w:val="en-US"/>
        </w:rPr>
        <w:t>first</w:t>
      </w:r>
      <w:r w:rsidRPr="00F8662E">
        <w:rPr>
          <w:rFonts w:asciiTheme="minorHAnsi" w:hAnsiTheme="minorHAnsi" w:cstheme="minorHAnsi"/>
          <w:lang w:val="en-US"/>
        </w:rPr>
        <w:t xml:space="preserve"> </w:t>
      </w:r>
      <w:r>
        <w:rPr>
          <w:rFonts w:asciiTheme="minorHAnsi" w:hAnsiTheme="minorHAnsi" w:cstheme="minorHAnsi"/>
          <w:lang w:val="en-US"/>
        </w:rPr>
        <w:t>of</w:t>
      </w:r>
      <w:r w:rsidRPr="00F8662E">
        <w:rPr>
          <w:rFonts w:asciiTheme="minorHAnsi" w:hAnsiTheme="minorHAnsi" w:cstheme="minorHAnsi"/>
          <w:lang w:val="en-US"/>
        </w:rPr>
        <w:t xml:space="preserve"> </w:t>
      </w:r>
      <w:r>
        <w:rPr>
          <w:rFonts w:asciiTheme="minorHAnsi" w:hAnsiTheme="minorHAnsi" w:cstheme="minorHAnsi"/>
          <w:lang w:val="en-US"/>
        </w:rPr>
        <w:t>all</w:t>
      </w:r>
      <w:proofErr w:type="gramEnd"/>
      <w:r w:rsidRPr="00F8662E">
        <w:rPr>
          <w:rFonts w:asciiTheme="minorHAnsi" w:hAnsiTheme="minorHAnsi" w:cstheme="minorHAnsi"/>
          <w:lang w:val="en-US"/>
        </w:rPr>
        <w:t xml:space="preserve">, </w:t>
      </w:r>
      <w:r>
        <w:rPr>
          <w:rFonts w:asciiTheme="minorHAnsi" w:hAnsiTheme="minorHAnsi" w:cstheme="minorHAnsi"/>
          <w:lang w:val="en-US"/>
        </w:rPr>
        <w:t>comes</w:t>
      </w:r>
      <w:r w:rsidRPr="00F8662E">
        <w:rPr>
          <w:rFonts w:asciiTheme="minorHAnsi" w:hAnsiTheme="minorHAnsi" w:cstheme="minorHAnsi"/>
          <w:lang w:val="en-US"/>
        </w:rPr>
        <w:t xml:space="preserve"> </w:t>
      </w:r>
      <w:r>
        <w:rPr>
          <w:rFonts w:asciiTheme="minorHAnsi" w:hAnsiTheme="minorHAnsi" w:cstheme="minorHAnsi"/>
          <w:lang w:val="en-US"/>
        </w:rPr>
        <w:t>from</w:t>
      </w:r>
      <w:r w:rsidRPr="00F8662E">
        <w:rPr>
          <w:rFonts w:asciiTheme="minorHAnsi" w:hAnsiTheme="minorHAnsi" w:cstheme="minorHAnsi"/>
          <w:lang w:val="en-US"/>
        </w:rPr>
        <w:t xml:space="preserve"> </w:t>
      </w:r>
      <w:r>
        <w:rPr>
          <w:rFonts w:asciiTheme="minorHAnsi" w:hAnsiTheme="minorHAnsi" w:cstheme="minorHAnsi"/>
          <w:lang w:val="en-US"/>
        </w:rPr>
        <w:t>knowing</w:t>
      </w:r>
      <w:r w:rsidRPr="00F8662E">
        <w:rPr>
          <w:rFonts w:asciiTheme="minorHAnsi" w:hAnsiTheme="minorHAnsi" w:cstheme="minorHAnsi"/>
          <w:lang w:val="en-US"/>
        </w:rPr>
        <w:t xml:space="preserve"> </w:t>
      </w:r>
      <w:r>
        <w:rPr>
          <w:rFonts w:asciiTheme="minorHAnsi" w:hAnsiTheme="minorHAnsi" w:cstheme="minorHAnsi"/>
          <w:lang w:val="en-US"/>
        </w:rPr>
        <w:t>the</w:t>
      </w:r>
      <w:r w:rsidRPr="00F8662E">
        <w:rPr>
          <w:rFonts w:asciiTheme="minorHAnsi" w:hAnsiTheme="minorHAnsi" w:cstheme="minorHAnsi"/>
          <w:lang w:val="en-US"/>
        </w:rPr>
        <w:t xml:space="preserve"> </w:t>
      </w:r>
      <w:r>
        <w:rPr>
          <w:rFonts w:asciiTheme="minorHAnsi" w:hAnsiTheme="minorHAnsi" w:cstheme="minorHAnsi"/>
          <w:lang w:val="en-US"/>
        </w:rPr>
        <w:t>will of the Lord. Therefore, he prays that the church would be “</w:t>
      </w:r>
      <w:r w:rsidRPr="00F8662E">
        <w:rPr>
          <w:rFonts w:asciiTheme="minorHAnsi" w:hAnsiTheme="minorHAnsi" w:cstheme="minorHAnsi"/>
          <w:lang w:val="en-US"/>
        </w:rPr>
        <w:t>filled with the knowledge of His will in all spiritu</w:t>
      </w:r>
      <w:r>
        <w:rPr>
          <w:rFonts w:asciiTheme="minorHAnsi" w:hAnsiTheme="minorHAnsi" w:cstheme="minorHAnsi"/>
          <w:lang w:val="en-US"/>
        </w:rPr>
        <w:t xml:space="preserve">al wisdom and understanding, </w:t>
      </w:r>
      <w:r w:rsidRPr="00F8662E">
        <w:rPr>
          <w:rFonts w:asciiTheme="minorHAnsi" w:hAnsiTheme="minorHAnsi" w:cstheme="minorHAnsi"/>
          <w:lang w:val="en-US"/>
        </w:rPr>
        <w:t>so that you will walk in a manner worthy of the Lord, to please {Him} in all respects, bearing fruit in every good work and increasing in the knowledge of God</w:t>
      </w:r>
      <w:r>
        <w:rPr>
          <w:rFonts w:asciiTheme="minorHAnsi" w:hAnsiTheme="minorHAnsi" w:cstheme="minorHAnsi"/>
          <w:lang w:val="en-US"/>
        </w:rPr>
        <w:t>”</w:t>
      </w:r>
      <w:r w:rsidRPr="004D4789">
        <w:rPr>
          <w:rFonts w:asciiTheme="minorHAnsi" w:hAnsiTheme="minorHAnsi" w:cstheme="minorHAnsi"/>
          <w:lang w:val="en-US"/>
        </w:rPr>
        <w:t xml:space="preserve"> (Col 1:9-10).</w:t>
      </w:r>
    </w:p>
    <w:p w:rsidR="00CA6137" w:rsidRPr="004D4789" w:rsidRDefault="00CA6137" w:rsidP="00CA6137">
      <w:pPr>
        <w:ind w:firstLine="426"/>
        <w:rPr>
          <w:rFonts w:asciiTheme="minorHAnsi" w:hAnsiTheme="minorHAnsi" w:cstheme="minorHAnsi"/>
          <w:lang w:val="en-US"/>
        </w:rPr>
      </w:pPr>
      <w:r>
        <w:rPr>
          <w:rFonts w:asciiTheme="minorHAnsi" w:hAnsiTheme="minorHAnsi" w:cstheme="minorHAnsi"/>
          <w:lang w:val="en-US"/>
        </w:rPr>
        <w:t>Second</w:t>
      </w:r>
      <w:r w:rsidRPr="004D4789">
        <w:rPr>
          <w:rFonts w:asciiTheme="minorHAnsi" w:hAnsiTheme="minorHAnsi" w:cstheme="minorHAnsi"/>
          <w:lang w:val="en-US"/>
        </w:rPr>
        <w:t xml:space="preserve">, </w:t>
      </w:r>
      <w:r>
        <w:rPr>
          <w:rFonts w:asciiTheme="minorHAnsi" w:hAnsiTheme="minorHAnsi" w:cstheme="minorHAnsi"/>
          <w:lang w:val="en-US"/>
        </w:rPr>
        <w:t>one</w:t>
      </w:r>
      <w:r w:rsidRPr="004D4789">
        <w:rPr>
          <w:rFonts w:asciiTheme="minorHAnsi" w:hAnsiTheme="minorHAnsi" w:cstheme="minorHAnsi"/>
          <w:lang w:val="en-US"/>
        </w:rPr>
        <w:t xml:space="preserve"> </w:t>
      </w:r>
      <w:r>
        <w:rPr>
          <w:rFonts w:asciiTheme="minorHAnsi" w:hAnsiTheme="minorHAnsi" w:cstheme="minorHAnsi"/>
          <w:lang w:val="en-US"/>
        </w:rPr>
        <w:t>must</w:t>
      </w:r>
      <w:r w:rsidRPr="004D4789">
        <w:rPr>
          <w:rFonts w:asciiTheme="minorHAnsi" w:hAnsiTheme="minorHAnsi" w:cstheme="minorHAnsi"/>
          <w:lang w:val="en-US"/>
        </w:rPr>
        <w:t xml:space="preserve"> </w:t>
      </w:r>
      <w:r>
        <w:rPr>
          <w:rFonts w:asciiTheme="minorHAnsi" w:hAnsiTheme="minorHAnsi" w:cstheme="minorHAnsi"/>
          <w:lang w:val="en-US"/>
        </w:rPr>
        <w:t>display</w:t>
      </w:r>
      <w:r w:rsidRPr="004D4789">
        <w:rPr>
          <w:rFonts w:asciiTheme="minorHAnsi" w:hAnsiTheme="minorHAnsi" w:cstheme="minorHAnsi"/>
          <w:lang w:val="en-US"/>
        </w:rPr>
        <w:t xml:space="preserve"> </w:t>
      </w:r>
      <w:r>
        <w:rPr>
          <w:rFonts w:asciiTheme="minorHAnsi" w:hAnsiTheme="minorHAnsi" w:cstheme="minorHAnsi"/>
          <w:lang w:val="en-US"/>
        </w:rPr>
        <w:t>active</w:t>
      </w:r>
      <w:r w:rsidRPr="004D4789">
        <w:rPr>
          <w:rFonts w:asciiTheme="minorHAnsi" w:hAnsiTheme="minorHAnsi" w:cstheme="minorHAnsi"/>
          <w:lang w:val="en-US"/>
        </w:rPr>
        <w:t xml:space="preserve"> </w:t>
      </w:r>
      <w:r>
        <w:rPr>
          <w:rFonts w:asciiTheme="minorHAnsi" w:hAnsiTheme="minorHAnsi" w:cstheme="minorHAnsi"/>
          <w:lang w:val="en-US"/>
        </w:rPr>
        <w:t>faith</w:t>
      </w:r>
      <w:r w:rsidRPr="004D4789">
        <w:rPr>
          <w:rFonts w:asciiTheme="minorHAnsi" w:hAnsiTheme="minorHAnsi" w:cstheme="minorHAnsi"/>
          <w:lang w:val="en-US"/>
        </w:rPr>
        <w:t xml:space="preserve"> </w:t>
      </w:r>
      <w:r>
        <w:rPr>
          <w:rFonts w:asciiTheme="minorHAnsi" w:hAnsiTheme="minorHAnsi" w:cstheme="minorHAnsi"/>
          <w:lang w:val="en-US"/>
        </w:rPr>
        <w:t>in</w:t>
      </w:r>
      <w:r w:rsidRPr="004D4789">
        <w:rPr>
          <w:rFonts w:asciiTheme="minorHAnsi" w:hAnsiTheme="minorHAnsi" w:cstheme="minorHAnsi"/>
          <w:lang w:val="en-US"/>
        </w:rPr>
        <w:t xml:space="preserve"> </w:t>
      </w:r>
      <w:r>
        <w:rPr>
          <w:rFonts w:asciiTheme="minorHAnsi" w:hAnsiTheme="minorHAnsi" w:cstheme="minorHAnsi"/>
          <w:lang w:val="en-US"/>
        </w:rPr>
        <w:t>the</w:t>
      </w:r>
      <w:r w:rsidRPr="004D4789">
        <w:rPr>
          <w:rFonts w:asciiTheme="minorHAnsi" w:hAnsiTheme="minorHAnsi" w:cstheme="minorHAnsi"/>
          <w:lang w:val="en-US"/>
        </w:rPr>
        <w:t xml:space="preserve"> </w:t>
      </w:r>
      <w:r>
        <w:rPr>
          <w:rFonts w:asciiTheme="minorHAnsi" w:hAnsiTheme="minorHAnsi" w:cstheme="minorHAnsi"/>
          <w:lang w:val="en-US"/>
        </w:rPr>
        <w:t>completed</w:t>
      </w:r>
      <w:r w:rsidRPr="004D4789">
        <w:rPr>
          <w:rFonts w:asciiTheme="minorHAnsi" w:hAnsiTheme="minorHAnsi" w:cstheme="minorHAnsi"/>
          <w:lang w:val="en-US"/>
        </w:rPr>
        <w:t xml:space="preserve"> </w:t>
      </w:r>
      <w:r>
        <w:rPr>
          <w:rFonts w:asciiTheme="minorHAnsi" w:hAnsiTheme="minorHAnsi" w:cstheme="minorHAnsi"/>
          <w:lang w:val="en-US"/>
        </w:rPr>
        <w:t>work</w:t>
      </w:r>
      <w:r w:rsidRPr="004D4789">
        <w:rPr>
          <w:rFonts w:asciiTheme="minorHAnsi" w:hAnsiTheme="minorHAnsi" w:cstheme="minorHAnsi"/>
          <w:lang w:val="en-US"/>
        </w:rPr>
        <w:t xml:space="preserve"> </w:t>
      </w:r>
      <w:r>
        <w:rPr>
          <w:rFonts w:asciiTheme="minorHAnsi" w:hAnsiTheme="minorHAnsi" w:cstheme="minorHAnsi"/>
          <w:lang w:val="en-US"/>
        </w:rPr>
        <w:t>of</w:t>
      </w:r>
      <w:r w:rsidRPr="004D4789">
        <w:rPr>
          <w:rFonts w:asciiTheme="minorHAnsi" w:hAnsiTheme="minorHAnsi" w:cstheme="minorHAnsi"/>
          <w:lang w:val="en-US"/>
        </w:rPr>
        <w:t xml:space="preserve"> </w:t>
      </w:r>
      <w:r>
        <w:rPr>
          <w:rFonts w:asciiTheme="minorHAnsi" w:hAnsiTheme="minorHAnsi" w:cstheme="minorHAnsi"/>
          <w:lang w:val="en-US"/>
        </w:rPr>
        <w:t>Christ</w:t>
      </w:r>
      <w:r w:rsidRPr="004D4789">
        <w:rPr>
          <w:rFonts w:asciiTheme="minorHAnsi" w:hAnsiTheme="minorHAnsi" w:cstheme="minorHAnsi"/>
          <w:lang w:val="en-US"/>
        </w:rPr>
        <w:t xml:space="preserve"> </w:t>
      </w:r>
      <w:r>
        <w:rPr>
          <w:rFonts w:asciiTheme="minorHAnsi" w:hAnsiTheme="minorHAnsi" w:cstheme="minorHAnsi"/>
          <w:lang w:val="en-US"/>
        </w:rPr>
        <w:t>for deliverance from the power of sin</w:t>
      </w:r>
      <w:r w:rsidRPr="004D4789">
        <w:rPr>
          <w:rFonts w:asciiTheme="minorHAnsi" w:hAnsiTheme="minorHAnsi" w:cstheme="minorHAnsi"/>
          <w:lang w:val="en-US"/>
        </w:rPr>
        <w:t xml:space="preserve">. </w:t>
      </w:r>
      <w:r>
        <w:rPr>
          <w:rFonts w:asciiTheme="minorHAnsi" w:hAnsiTheme="minorHAnsi" w:cstheme="minorHAnsi"/>
          <w:lang w:val="en-US"/>
        </w:rPr>
        <w:t>One</w:t>
      </w:r>
      <w:r w:rsidRPr="004D4789">
        <w:rPr>
          <w:rFonts w:asciiTheme="minorHAnsi" w:hAnsiTheme="minorHAnsi" w:cstheme="minorHAnsi"/>
          <w:lang w:val="en-US"/>
        </w:rPr>
        <w:t xml:space="preserve"> </w:t>
      </w:r>
      <w:r>
        <w:rPr>
          <w:rFonts w:asciiTheme="minorHAnsi" w:hAnsiTheme="minorHAnsi" w:cstheme="minorHAnsi"/>
          <w:lang w:val="en-US"/>
        </w:rPr>
        <w:t>must</w:t>
      </w:r>
      <w:r w:rsidRPr="004D4789">
        <w:rPr>
          <w:rFonts w:asciiTheme="minorHAnsi" w:hAnsiTheme="minorHAnsi" w:cstheme="minorHAnsi"/>
          <w:lang w:val="en-US"/>
        </w:rPr>
        <w:t xml:space="preserve"> </w:t>
      </w:r>
      <w:r>
        <w:rPr>
          <w:rFonts w:asciiTheme="minorHAnsi" w:hAnsiTheme="minorHAnsi" w:cstheme="minorHAnsi"/>
          <w:lang w:val="en-US"/>
        </w:rPr>
        <w:t>embrace</w:t>
      </w:r>
      <w:r w:rsidRPr="004D4789">
        <w:rPr>
          <w:rFonts w:asciiTheme="minorHAnsi" w:hAnsiTheme="minorHAnsi" w:cstheme="minorHAnsi"/>
          <w:lang w:val="en-US"/>
        </w:rPr>
        <w:t xml:space="preserve"> </w:t>
      </w:r>
      <w:r>
        <w:rPr>
          <w:rFonts w:asciiTheme="minorHAnsi" w:hAnsiTheme="minorHAnsi" w:cstheme="minorHAnsi"/>
          <w:lang w:val="en-US"/>
        </w:rPr>
        <w:t>the</w:t>
      </w:r>
      <w:r w:rsidRPr="004D4789">
        <w:rPr>
          <w:rFonts w:asciiTheme="minorHAnsi" w:hAnsiTheme="minorHAnsi" w:cstheme="minorHAnsi"/>
          <w:lang w:val="en-US"/>
        </w:rPr>
        <w:t xml:space="preserve"> </w:t>
      </w:r>
      <w:r>
        <w:rPr>
          <w:rFonts w:asciiTheme="minorHAnsi" w:hAnsiTheme="minorHAnsi" w:cstheme="minorHAnsi"/>
          <w:lang w:val="en-US"/>
        </w:rPr>
        <w:t>truth</w:t>
      </w:r>
      <w:r w:rsidRPr="004D4789">
        <w:rPr>
          <w:rFonts w:asciiTheme="minorHAnsi" w:hAnsiTheme="minorHAnsi" w:cstheme="minorHAnsi"/>
          <w:lang w:val="en-US"/>
        </w:rPr>
        <w:t xml:space="preserve"> </w:t>
      </w:r>
      <w:r>
        <w:rPr>
          <w:rFonts w:asciiTheme="minorHAnsi" w:hAnsiTheme="minorHAnsi" w:cstheme="minorHAnsi"/>
          <w:lang w:val="en-US"/>
        </w:rPr>
        <w:t>that</w:t>
      </w:r>
      <w:r w:rsidRPr="004D4789">
        <w:rPr>
          <w:rFonts w:asciiTheme="minorHAnsi" w:hAnsiTheme="minorHAnsi" w:cstheme="minorHAnsi"/>
          <w:lang w:val="en-US"/>
        </w:rPr>
        <w:t xml:space="preserve"> </w:t>
      </w:r>
      <w:r>
        <w:rPr>
          <w:rFonts w:asciiTheme="minorHAnsi" w:hAnsiTheme="minorHAnsi" w:cstheme="minorHAnsi"/>
          <w:lang w:val="en-US"/>
        </w:rPr>
        <w:t>Jesus</w:t>
      </w:r>
      <w:r w:rsidRPr="004D4789">
        <w:rPr>
          <w:rFonts w:asciiTheme="minorHAnsi" w:hAnsiTheme="minorHAnsi" w:cstheme="minorHAnsi"/>
          <w:lang w:val="en-US"/>
        </w:rPr>
        <w:t xml:space="preserve"> </w:t>
      </w:r>
      <w:r>
        <w:rPr>
          <w:rFonts w:asciiTheme="minorHAnsi" w:hAnsiTheme="minorHAnsi" w:cstheme="minorHAnsi"/>
          <w:lang w:val="en-US"/>
        </w:rPr>
        <w:t>already</w:t>
      </w:r>
      <w:r w:rsidRPr="004D4789">
        <w:rPr>
          <w:rFonts w:asciiTheme="minorHAnsi" w:hAnsiTheme="minorHAnsi" w:cstheme="minorHAnsi"/>
          <w:lang w:val="en-US"/>
        </w:rPr>
        <w:t xml:space="preserve"> </w:t>
      </w:r>
      <w:r>
        <w:rPr>
          <w:rFonts w:asciiTheme="minorHAnsi" w:hAnsiTheme="minorHAnsi" w:cstheme="minorHAnsi"/>
          <w:lang w:val="en-US"/>
        </w:rPr>
        <w:t>obtained</w:t>
      </w:r>
      <w:r w:rsidRPr="004D4789">
        <w:rPr>
          <w:rFonts w:asciiTheme="minorHAnsi" w:hAnsiTheme="minorHAnsi" w:cstheme="minorHAnsi"/>
          <w:lang w:val="en-US"/>
        </w:rPr>
        <w:t xml:space="preserve"> </w:t>
      </w:r>
      <w:r>
        <w:rPr>
          <w:rFonts w:asciiTheme="minorHAnsi" w:hAnsiTheme="minorHAnsi" w:cstheme="minorHAnsi"/>
          <w:lang w:val="en-US"/>
        </w:rPr>
        <w:t>for us victory over the sin nature</w:t>
      </w:r>
      <w:r w:rsidRPr="004D4789">
        <w:rPr>
          <w:rFonts w:asciiTheme="minorHAnsi" w:hAnsiTheme="minorHAnsi" w:cstheme="minorHAnsi"/>
          <w:lang w:val="en-US"/>
        </w:rPr>
        <w:t>. Gal</w:t>
      </w:r>
      <w:r>
        <w:rPr>
          <w:rFonts w:asciiTheme="minorHAnsi" w:hAnsiTheme="minorHAnsi" w:cstheme="minorHAnsi"/>
          <w:lang w:val="en-US"/>
        </w:rPr>
        <w:t>atians</w:t>
      </w:r>
      <w:r w:rsidRPr="004D4789">
        <w:rPr>
          <w:rFonts w:asciiTheme="minorHAnsi" w:hAnsiTheme="minorHAnsi" w:cstheme="minorHAnsi"/>
          <w:lang w:val="en-US"/>
        </w:rPr>
        <w:t xml:space="preserve"> 2:20 </w:t>
      </w:r>
      <w:r>
        <w:rPr>
          <w:rFonts w:asciiTheme="minorHAnsi" w:hAnsiTheme="minorHAnsi" w:cstheme="minorHAnsi"/>
          <w:lang w:val="en-US"/>
        </w:rPr>
        <w:t>reads</w:t>
      </w:r>
      <w:r w:rsidRPr="004D4789">
        <w:rPr>
          <w:rFonts w:asciiTheme="minorHAnsi" w:hAnsiTheme="minorHAnsi" w:cstheme="minorHAnsi"/>
          <w:lang w:val="en-US"/>
        </w:rPr>
        <w:t>, “I have been crucified with Christ; and it is no longer I who live, but Christ lives in me; and the {life} which I now live in the flesh I live by faith in the Son of God, who loved me and gave Himself up for me.</w:t>
      </w:r>
      <w:r>
        <w:rPr>
          <w:rFonts w:asciiTheme="minorHAnsi" w:hAnsiTheme="minorHAnsi" w:cstheme="minorHAnsi"/>
          <w:lang w:val="en-US"/>
        </w:rPr>
        <w:t>”</w:t>
      </w:r>
      <w:r w:rsidRPr="004D4789">
        <w:rPr>
          <w:rFonts w:asciiTheme="minorHAnsi" w:hAnsiTheme="minorHAnsi" w:cstheme="minorHAnsi"/>
          <w:lang w:val="en-US"/>
        </w:rPr>
        <w:t xml:space="preserve"> </w:t>
      </w:r>
      <w:r>
        <w:rPr>
          <w:rFonts w:asciiTheme="minorHAnsi" w:hAnsiTheme="minorHAnsi" w:cstheme="minorHAnsi"/>
          <w:lang w:val="en-US"/>
        </w:rPr>
        <w:t>Romans</w:t>
      </w:r>
      <w:r w:rsidRPr="004D4789">
        <w:rPr>
          <w:rFonts w:asciiTheme="minorHAnsi" w:hAnsiTheme="minorHAnsi" w:cstheme="minorHAnsi"/>
          <w:lang w:val="en-US"/>
        </w:rPr>
        <w:t xml:space="preserve"> 6:11 </w:t>
      </w:r>
      <w:r>
        <w:rPr>
          <w:rFonts w:asciiTheme="minorHAnsi" w:hAnsiTheme="minorHAnsi" w:cstheme="minorHAnsi"/>
          <w:lang w:val="en-US"/>
        </w:rPr>
        <w:t>repeats</w:t>
      </w:r>
      <w:r w:rsidRPr="004D4789">
        <w:rPr>
          <w:rFonts w:asciiTheme="minorHAnsi" w:hAnsiTheme="minorHAnsi" w:cstheme="minorHAnsi"/>
          <w:lang w:val="en-US"/>
        </w:rPr>
        <w:t xml:space="preserve"> </w:t>
      </w:r>
      <w:r>
        <w:rPr>
          <w:rFonts w:asciiTheme="minorHAnsi" w:hAnsiTheme="minorHAnsi" w:cstheme="minorHAnsi"/>
          <w:lang w:val="en-US"/>
        </w:rPr>
        <w:t>this</w:t>
      </w:r>
      <w:r w:rsidRPr="004D4789">
        <w:rPr>
          <w:rFonts w:asciiTheme="minorHAnsi" w:hAnsiTheme="minorHAnsi" w:cstheme="minorHAnsi"/>
          <w:lang w:val="en-US"/>
        </w:rPr>
        <w:t xml:space="preserve"> </w:t>
      </w:r>
      <w:r>
        <w:rPr>
          <w:rFonts w:asciiTheme="minorHAnsi" w:hAnsiTheme="minorHAnsi" w:cstheme="minorHAnsi"/>
          <w:lang w:val="en-US"/>
        </w:rPr>
        <w:t>thought</w:t>
      </w:r>
      <w:r w:rsidRPr="004D4789">
        <w:rPr>
          <w:rFonts w:asciiTheme="minorHAnsi" w:hAnsiTheme="minorHAnsi" w:cstheme="minorHAnsi"/>
          <w:lang w:val="en-US"/>
        </w:rPr>
        <w:t>, “Even so consider yourselves to be dead to sin, but alive to God in Christ Jesus.</w:t>
      </w:r>
      <w:r>
        <w:rPr>
          <w:rFonts w:asciiTheme="minorHAnsi" w:hAnsiTheme="minorHAnsi" w:cstheme="minorHAnsi"/>
          <w:lang w:val="en-US"/>
        </w:rPr>
        <w:t>” Faith</w:t>
      </w:r>
      <w:r w:rsidRPr="004D4789">
        <w:rPr>
          <w:rFonts w:asciiTheme="minorHAnsi" w:hAnsiTheme="minorHAnsi" w:cstheme="minorHAnsi"/>
          <w:lang w:val="en-US"/>
        </w:rPr>
        <w:t xml:space="preserve"> </w:t>
      </w:r>
      <w:r>
        <w:rPr>
          <w:rFonts w:asciiTheme="minorHAnsi" w:hAnsiTheme="minorHAnsi" w:cstheme="minorHAnsi"/>
          <w:lang w:val="en-US"/>
        </w:rPr>
        <w:t>is</w:t>
      </w:r>
      <w:r w:rsidRPr="004D4789">
        <w:rPr>
          <w:rFonts w:asciiTheme="minorHAnsi" w:hAnsiTheme="minorHAnsi" w:cstheme="minorHAnsi"/>
          <w:lang w:val="en-US"/>
        </w:rPr>
        <w:t xml:space="preserve"> </w:t>
      </w:r>
      <w:r>
        <w:rPr>
          <w:rFonts w:asciiTheme="minorHAnsi" w:hAnsiTheme="minorHAnsi" w:cstheme="minorHAnsi"/>
          <w:lang w:val="en-US"/>
        </w:rPr>
        <w:t>the</w:t>
      </w:r>
      <w:r w:rsidRPr="004D4789">
        <w:rPr>
          <w:rFonts w:asciiTheme="minorHAnsi" w:hAnsiTheme="minorHAnsi" w:cstheme="minorHAnsi"/>
          <w:lang w:val="en-US"/>
        </w:rPr>
        <w:t xml:space="preserve"> </w:t>
      </w:r>
      <w:r>
        <w:rPr>
          <w:rFonts w:asciiTheme="minorHAnsi" w:hAnsiTheme="minorHAnsi" w:cstheme="minorHAnsi"/>
          <w:lang w:val="en-US"/>
        </w:rPr>
        <w:t>attitude</w:t>
      </w:r>
      <w:r w:rsidRPr="004D4789">
        <w:rPr>
          <w:rFonts w:asciiTheme="minorHAnsi" w:hAnsiTheme="minorHAnsi" w:cstheme="minorHAnsi"/>
          <w:lang w:val="en-US"/>
        </w:rPr>
        <w:t xml:space="preserve"> </w:t>
      </w:r>
      <w:r>
        <w:rPr>
          <w:rFonts w:asciiTheme="minorHAnsi" w:hAnsiTheme="minorHAnsi" w:cstheme="minorHAnsi"/>
          <w:lang w:val="en-US"/>
        </w:rPr>
        <w:t>of</w:t>
      </w:r>
      <w:r w:rsidRPr="004D4789">
        <w:rPr>
          <w:rFonts w:asciiTheme="minorHAnsi" w:hAnsiTheme="minorHAnsi" w:cstheme="minorHAnsi"/>
          <w:lang w:val="en-US"/>
        </w:rPr>
        <w:t xml:space="preserve"> </w:t>
      </w:r>
      <w:r>
        <w:rPr>
          <w:rFonts w:asciiTheme="minorHAnsi" w:hAnsiTheme="minorHAnsi" w:cstheme="minorHAnsi"/>
          <w:lang w:val="en-US"/>
        </w:rPr>
        <w:t>heart</w:t>
      </w:r>
      <w:r w:rsidRPr="004D4789">
        <w:rPr>
          <w:rFonts w:asciiTheme="minorHAnsi" w:hAnsiTheme="minorHAnsi" w:cstheme="minorHAnsi"/>
          <w:lang w:val="en-US"/>
        </w:rPr>
        <w:t xml:space="preserve"> </w:t>
      </w:r>
      <w:r>
        <w:rPr>
          <w:rFonts w:asciiTheme="minorHAnsi" w:hAnsiTheme="minorHAnsi" w:cstheme="minorHAnsi"/>
          <w:lang w:val="en-US"/>
        </w:rPr>
        <w:t>that</w:t>
      </w:r>
      <w:r w:rsidRPr="004D4789">
        <w:rPr>
          <w:rFonts w:asciiTheme="minorHAnsi" w:hAnsiTheme="minorHAnsi" w:cstheme="minorHAnsi"/>
          <w:lang w:val="en-US"/>
        </w:rPr>
        <w:t xml:space="preserve"> </w:t>
      </w:r>
      <w:r>
        <w:rPr>
          <w:rFonts w:asciiTheme="minorHAnsi" w:hAnsiTheme="minorHAnsi" w:cstheme="minorHAnsi"/>
          <w:lang w:val="en-US"/>
        </w:rPr>
        <w:t>considers</w:t>
      </w:r>
      <w:r w:rsidRPr="004D4789">
        <w:rPr>
          <w:rFonts w:asciiTheme="minorHAnsi" w:hAnsiTheme="minorHAnsi" w:cstheme="minorHAnsi"/>
          <w:lang w:val="en-US"/>
        </w:rPr>
        <w:t xml:space="preserve"> </w:t>
      </w:r>
      <w:r>
        <w:rPr>
          <w:rFonts w:asciiTheme="minorHAnsi" w:hAnsiTheme="minorHAnsi" w:cstheme="minorHAnsi"/>
          <w:lang w:val="en-US"/>
        </w:rPr>
        <w:t>oneself</w:t>
      </w:r>
      <w:r w:rsidRPr="004D4789">
        <w:rPr>
          <w:rFonts w:asciiTheme="minorHAnsi" w:hAnsiTheme="minorHAnsi" w:cstheme="minorHAnsi"/>
          <w:lang w:val="en-US"/>
        </w:rPr>
        <w:t xml:space="preserve"> </w:t>
      </w:r>
      <w:r>
        <w:rPr>
          <w:rFonts w:asciiTheme="minorHAnsi" w:hAnsiTheme="minorHAnsi" w:cstheme="minorHAnsi"/>
          <w:lang w:val="en-US"/>
        </w:rPr>
        <w:t>a</w:t>
      </w:r>
      <w:r w:rsidRPr="004D4789">
        <w:rPr>
          <w:rFonts w:asciiTheme="minorHAnsi" w:hAnsiTheme="minorHAnsi" w:cstheme="minorHAnsi"/>
          <w:lang w:val="en-US"/>
        </w:rPr>
        <w:t xml:space="preserve"> </w:t>
      </w:r>
      <w:r>
        <w:rPr>
          <w:rFonts w:asciiTheme="minorHAnsi" w:hAnsiTheme="minorHAnsi" w:cstheme="minorHAnsi"/>
          <w:lang w:val="en-US"/>
        </w:rPr>
        <w:t>victor</w:t>
      </w:r>
      <w:r w:rsidRPr="004D4789">
        <w:rPr>
          <w:rFonts w:asciiTheme="minorHAnsi" w:hAnsiTheme="minorHAnsi" w:cstheme="minorHAnsi"/>
          <w:lang w:val="en-US"/>
        </w:rPr>
        <w:t xml:space="preserve"> </w:t>
      </w:r>
      <w:r>
        <w:rPr>
          <w:rFonts w:asciiTheme="minorHAnsi" w:hAnsiTheme="minorHAnsi" w:cstheme="minorHAnsi"/>
          <w:lang w:val="en-US"/>
        </w:rPr>
        <w:t>over</w:t>
      </w:r>
      <w:r w:rsidRPr="004D4789">
        <w:rPr>
          <w:rFonts w:asciiTheme="minorHAnsi" w:hAnsiTheme="minorHAnsi" w:cstheme="minorHAnsi"/>
          <w:lang w:val="en-US"/>
        </w:rPr>
        <w:t xml:space="preserve"> </w:t>
      </w:r>
      <w:r>
        <w:rPr>
          <w:rFonts w:asciiTheme="minorHAnsi" w:hAnsiTheme="minorHAnsi" w:cstheme="minorHAnsi"/>
          <w:lang w:val="en-US"/>
        </w:rPr>
        <w:t>sin in Christ. We</w:t>
      </w:r>
      <w:r w:rsidRPr="004D4789">
        <w:rPr>
          <w:rFonts w:asciiTheme="minorHAnsi" w:hAnsiTheme="minorHAnsi" w:cstheme="minorHAnsi"/>
          <w:lang w:val="en-US"/>
        </w:rPr>
        <w:t xml:space="preserve"> </w:t>
      </w:r>
      <w:r>
        <w:rPr>
          <w:rFonts w:asciiTheme="minorHAnsi" w:hAnsiTheme="minorHAnsi" w:cstheme="minorHAnsi"/>
          <w:lang w:val="en-US"/>
        </w:rPr>
        <w:t>again</w:t>
      </w:r>
      <w:r w:rsidRPr="004D4789">
        <w:rPr>
          <w:rFonts w:asciiTheme="minorHAnsi" w:hAnsiTheme="minorHAnsi" w:cstheme="minorHAnsi"/>
          <w:lang w:val="en-US"/>
        </w:rPr>
        <w:t xml:space="preserve"> </w:t>
      </w:r>
      <w:r>
        <w:rPr>
          <w:rFonts w:asciiTheme="minorHAnsi" w:hAnsiTheme="minorHAnsi" w:cstheme="minorHAnsi"/>
          <w:lang w:val="en-US"/>
        </w:rPr>
        <w:t>encounter</w:t>
      </w:r>
      <w:r w:rsidRPr="004D4789">
        <w:rPr>
          <w:rFonts w:asciiTheme="minorHAnsi" w:hAnsiTheme="minorHAnsi" w:cstheme="minorHAnsi"/>
          <w:lang w:val="en-US"/>
        </w:rPr>
        <w:t xml:space="preserve"> </w:t>
      </w:r>
      <w:r>
        <w:rPr>
          <w:rFonts w:asciiTheme="minorHAnsi" w:hAnsiTheme="minorHAnsi" w:cstheme="minorHAnsi"/>
          <w:lang w:val="en-US"/>
        </w:rPr>
        <w:t>this</w:t>
      </w:r>
      <w:r w:rsidRPr="004D4789">
        <w:rPr>
          <w:rFonts w:asciiTheme="minorHAnsi" w:hAnsiTheme="minorHAnsi" w:cstheme="minorHAnsi"/>
          <w:lang w:val="en-US"/>
        </w:rPr>
        <w:t xml:space="preserve"> </w:t>
      </w:r>
      <w:r>
        <w:rPr>
          <w:rFonts w:asciiTheme="minorHAnsi" w:hAnsiTheme="minorHAnsi" w:cstheme="minorHAnsi"/>
          <w:lang w:val="en-US"/>
        </w:rPr>
        <w:t>truth</w:t>
      </w:r>
      <w:r w:rsidRPr="004D4789">
        <w:rPr>
          <w:rFonts w:asciiTheme="minorHAnsi" w:hAnsiTheme="minorHAnsi" w:cstheme="minorHAnsi"/>
          <w:lang w:val="en-US"/>
        </w:rPr>
        <w:t xml:space="preserve"> </w:t>
      </w:r>
      <w:r>
        <w:rPr>
          <w:rFonts w:asciiTheme="minorHAnsi" w:hAnsiTheme="minorHAnsi" w:cstheme="minorHAnsi"/>
          <w:lang w:val="en-US"/>
        </w:rPr>
        <w:t>in</w:t>
      </w:r>
      <w:r w:rsidRPr="004D4789">
        <w:rPr>
          <w:rFonts w:asciiTheme="minorHAnsi" w:hAnsiTheme="minorHAnsi" w:cstheme="minorHAnsi"/>
          <w:lang w:val="en-US"/>
        </w:rPr>
        <w:t xml:space="preserve"> </w:t>
      </w:r>
      <w:r w:rsidRPr="004D4789">
        <w:rPr>
          <w:rFonts w:asciiTheme="minorHAnsi" w:hAnsiTheme="minorHAnsi" w:cstheme="minorHAnsi"/>
          <w:lang w:val="en-US"/>
        </w:rPr>
        <w:lastRenderedPageBreak/>
        <w:t>Eph</w:t>
      </w:r>
      <w:r>
        <w:rPr>
          <w:rFonts w:asciiTheme="minorHAnsi" w:hAnsiTheme="minorHAnsi" w:cstheme="minorHAnsi"/>
          <w:lang w:val="en-US"/>
        </w:rPr>
        <w:t>esians</w:t>
      </w:r>
      <w:r w:rsidRPr="004D4789">
        <w:rPr>
          <w:rFonts w:asciiTheme="minorHAnsi" w:hAnsiTheme="minorHAnsi" w:cstheme="minorHAnsi"/>
          <w:lang w:val="en-US"/>
        </w:rPr>
        <w:t xml:space="preserve"> 3:16-17: “</w:t>
      </w:r>
      <w:r>
        <w:rPr>
          <w:rFonts w:asciiTheme="minorHAnsi" w:hAnsiTheme="minorHAnsi" w:cstheme="minorHAnsi"/>
          <w:lang w:val="en-US"/>
        </w:rPr>
        <w:t>…t</w:t>
      </w:r>
      <w:r w:rsidRPr="004D4789">
        <w:rPr>
          <w:rFonts w:asciiTheme="minorHAnsi" w:hAnsiTheme="minorHAnsi" w:cstheme="minorHAnsi"/>
          <w:lang w:val="en-US"/>
        </w:rPr>
        <w:t xml:space="preserve">hat He would grant you, according to the riches of His glory, to be strengthened with power through </w:t>
      </w:r>
      <w:r>
        <w:rPr>
          <w:rFonts w:asciiTheme="minorHAnsi" w:hAnsiTheme="minorHAnsi" w:cstheme="minorHAnsi"/>
          <w:lang w:val="en-US"/>
        </w:rPr>
        <w:t xml:space="preserve">His Spirit in the inner man, </w:t>
      </w:r>
      <w:r w:rsidRPr="004D4789">
        <w:rPr>
          <w:rFonts w:asciiTheme="minorHAnsi" w:hAnsiTheme="minorHAnsi" w:cstheme="minorHAnsi"/>
          <w:lang w:val="en-US"/>
        </w:rPr>
        <w:t>so that Christ may dwell in your hearts through faith</w:t>
      </w:r>
      <w:r>
        <w:rPr>
          <w:rFonts w:asciiTheme="minorHAnsi" w:hAnsiTheme="minorHAnsi" w:cstheme="minorHAnsi"/>
          <w:lang w:val="en-US"/>
        </w:rPr>
        <w:t>.” We</w:t>
      </w:r>
      <w:r w:rsidRPr="004D4789">
        <w:rPr>
          <w:rFonts w:asciiTheme="minorHAnsi" w:hAnsiTheme="minorHAnsi" w:cstheme="minorHAnsi"/>
          <w:lang w:val="en-US"/>
        </w:rPr>
        <w:t xml:space="preserve"> </w:t>
      </w:r>
      <w:r>
        <w:rPr>
          <w:rFonts w:asciiTheme="minorHAnsi" w:hAnsiTheme="minorHAnsi" w:cstheme="minorHAnsi"/>
          <w:lang w:val="en-US"/>
        </w:rPr>
        <w:t>note</w:t>
      </w:r>
      <w:r w:rsidRPr="004D4789">
        <w:rPr>
          <w:rFonts w:asciiTheme="minorHAnsi" w:hAnsiTheme="minorHAnsi" w:cstheme="minorHAnsi"/>
          <w:lang w:val="en-US"/>
        </w:rPr>
        <w:t xml:space="preserve"> </w:t>
      </w:r>
      <w:r>
        <w:rPr>
          <w:rFonts w:asciiTheme="minorHAnsi" w:hAnsiTheme="minorHAnsi" w:cstheme="minorHAnsi"/>
          <w:lang w:val="en-US"/>
        </w:rPr>
        <w:t>that</w:t>
      </w:r>
      <w:r w:rsidRPr="004D4789">
        <w:rPr>
          <w:rFonts w:asciiTheme="minorHAnsi" w:hAnsiTheme="minorHAnsi" w:cstheme="minorHAnsi"/>
          <w:lang w:val="en-US"/>
        </w:rPr>
        <w:t xml:space="preserve"> </w:t>
      </w:r>
      <w:r>
        <w:rPr>
          <w:rFonts w:asciiTheme="minorHAnsi" w:hAnsiTheme="minorHAnsi" w:cstheme="minorHAnsi"/>
          <w:lang w:val="en-US"/>
        </w:rPr>
        <w:t>Christ</w:t>
      </w:r>
      <w:r w:rsidRPr="004D4789">
        <w:rPr>
          <w:rFonts w:asciiTheme="minorHAnsi" w:hAnsiTheme="minorHAnsi" w:cstheme="minorHAnsi"/>
          <w:lang w:val="en-US"/>
        </w:rPr>
        <w:t xml:space="preserve"> </w:t>
      </w:r>
      <w:r>
        <w:rPr>
          <w:rFonts w:asciiTheme="minorHAnsi" w:hAnsiTheme="minorHAnsi" w:cstheme="minorHAnsi"/>
          <w:lang w:val="en-US"/>
        </w:rPr>
        <w:t>dwells</w:t>
      </w:r>
      <w:r w:rsidRPr="004D4789">
        <w:rPr>
          <w:rFonts w:asciiTheme="minorHAnsi" w:hAnsiTheme="minorHAnsi" w:cstheme="minorHAnsi"/>
          <w:lang w:val="en-US"/>
        </w:rPr>
        <w:t xml:space="preserve"> </w:t>
      </w:r>
      <w:r>
        <w:rPr>
          <w:rFonts w:asciiTheme="minorHAnsi" w:hAnsiTheme="minorHAnsi" w:cstheme="minorHAnsi"/>
          <w:lang w:val="en-US"/>
        </w:rPr>
        <w:t>and expresses His life in</w:t>
      </w:r>
      <w:r w:rsidRPr="004D4789">
        <w:rPr>
          <w:rFonts w:asciiTheme="minorHAnsi" w:hAnsiTheme="minorHAnsi" w:cstheme="minorHAnsi"/>
          <w:lang w:val="en-US"/>
        </w:rPr>
        <w:t xml:space="preserve"> </w:t>
      </w:r>
      <w:r>
        <w:rPr>
          <w:rFonts w:asciiTheme="minorHAnsi" w:hAnsiTheme="minorHAnsi" w:cstheme="minorHAnsi"/>
          <w:lang w:val="en-US"/>
        </w:rPr>
        <w:t>a</w:t>
      </w:r>
      <w:r w:rsidRPr="004D4789">
        <w:rPr>
          <w:rFonts w:asciiTheme="minorHAnsi" w:hAnsiTheme="minorHAnsi" w:cstheme="minorHAnsi"/>
          <w:lang w:val="en-US"/>
        </w:rPr>
        <w:t xml:space="preserve"> </w:t>
      </w:r>
      <w:r>
        <w:rPr>
          <w:rFonts w:asciiTheme="minorHAnsi" w:hAnsiTheme="minorHAnsi" w:cstheme="minorHAnsi"/>
          <w:lang w:val="en-US"/>
        </w:rPr>
        <w:t>heart</w:t>
      </w:r>
      <w:r w:rsidRPr="004D4789">
        <w:rPr>
          <w:rFonts w:asciiTheme="minorHAnsi" w:hAnsiTheme="minorHAnsi" w:cstheme="minorHAnsi"/>
          <w:lang w:val="en-US"/>
        </w:rPr>
        <w:t xml:space="preserve"> </w:t>
      </w:r>
      <w:r>
        <w:rPr>
          <w:rFonts w:asciiTheme="minorHAnsi" w:hAnsiTheme="minorHAnsi" w:cstheme="minorHAnsi"/>
          <w:lang w:val="en-US"/>
        </w:rPr>
        <w:t>of</w:t>
      </w:r>
      <w:r w:rsidRPr="004D4789">
        <w:rPr>
          <w:rFonts w:asciiTheme="minorHAnsi" w:hAnsiTheme="minorHAnsi" w:cstheme="minorHAnsi"/>
          <w:lang w:val="en-US"/>
        </w:rPr>
        <w:t xml:space="preserve"> </w:t>
      </w:r>
      <w:r>
        <w:rPr>
          <w:rFonts w:asciiTheme="minorHAnsi" w:hAnsiTheme="minorHAnsi" w:cstheme="minorHAnsi"/>
          <w:lang w:val="en-US"/>
        </w:rPr>
        <w:t>faith</w:t>
      </w:r>
      <w:r w:rsidRPr="004D4789">
        <w:rPr>
          <w:rFonts w:asciiTheme="minorHAnsi" w:hAnsiTheme="minorHAnsi" w:cstheme="minorHAnsi"/>
          <w:lang w:val="en-US"/>
        </w:rPr>
        <w:t xml:space="preserve">. </w:t>
      </w:r>
    </w:p>
    <w:p w:rsidR="00CA6137" w:rsidRPr="00D9227D" w:rsidRDefault="00CA6137" w:rsidP="00CA6137">
      <w:pPr>
        <w:ind w:firstLine="426"/>
        <w:rPr>
          <w:rFonts w:asciiTheme="minorHAnsi" w:eastAsia="MS Mincho" w:hAnsiTheme="minorHAnsi" w:cstheme="minorHAnsi"/>
          <w:lang w:val="en-US" w:eastAsia="ja-JP"/>
        </w:rPr>
      </w:pPr>
      <w:r>
        <w:rPr>
          <w:rFonts w:asciiTheme="minorHAnsi" w:hAnsiTheme="minorHAnsi" w:cstheme="minorHAnsi"/>
          <w:lang w:val="en-US"/>
        </w:rPr>
        <w:t xml:space="preserve">This attitude of faith requires us to alter our thinking. Romans </w:t>
      </w:r>
      <w:r w:rsidRPr="00E22FD5">
        <w:rPr>
          <w:rFonts w:asciiTheme="minorHAnsi" w:hAnsiTheme="minorHAnsi" w:cstheme="minorHAnsi"/>
          <w:lang w:val="en-US"/>
        </w:rPr>
        <w:t>8:5-6</w:t>
      </w:r>
      <w:r>
        <w:rPr>
          <w:rFonts w:asciiTheme="minorHAnsi" w:hAnsiTheme="minorHAnsi" w:cstheme="minorHAnsi"/>
          <w:lang w:val="en-US"/>
        </w:rPr>
        <w:t xml:space="preserve"> is insightful here: “T</w:t>
      </w:r>
      <w:r w:rsidRPr="00E22FD5">
        <w:rPr>
          <w:rFonts w:asciiTheme="minorHAnsi" w:hAnsiTheme="minorHAnsi" w:cstheme="minorHAnsi"/>
          <w:lang w:val="en-US"/>
        </w:rPr>
        <w:t>hose who are according to the flesh set their minds on the things of the flesh</w:t>
      </w:r>
      <w:r>
        <w:rPr>
          <w:rFonts w:asciiTheme="minorHAnsi" w:hAnsiTheme="minorHAnsi" w:cstheme="minorHAnsi"/>
          <w:lang w:val="en-US"/>
        </w:rPr>
        <w:t>…”</w:t>
      </w:r>
      <w:r w:rsidRPr="00E22FD5">
        <w:rPr>
          <w:rFonts w:asciiTheme="minorHAnsi" w:hAnsiTheme="minorHAnsi" w:cstheme="minorHAnsi"/>
          <w:lang w:val="en-US"/>
        </w:rPr>
        <w:t xml:space="preserve"> </w:t>
      </w:r>
      <w:r>
        <w:rPr>
          <w:rFonts w:asciiTheme="minorHAnsi" w:hAnsiTheme="minorHAnsi" w:cstheme="minorHAnsi"/>
          <w:lang w:val="en-US"/>
        </w:rPr>
        <w:t>A</w:t>
      </w:r>
      <w:r w:rsidRPr="00D9227D">
        <w:rPr>
          <w:rFonts w:asciiTheme="minorHAnsi" w:hAnsiTheme="minorHAnsi" w:cstheme="minorHAnsi"/>
          <w:lang w:val="en-US"/>
        </w:rPr>
        <w:t xml:space="preserve"> “</w:t>
      </w:r>
      <w:r>
        <w:rPr>
          <w:rFonts w:asciiTheme="minorHAnsi" w:hAnsiTheme="minorHAnsi" w:cstheme="minorHAnsi"/>
          <w:lang w:val="en-US"/>
        </w:rPr>
        <w:t>fleshly</w:t>
      </w:r>
      <w:r w:rsidRPr="00D9227D">
        <w:rPr>
          <w:rFonts w:asciiTheme="minorHAnsi" w:hAnsiTheme="minorHAnsi" w:cstheme="minorHAnsi"/>
          <w:lang w:val="en-US"/>
        </w:rPr>
        <w:t xml:space="preserve">” </w:t>
      </w:r>
      <w:r>
        <w:rPr>
          <w:rFonts w:asciiTheme="minorHAnsi" w:hAnsiTheme="minorHAnsi" w:cstheme="minorHAnsi"/>
          <w:lang w:val="en-US"/>
        </w:rPr>
        <w:t>person</w:t>
      </w:r>
      <w:r w:rsidRPr="00D9227D">
        <w:rPr>
          <w:rFonts w:asciiTheme="minorHAnsi" w:hAnsiTheme="minorHAnsi" w:cstheme="minorHAnsi"/>
          <w:lang w:val="en-US"/>
        </w:rPr>
        <w:t xml:space="preserve"> </w:t>
      </w:r>
      <w:r>
        <w:rPr>
          <w:rFonts w:asciiTheme="minorHAnsi" w:hAnsiTheme="minorHAnsi" w:cstheme="minorHAnsi"/>
          <w:lang w:val="en-US"/>
        </w:rPr>
        <w:t>reflects</w:t>
      </w:r>
      <w:r w:rsidRPr="00D9227D">
        <w:rPr>
          <w:rFonts w:asciiTheme="minorHAnsi" w:hAnsiTheme="minorHAnsi" w:cstheme="minorHAnsi"/>
          <w:lang w:val="en-US"/>
        </w:rPr>
        <w:t xml:space="preserve"> </w:t>
      </w:r>
      <w:r>
        <w:rPr>
          <w:rFonts w:asciiTheme="minorHAnsi" w:hAnsiTheme="minorHAnsi" w:cstheme="minorHAnsi"/>
          <w:lang w:val="en-US"/>
        </w:rPr>
        <w:t>on</w:t>
      </w:r>
      <w:r w:rsidRPr="00D9227D">
        <w:rPr>
          <w:rFonts w:asciiTheme="minorHAnsi" w:hAnsiTheme="minorHAnsi" w:cstheme="minorHAnsi"/>
          <w:lang w:val="en-US"/>
        </w:rPr>
        <w:t xml:space="preserve"> </w:t>
      </w:r>
      <w:r>
        <w:rPr>
          <w:rFonts w:asciiTheme="minorHAnsi" w:hAnsiTheme="minorHAnsi" w:cstheme="minorHAnsi"/>
          <w:lang w:val="en-US"/>
        </w:rPr>
        <w:t>his</w:t>
      </w:r>
      <w:r w:rsidRPr="00D9227D">
        <w:rPr>
          <w:rFonts w:asciiTheme="minorHAnsi" w:hAnsiTheme="minorHAnsi" w:cstheme="minorHAnsi"/>
          <w:lang w:val="en-US"/>
        </w:rPr>
        <w:t xml:space="preserve"> </w:t>
      </w:r>
      <w:r>
        <w:rPr>
          <w:rFonts w:asciiTheme="minorHAnsi" w:hAnsiTheme="minorHAnsi" w:cstheme="minorHAnsi"/>
          <w:lang w:val="en-US"/>
        </w:rPr>
        <w:t>or</w:t>
      </w:r>
      <w:r w:rsidRPr="00D9227D">
        <w:rPr>
          <w:rFonts w:asciiTheme="minorHAnsi" w:hAnsiTheme="minorHAnsi" w:cstheme="minorHAnsi"/>
          <w:lang w:val="en-US"/>
        </w:rPr>
        <w:t xml:space="preserve"> </w:t>
      </w:r>
      <w:r>
        <w:rPr>
          <w:rFonts w:asciiTheme="minorHAnsi" w:hAnsiTheme="minorHAnsi" w:cstheme="minorHAnsi"/>
          <w:lang w:val="en-US"/>
        </w:rPr>
        <w:t>her</w:t>
      </w:r>
      <w:r w:rsidRPr="00D9227D">
        <w:rPr>
          <w:rFonts w:asciiTheme="minorHAnsi" w:hAnsiTheme="minorHAnsi" w:cstheme="minorHAnsi"/>
          <w:lang w:val="en-US"/>
        </w:rPr>
        <w:t xml:space="preserve"> </w:t>
      </w:r>
      <w:r>
        <w:rPr>
          <w:rFonts w:asciiTheme="minorHAnsi" w:hAnsiTheme="minorHAnsi" w:cstheme="minorHAnsi"/>
          <w:lang w:val="en-US"/>
        </w:rPr>
        <w:t>own</w:t>
      </w:r>
      <w:r w:rsidRPr="00D9227D">
        <w:rPr>
          <w:rFonts w:asciiTheme="minorHAnsi" w:hAnsiTheme="minorHAnsi" w:cstheme="minorHAnsi"/>
          <w:lang w:val="en-US"/>
        </w:rPr>
        <w:t xml:space="preserve"> </w:t>
      </w:r>
      <w:r>
        <w:rPr>
          <w:rFonts w:asciiTheme="minorHAnsi" w:hAnsiTheme="minorHAnsi" w:cstheme="minorHAnsi"/>
          <w:lang w:val="en-US"/>
        </w:rPr>
        <w:t>ability</w:t>
      </w:r>
      <w:r w:rsidRPr="00D9227D">
        <w:rPr>
          <w:rFonts w:asciiTheme="minorHAnsi" w:hAnsiTheme="minorHAnsi" w:cstheme="minorHAnsi"/>
          <w:lang w:val="en-US"/>
        </w:rPr>
        <w:t xml:space="preserve"> </w:t>
      </w:r>
      <w:r>
        <w:rPr>
          <w:rFonts w:asciiTheme="minorHAnsi" w:hAnsiTheme="minorHAnsi" w:cstheme="minorHAnsi"/>
          <w:lang w:val="en-US"/>
        </w:rPr>
        <w:t>to</w:t>
      </w:r>
      <w:r w:rsidRPr="00D9227D">
        <w:rPr>
          <w:rFonts w:asciiTheme="minorHAnsi" w:hAnsiTheme="minorHAnsi" w:cstheme="minorHAnsi"/>
          <w:lang w:val="en-US"/>
        </w:rPr>
        <w:t xml:space="preserve"> </w:t>
      </w:r>
      <w:r>
        <w:rPr>
          <w:rFonts w:asciiTheme="minorHAnsi" w:hAnsiTheme="minorHAnsi" w:cstheme="minorHAnsi"/>
          <w:lang w:val="en-US"/>
        </w:rPr>
        <w:t>live a holy life. This</w:t>
      </w:r>
      <w:r w:rsidRPr="009B4E9C">
        <w:rPr>
          <w:rFonts w:asciiTheme="minorHAnsi" w:hAnsiTheme="minorHAnsi" w:cstheme="minorHAnsi"/>
          <w:lang w:val="en-US"/>
        </w:rPr>
        <w:t xml:space="preserve"> </w:t>
      </w:r>
      <w:r>
        <w:rPr>
          <w:rFonts w:asciiTheme="minorHAnsi" w:hAnsiTheme="minorHAnsi" w:cstheme="minorHAnsi"/>
          <w:lang w:val="en-US"/>
        </w:rPr>
        <w:t>approach</w:t>
      </w:r>
      <w:r w:rsidRPr="009B4E9C">
        <w:rPr>
          <w:rFonts w:asciiTheme="minorHAnsi" w:hAnsiTheme="minorHAnsi" w:cstheme="minorHAnsi"/>
          <w:lang w:val="en-US"/>
        </w:rPr>
        <w:t xml:space="preserve">, </w:t>
      </w:r>
      <w:r>
        <w:rPr>
          <w:rFonts w:asciiTheme="minorHAnsi" w:hAnsiTheme="minorHAnsi" w:cstheme="minorHAnsi"/>
          <w:lang w:val="en-US"/>
        </w:rPr>
        <w:t>however</w:t>
      </w:r>
      <w:r w:rsidRPr="009B4E9C">
        <w:rPr>
          <w:rFonts w:asciiTheme="minorHAnsi" w:hAnsiTheme="minorHAnsi" w:cstheme="minorHAnsi"/>
          <w:lang w:val="en-US"/>
        </w:rPr>
        <w:t xml:space="preserve">, </w:t>
      </w:r>
      <w:r>
        <w:rPr>
          <w:rFonts w:asciiTheme="minorHAnsi" w:hAnsiTheme="minorHAnsi" w:cstheme="minorHAnsi"/>
          <w:lang w:val="en-US"/>
        </w:rPr>
        <w:t>leads</w:t>
      </w:r>
      <w:r w:rsidRPr="009B4E9C">
        <w:rPr>
          <w:rFonts w:asciiTheme="minorHAnsi" w:hAnsiTheme="minorHAnsi" w:cstheme="minorHAnsi"/>
          <w:lang w:val="en-US"/>
        </w:rPr>
        <w:t xml:space="preserve"> </w:t>
      </w:r>
      <w:r>
        <w:rPr>
          <w:rFonts w:asciiTheme="minorHAnsi" w:hAnsiTheme="minorHAnsi" w:cstheme="minorHAnsi"/>
          <w:lang w:val="en-US"/>
        </w:rPr>
        <w:t>to</w:t>
      </w:r>
      <w:r w:rsidRPr="009B4E9C">
        <w:rPr>
          <w:rFonts w:asciiTheme="minorHAnsi" w:hAnsiTheme="minorHAnsi" w:cstheme="minorHAnsi"/>
          <w:lang w:val="en-US"/>
        </w:rPr>
        <w:t xml:space="preserve"> </w:t>
      </w:r>
      <w:r>
        <w:rPr>
          <w:rFonts w:asciiTheme="minorHAnsi" w:hAnsiTheme="minorHAnsi" w:cstheme="minorHAnsi"/>
          <w:lang w:val="en-US"/>
        </w:rPr>
        <w:t>certain</w:t>
      </w:r>
      <w:r w:rsidRPr="009B4E9C">
        <w:rPr>
          <w:rFonts w:asciiTheme="minorHAnsi" w:hAnsiTheme="minorHAnsi" w:cstheme="minorHAnsi"/>
          <w:lang w:val="en-US"/>
        </w:rPr>
        <w:t xml:space="preserve"> </w:t>
      </w:r>
      <w:r>
        <w:rPr>
          <w:rFonts w:asciiTheme="minorHAnsi" w:hAnsiTheme="minorHAnsi" w:cstheme="minorHAnsi"/>
          <w:lang w:val="en-US"/>
        </w:rPr>
        <w:t>failure</w:t>
      </w:r>
      <w:r w:rsidRPr="009B4E9C">
        <w:rPr>
          <w:rFonts w:asciiTheme="minorHAnsi" w:hAnsiTheme="minorHAnsi" w:cstheme="minorHAnsi"/>
          <w:lang w:val="en-US"/>
        </w:rPr>
        <w:t xml:space="preserve">. </w:t>
      </w:r>
      <w:r>
        <w:rPr>
          <w:rFonts w:asciiTheme="minorHAnsi" w:hAnsiTheme="minorHAnsi" w:cstheme="minorHAnsi"/>
          <w:lang w:val="en-US"/>
        </w:rPr>
        <w:t>Unlike</w:t>
      </w:r>
      <w:r w:rsidRPr="00D9227D">
        <w:rPr>
          <w:rFonts w:asciiTheme="minorHAnsi" w:hAnsiTheme="minorHAnsi" w:cstheme="minorHAnsi"/>
          <w:lang w:val="en-US"/>
        </w:rPr>
        <w:t xml:space="preserve"> </w:t>
      </w:r>
      <w:r>
        <w:rPr>
          <w:rFonts w:asciiTheme="minorHAnsi" w:hAnsiTheme="minorHAnsi" w:cstheme="minorHAnsi"/>
          <w:lang w:val="en-US"/>
        </w:rPr>
        <w:t>the</w:t>
      </w:r>
      <w:r w:rsidRPr="00D9227D">
        <w:rPr>
          <w:rFonts w:asciiTheme="minorHAnsi" w:hAnsiTheme="minorHAnsi" w:cstheme="minorHAnsi"/>
          <w:lang w:val="en-US"/>
        </w:rPr>
        <w:t xml:space="preserve"> “</w:t>
      </w:r>
      <w:r>
        <w:rPr>
          <w:rFonts w:asciiTheme="minorHAnsi" w:hAnsiTheme="minorHAnsi" w:cstheme="minorHAnsi"/>
          <w:lang w:val="en-US"/>
        </w:rPr>
        <w:t>fleshly</w:t>
      </w:r>
      <w:r w:rsidRPr="00D9227D">
        <w:rPr>
          <w:rFonts w:asciiTheme="minorHAnsi" w:hAnsiTheme="minorHAnsi" w:cstheme="minorHAnsi"/>
          <w:lang w:val="en-US"/>
        </w:rPr>
        <w:t xml:space="preserve">” </w:t>
      </w:r>
      <w:r>
        <w:rPr>
          <w:rFonts w:asciiTheme="minorHAnsi" w:hAnsiTheme="minorHAnsi" w:cstheme="minorHAnsi"/>
          <w:lang w:val="en-US"/>
        </w:rPr>
        <w:t>individual</w:t>
      </w:r>
      <w:r w:rsidRPr="00D9227D">
        <w:rPr>
          <w:rFonts w:asciiTheme="minorHAnsi" w:hAnsiTheme="minorHAnsi" w:cstheme="minorHAnsi"/>
          <w:lang w:val="en-US"/>
        </w:rPr>
        <w:t xml:space="preserve">, </w:t>
      </w:r>
      <w:r>
        <w:rPr>
          <w:rFonts w:asciiTheme="minorHAnsi" w:hAnsiTheme="minorHAnsi" w:cstheme="minorHAnsi"/>
          <w:lang w:val="en-US"/>
        </w:rPr>
        <w:t>the</w:t>
      </w:r>
      <w:r w:rsidRPr="00D9227D">
        <w:rPr>
          <w:rFonts w:asciiTheme="minorHAnsi" w:hAnsiTheme="minorHAnsi" w:cstheme="minorHAnsi"/>
          <w:lang w:val="en-US"/>
        </w:rPr>
        <w:t xml:space="preserve"> </w:t>
      </w:r>
      <w:r>
        <w:rPr>
          <w:rFonts w:asciiTheme="minorHAnsi" w:hAnsiTheme="minorHAnsi" w:cstheme="minorHAnsi"/>
          <w:lang w:val="en-US"/>
        </w:rPr>
        <w:t>spiritual</w:t>
      </w:r>
      <w:r w:rsidRPr="00D9227D">
        <w:rPr>
          <w:rFonts w:asciiTheme="minorHAnsi" w:hAnsiTheme="minorHAnsi" w:cstheme="minorHAnsi"/>
          <w:lang w:val="en-US"/>
        </w:rPr>
        <w:t xml:space="preserve"> </w:t>
      </w:r>
      <w:r>
        <w:rPr>
          <w:rFonts w:asciiTheme="minorHAnsi" w:hAnsiTheme="minorHAnsi" w:cstheme="minorHAnsi"/>
          <w:lang w:val="en-US"/>
        </w:rPr>
        <w:t>person</w:t>
      </w:r>
      <w:r w:rsidRPr="00D9227D">
        <w:rPr>
          <w:rFonts w:asciiTheme="minorHAnsi" w:hAnsiTheme="minorHAnsi" w:cstheme="minorHAnsi"/>
          <w:lang w:val="en-US"/>
        </w:rPr>
        <w:t xml:space="preserve"> </w:t>
      </w:r>
      <w:r>
        <w:rPr>
          <w:rFonts w:asciiTheme="minorHAnsi" w:hAnsiTheme="minorHAnsi" w:cstheme="minorHAnsi"/>
          <w:lang w:val="en-US"/>
        </w:rPr>
        <w:t>sets</w:t>
      </w:r>
      <w:r w:rsidRPr="00D9227D">
        <w:rPr>
          <w:rFonts w:asciiTheme="minorHAnsi" w:hAnsiTheme="minorHAnsi" w:cstheme="minorHAnsi"/>
          <w:lang w:val="en-US"/>
        </w:rPr>
        <w:t xml:space="preserve"> </w:t>
      </w:r>
      <w:r>
        <w:rPr>
          <w:rFonts w:asciiTheme="minorHAnsi" w:hAnsiTheme="minorHAnsi" w:cstheme="minorHAnsi"/>
          <w:lang w:val="en-US"/>
        </w:rPr>
        <w:t>their</w:t>
      </w:r>
      <w:r w:rsidRPr="00D9227D">
        <w:rPr>
          <w:rFonts w:asciiTheme="minorHAnsi" w:hAnsiTheme="minorHAnsi" w:cstheme="minorHAnsi"/>
          <w:lang w:val="en-US"/>
        </w:rPr>
        <w:t xml:space="preserve"> </w:t>
      </w:r>
      <w:r>
        <w:rPr>
          <w:rFonts w:asciiTheme="minorHAnsi" w:hAnsiTheme="minorHAnsi" w:cstheme="minorHAnsi"/>
          <w:lang w:val="en-US"/>
        </w:rPr>
        <w:t>minds</w:t>
      </w:r>
      <w:r w:rsidRPr="00D9227D">
        <w:rPr>
          <w:rFonts w:asciiTheme="minorHAnsi" w:hAnsiTheme="minorHAnsi" w:cstheme="minorHAnsi"/>
          <w:lang w:val="en-US"/>
        </w:rPr>
        <w:t xml:space="preserve"> </w:t>
      </w:r>
      <w:r>
        <w:rPr>
          <w:rFonts w:asciiTheme="minorHAnsi" w:hAnsiTheme="minorHAnsi" w:cstheme="minorHAnsi"/>
          <w:lang w:val="en-US"/>
        </w:rPr>
        <w:t>on</w:t>
      </w:r>
      <w:r w:rsidRPr="00D9227D">
        <w:rPr>
          <w:rFonts w:asciiTheme="minorHAnsi" w:hAnsiTheme="minorHAnsi" w:cstheme="minorHAnsi"/>
          <w:lang w:val="en-US"/>
        </w:rPr>
        <w:t xml:space="preserve"> “the things of the Spirit,” </w:t>
      </w:r>
      <w:r>
        <w:rPr>
          <w:rFonts w:asciiTheme="minorHAnsi" w:hAnsiTheme="minorHAnsi" w:cstheme="minorHAnsi"/>
          <w:lang w:val="en-US"/>
        </w:rPr>
        <w:t>that</w:t>
      </w:r>
      <w:r w:rsidRPr="00D9227D">
        <w:rPr>
          <w:rFonts w:asciiTheme="minorHAnsi" w:hAnsiTheme="minorHAnsi" w:cstheme="minorHAnsi"/>
          <w:lang w:val="en-US"/>
        </w:rPr>
        <w:t xml:space="preserve"> </w:t>
      </w:r>
      <w:r>
        <w:rPr>
          <w:rFonts w:asciiTheme="minorHAnsi" w:hAnsiTheme="minorHAnsi" w:cstheme="minorHAnsi"/>
          <w:lang w:val="en-US"/>
        </w:rPr>
        <w:t>is</w:t>
      </w:r>
      <w:r w:rsidRPr="00D9227D">
        <w:rPr>
          <w:rFonts w:asciiTheme="minorHAnsi" w:hAnsiTheme="minorHAnsi" w:cstheme="minorHAnsi"/>
          <w:lang w:val="en-US"/>
        </w:rPr>
        <w:t xml:space="preserve">, </w:t>
      </w:r>
      <w:r>
        <w:rPr>
          <w:rFonts w:asciiTheme="minorHAnsi" w:hAnsiTheme="minorHAnsi" w:cstheme="minorHAnsi"/>
          <w:lang w:val="en-US"/>
        </w:rPr>
        <w:t>relies</w:t>
      </w:r>
      <w:r w:rsidRPr="00D9227D">
        <w:rPr>
          <w:rFonts w:asciiTheme="minorHAnsi" w:hAnsiTheme="minorHAnsi" w:cstheme="minorHAnsi"/>
          <w:lang w:val="en-US"/>
        </w:rPr>
        <w:t xml:space="preserve"> </w:t>
      </w:r>
      <w:r>
        <w:rPr>
          <w:rFonts w:asciiTheme="minorHAnsi" w:hAnsiTheme="minorHAnsi" w:cstheme="minorHAnsi"/>
          <w:lang w:val="en-US"/>
        </w:rPr>
        <w:t>on</w:t>
      </w:r>
      <w:r w:rsidRPr="00D9227D">
        <w:rPr>
          <w:rFonts w:asciiTheme="minorHAnsi" w:hAnsiTheme="minorHAnsi" w:cstheme="minorHAnsi"/>
          <w:lang w:val="en-US"/>
        </w:rPr>
        <w:t xml:space="preserve"> </w:t>
      </w:r>
      <w:r>
        <w:rPr>
          <w:rFonts w:asciiTheme="minorHAnsi" w:hAnsiTheme="minorHAnsi" w:cstheme="minorHAnsi"/>
          <w:lang w:val="en-US"/>
        </w:rPr>
        <w:t>the</w:t>
      </w:r>
      <w:r w:rsidRPr="00D9227D">
        <w:rPr>
          <w:rFonts w:asciiTheme="minorHAnsi" w:hAnsiTheme="minorHAnsi" w:cstheme="minorHAnsi"/>
          <w:lang w:val="en-US"/>
        </w:rPr>
        <w:t xml:space="preserve"> </w:t>
      </w:r>
      <w:r>
        <w:rPr>
          <w:rFonts w:asciiTheme="minorHAnsi" w:hAnsiTheme="minorHAnsi" w:cstheme="minorHAnsi"/>
          <w:lang w:val="en-US"/>
        </w:rPr>
        <w:t>intervention</w:t>
      </w:r>
      <w:r w:rsidRPr="00D9227D">
        <w:rPr>
          <w:rFonts w:asciiTheme="minorHAnsi" w:hAnsiTheme="minorHAnsi" w:cstheme="minorHAnsi"/>
          <w:lang w:val="en-US"/>
        </w:rPr>
        <w:t xml:space="preserve"> </w:t>
      </w:r>
      <w:r>
        <w:rPr>
          <w:rFonts w:asciiTheme="minorHAnsi" w:hAnsiTheme="minorHAnsi" w:cstheme="minorHAnsi"/>
          <w:lang w:val="en-US"/>
        </w:rPr>
        <w:t>of</w:t>
      </w:r>
      <w:r w:rsidRPr="00D9227D">
        <w:rPr>
          <w:rFonts w:asciiTheme="minorHAnsi" w:hAnsiTheme="minorHAnsi" w:cstheme="minorHAnsi"/>
          <w:lang w:val="en-US"/>
        </w:rPr>
        <w:t xml:space="preserve"> </w:t>
      </w:r>
      <w:r>
        <w:rPr>
          <w:rFonts w:asciiTheme="minorHAnsi" w:hAnsiTheme="minorHAnsi" w:cstheme="minorHAnsi"/>
          <w:lang w:val="en-US"/>
        </w:rPr>
        <w:t>the</w:t>
      </w:r>
      <w:r w:rsidRPr="00D9227D">
        <w:rPr>
          <w:rFonts w:asciiTheme="minorHAnsi" w:hAnsiTheme="minorHAnsi" w:cstheme="minorHAnsi"/>
          <w:lang w:val="en-US"/>
        </w:rPr>
        <w:t xml:space="preserve"> </w:t>
      </w:r>
      <w:r>
        <w:rPr>
          <w:rFonts w:asciiTheme="minorHAnsi" w:hAnsiTheme="minorHAnsi" w:cstheme="minorHAnsi"/>
          <w:lang w:val="en-US"/>
        </w:rPr>
        <w:t>Holy</w:t>
      </w:r>
      <w:r w:rsidRPr="00D9227D">
        <w:rPr>
          <w:rFonts w:asciiTheme="minorHAnsi" w:hAnsiTheme="minorHAnsi" w:cstheme="minorHAnsi"/>
          <w:lang w:val="en-US"/>
        </w:rPr>
        <w:t xml:space="preserve"> </w:t>
      </w:r>
      <w:r>
        <w:rPr>
          <w:rFonts w:asciiTheme="minorHAnsi" w:hAnsiTheme="minorHAnsi" w:cstheme="minorHAnsi"/>
          <w:lang w:val="en-US"/>
        </w:rPr>
        <w:t>Spirit and is</w:t>
      </w:r>
      <w:r w:rsidRPr="00D9227D">
        <w:rPr>
          <w:rFonts w:asciiTheme="minorHAnsi" w:hAnsiTheme="minorHAnsi" w:cstheme="minorHAnsi"/>
          <w:lang w:val="en-US"/>
        </w:rPr>
        <w:t xml:space="preserve"> </w:t>
      </w:r>
      <w:r>
        <w:rPr>
          <w:rFonts w:asciiTheme="minorHAnsi" w:hAnsiTheme="minorHAnsi" w:cstheme="minorHAnsi"/>
          <w:lang w:val="en-US"/>
        </w:rPr>
        <w:t>aware</w:t>
      </w:r>
      <w:r w:rsidRPr="00D9227D">
        <w:rPr>
          <w:rFonts w:asciiTheme="minorHAnsi" w:hAnsiTheme="minorHAnsi" w:cstheme="minorHAnsi"/>
          <w:lang w:val="en-US"/>
        </w:rPr>
        <w:t xml:space="preserve"> </w:t>
      </w:r>
      <w:r>
        <w:rPr>
          <w:rFonts w:asciiTheme="minorHAnsi" w:hAnsiTheme="minorHAnsi" w:cstheme="minorHAnsi"/>
          <w:lang w:val="en-US"/>
        </w:rPr>
        <w:t>of</w:t>
      </w:r>
      <w:r w:rsidRPr="00D9227D">
        <w:rPr>
          <w:rFonts w:asciiTheme="minorHAnsi" w:hAnsiTheme="minorHAnsi" w:cstheme="minorHAnsi"/>
          <w:lang w:val="en-US"/>
        </w:rPr>
        <w:t xml:space="preserve"> </w:t>
      </w:r>
      <w:r>
        <w:rPr>
          <w:rFonts w:asciiTheme="minorHAnsi" w:hAnsiTheme="minorHAnsi" w:cstheme="minorHAnsi"/>
          <w:lang w:val="en-US"/>
        </w:rPr>
        <w:t xml:space="preserve">the victory over sin that is available in Christ. This idea is confirmed in </w:t>
      </w:r>
      <w:r w:rsidRPr="00D9227D">
        <w:rPr>
          <w:rFonts w:asciiTheme="minorHAnsi" w:hAnsiTheme="minorHAnsi" w:cstheme="minorHAnsi"/>
          <w:lang w:val="en-US"/>
        </w:rPr>
        <w:t>Rom</w:t>
      </w:r>
      <w:r>
        <w:rPr>
          <w:rFonts w:asciiTheme="minorHAnsi" w:hAnsiTheme="minorHAnsi" w:cstheme="minorHAnsi"/>
          <w:lang w:val="en-US"/>
        </w:rPr>
        <w:t>ans</w:t>
      </w:r>
      <w:r w:rsidRPr="00D9227D">
        <w:rPr>
          <w:rFonts w:asciiTheme="minorHAnsi" w:hAnsiTheme="minorHAnsi" w:cstheme="minorHAnsi"/>
          <w:lang w:val="en-US"/>
        </w:rPr>
        <w:t xml:space="preserve"> 12:2,</w:t>
      </w:r>
      <w:r>
        <w:rPr>
          <w:rFonts w:asciiTheme="minorHAnsi" w:hAnsiTheme="minorHAnsi" w:cstheme="minorHAnsi"/>
          <w:lang w:val="en-US"/>
        </w:rPr>
        <w:t xml:space="preserve"> where we learn that we are transformed by “the renewal of our minds,” </w:t>
      </w:r>
      <w:proofErr w:type="gramStart"/>
      <w:r>
        <w:rPr>
          <w:rFonts w:asciiTheme="minorHAnsi" w:hAnsiTheme="minorHAnsi" w:cstheme="minorHAnsi"/>
          <w:lang w:val="en-US"/>
        </w:rPr>
        <w:t>and also</w:t>
      </w:r>
      <w:proofErr w:type="gramEnd"/>
      <w:r>
        <w:rPr>
          <w:rFonts w:asciiTheme="minorHAnsi" w:hAnsiTheme="minorHAnsi" w:cstheme="minorHAnsi"/>
          <w:lang w:val="en-US"/>
        </w:rPr>
        <w:t xml:space="preserve"> in </w:t>
      </w:r>
      <w:r w:rsidRPr="00D9227D">
        <w:rPr>
          <w:rFonts w:asciiTheme="minorHAnsi" w:hAnsiTheme="minorHAnsi" w:cstheme="minorHAnsi"/>
          <w:lang w:val="en-US"/>
        </w:rPr>
        <w:t>Eph</w:t>
      </w:r>
      <w:r>
        <w:rPr>
          <w:rFonts w:asciiTheme="minorHAnsi" w:hAnsiTheme="minorHAnsi" w:cstheme="minorHAnsi"/>
          <w:lang w:val="en-US"/>
        </w:rPr>
        <w:t>esians</w:t>
      </w:r>
      <w:r w:rsidRPr="00D9227D">
        <w:rPr>
          <w:rFonts w:asciiTheme="minorHAnsi" w:hAnsiTheme="minorHAnsi" w:cstheme="minorHAnsi"/>
          <w:lang w:val="en-US"/>
        </w:rPr>
        <w:t xml:space="preserve"> 4:23, </w:t>
      </w:r>
      <w:r>
        <w:rPr>
          <w:rFonts w:asciiTheme="minorHAnsi" w:hAnsiTheme="minorHAnsi" w:cstheme="minorHAnsi"/>
          <w:lang w:val="en-US"/>
        </w:rPr>
        <w:t>where we read that a key element for victorious living is being “</w:t>
      </w:r>
      <w:r w:rsidRPr="00D9227D">
        <w:rPr>
          <w:rFonts w:asciiTheme="minorHAnsi" w:hAnsiTheme="minorHAnsi" w:cstheme="minorHAnsi"/>
          <w:lang w:val="en-US"/>
        </w:rPr>
        <w:t>renewed in the spirit of your mind</w:t>
      </w:r>
      <w:r>
        <w:rPr>
          <w:rFonts w:asciiTheme="minorHAnsi" w:hAnsiTheme="minorHAnsi" w:cstheme="minorHAnsi"/>
          <w:lang w:val="en-US"/>
        </w:rPr>
        <w:t>.”</w:t>
      </w:r>
    </w:p>
    <w:p w:rsidR="00CA6137" w:rsidRPr="005E2A52" w:rsidRDefault="00CA6137" w:rsidP="00CA6137">
      <w:pPr>
        <w:ind w:firstLine="426"/>
        <w:rPr>
          <w:rFonts w:asciiTheme="minorHAnsi" w:hAnsiTheme="minorHAnsi" w:cstheme="minorHAnsi"/>
          <w:lang w:val="en-US"/>
        </w:rPr>
      </w:pPr>
      <w:r>
        <w:rPr>
          <w:rFonts w:asciiTheme="minorHAnsi" w:hAnsiTheme="minorHAnsi" w:cstheme="minorHAnsi"/>
          <w:lang w:val="en-US"/>
        </w:rPr>
        <w:t>Third</w:t>
      </w:r>
      <w:r w:rsidRPr="00D9227D">
        <w:rPr>
          <w:rFonts w:asciiTheme="minorHAnsi" w:hAnsiTheme="minorHAnsi" w:cstheme="minorHAnsi"/>
          <w:lang w:val="en-US"/>
        </w:rPr>
        <w:t xml:space="preserve">, </w:t>
      </w:r>
      <w:r>
        <w:rPr>
          <w:rFonts w:asciiTheme="minorHAnsi" w:hAnsiTheme="minorHAnsi" w:cstheme="minorHAnsi"/>
          <w:lang w:val="en-US"/>
        </w:rPr>
        <w:t>the</w:t>
      </w:r>
      <w:r w:rsidRPr="00D9227D">
        <w:rPr>
          <w:rFonts w:asciiTheme="minorHAnsi" w:hAnsiTheme="minorHAnsi" w:cstheme="minorHAnsi"/>
          <w:lang w:val="en-US"/>
        </w:rPr>
        <w:t xml:space="preserve"> </w:t>
      </w:r>
      <w:r>
        <w:rPr>
          <w:rFonts w:asciiTheme="minorHAnsi" w:hAnsiTheme="minorHAnsi" w:cstheme="minorHAnsi"/>
          <w:lang w:val="en-US"/>
        </w:rPr>
        <w:t>human</w:t>
      </w:r>
      <w:r w:rsidRPr="00D9227D">
        <w:rPr>
          <w:rFonts w:asciiTheme="minorHAnsi" w:hAnsiTheme="minorHAnsi" w:cstheme="minorHAnsi"/>
          <w:lang w:val="en-US"/>
        </w:rPr>
        <w:t xml:space="preserve"> </w:t>
      </w:r>
      <w:r>
        <w:rPr>
          <w:rFonts w:asciiTheme="minorHAnsi" w:hAnsiTheme="minorHAnsi" w:cstheme="minorHAnsi"/>
          <w:lang w:val="en-US"/>
        </w:rPr>
        <w:t>will</w:t>
      </w:r>
      <w:r w:rsidRPr="00D9227D">
        <w:rPr>
          <w:rFonts w:asciiTheme="minorHAnsi" w:hAnsiTheme="minorHAnsi" w:cstheme="minorHAnsi"/>
          <w:lang w:val="en-US"/>
        </w:rPr>
        <w:t xml:space="preserve"> </w:t>
      </w:r>
      <w:r>
        <w:rPr>
          <w:rFonts w:asciiTheme="minorHAnsi" w:hAnsiTheme="minorHAnsi" w:cstheme="minorHAnsi"/>
          <w:lang w:val="en-US"/>
        </w:rPr>
        <w:t>must</w:t>
      </w:r>
      <w:r w:rsidRPr="00D9227D">
        <w:rPr>
          <w:rFonts w:asciiTheme="minorHAnsi" w:hAnsiTheme="minorHAnsi" w:cstheme="minorHAnsi"/>
          <w:lang w:val="en-US"/>
        </w:rPr>
        <w:t xml:space="preserve"> </w:t>
      </w:r>
      <w:r>
        <w:rPr>
          <w:rFonts w:asciiTheme="minorHAnsi" w:hAnsiTheme="minorHAnsi" w:cstheme="minorHAnsi"/>
          <w:lang w:val="en-US"/>
        </w:rPr>
        <w:t>take</w:t>
      </w:r>
      <w:r w:rsidRPr="00D9227D">
        <w:rPr>
          <w:rFonts w:asciiTheme="minorHAnsi" w:hAnsiTheme="minorHAnsi" w:cstheme="minorHAnsi"/>
          <w:lang w:val="en-US"/>
        </w:rPr>
        <w:t xml:space="preserve"> </w:t>
      </w:r>
      <w:r>
        <w:rPr>
          <w:rFonts w:asciiTheme="minorHAnsi" w:hAnsiTheme="minorHAnsi" w:cstheme="minorHAnsi"/>
          <w:lang w:val="en-US"/>
        </w:rPr>
        <w:t>part</w:t>
      </w:r>
      <w:r w:rsidRPr="00D9227D">
        <w:rPr>
          <w:rFonts w:asciiTheme="minorHAnsi" w:hAnsiTheme="minorHAnsi" w:cstheme="minorHAnsi"/>
          <w:lang w:val="en-US"/>
        </w:rPr>
        <w:t xml:space="preserve"> </w:t>
      </w:r>
      <w:r>
        <w:rPr>
          <w:rFonts w:asciiTheme="minorHAnsi" w:hAnsiTheme="minorHAnsi" w:cstheme="minorHAnsi"/>
          <w:lang w:val="en-US"/>
        </w:rPr>
        <w:t>in the process of sanctification. In</w:t>
      </w:r>
      <w:r w:rsidRPr="00D9227D">
        <w:rPr>
          <w:rFonts w:asciiTheme="minorHAnsi" w:hAnsiTheme="minorHAnsi" w:cstheme="minorHAnsi"/>
          <w:lang w:val="en-US"/>
        </w:rPr>
        <w:t xml:space="preserve"> Rom</w:t>
      </w:r>
      <w:r>
        <w:rPr>
          <w:rFonts w:asciiTheme="minorHAnsi" w:hAnsiTheme="minorHAnsi" w:cstheme="minorHAnsi"/>
          <w:lang w:val="en-US"/>
        </w:rPr>
        <w:t>ans</w:t>
      </w:r>
      <w:r w:rsidRPr="00D9227D">
        <w:rPr>
          <w:rFonts w:asciiTheme="minorHAnsi" w:hAnsiTheme="minorHAnsi" w:cstheme="minorHAnsi"/>
          <w:lang w:val="en-US"/>
        </w:rPr>
        <w:t xml:space="preserve"> 12:1, </w:t>
      </w:r>
      <w:r>
        <w:rPr>
          <w:rFonts w:asciiTheme="minorHAnsi" w:hAnsiTheme="minorHAnsi" w:cstheme="minorHAnsi"/>
          <w:lang w:val="en-US"/>
        </w:rPr>
        <w:t>Paul</w:t>
      </w:r>
      <w:r w:rsidRPr="00D9227D">
        <w:rPr>
          <w:rFonts w:asciiTheme="minorHAnsi" w:hAnsiTheme="minorHAnsi" w:cstheme="minorHAnsi"/>
          <w:lang w:val="en-US"/>
        </w:rPr>
        <w:t xml:space="preserve"> </w:t>
      </w:r>
      <w:r>
        <w:rPr>
          <w:rFonts w:asciiTheme="minorHAnsi" w:hAnsiTheme="minorHAnsi" w:cstheme="minorHAnsi"/>
          <w:lang w:val="en-US"/>
        </w:rPr>
        <w:t>forcefully</w:t>
      </w:r>
      <w:r w:rsidRPr="00D9227D">
        <w:rPr>
          <w:rFonts w:asciiTheme="minorHAnsi" w:hAnsiTheme="minorHAnsi" w:cstheme="minorHAnsi"/>
          <w:lang w:val="en-US"/>
        </w:rPr>
        <w:t xml:space="preserve"> </w:t>
      </w:r>
      <w:r>
        <w:rPr>
          <w:rFonts w:asciiTheme="minorHAnsi" w:hAnsiTheme="minorHAnsi" w:cstheme="minorHAnsi"/>
          <w:lang w:val="en-US"/>
        </w:rPr>
        <w:t>speaks</w:t>
      </w:r>
      <w:r w:rsidRPr="00D9227D">
        <w:rPr>
          <w:rFonts w:asciiTheme="minorHAnsi" w:hAnsiTheme="minorHAnsi" w:cstheme="minorHAnsi"/>
          <w:lang w:val="en-US"/>
        </w:rPr>
        <w:t xml:space="preserve"> </w:t>
      </w:r>
      <w:r>
        <w:rPr>
          <w:rFonts w:asciiTheme="minorHAnsi" w:hAnsiTheme="minorHAnsi" w:cstheme="minorHAnsi"/>
          <w:lang w:val="en-US"/>
        </w:rPr>
        <w:t>of</w:t>
      </w:r>
      <w:r w:rsidRPr="00D9227D">
        <w:rPr>
          <w:rFonts w:asciiTheme="minorHAnsi" w:hAnsiTheme="minorHAnsi" w:cstheme="minorHAnsi"/>
          <w:lang w:val="en-US"/>
        </w:rPr>
        <w:t xml:space="preserve"> </w:t>
      </w:r>
      <w:r>
        <w:rPr>
          <w:rFonts w:asciiTheme="minorHAnsi" w:hAnsiTheme="minorHAnsi" w:cstheme="minorHAnsi"/>
          <w:lang w:val="en-US"/>
        </w:rPr>
        <w:t>total</w:t>
      </w:r>
      <w:r w:rsidRPr="00D9227D">
        <w:rPr>
          <w:rFonts w:asciiTheme="minorHAnsi" w:hAnsiTheme="minorHAnsi" w:cstheme="minorHAnsi"/>
          <w:lang w:val="en-US"/>
        </w:rPr>
        <w:t xml:space="preserve"> </w:t>
      </w:r>
      <w:r>
        <w:rPr>
          <w:rFonts w:asciiTheme="minorHAnsi" w:hAnsiTheme="minorHAnsi" w:cstheme="minorHAnsi"/>
          <w:lang w:val="en-US"/>
        </w:rPr>
        <w:t>devotion to the Lord:</w:t>
      </w:r>
      <w:r w:rsidRPr="00D9227D">
        <w:rPr>
          <w:rFonts w:asciiTheme="minorHAnsi" w:hAnsiTheme="minorHAnsi" w:cstheme="minorHAnsi"/>
          <w:lang w:val="en-US"/>
        </w:rPr>
        <w:t xml:space="preserve"> </w:t>
      </w:r>
      <w:r>
        <w:rPr>
          <w:rFonts w:asciiTheme="minorHAnsi" w:hAnsiTheme="minorHAnsi" w:cstheme="minorHAnsi"/>
          <w:lang w:val="en-US"/>
        </w:rPr>
        <w:t>“</w:t>
      </w:r>
      <w:r w:rsidRPr="00D9227D">
        <w:rPr>
          <w:rFonts w:asciiTheme="minorHAnsi" w:hAnsiTheme="minorHAnsi" w:cstheme="minorHAnsi"/>
          <w:lang w:val="en-US"/>
        </w:rPr>
        <w:t>Therefore I urge you, brethren, by the mercies of God, to present your bodies a living and holy sacrifice, acceptable to God, {which is} your spiritual service of worship.</w:t>
      </w:r>
      <w:r>
        <w:rPr>
          <w:rFonts w:asciiTheme="minorHAnsi" w:hAnsiTheme="minorHAnsi" w:cstheme="minorHAnsi"/>
          <w:lang w:val="en-US"/>
        </w:rPr>
        <w:t>”</w:t>
      </w:r>
      <w:r w:rsidRPr="004E0EA2">
        <w:rPr>
          <w:rStyle w:val="FootnoteReference"/>
          <w:rFonts w:asciiTheme="minorHAnsi" w:hAnsiTheme="minorHAnsi" w:cstheme="minorHAnsi"/>
          <w:lang w:val="en-US"/>
        </w:rPr>
        <w:footnoteReference w:id="18"/>
      </w:r>
      <w:r>
        <w:rPr>
          <w:rFonts w:asciiTheme="minorHAnsi" w:hAnsiTheme="minorHAnsi" w:cstheme="minorHAnsi"/>
          <w:lang w:val="en-US"/>
        </w:rPr>
        <w:t xml:space="preserve"> Moreover</w:t>
      </w:r>
      <w:r w:rsidRPr="00D9227D">
        <w:rPr>
          <w:rFonts w:asciiTheme="minorHAnsi" w:hAnsiTheme="minorHAnsi" w:cstheme="minorHAnsi"/>
          <w:lang w:val="en-US"/>
        </w:rPr>
        <w:t xml:space="preserve">, </w:t>
      </w:r>
      <w:r>
        <w:rPr>
          <w:rFonts w:asciiTheme="minorHAnsi" w:hAnsiTheme="minorHAnsi" w:cstheme="minorHAnsi"/>
          <w:lang w:val="en-US"/>
        </w:rPr>
        <w:t>he</w:t>
      </w:r>
      <w:r w:rsidRPr="00D9227D">
        <w:rPr>
          <w:rFonts w:asciiTheme="minorHAnsi" w:hAnsiTheme="minorHAnsi" w:cstheme="minorHAnsi"/>
          <w:lang w:val="en-US"/>
        </w:rPr>
        <w:t xml:space="preserve"> </w:t>
      </w:r>
      <w:r>
        <w:rPr>
          <w:rFonts w:asciiTheme="minorHAnsi" w:hAnsiTheme="minorHAnsi" w:cstheme="minorHAnsi"/>
          <w:lang w:val="en-US"/>
        </w:rPr>
        <w:t>insists</w:t>
      </w:r>
      <w:r w:rsidRPr="00D9227D">
        <w:rPr>
          <w:rFonts w:asciiTheme="minorHAnsi" w:hAnsiTheme="minorHAnsi" w:cstheme="minorHAnsi"/>
          <w:lang w:val="en-US"/>
        </w:rPr>
        <w:t xml:space="preserve"> </w:t>
      </w:r>
      <w:r>
        <w:rPr>
          <w:rFonts w:asciiTheme="minorHAnsi" w:hAnsiTheme="minorHAnsi" w:cstheme="minorHAnsi"/>
          <w:lang w:val="en-US"/>
        </w:rPr>
        <w:t>on</w:t>
      </w:r>
      <w:r w:rsidRPr="00D9227D">
        <w:rPr>
          <w:rFonts w:asciiTheme="minorHAnsi" w:hAnsiTheme="minorHAnsi" w:cstheme="minorHAnsi"/>
          <w:lang w:val="en-US"/>
        </w:rPr>
        <w:t xml:space="preserve"> </w:t>
      </w:r>
      <w:r>
        <w:rPr>
          <w:rFonts w:asciiTheme="minorHAnsi" w:hAnsiTheme="minorHAnsi" w:cstheme="minorHAnsi"/>
          <w:lang w:val="en-US"/>
        </w:rPr>
        <w:t>laying</w:t>
      </w:r>
      <w:r w:rsidRPr="00D9227D">
        <w:rPr>
          <w:rFonts w:asciiTheme="minorHAnsi" w:hAnsiTheme="minorHAnsi" w:cstheme="minorHAnsi"/>
          <w:lang w:val="en-US"/>
        </w:rPr>
        <w:t xml:space="preserve"> </w:t>
      </w:r>
      <w:r>
        <w:rPr>
          <w:rFonts w:asciiTheme="minorHAnsi" w:hAnsiTheme="minorHAnsi" w:cstheme="minorHAnsi"/>
          <w:lang w:val="en-US"/>
        </w:rPr>
        <w:t>aside</w:t>
      </w:r>
      <w:r w:rsidRPr="00D9227D">
        <w:rPr>
          <w:rFonts w:asciiTheme="minorHAnsi" w:hAnsiTheme="minorHAnsi" w:cstheme="minorHAnsi"/>
          <w:lang w:val="en-US"/>
        </w:rPr>
        <w:t xml:space="preserve"> </w:t>
      </w:r>
      <w:r>
        <w:rPr>
          <w:rFonts w:asciiTheme="minorHAnsi" w:hAnsiTheme="minorHAnsi" w:cstheme="minorHAnsi"/>
          <w:lang w:val="en-US"/>
        </w:rPr>
        <w:t>one’s</w:t>
      </w:r>
      <w:r w:rsidRPr="00D9227D">
        <w:rPr>
          <w:rFonts w:asciiTheme="minorHAnsi" w:hAnsiTheme="minorHAnsi" w:cstheme="minorHAnsi"/>
          <w:lang w:val="en-US"/>
        </w:rPr>
        <w:t xml:space="preserve"> </w:t>
      </w:r>
      <w:r>
        <w:rPr>
          <w:rFonts w:asciiTheme="minorHAnsi" w:hAnsiTheme="minorHAnsi" w:cstheme="minorHAnsi"/>
          <w:lang w:val="en-US"/>
        </w:rPr>
        <w:t>old lifestyle</w:t>
      </w:r>
      <w:r w:rsidRPr="00D9227D">
        <w:rPr>
          <w:rFonts w:asciiTheme="minorHAnsi" w:hAnsiTheme="minorHAnsi" w:cstheme="minorHAnsi"/>
          <w:lang w:val="en-US"/>
        </w:rPr>
        <w:t xml:space="preserve"> (</w:t>
      </w:r>
      <w:proofErr w:type="spellStart"/>
      <w:r w:rsidRPr="00D9227D">
        <w:rPr>
          <w:rFonts w:asciiTheme="minorHAnsi" w:hAnsiTheme="minorHAnsi" w:cstheme="minorHAnsi"/>
          <w:lang w:val="en-US"/>
        </w:rPr>
        <w:t>Eph</w:t>
      </w:r>
      <w:proofErr w:type="spellEnd"/>
      <w:r w:rsidRPr="00D9227D">
        <w:rPr>
          <w:rFonts w:asciiTheme="minorHAnsi" w:hAnsiTheme="minorHAnsi" w:cstheme="minorHAnsi"/>
          <w:lang w:val="en-US"/>
        </w:rPr>
        <w:t xml:space="preserve"> 4:22; Col 3:8-9)</w:t>
      </w:r>
      <w:r>
        <w:rPr>
          <w:rFonts w:asciiTheme="minorHAnsi" w:hAnsiTheme="minorHAnsi" w:cstheme="minorHAnsi"/>
          <w:lang w:val="en-US"/>
        </w:rPr>
        <w:t xml:space="preserve"> and of “exercising” godliness</w:t>
      </w:r>
      <w:r w:rsidRPr="00D9227D">
        <w:rPr>
          <w:rFonts w:asciiTheme="minorHAnsi" w:hAnsiTheme="minorHAnsi" w:cstheme="minorHAnsi"/>
          <w:lang w:val="en-US"/>
        </w:rPr>
        <w:t xml:space="preserve"> (</w:t>
      </w:r>
      <w:proofErr w:type="gramStart"/>
      <w:r w:rsidRPr="00D9227D">
        <w:rPr>
          <w:rFonts w:asciiTheme="minorHAnsi" w:hAnsiTheme="minorHAnsi" w:cstheme="minorHAnsi"/>
          <w:lang w:val="en-US"/>
        </w:rPr>
        <w:t>1</w:t>
      </w:r>
      <w:proofErr w:type="gramEnd"/>
      <w:r w:rsidRPr="00D9227D">
        <w:rPr>
          <w:rFonts w:asciiTheme="minorHAnsi" w:hAnsiTheme="minorHAnsi" w:cstheme="minorHAnsi"/>
          <w:lang w:val="en-US"/>
        </w:rPr>
        <w:t xml:space="preserve"> Tim 4:8: 1 </w:t>
      </w:r>
      <w:proofErr w:type="spellStart"/>
      <w:r w:rsidRPr="00D9227D">
        <w:rPr>
          <w:rFonts w:asciiTheme="minorHAnsi" w:hAnsiTheme="minorHAnsi" w:cstheme="minorHAnsi"/>
          <w:lang w:val="en-US"/>
        </w:rPr>
        <w:t>Cor</w:t>
      </w:r>
      <w:proofErr w:type="spellEnd"/>
      <w:r w:rsidRPr="00D9227D">
        <w:rPr>
          <w:rFonts w:asciiTheme="minorHAnsi" w:hAnsiTheme="minorHAnsi" w:cstheme="minorHAnsi"/>
          <w:lang w:val="en-US"/>
        </w:rPr>
        <w:t xml:space="preserve"> 9:25-27; Phil 3:13-14)</w:t>
      </w:r>
      <w:r>
        <w:rPr>
          <w:rFonts w:asciiTheme="minorHAnsi" w:hAnsiTheme="minorHAnsi" w:cstheme="minorHAnsi"/>
          <w:lang w:val="en-US"/>
        </w:rPr>
        <w:t>.</w:t>
      </w:r>
      <w:r w:rsidRPr="004E0EA2">
        <w:rPr>
          <w:rStyle w:val="FootnoteReference"/>
          <w:rFonts w:asciiTheme="minorHAnsi" w:hAnsiTheme="minorHAnsi" w:cstheme="minorHAnsi"/>
        </w:rPr>
        <w:footnoteReference w:id="19"/>
      </w:r>
      <w:r w:rsidRPr="00D9227D">
        <w:rPr>
          <w:rFonts w:asciiTheme="minorHAnsi" w:hAnsiTheme="minorHAnsi" w:cstheme="minorHAnsi"/>
          <w:lang w:val="en-US"/>
        </w:rPr>
        <w:t xml:space="preserve"> </w:t>
      </w:r>
      <w:r>
        <w:rPr>
          <w:rFonts w:asciiTheme="minorHAnsi" w:hAnsiTheme="minorHAnsi" w:cstheme="minorHAnsi"/>
          <w:lang w:val="en-US"/>
        </w:rPr>
        <w:t>Believers</w:t>
      </w:r>
      <w:r w:rsidRPr="005E2A52">
        <w:rPr>
          <w:rFonts w:asciiTheme="minorHAnsi" w:hAnsiTheme="minorHAnsi" w:cstheme="minorHAnsi"/>
          <w:lang w:val="en-US"/>
        </w:rPr>
        <w:t xml:space="preserve"> </w:t>
      </w:r>
      <w:r>
        <w:rPr>
          <w:rFonts w:asciiTheme="minorHAnsi" w:hAnsiTheme="minorHAnsi" w:cstheme="minorHAnsi"/>
          <w:lang w:val="en-US"/>
        </w:rPr>
        <w:t>“perfect</w:t>
      </w:r>
      <w:r w:rsidRPr="005E2A52">
        <w:rPr>
          <w:rFonts w:asciiTheme="minorHAnsi" w:hAnsiTheme="minorHAnsi" w:cstheme="minorHAnsi"/>
          <w:lang w:val="en-US"/>
        </w:rPr>
        <w:t xml:space="preserve"> holiness in the fear of God” (</w:t>
      </w:r>
      <w:proofErr w:type="gramStart"/>
      <w:r w:rsidRPr="005E2A52">
        <w:rPr>
          <w:rFonts w:asciiTheme="minorHAnsi" w:hAnsiTheme="minorHAnsi" w:cstheme="minorHAnsi"/>
          <w:lang w:val="en-US"/>
        </w:rPr>
        <w:t>2</w:t>
      </w:r>
      <w:proofErr w:type="gramEnd"/>
      <w:r w:rsidRPr="005E2A52">
        <w:rPr>
          <w:rFonts w:asciiTheme="minorHAnsi" w:hAnsiTheme="minorHAnsi" w:cstheme="minorHAnsi"/>
          <w:lang w:val="en-US"/>
        </w:rPr>
        <w:t xml:space="preserve"> </w:t>
      </w:r>
      <w:proofErr w:type="spellStart"/>
      <w:r w:rsidRPr="005E2A52">
        <w:rPr>
          <w:rFonts w:asciiTheme="minorHAnsi" w:hAnsiTheme="minorHAnsi" w:cstheme="minorHAnsi"/>
          <w:lang w:val="en-US"/>
        </w:rPr>
        <w:t>Cor</w:t>
      </w:r>
      <w:proofErr w:type="spellEnd"/>
      <w:r w:rsidRPr="005E2A52">
        <w:rPr>
          <w:rFonts w:asciiTheme="minorHAnsi" w:hAnsiTheme="minorHAnsi" w:cstheme="minorHAnsi"/>
          <w:lang w:val="en-US"/>
        </w:rPr>
        <w:t xml:space="preserve"> 7:1). </w:t>
      </w:r>
      <w:r>
        <w:rPr>
          <w:rFonts w:asciiTheme="minorHAnsi" w:hAnsiTheme="minorHAnsi" w:cstheme="minorHAnsi"/>
          <w:lang w:val="en-US"/>
        </w:rPr>
        <w:t>They</w:t>
      </w:r>
      <w:r w:rsidRPr="005E2A52">
        <w:rPr>
          <w:rFonts w:asciiTheme="minorHAnsi" w:hAnsiTheme="minorHAnsi" w:cstheme="minorHAnsi"/>
          <w:lang w:val="en-US"/>
        </w:rPr>
        <w:t xml:space="preserve"> “</w:t>
      </w:r>
      <w:r>
        <w:rPr>
          <w:rFonts w:asciiTheme="minorHAnsi" w:hAnsiTheme="minorHAnsi" w:cstheme="minorHAnsi"/>
          <w:lang w:val="en-US"/>
        </w:rPr>
        <w:t>sow</w:t>
      </w:r>
      <w:r w:rsidRPr="005E2A52">
        <w:rPr>
          <w:rFonts w:asciiTheme="minorHAnsi" w:hAnsiTheme="minorHAnsi" w:cstheme="minorHAnsi"/>
          <w:lang w:val="en-US"/>
        </w:rPr>
        <w:t xml:space="preserve">” </w:t>
      </w:r>
      <w:r>
        <w:rPr>
          <w:rFonts w:asciiTheme="minorHAnsi" w:hAnsiTheme="minorHAnsi" w:cstheme="minorHAnsi"/>
          <w:lang w:val="en-US"/>
        </w:rPr>
        <w:t>to</w:t>
      </w:r>
      <w:r w:rsidRPr="005E2A52">
        <w:rPr>
          <w:rFonts w:asciiTheme="minorHAnsi" w:hAnsiTheme="minorHAnsi" w:cstheme="minorHAnsi"/>
          <w:lang w:val="en-US"/>
        </w:rPr>
        <w:t xml:space="preserve"> </w:t>
      </w:r>
      <w:r>
        <w:rPr>
          <w:rFonts w:asciiTheme="minorHAnsi" w:hAnsiTheme="minorHAnsi" w:cstheme="minorHAnsi"/>
          <w:lang w:val="en-US"/>
        </w:rPr>
        <w:t>the Spirit</w:t>
      </w:r>
      <w:r w:rsidRPr="005E2A52">
        <w:rPr>
          <w:rFonts w:asciiTheme="minorHAnsi" w:hAnsiTheme="minorHAnsi" w:cstheme="minorHAnsi"/>
          <w:lang w:val="en-US"/>
        </w:rPr>
        <w:t xml:space="preserve"> (Gal</w:t>
      </w:r>
      <w:r>
        <w:rPr>
          <w:rFonts w:asciiTheme="minorHAnsi" w:hAnsiTheme="minorHAnsi" w:cstheme="minorHAnsi"/>
          <w:lang w:val="en-US"/>
        </w:rPr>
        <w:t xml:space="preserve"> 6:8), submitting to Him</w:t>
      </w:r>
      <w:r w:rsidRPr="005E2A52">
        <w:rPr>
          <w:rFonts w:asciiTheme="minorHAnsi" w:hAnsiTheme="minorHAnsi" w:cstheme="minorHAnsi"/>
          <w:lang w:val="en-US"/>
        </w:rPr>
        <w:t xml:space="preserve"> (Rom 6:10). </w:t>
      </w:r>
    </w:p>
    <w:p w:rsidR="00CA6137" w:rsidRDefault="00CA6137" w:rsidP="00CA6137">
      <w:pPr>
        <w:ind w:firstLine="426"/>
        <w:rPr>
          <w:rFonts w:asciiTheme="minorHAnsi" w:hAnsiTheme="minorHAnsi" w:cstheme="minorHAnsi"/>
          <w:lang w:val="en-US"/>
        </w:rPr>
      </w:pPr>
      <w:r>
        <w:rPr>
          <w:rFonts w:asciiTheme="minorHAnsi" w:hAnsiTheme="minorHAnsi" w:cstheme="minorHAnsi"/>
          <w:lang w:val="en-US"/>
        </w:rPr>
        <w:t>When</w:t>
      </w:r>
      <w:r w:rsidRPr="0079103A">
        <w:rPr>
          <w:rFonts w:asciiTheme="minorHAnsi" w:hAnsiTheme="minorHAnsi" w:cstheme="minorHAnsi"/>
          <w:lang w:val="en-US"/>
        </w:rPr>
        <w:t xml:space="preserve"> </w:t>
      </w:r>
      <w:r>
        <w:rPr>
          <w:rFonts w:asciiTheme="minorHAnsi" w:hAnsiTheme="minorHAnsi" w:cstheme="minorHAnsi"/>
          <w:lang w:val="en-US"/>
        </w:rPr>
        <w:t>we</w:t>
      </w:r>
      <w:r w:rsidRPr="0079103A">
        <w:rPr>
          <w:rFonts w:asciiTheme="minorHAnsi" w:hAnsiTheme="minorHAnsi" w:cstheme="minorHAnsi"/>
          <w:lang w:val="en-US"/>
        </w:rPr>
        <w:t xml:space="preserve"> </w:t>
      </w:r>
      <w:r>
        <w:rPr>
          <w:rFonts w:asciiTheme="minorHAnsi" w:hAnsiTheme="minorHAnsi" w:cstheme="minorHAnsi"/>
          <w:lang w:val="en-US"/>
        </w:rPr>
        <w:t>compare</w:t>
      </w:r>
      <w:r w:rsidRPr="0079103A">
        <w:rPr>
          <w:rFonts w:asciiTheme="minorHAnsi" w:hAnsiTheme="minorHAnsi" w:cstheme="minorHAnsi"/>
          <w:lang w:val="en-US"/>
        </w:rPr>
        <w:t xml:space="preserve"> Col</w:t>
      </w:r>
      <w:r>
        <w:rPr>
          <w:rFonts w:asciiTheme="minorHAnsi" w:hAnsiTheme="minorHAnsi" w:cstheme="minorHAnsi"/>
          <w:lang w:val="en-US"/>
        </w:rPr>
        <w:t>ossians 3</w:t>
      </w:r>
      <w:r w:rsidRPr="0079103A">
        <w:rPr>
          <w:rFonts w:asciiTheme="minorHAnsi" w:hAnsiTheme="minorHAnsi" w:cstheme="minorHAnsi"/>
          <w:lang w:val="en-US"/>
        </w:rPr>
        <w:t xml:space="preserve">:9-12 </w:t>
      </w:r>
      <w:r>
        <w:rPr>
          <w:rFonts w:asciiTheme="minorHAnsi" w:hAnsiTheme="minorHAnsi" w:cstheme="minorHAnsi"/>
          <w:lang w:val="en-US"/>
        </w:rPr>
        <w:t>and</w:t>
      </w:r>
      <w:r w:rsidRPr="0079103A">
        <w:rPr>
          <w:rFonts w:asciiTheme="minorHAnsi" w:hAnsiTheme="minorHAnsi" w:cstheme="minorHAnsi"/>
          <w:lang w:val="en-US"/>
        </w:rPr>
        <w:t xml:space="preserve"> Eph</w:t>
      </w:r>
      <w:r>
        <w:rPr>
          <w:rFonts w:asciiTheme="minorHAnsi" w:hAnsiTheme="minorHAnsi" w:cstheme="minorHAnsi"/>
          <w:lang w:val="en-US"/>
        </w:rPr>
        <w:t>esians</w:t>
      </w:r>
      <w:r w:rsidRPr="0079103A">
        <w:rPr>
          <w:rFonts w:asciiTheme="minorHAnsi" w:hAnsiTheme="minorHAnsi" w:cstheme="minorHAnsi"/>
          <w:lang w:val="en-US"/>
        </w:rPr>
        <w:t xml:space="preserve"> 4:22-24, </w:t>
      </w:r>
      <w:r>
        <w:rPr>
          <w:rFonts w:asciiTheme="minorHAnsi" w:hAnsiTheme="minorHAnsi" w:cstheme="minorHAnsi"/>
          <w:lang w:val="en-US"/>
        </w:rPr>
        <w:t>we discover an interesting fact. In the former text, Paul writes that believers have already “</w:t>
      </w:r>
      <w:r w:rsidRPr="0079103A">
        <w:rPr>
          <w:rFonts w:asciiTheme="minorHAnsi" w:hAnsiTheme="minorHAnsi" w:cstheme="minorHAnsi"/>
          <w:lang w:val="en-US"/>
        </w:rPr>
        <w:t>laid aside the old sel</w:t>
      </w:r>
      <w:r>
        <w:rPr>
          <w:rFonts w:asciiTheme="minorHAnsi" w:hAnsiTheme="minorHAnsi" w:cstheme="minorHAnsi"/>
          <w:lang w:val="en-US"/>
        </w:rPr>
        <w:t xml:space="preserve">f with its {evil} practices, </w:t>
      </w:r>
      <w:r w:rsidRPr="0079103A">
        <w:rPr>
          <w:rFonts w:asciiTheme="minorHAnsi" w:hAnsiTheme="minorHAnsi" w:cstheme="minorHAnsi"/>
          <w:lang w:val="en-US"/>
        </w:rPr>
        <w:t>and have put on the new self</w:t>
      </w:r>
      <w:r>
        <w:rPr>
          <w:rFonts w:asciiTheme="minorHAnsi" w:hAnsiTheme="minorHAnsi" w:cstheme="minorHAnsi"/>
          <w:lang w:val="en-US"/>
        </w:rPr>
        <w:t>.” Here, he is speaking from the vantage point of our union with Christ. In Him, our sanctification is already complete</w:t>
      </w:r>
      <w:r w:rsidRPr="0079103A">
        <w:rPr>
          <w:rFonts w:asciiTheme="minorHAnsi" w:hAnsiTheme="minorHAnsi" w:cstheme="minorHAnsi"/>
          <w:lang w:val="en-US"/>
        </w:rPr>
        <w:t xml:space="preserve">. </w:t>
      </w:r>
      <w:r>
        <w:rPr>
          <w:rFonts w:asciiTheme="minorHAnsi" w:hAnsiTheme="minorHAnsi" w:cstheme="minorHAnsi"/>
          <w:lang w:val="en-US"/>
        </w:rPr>
        <w:t>We accept this by faith</w:t>
      </w:r>
      <w:r w:rsidRPr="0079103A">
        <w:rPr>
          <w:rFonts w:asciiTheme="minorHAnsi" w:hAnsiTheme="minorHAnsi" w:cstheme="minorHAnsi"/>
          <w:lang w:val="en-US"/>
        </w:rPr>
        <w:t xml:space="preserve">. </w:t>
      </w:r>
      <w:r>
        <w:rPr>
          <w:rFonts w:asciiTheme="minorHAnsi" w:hAnsiTheme="minorHAnsi" w:cstheme="minorHAnsi"/>
          <w:lang w:val="en-US"/>
        </w:rPr>
        <w:t>On</w:t>
      </w:r>
      <w:r w:rsidRPr="0079103A">
        <w:rPr>
          <w:rFonts w:asciiTheme="minorHAnsi" w:hAnsiTheme="minorHAnsi" w:cstheme="minorHAnsi"/>
          <w:lang w:val="en-US"/>
        </w:rPr>
        <w:t xml:space="preserve"> </w:t>
      </w:r>
      <w:r>
        <w:rPr>
          <w:rFonts w:asciiTheme="minorHAnsi" w:hAnsiTheme="minorHAnsi" w:cstheme="minorHAnsi"/>
          <w:lang w:val="en-US"/>
        </w:rPr>
        <w:t>the</w:t>
      </w:r>
      <w:r w:rsidRPr="0079103A">
        <w:rPr>
          <w:rFonts w:asciiTheme="minorHAnsi" w:hAnsiTheme="minorHAnsi" w:cstheme="minorHAnsi"/>
          <w:lang w:val="en-US"/>
        </w:rPr>
        <w:t xml:space="preserve"> </w:t>
      </w:r>
      <w:r>
        <w:rPr>
          <w:rFonts w:asciiTheme="minorHAnsi" w:hAnsiTheme="minorHAnsi" w:cstheme="minorHAnsi"/>
          <w:lang w:val="en-US"/>
        </w:rPr>
        <w:t>other</w:t>
      </w:r>
      <w:r w:rsidRPr="0079103A">
        <w:rPr>
          <w:rFonts w:asciiTheme="minorHAnsi" w:hAnsiTheme="minorHAnsi" w:cstheme="minorHAnsi"/>
          <w:lang w:val="en-US"/>
        </w:rPr>
        <w:t xml:space="preserve"> </w:t>
      </w:r>
      <w:r>
        <w:rPr>
          <w:rFonts w:asciiTheme="minorHAnsi" w:hAnsiTheme="minorHAnsi" w:cstheme="minorHAnsi"/>
          <w:lang w:val="en-US"/>
        </w:rPr>
        <w:t>hand</w:t>
      </w:r>
      <w:r w:rsidRPr="0079103A">
        <w:rPr>
          <w:rFonts w:asciiTheme="minorHAnsi" w:hAnsiTheme="minorHAnsi" w:cstheme="minorHAnsi"/>
          <w:lang w:val="en-US"/>
        </w:rPr>
        <w:t>, Eph</w:t>
      </w:r>
      <w:r>
        <w:rPr>
          <w:rFonts w:asciiTheme="minorHAnsi" w:hAnsiTheme="minorHAnsi" w:cstheme="minorHAnsi"/>
          <w:lang w:val="en-US"/>
        </w:rPr>
        <w:t>esians</w:t>
      </w:r>
      <w:r w:rsidRPr="0079103A">
        <w:rPr>
          <w:rFonts w:asciiTheme="minorHAnsi" w:hAnsiTheme="minorHAnsi" w:cstheme="minorHAnsi"/>
          <w:lang w:val="en-US"/>
        </w:rPr>
        <w:t xml:space="preserve"> 4:22-24 </w:t>
      </w:r>
      <w:r>
        <w:rPr>
          <w:rFonts w:asciiTheme="minorHAnsi" w:hAnsiTheme="minorHAnsi" w:cstheme="minorHAnsi"/>
          <w:lang w:val="en-US"/>
        </w:rPr>
        <w:t>reads</w:t>
      </w:r>
      <w:r w:rsidRPr="0079103A">
        <w:rPr>
          <w:rFonts w:asciiTheme="minorHAnsi" w:hAnsiTheme="minorHAnsi" w:cstheme="minorHAnsi"/>
          <w:lang w:val="en-US"/>
        </w:rPr>
        <w:t xml:space="preserve">, </w:t>
      </w:r>
      <w:r>
        <w:rPr>
          <w:rFonts w:asciiTheme="minorHAnsi" w:hAnsiTheme="minorHAnsi" w:cstheme="minorHAnsi"/>
          <w:lang w:val="en-US"/>
        </w:rPr>
        <w:t>“L</w:t>
      </w:r>
      <w:r w:rsidRPr="0079103A">
        <w:rPr>
          <w:rFonts w:asciiTheme="minorHAnsi" w:hAnsiTheme="minorHAnsi" w:cstheme="minorHAnsi"/>
          <w:lang w:val="en-US"/>
        </w:rPr>
        <w:t>ay aside the old self</w:t>
      </w:r>
      <w:r>
        <w:rPr>
          <w:rFonts w:asciiTheme="minorHAnsi" w:hAnsiTheme="minorHAnsi" w:cstheme="minorHAnsi"/>
          <w:lang w:val="en-US"/>
        </w:rPr>
        <w:t>…</w:t>
      </w:r>
      <w:r w:rsidRPr="0079103A">
        <w:rPr>
          <w:rFonts w:asciiTheme="minorHAnsi" w:hAnsiTheme="minorHAnsi" w:cstheme="minorHAnsi"/>
          <w:lang w:val="en-US"/>
        </w:rPr>
        <w:t xml:space="preserve"> and put on the new sel</w:t>
      </w:r>
      <w:r>
        <w:rPr>
          <w:rFonts w:asciiTheme="minorHAnsi" w:hAnsiTheme="minorHAnsi" w:cstheme="minorHAnsi"/>
          <w:lang w:val="en-US"/>
        </w:rPr>
        <w:t>f.” Now, the apostle speaks from the point of view of our present experience. Even</w:t>
      </w:r>
      <w:r w:rsidRPr="0079103A">
        <w:rPr>
          <w:rFonts w:asciiTheme="minorHAnsi" w:hAnsiTheme="minorHAnsi" w:cstheme="minorHAnsi"/>
          <w:lang w:val="en-US"/>
        </w:rPr>
        <w:t xml:space="preserve"> </w:t>
      </w:r>
      <w:r>
        <w:rPr>
          <w:rFonts w:asciiTheme="minorHAnsi" w:hAnsiTheme="minorHAnsi" w:cstheme="minorHAnsi"/>
          <w:lang w:val="en-US"/>
        </w:rPr>
        <w:t>though</w:t>
      </w:r>
      <w:r w:rsidRPr="0079103A">
        <w:rPr>
          <w:rFonts w:asciiTheme="minorHAnsi" w:hAnsiTheme="minorHAnsi" w:cstheme="minorHAnsi"/>
          <w:lang w:val="en-US"/>
        </w:rPr>
        <w:t xml:space="preserve"> </w:t>
      </w:r>
      <w:r>
        <w:rPr>
          <w:rFonts w:asciiTheme="minorHAnsi" w:hAnsiTheme="minorHAnsi" w:cstheme="minorHAnsi"/>
          <w:lang w:val="en-US"/>
        </w:rPr>
        <w:t>in</w:t>
      </w:r>
      <w:r w:rsidRPr="0079103A">
        <w:rPr>
          <w:rFonts w:asciiTheme="minorHAnsi" w:hAnsiTheme="minorHAnsi" w:cstheme="minorHAnsi"/>
          <w:lang w:val="en-US"/>
        </w:rPr>
        <w:t xml:space="preserve"> </w:t>
      </w:r>
      <w:r>
        <w:rPr>
          <w:rFonts w:asciiTheme="minorHAnsi" w:hAnsiTheme="minorHAnsi" w:cstheme="minorHAnsi"/>
          <w:lang w:val="en-US"/>
        </w:rPr>
        <w:t>Christ</w:t>
      </w:r>
      <w:r w:rsidRPr="0079103A">
        <w:rPr>
          <w:rFonts w:asciiTheme="minorHAnsi" w:hAnsiTheme="minorHAnsi" w:cstheme="minorHAnsi"/>
          <w:lang w:val="en-US"/>
        </w:rPr>
        <w:t xml:space="preserve">, </w:t>
      </w:r>
      <w:r>
        <w:rPr>
          <w:rFonts w:asciiTheme="minorHAnsi" w:hAnsiTheme="minorHAnsi" w:cstheme="minorHAnsi"/>
          <w:lang w:val="en-US"/>
        </w:rPr>
        <w:t>believers</w:t>
      </w:r>
      <w:r w:rsidRPr="0079103A">
        <w:rPr>
          <w:rFonts w:asciiTheme="minorHAnsi" w:hAnsiTheme="minorHAnsi" w:cstheme="minorHAnsi"/>
          <w:lang w:val="en-US"/>
        </w:rPr>
        <w:t xml:space="preserve"> </w:t>
      </w:r>
      <w:r>
        <w:rPr>
          <w:rFonts w:asciiTheme="minorHAnsi" w:hAnsiTheme="minorHAnsi" w:cstheme="minorHAnsi"/>
          <w:lang w:val="en-US"/>
        </w:rPr>
        <w:t>have</w:t>
      </w:r>
      <w:r w:rsidRPr="0079103A">
        <w:rPr>
          <w:rFonts w:asciiTheme="minorHAnsi" w:hAnsiTheme="minorHAnsi" w:cstheme="minorHAnsi"/>
          <w:lang w:val="en-US"/>
        </w:rPr>
        <w:t xml:space="preserve"> </w:t>
      </w:r>
      <w:r>
        <w:rPr>
          <w:rFonts w:asciiTheme="minorHAnsi" w:hAnsiTheme="minorHAnsi" w:cstheme="minorHAnsi"/>
          <w:lang w:val="en-US"/>
        </w:rPr>
        <w:t>already</w:t>
      </w:r>
      <w:r w:rsidRPr="0079103A">
        <w:rPr>
          <w:rFonts w:asciiTheme="minorHAnsi" w:hAnsiTheme="minorHAnsi" w:cstheme="minorHAnsi"/>
          <w:lang w:val="en-US"/>
        </w:rPr>
        <w:t xml:space="preserve"> </w:t>
      </w:r>
      <w:r>
        <w:rPr>
          <w:rFonts w:asciiTheme="minorHAnsi" w:hAnsiTheme="minorHAnsi" w:cstheme="minorHAnsi"/>
          <w:lang w:val="en-US"/>
        </w:rPr>
        <w:t>laid</w:t>
      </w:r>
      <w:r w:rsidRPr="0079103A">
        <w:rPr>
          <w:rFonts w:asciiTheme="minorHAnsi" w:hAnsiTheme="minorHAnsi" w:cstheme="minorHAnsi"/>
          <w:lang w:val="en-US"/>
        </w:rPr>
        <w:t xml:space="preserve"> </w:t>
      </w:r>
      <w:r>
        <w:rPr>
          <w:rFonts w:asciiTheme="minorHAnsi" w:hAnsiTheme="minorHAnsi" w:cstheme="minorHAnsi"/>
          <w:lang w:val="en-US"/>
        </w:rPr>
        <w:t>aside</w:t>
      </w:r>
      <w:r w:rsidRPr="0079103A">
        <w:rPr>
          <w:rFonts w:asciiTheme="minorHAnsi" w:hAnsiTheme="minorHAnsi" w:cstheme="minorHAnsi"/>
          <w:lang w:val="en-US"/>
        </w:rPr>
        <w:t xml:space="preserve"> </w:t>
      </w:r>
      <w:r>
        <w:rPr>
          <w:rFonts w:asciiTheme="minorHAnsi" w:hAnsiTheme="minorHAnsi" w:cstheme="minorHAnsi"/>
          <w:lang w:val="en-US"/>
        </w:rPr>
        <w:t>the</w:t>
      </w:r>
      <w:r w:rsidRPr="0079103A">
        <w:rPr>
          <w:rFonts w:asciiTheme="minorHAnsi" w:hAnsiTheme="minorHAnsi" w:cstheme="minorHAnsi"/>
          <w:lang w:val="en-US"/>
        </w:rPr>
        <w:t xml:space="preserve"> </w:t>
      </w:r>
      <w:r>
        <w:rPr>
          <w:rFonts w:asciiTheme="minorHAnsi" w:hAnsiTheme="minorHAnsi" w:cstheme="minorHAnsi"/>
          <w:lang w:val="en-US"/>
        </w:rPr>
        <w:t>old</w:t>
      </w:r>
      <w:r w:rsidRPr="0079103A">
        <w:rPr>
          <w:rFonts w:asciiTheme="minorHAnsi" w:hAnsiTheme="minorHAnsi" w:cstheme="minorHAnsi"/>
          <w:lang w:val="en-US"/>
        </w:rPr>
        <w:t xml:space="preserve"> </w:t>
      </w:r>
      <w:r>
        <w:rPr>
          <w:rFonts w:asciiTheme="minorHAnsi" w:hAnsiTheme="minorHAnsi" w:cstheme="minorHAnsi"/>
          <w:lang w:val="en-US"/>
        </w:rPr>
        <w:t>self</w:t>
      </w:r>
      <w:r w:rsidRPr="0079103A">
        <w:rPr>
          <w:rFonts w:asciiTheme="minorHAnsi" w:hAnsiTheme="minorHAnsi" w:cstheme="minorHAnsi"/>
          <w:lang w:val="en-US"/>
        </w:rPr>
        <w:t xml:space="preserve">, </w:t>
      </w:r>
      <w:r>
        <w:rPr>
          <w:rFonts w:asciiTheme="minorHAnsi" w:hAnsiTheme="minorHAnsi" w:cstheme="minorHAnsi"/>
          <w:lang w:val="en-US"/>
        </w:rPr>
        <w:t>one</w:t>
      </w:r>
      <w:r w:rsidRPr="0079103A">
        <w:rPr>
          <w:rFonts w:asciiTheme="minorHAnsi" w:hAnsiTheme="minorHAnsi" w:cstheme="minorHAnsi"/>
          <w:lang w:val="en-US"/>
        </w:rPr>
        <w:t xml:space="preserve"> </w:t>
      </w:r>
      <w:r>
        <w:rPr>
          <w:rFonts w:asciiTheme="minorHAnsi" w:hAnsiTheme="minorHAnsi" w:cstheme="minorHAnsi"/>
          <w:lang w:val="en-US"/>
        </w:rPr>
        <w:t>must</w:t>
      </w:r>
      <w:r w:rsidRPr="0079103A">
        <w:rPr>
          <w:rFonts w:asciiTheme="minorHAnsi" w:hAnsiTheme="minorHAnsi" w:cstheme="minorHAnsi"/>
          <w:lang w:val="en-US"/>
        </w:rPr>
        <w:t xml:space="preserve"> </w:t>
      </w:r>
      <w:r>
        <w:rPr>
          <w:rFonts w:asciiTheme="minorHAnsi" w:hAnsiTheme="minorHAnsi" w:cstheme="minorHAnsi"/>
          <w:lang w:val="en-US"/>
        </w:rPr>
        <w:t>make application of this truth in practice, which requires the participation of the human will in submission to the Holy Spirit</w:t>
      </w:r>
      <w:r w:rsidRPr="0079103A">
        <w:rPr>
          <w:rFonts w:asciiTheme="minorHAnsi" w:hAnsiTheme="minorHAnsi" w:cstheme="minorHAnsi"/>
          <w:lang w:val="en-US"/>
        </w:rPr>
        <w:t>.</w:t>
      </w:r>
    </w:p>
    <w:p w:rsidR="00CA6137" w:rsidRPr="0079103A" w:rsidRDefault="00CA6137" w:rsidP="00CA6137">
      <w:pPr>
        <w:ind w:firstLine="426"/>
        <w:rPr>
          <w:rFonts w:asciiTheme="minorHAnsi" w:hAnsiTheme="minorHAnsi" w:cstheme="minorHAnsi"/>
          <w:lang w:val="en-US"/>
        </w:rPr>
      </w:pPr>
      <w:r>
        <w:rPr>
          <w:rFonts w:asciiTheme="minorHAnsi" w:hAnsiTheme="minorHAnsi" w:cstheme="minorHAnsi"/>
          <w:lang w:val="en-US"/>
        </w:rPr>
        <w:t xml:space="preserve">Concerning the role of the Law in the process of sanctification, it is curious to note that Paul considers that the Law does not only lack the power to justify, but also is unable to sanctify. </w:t>
      </w:r>
      <w:proofErr w:type="gramStart"/>
      <w:r>
        <w:rPr>
          <w:rFonts w:asciiTheme="minorHAnsi" w:hAnsiTheme="minorHAnsi" w:cstheme="minorHAnsi"/>
          <w:lang w:val="en-US"/>
        </w:rPr>
        <w:t>I</w:t>
      </w:r>
      <w:r w:rsidRPr="0079103A">
        <w:rPr>
          <w:rFonts w:asciiTheme="minorHAnsi" w:hAnsiTheme="minorHAnsi" w:cstheme="minorHAnsi"/>
          <w:lang w:val="en-US"/>
        </w:rPr>
        <w:t>n Romans 7:1-4</w:t>
      </w:r>
      <w:r>
        <w:rPr>
          <w:rFonts w:asciiTheme="minorHAnsi" w:hAnsiTheme="minorHAnsi" w:cstheme="minorHAnsi"/>
          <w:lang w:val="en-US"/>
        </w:rPr>
        <w:t>,</w:t>
      </w:r>
      <w:r w:rsidRPr="0079103A">
        <w:rPr>
          <w:rFonts w:asciiTheme="minorHAnsi" w:hAnsiTheme="minorHAnsi" w:cstheme="minorHAnsi"/>
          <w:lang w:val="en-US"/>
        </w:rPr>
        <w:t xml:space="preserve"> Paul claims that in Christ believers have died to the Law and that this is a necessary step </w:t>
      </w:r>
      <w:r>
        <w:rPr>
          <w:rFonts w:asciiTheme="minorHAnsi" w:hAnsiTheme="minorHAnsi" w:cstheme="minorHAnsi"/>
          <w:lang w:val="en-US"/>
        </w:rPr>
        <w:t xml:space="preserve">in order </w:t>
      </w:r>
      <w:r w:rsidRPr="0079103A">
        <w:rPr>
          <w:rFonts w:asciiTheme="minorHAnsi" w:hAnsiTheme="minorHAnsi" w:cstheme="minorHAnsi"/>
          <w:lang w:val="en-US"/>
        </w:rPr>
        <w:t>to bear fruit for God: “Therefore, my brethren, you also were made to die to the Law through the body of Christ, so that you might be joined to another, to Him who was raised from the dead, in order that we might bear fruit for God” (v. 4).</w:t>
      </w:r>
      <w:proofErr w:type="gramEnd"/>
      <w:r w:rsidRPr="0079103A">
        <w:rPr>
          <w:rFonts w:asciiTheme="minorHAnsi" w:hAnsiTheme="minorHAnsi" w:cstheme="minorHAnsi"/>
          <w:lang w:val="en-US"/>
        </w:rPr>
        <w:t xml:space="preserve"> Paul considered the Law not only powerless to justify a person, but also a hindrance to sanctification. One must be delivered from the Law to make progress in spiritual life (see Rom 6:14; 7:1-4; Gal 2:19-20; </w:t>
      </w:r>
      <w:proofErr w:type="gramStart"/>
      <w:r w:rsidRPr="0079103A">
        <w:rPr>
          <w:rFonts w:asciiTheme="minorHAnsi" w:hAnsiTheme="minorHAnsi" w:cstheme="minorHAnsi"/>
          <w:lang w:val="en-US"/>
        </w:rPr>
        <w:t>2</w:t>
      </w:r>
      <w:proofErr w:type="gramEnd"/>
      <w:r w:rsidRPr="0079103A">
        <w:rPr>
          <w:rFonts w:asciiTheme="minorHAnsi" w:hAnsiTheme="minorHAnsi" w:cstheme="minorHAnsi"/>
          <w:lang w:val="en-US"/>
        </w:rPr>
        <w:t xml:space="preserve"> </w:t>
      </w:r>
      <w:proofErr w:type="spellStart"/>
      <w:r w:rsidRPr="0079103A">
        <w:rPr>
          <w:rFonts w:asciiTheme="minorHAnsi" w:hAnsiTheme="minorHAnsi" w:cstheme="minorHAnsi"/>
          <w:lang w:val="en-US"/>
        </w:rPr>
        <w:t>Cor</w:t>
      </w:r>
      <w:proofErr w:type="spellEnd"/>
      <w:r w:rsidRPr="0079103A">
        <w:rPr>
          <w:rFonts w:asciiTheme="minorHAnsi" w:hAnsiTheme="minorHAnsi" w:cstheme="minorHAnsi"/>
          <w:lang w:val="en-US"/>
        </w:rPr>
        <w:t xml:space="preserve"> 3:6).</w:t>
      </w:r>
    </w:p>
    <w:p w:rsidR="00CA6137" w:rsidRDefault="00CA6137" w:rsidP="00CA6137">
      <w:pPr>
        <w:ind w:firstLine="425"/>
        <w:rPr>
          <w:rFonts w:asciiTheme="minorHAnsi" w:hAnsiTheme="minorHAnsi" w:cstheme="minorHAnsi"/>
          <w:lang w:val="en-US"/>
        </w:rPr>
      </w:pPr>
      <w:r w:rsidRPr="002D7706">
        <w:rPr>
          <w:rFonts w:asciiTheme="minorHAnsi" w:hAnsiTheme="minorHAnsi" w:cstheme="minorHAnsi"/>
          <w:lang w:val="en-US"/>
        </w:rPr>
        <w:t>Paul</w:t>
      </w:r>
      <w:r>
        <w:rPr>
          <w:rFonts w:asciiTheme="minorHAnsi" w:hAnsiTheme="minorHAnsi" w:cstheme="minorHAnsi"/>
          <w:lang w:val="en-US"/>
        </w:rPr>
        <w:t xml:space="preserve"> further</w:t>
      </w:r>
      <w:r w:rsidRPr="002D7706">
        <w:rPr>
          <w:rFonts w:asciiTheme="minorHAnsi" w:hAnsiTheme="minorHAnsi" w:cstheme="minorHAnsi"/>
          <w:lang w:val="en-US"/>
        </w:rPr>
        <w:t xml:space="preserve"> explains </w:t>
      </w:r>
      <w:r>
        <w:rPr>
          <w:rFonts w:asciiTheme="minorHAnsi" w:hAnsiTheme="minorHAnsi" w:cstheme="minorHAnsi"/>
          <w:lang w:val="en-US"/>
        </w:rPr>
        <w:t>his position</w:t>
      </w:r>
      <w:r w:rsidRPr="002D7706">
        <w:rPr>
          <w:rFonts w:asciiTheme="minorHAnsi" w:hAnsiTheme="minorHAnsi" w:cstheme="minorHAnsi"/>
          <w:lang w:val="en-US"/>
        </w:rPr>
        <w:t xml:space="preserve"> in chapter 7 of his epistle to the Romans. He assures us that the Law is indeed holy and spiritual. The problem is, though, that people, in their sinful state, cannot keep it (v. 7-23). The nature of sin is such that when one hears a commandment, </w:t>
      </w:r>
      <w:r w:rsidRPr="002D7706">
        <w:rPr>
          <w:rFonts w:asciiTheme="minorHAnsi" w:hAnsiTheme="minorHAnsi" w:cstheme="minorHAnsi"/>
          <w:lang w:val="en-US"/>
        </w:rPr>
        <w:lastRenderedPageBreak/>
        <w:t>sin immediately produces a resistance to it. This is why Paul claims, “The power of sin is the Law” (</w:t>
      </w:r>
      <w:proofErr w:type="gramStart"/>
      <w:r w:rsidRPr="002D7706">
        <w:rPr>
          <w:rFonts w:asciiTheme="minorHAnsi" w:hAnsiTheme="minorHAnsi" w:cstheme="minorHAnsi"/>
          <w:lang w:val="en-US"/>
        </w:rPr>
        <w:t>1</w:t>
      </w:r>
      <w:proofErr w:type="gramEnd"/>
      <w:r w:rsidRPr="002D7706">
        <w:rPr>
          <w:rFonts w:asciiTheme="minorHAnsi" w:hAnsiTheme="minorHAnsi" w:cstheme="minorHAnsi"/>
          <w:lang w:val="en-US"/>
        </w:rPr>
        <w:t xml:space="preserve"> </w:t>
      </w:r>
      <w:proofErr w:type="spellStart"/>
      <w:r w:rsidRPr="002D7706">
        <w:rPr>
          <w:rFonts w:asciiTheme="minorHAnsi" w:hAnsiTheme="minorHAnsi" w:cstheme="minorHAnsi"/>
          <w:lang w:val="en-US"/>
        </w:rPr>
        <w:t>Cor</w:t>
      </w:r>
      <w:proofErr w:type="spellEnd"/>
      <w:r w:rsidRPr="002D7706">
        <w:rPr>
          <w:rFonts w:asciiTheme="minorHAnsi" w:hAnsiTheme="minorHAnsi" w:cstheme="minorHAnsi"/>
          <w:lang w:val="en-US"/>
        </w:rPr>
        <w:t xml:space="preserve"> 15:56).</w:t>
      </w:r>
      <w:r w:rsidRPr="004E0EA2">
        <w:rPr>
          <w:rStyle w:val="FootnoteReference"/>
          <w:rFonts w:asciiTheme="minorHAnsi" w:hAnsiTheme="minorHAnsi" w:cstheme="minorHAnsi"/>
        </w:rPr>
        <w:footnoteReference w:id="20"/>
      </w:r>
      <w:r w:rsidRPr="002D7706">
        <w:rPr>
          <w:rFonts w:asciiTheme="minorHAnsi" w:hAnsiTheme="minorHAnsi" w:cstheme="minorHAnsi"/>
          <w:lang w:val="en-US"/>
        </w:rPr>
        <w:t xml:space="preserve"> </w:t>
      </w:r>
    </w:p>
    <w:p w:rsidR="00CA6137" w:rsidRPr="002D7706" w:rsidRDefault="00CA6137" w:rsidP="00CA6137">
      <w:pPr>
        <w:ind w:firstLine="425"/>
        <w:rPr>
          <w:rFonts w:asciiTheme="minorHAnsi" w:hAnsiTheme="minorHAnsi" w:cstheme="minorHAnsi"/>
          <w:lang w:val="en-US"/>
        </w:rPr>
      </w:pPr>
      <w:r>
        <w:rPr>
          <w:rFonts w:asciiTheme="minorHAnsi" w:hAnsiTheme="minorHAnsi" w:cstheme="minorHAnsi"/>
          <w:lang w:val="en-US"/>
        </w:rPr>
        <w:t xml:space="preserve">According to Paul’s teaching, sanctification </w:t>
      </w:r>
      <w:proofErr w:type="gramStart"/>
      <w:r>
        <w:rPr>
          <w:rFonts w:asciiTheme="minorHAnsi" w:hAnsiTheme="minorHAnsi" w:cstheme="minorHAnsi"/>
          <w:lang w:val="en-US"/>
        </w:rPr>
        <w:t>is achieved</w:t>
      </w:r>
      <w:proofErr w:type="gramEnd"/>
      <w:r>
        <w:rPr>
          <w:rFonts w:asciiTheme="minorHAnsi" w:hAnsiTheme="minorHAnsi" w:cstheme="minorHAnsi"/>
          <w:lang w:val="en-US"/>
        </w:rPr>
        <w:t xml:space="preserve"> not by observing the Law, but by life in the Holy Spirit. Immediately after discussing peoples’ failure to keep the law and the need for deliverance from it (Rom 7), he introduces the theme of life in the Spirit (Rom 8). He specifically speaks of this contrast in Galatians 5:18: “I</w:t>
      </w:r>
      <w:r w:rsidRPr="009B4E9C">
        <w:rPr>
          <w:rFonts w:asciiTheme="minorHAnsi" w:hAnsiTheme="minorHAnsi" w:cstheme="minorHAnsi"/>
          <w:lang w:val="en-US"/>
        </w:rPr>
        <w:t>f you are led by the Spirit, you are not under the Law.</w:t>
      </w:r>
      <w:r>
        <w:rPr>
          <w:rFonts w:asciiTheme="minorHAnsi" w:hAnsiTheme="minorHAnsi" w:cstheme="minorHAnsi"/>
          <w:lang w:val="en-US"/>
        </w:rPr>
        <w:t>” For a more complete discussion of the role of the Law in the life of the believer, see chapter 8 in volume 2 of this series.</w:t>
      </w:r>
    </w:p>
    <w:p w:rsidR="00CA6137" w:rsidRPr="002D7706" w:rsidRDefault="00CA6137" w:rsidP="00CA6137">
      <w:pPr>
        <w:ind w:firstLine="425"/>
        <w:rPr>
          <w:rFonts w:asciiTheme="minorHAnsi" w:hAnsiTheme="minorHAnsi" w:cstheme="minorHAnsi"/>
          <w:lang w:val="en-US"/>
        </w:rPr>
      </w:pPr>
      <w:r>
        <w:rPr>
          <w:rFonts w:asciiTheme="minorHAnsi" w:hAnsiTheme="minorHAnsi" w:cstheme="minorHAnsi"/>
          <w:lang w:val="en-US"/>
        </w:rPr>
        <w:t>W</w:t>
      </w:r>
      <w:r w:rsidRPr="002D7706">
        <w:rPr>
          <w:rFonts w:asciiTheme="minorHAnsi" w:hAnsiTheme="minorHAnsi" w:cstheme="minorHAnsi"/>
          <w:lang w:val="en-US"/>
        </w:rPr>
        <w:t xml:space="preserve">e must note that deliverance from the Law does not justify an immoral lifestyle. </w:t>
      </w:r>
      <w:proofErr w:type="gramStart"/>
      <w:r w:rsidRPr="002D7706">
        <w:rPr>
          <w:rFonts w:asciiTheme="minorHAnsi" w:hAnsiTheme="minorHAnsi" w:cstheme="minorHAnsi"/>
          <w:lang w:val="en-US"/>
        </w:rPr>
        <w:t xml:space="preserve">In order to motivate people for godly living, however, Paul usually appeals to other principles besides the Mosaic Law: the principle of love (Rom 13:8-10; 1 </w:t>
      </w:r>
      <w:proofErr w:type="spellStart"/>
      <w:r w:rsidRPr="002D7706">
        <w:rPr>
          <w:rFonts w:asciiTheme="minorHAnsi" w:hAnsiTheme="minorHAnsi" w:cstheme="minorHAnsi"/>
          <w:lang w:val="en-US"/>
        </w:rPr>
        <w:t>Cor</w:t>
      </w:r>
      <w:proofErr w:type="spellEnd"/>
      <w:r w:rsidRPr="002D7706">
        <w:rPr>
          <w:rFonts w:asciiTheme="minorHAnsi" w:hAnsiTheme="minorHAnsi" w:cstheme="minorHAnsi"/>
          <w:lang w:val="en-US"/>
        </w:rPr>
        <w:t xml:space="preserve"> 13:13; Gal 5:6), the leadership of the Holy Spirit (Gal 5:16-18; Rom 8:4, 14), the imitation of God (1 </w:t>
      </w:r>
      <w:proofErr w:type="spellStart"/>
      <w:r w:rsidRPr="002D7706">
        <w:rPr>
          <w:rFonts w:asciiTheme="minorHAnsi" w:hAnsiTheme="minorHAnsi" w:cstheme="minorHAnsi"/>
          <w:lang w:val="en-US"/>
        </w:rPr>
        <w:t>Cor</w:t>
      </w:r>
      <w:proofErr w:type="spellEnd"/>
      <w:r w:rsidRPr="002D7706">
        <w:rPr>
          <w:rFonts w:asciiTheme="minorHAnsi" w:hAnsiTheme="minorHAnsi" w:cstheme="minorHAnsi"/>
          <w:lang w:val="en-US"/>
        </w:rPr>
        <w:t xml:space="preserve"> 11:1; </w:t>
      </w:r>
      <w:proofErr w:type="spellStart"/>
      <w:r w:rsidRPr="002D7706">
        <w:rPr>
          <w:rFonts w:asciiTheme="minorHAnsi" w:hAnsiTheme="minorHAnsi" w:cstheme="minorHAnsi"/>
          <w:lang w:val="en-US"/>
        </w:rPr>
        <w:t>Eph</w:t>
      </w:r>
      <w:proofErr w:type="spellEnd"/>
      <w:r w:rsidRPr="002D7706">
        <w:rPr>
          <w:rFonts w:asciiTheme="minorHAnsi" w:hAnsiTheme="minorHAnsi" w:cstheme="minorHAnsi"/>
          <w:lang w:val="en-US"/>
        </w:rPr>
        <w:t xml:space="preserve"> 4:32), union with Christ (Rom 6:2, 11; Col 2:20; 3:3), the teachings of Jesus (1 </w:t>
      </w:r>
      <w:proofErr w:type="spellStart"/>
      <w:r w:rsidRPr="002D7706">
        <w:rPr>
          <w:rFonts w:asciiTheme="minorHAnsi" w:hAnsiTheme="minorHAnsi" w:cstheme="minorHAnsi"/>
          <w:lang w:val="en-US"/>
        </w:rPr>
        <w:t>Cor</w:t>
      </w:r>
      <w:proofErr w:type="spellEnd"/>
      <w:r w:rsidRPr="002D7706">
        <w:rPr>
          <w:rFonts w:asciiTheme="minorHAnsi" w:hAnsiTheme="minorHAnsi" w:cstheme="minorHAnsi"/>
          <w:lang w:val="en-US"/>
        </w:rPr>
        <w:t xml:space="preserve"> 7:10; Acts 20:35) and the apostles (1 Cor14:37; 2 </w:t>
      </w:r>
      <w:proofErr w:type="spellStart"/>
      <w:r w:rsidRPr="002D7706">
        <w:rPr>
          <w:rFonts w:asciiTheme="minorHAnsi" w:hAnsiTheme="minorHAnsi" w:cstheme="minorHAnsi"/>
          <w:lang w:val="en-US"/>
        </w:rPr>
        <w:t>Thes</w:t>
      </w:r>
      <w:proofErr w:type="spellEnd"/>
      <w:r w:rsidRPr="002D7706">
        <w:rPr>
          <w:rFonts w:asciiTheme="minorHAnsi" w:hAnsiTheme="minorHAnsi" w:cstheme="minorHAnsi"/>
          <w:lang w:val="en-US"/>
        </w:rPr>
        <w:t xml:space="preserve"> 3:14).</w:t>
      </w:r>
      <w:proofErr w:type="gramEnd"/>
      <w:r w:rsidRPr="002D7706">
        <w:rPr>
          <w:rFonts w:asciiTheme="minorHAnsi" w:hAnsiTheme="minorHAnsi" w:cstheme="minorHAnsi"/>
          <w:lang w:val="en-US"/>
        </w:rPr>
        <w:t xml:space="preserve"> The Law of Moses is occasionally appealed to as supplemental to these principles (Rom 13:8-10; </w:t>
      </w:r>
      <w:proofErr w:type="spellStart"/>
      <w:r w:rsidRPr="002D7706">
        <w:rPr>
          <w:rFonts w:asciiTheme="minorHAnsi" w:hAnsiTheme="minorHAnsi" w:cstheme="minorHAnsi"/>
          <w:lang w:val="en-US"/>
        </w:rPr>
        <w:t>Eph</w:t>
      </w:r>
      <w:proofErr w:type="spellEnd"/>
      <w:r w:rsidRPr="002D7706">
        <w:rPr>
          <w:rFonts w:asciiTheme="minorHAnsi" w:hAnsiTheme="minorHAnsi" w:cstheme="minorHAnsi"/>
          <w:lang w:val="en-US"/>
        </w:rPr>
        <w:t xml:space="preserve"> 6:2-3).</w:t>
      </w:r>
    </w:p>
    <w:p w:rsidR="00CA6137" w:rsidRPr="00AA5DF4" w:rsidRDefault="00CA6137" w:rsidP="00CA6137">
      <w:pPr>
        <w:ind w:firstLine="426"/>
        <w:rPr>
          <w:rFonts w:asciiTheme="minorHAnsi" w:hAnsiTheme="minorHAnsi" w:cstheme="minorHAnsi"/>
          <w:lang w:val="en-US"/>
        </w:rPr>
      </w:pPr>
      <w:r>
        <w:rPr>
          <w:rFonts w:asciiTheme="minorHAnsi" w:hAnsiTheme="minorHAnsi" w:cstheme="minorHAnsi"/>
          <w:lang w:val="en-US"/>
        </w:rPr>
        <w:t>Finally, since sanctification</w:t>
      </w:r>
      <w:r w:rsidRPr="009B4E9C">
        <w:rPr>
          <w:rFonts w:asciiTheme="minorHAnsi" w:hAnsiTheme="minorHAnsi" w:cstheme="minorHAnsi"/>
          <w:lang w:val="en-US"/>
        </w:rPr>
        <w:t xml:space="preserve"> </w:t>
      </w:r>
      <w:r>
        <w:rPr>
          <w:rFonts w:asciiTheme="minorHAnsi" w:hAnsiTheme="minorHAnsi" w:cstheme="minorHAnsi"/>
          <w:lang w:val="en-US"/>
        </w:rPr>
        <w:t>involves our participation, Paul warns that Christians can fall away during the process of sanctification: “W</w:t>
      </w:r>
      <w:r w:rsidRPr="00AA5DF4">
        <w:rPr>
          <w:rFonts w:asciiTheme="minorHAnsi" w:hAnsiTheme="minorHAnsi" w:cstheme="minorHAnsi"/>
          <w:lang w:val="en-US"/>
        </w:rPr>
        <w:t>e also urge you not to receive the grace of God in vain</w:t>
      </w:r>
      <w:r>
        <w:rPr>
          <w:rFonts w:asciiTheme="minorHAnsi" w:hAnsiTheme="minorHAnsi" w:cstheme="minorHAnsi"/>
          <w:lang w:val="en-US"/>
        </w:rPr>
        <w:t xml:space="preserve">” </w:t>
      </w:r>
      <w:r w:rsidRPr="00AA5DF4">
        <w:rPr>
          <w:rFonts w:asciiTheme="minorHAnsi" w:hAnsiTheme="minorHAnsi" w:cstheme="minorHAnsi"/>
          <w:lang w:val="en-US"/>
        </w:rPr>
        <w:t xml:space="preserve">(2 </w:t>
      </w:r>
      <w:proofErr w:type="spellStart"/>
      <w:r w:rsidRPr="00AA5DF4">
        <w:rPr>
          <w:rFonts w:asciiTheme="minorHAnsi" w:hAnsiTheme="minorHAnsi" w:cstheme="minorHAnsi"/>
          <w:lang w:val="en-US"/>
        </w:rPr>
        <w:t>Cor</w:t>
      </w:r>
      <w:proofErr w:type="spellEnd"/>
      <w:r w:rsidRPr="00AA5DF4">
        <w:rPr>
          <w:rFonts w:asciiTheme="minorHAnsi" w:hAnsiTheme="minorHAnsi" w:cstheme="minorHAnsi"/>
          <w:lang w:val="en-US"/>
        </w:rPr>
        <w:t xml:space="preserve"> 6:1; </w:t>
      </w:r>
      <w:r>
        <w:rPr>
          <w:rFonts w:asciiTheme="minorHAnsi" w:hAnsiTheme="minorHAnsi" w:cstheme="minorHAnsi"/>
        </w:rPr>
        <w:t>с</w:t>
      </w:r>
      <w:r>
        <w:rPr>
          <w:rFonts w:asciiTheme="minorHAnsi" w:hAnsiTheme="minorHAnsi" w:cstheme="minorHAnsi"/>
          <w:lang w:val="en-US"/>
        </w:rPr>
        <w:t>f</w:t>
      </w:r>
      <w:r w:rsidRPr="00AA5DF4">
        <w:rPr>
          <w:rFonts w:asciiTheme="minorHAnsi" w:hAnsiTheme="minorHAnsi" w:cstheme="minorHAnsi"/>
          <w:lang w:val="en-US"/>
        </w:rPr>
        <w:t xml:space="preserve">. 1 </w:t>
      </w:r>
      <w:proofErr w:type="spellStart"/>
      <w:r w:rsidRPr="00AA5DF4">
        <w:rPr>
          <w:rFonts w:asciiTheme="minorHAnsi" w:hAnsiTheme="minorHAnsi" w:cstheme="minorHAnsi"/>
          <w:lang w:val="en-US"/>
        </w:rPr>
        <w:t>Cor</w:t>
      </w:r>
      <w:proofErr w:type="spellEnd"/>
      <w:r w:rsidRPr="00AA5DF4">
        <w:rPr>
          <w:rFonts w:asciiTheme="minorHAnsi" w:hAnsiTheme="minorHAnsi" w:cstheme="minorHAnsi"/>
          <w:lang w:val="en-US"/>
        </w:rPr>
        <w:t xml:space="preserve"> 10:1-12). </w:t>
      </w:r>
      <w:r>
        <w:rPr>
          <w:rFonts w:asciiTheme="minorHAnsi" w:hAnsiTheme="minorHAnsi" w:cstheme="minorHAnsi"/>
          <w:lang w:val="en-US"/>
        </w:rPr>
        <w:t>On</w:t>
      </w:r>
      <w:r w:rsidRPr="00AA5DF4">
        <w:rPr>
          <w:rFonts w:asciiTheme="minorHAnsi" w:hAnsiTheme="minorHAnsi" w:cstheme="minorHAnsi"/>
          <w:lang w:val="en-US"/>
        </w:rPr>
        <w:t xml:space="preserve"> </w:t>
      </w:r>
      <w:r>
        <w:rPr>
          <w:rFonts w:asciiTheme="minorHAnsi" w:hAnsiTheme="minorHAnsi" w:cstheme="minorHAnsi"/>
          <w:lang w:val="en-US"/>
        </w:rPr>
        <w:t>the</w:t>
      </w:r>
      <w:r w:rsidRPr="00AA5DF4">
        <w:rPr>
          <w:rFonts w:asciiTheme="minorHAnsi" w:hAnsiTheme="minorHAnsi" w:cstheme="minorHAnsi"/>
          <w:lang w:val="en-US"/>
        </w:rPr>
        <w:t xml:space="preserve"> </w:t>
      </w:r>
      <w:r>
        <w:rPr>
          <w:rFonts w:asciiTheme="minorHAnsi" w:hAnsiTheme="minorHAnsi" w:cstheme="minorHAnsi"/>
          <w:lang w:val="en-US"/>
        </w:rPr>
        <w:t>other</w:t>
      </w:r>
      <w:r w:rsidRPr="00AA5DF4">
        <w:rPr>
          <w:rFonts w:asciiTheme="minorHAnsi" w:hAnsiTheme="minorHAnsi" w:cstheme="minorHAnsi"/>
          <w:lang w:val="en-US"/>
        </w:rPr>
        <w:t xml:space="preserve"> </w:t>
      </w:r>
      <w:r>
        <w:rPr>
          <w:rFonts w:asciiTheme="minorHAnsi" w:hAnsiTheme="minorHAnsi" w:cstheme="minorHAnsi"/>
          <w:lang w:val="en-US"/>
        </w:rPr>
        <w:t>hand</w:t>
      </w:r>
      <w:r w:rsidRPr="00AA5DF4">
        <w:rPr>
          <w:rFonts w:asciiTheme="minorHAnsi" w:hAnsiTheme="minorHAnsi" w:cstheme="minorHAnsi"/>
          <w:lang w:val="en-US"/>
        </w:rPr>
        <w:t xml:space="preserve">, </w:t>
      </w:r>
      <w:r>
        <w:rPr>
          <w:rFonts w:asciiTheme="minorHAnsi" w:hAnsiTheme="minorHAnsi" w:cstheme="minorHAnsi"/>
          <w:lang w:val="en-US"/>
        </w:rPr>
        <w:t>Paul</w:t>
      </w:r>
      <w:r w:rsidRPr="00AA5DF4">
        <w:rPr>
          <w:rFonts w:asciiTheme="minorHAnsi" w:hAnsiTheme="minorHAnsi" w:cstheme="minorHAnsi"/>
          <w:lang w:val="en-US"/>
        </w:rPr>
        <w:t>’</w:t>
      </w:r>
      <w:r>
        <w:rPr>
          <w:rFonts w:asciiTheme="minorHAnsi" w:hAnsiTheme="minorHAnsi" w:cstheme="minorHAnsi"/>
          <w:lang w:val="en-US"/>
        </w:rPr>
        <w:t>s</w:t>
      </w:r>
      <w:r w:rsidRPr="00AA5DF4">
        <w:rPr>
          <w:rFonts w:asciiTheme="minorHAnsi" w:hAnsiTheme="minorHAnsi" w:cstheme="minorHAnsi"/>
          <w:lang w:val="en-US"/>
        </w:rPr>
        <w:t xml:space="preserve"> </w:t>
      </w:r>
      <w:r>
        <w:rPr>
          <w:rFonts w:asciiTheme="minorHAnsi" w:hAnsiTheme="minorHAnsi" w:cstheme="minorHAnsi"/>
          <w:lang w:val="en-US"/>
        </w:rPr>
        <w:t>writings</w:t>
      </w:r>
      <w:r w:rsidRPr="00AA5DF4">
        <w:rPr>
          <w:rFonts w:asciiTheme="minorHAnsi" w:hAnsiTheme="minorHAnsi" w:cstheme="minorHAnsi"/>
          <w:lang w:val="en-US"/>
        </w:rPr>
        <w:t xml:space="preserve"> </w:t>
      </w:r>
      <w:r>
        <w:rPr>
          <w:rFonts w:asciiTheme="minorHAnsi" w:hAnsiTheme="minorHAnsi" w:cstheme="minorHAnsi"/>
          <w:lang w:val="en-US"/>
        </w:rPr>
        <w:t>also</w:t>
      </w:r>
      <w:r w:rsidRPr="00AA5DF4">
        <w:rPr>
          <w:rFonts w:asciiTheme="minorHAnsi" w:hAnsiTheme="minorHAnsi" w:cstheme="minorHAnsi"/>
          <w:lang w:val="en-US"/>
        </w:rPr>
        <w:t xml:space="preserve"> </w:t>
      </w:r>
      <w:r>
        <w:rPr>
          <w:rFonts w:asciiTheme="minorHAnsi" w:hAnsiTheme="minorHAnsi" w:cstheme="minorHAnsi"/>
          <w:lang w:val="en-US"/>
        </w:rPr>
        <w:t>abound</w:t>
      </w:r>
      <w:r w:rsidRPr="00AA5DF4">
        <w:rPr>
          <w:rFonts w:asciiTheme="minorHAnsi" w:hAnsiTheme="minorHAnsi" w:cstheme="minorHAnsi"/>
          <w:lang w:val="en-US"/>
        </w:rPr>
        <w:t xml:space="preserve"> </w:t>
      </w:r>
      <w:r>
        <w:rPr>
          <w:rFonts w:asciiTheme="minorHAnsi" w:hAnsiTheme="minorHAnsi" w:cstheme="minorHAnsi"/>
          <w:lang w:val="en-US"/>
        </w:rPr>
        <w:t>in</w:t>
      </w:r>
      <w:r w:rsidRPr="00AA5DF4">
        <w:rPr>
          <w:rFonts w:asciiTheme="minorHAnsi" w:hAnsiTheme="minorHAnsi" w:cstheme="minorHAnsi"/>
          <w:lang w:val="en-US"/>
        </w:rPr>
        <w:t xml:space="preserve"> </w:t>
      </w:r>
      <w:r>
        <w:rPr>
          <w:rFonts w:asciiTheme="minorHAnsi" w:hAnsiTheme="minorHAnsi" w:cstheme="minorHAnsi"/>
          <w:lang w:val="en-US"/>
        </w:rPr>
        <w:t>promises</w:t>
      </w:r>
      <w:r w:rsidRPr="00AA5DF4">
        <w:rPr>
          <w:rFonts w:asciiTheme="minorHAnsi" w:hAnsiTheme="minorHAnsi" w:cstheme="minorHAnsi"/>
          <w:lang w:val="en-US"/>
        </w:rPr>
        <w:t xml:space="preserve"> </w:t>
      </w:r>
      <w:r>
        <w:rPr>
          <w:rFonts w:asciiTheme="minorHAnsi" w:hAnsiTheme="minorHAnsi" w:cstheme="minorHAnsi"/>
          <w:lang w:val="en-US"/>
        </w:rPr>
        <w:t>that</w:t>
      </w:r>
      <w:r w:rsidRPr="00AA5DF4">
        <w:rPr>
          <w:rFonts w:asciiTheme="minorHAnsi" w:hAnsiTheme="minorHAnsi" w:cstheme="minorHAnsi"/>
          <w:lang w:val="en-US"/>
        </w:rPr>
        <w:t xml:space="preserve"> </w:t>
      </w:r>
      <w:r>
        <w:rPr>
          <w:rFonts w:asciiTheme="minorHAnsi" w:hAnsiTheme="minorHAnsi" w:cstheme="minorHAnsi"/>
          <w:lang w:val="en-US"/>
        </w:rPr>
        <w:t>God</w:t>
      </w:r>
      <w:r w:rsidRPr="00AA5DF4">
        <w:rPr>
          <w:rFonts w:asciiTheme="minorHAnsi" w:hAnsiTheme="minorHAnsi" w:cstheme="minorHAnsi"/>
          <w:lang w:val="en-US"/>
        </w:rPr>
        <w:t xml:space="preserve"> </w:t>
      </w:r>
      <w:r>
        <w:rPr>
          <w:rFonts w:asciiTheme="minorHAnsi" w:hAnsiTheme="minorHAnsi" w:cstheme="minorHAnsi"/>
          <w:lang w:val="en-US"/>
        </w:rPr>
        <w:t>will</w:t>
      </w:r>
      <w:r w:rsidRPr="00AA5DF4">
        <w:rPr>
          <w:rFonts w:asciiTheme="minorHAnsi" w:hAnsiTheme="minorHAnsi" w:cstheme="minorHAnsi"/>
          <w:lang w:val="en-US"/>
        </w:rPr>
        <w:t xml:space="preserve"> </w:t>
      </w:r>
      <w:r>
        <w:rPr>
          <w:rFonts w:asciiTheme="minorHAnsi" w:hAnsiTheme="minorHAnsi" w:cstheme="minorHAnsi"/>
          <w:lang w:val="en-US"/>
        </w:rPr>
        <w:t>aid</w:t>
      </w:r>
      <w:r w:rsidRPr="00AA5DF4">
        <w:rPr>
          <w:rFonts w:asciiTheme="minorHAnsi" w:hAnsiTheme="minorHAnsi" w:cstheme="minorHAnsi"/>
          <w:lang w:val="en-US"/>
        </w:rPr>
        <w:t xml:space="preserve"> </w:t>
      </w:r>
      <w:r>
        <w:rPr>
          <w:rFonts w:asciiTheme="minorHAnsi" w:hAnsiTheme="minorHAnsi" w:cstheme="minorHAnsi"/>
          <w:lang w:val="en-US"/>
        </w:rPr>
        <w:t>and</w:t>
      </w:r>
      <w:r w:rsidRPr="00AA5DF4">
        <w:rPr>
          <w:rFonts w:asciiTheme="minorHAnsi" w:hAnsiTheme="minorHAnsi" w:cstheme="minorHAnsi"/>
          <w:lang w:val="en-US"/>
        </w:rPr>
        <w:t xml:space="preserve"> </w:t>
      </w:r>
      <w:r>
        <w:rPr>
          <w:rFonts w:asciiTheme="minorHAnsi" w:hAnsiTheme="minorHAnsi" w:cstheme="minorHAnsi"/>
          <w:lang w:val="en-US"/>
        </w:rPr>
        <w:t>support</w:t>
      </w:r>
      <w:r w:rsidRPr="00AA5DF4">
        <w:rPr>
          <w:rFonts w:asciiTheme="minorHAnsi" w:hAnsiTheme="minorHAnsi" w:cstheme="minorHAnsi"/>
          <w:lang w:val="en-US"/>
        </w:rPr>
        <w:t xml:space="preserve"> </w:t>
      </w:r>
      <w:r>
        <w:rPr>
          <w:rFonts w:asciiTheme="minorHAnsi" w:hAnsiTheme="minorHAnsi" w:cstheme="minorHAnsi"/>
          <w:lang w:val="en-US"/>
        </w:rPr>
        <w:t>the</w:t>
      </w:r>
      <w:r w:rsidRPr="00AA5DF4">
        <w:rPr>
          <w:rFonts w:asciiTheme="minorHAnsi" w:hAnsiTheme="minorHAnsi" w:cstheme="minorHAnsi"/>
          <w:lang w:val="en-US"/>
        </w:rPr>
        <w:t xml:space="preserve"> </w:t>
      </w:r>
      <w:r>
        <w:rPr>
          <w:rFonts w:asciiTheme="minorHAnsi" w:hAnsiTheme="minorHAnsi" w:cstheme="minorHAnsi"/>
          <w:lang w:val="en-US"/>
        </w:rPr>
        <w:t>believer</w:t>
      </w:r>
      <w:r w:rsidRPr="00AA5DF4">
        <w:rPr>
          <w:rFonts w:asciiTheme="minorHAnsi" w:hAnsiTheme="minorHAnsi" w:cstheme="minorHAnsi"/>
          <w:lang w:val="en-US"/>
        </w:rPr>
        <w:t xml:space="preserve"> </w:t>
      </w:r>
      <w:r>
        <w:rPr>
          <w:rFonts w:asciiTheme="minorHAnsi" w:hAnsiTheme="minorHAnsi" w:cstheme="minorHAnsi"/>
          <w:lang w:val="en-US"/>
        </w:rPr>
        <w:t>in</w:t>
      </w:r>
      <w:r w:rsidRPr="00AA5DF4">
        <w:rPr>
          <w:rFonts w:asciiTheme="minorHAnsi" w:hAnsiTheme="minorHAnsi" w:cstheme="minorHAnsi"/>
          <w:lang w:val="en-US"/>
        </w:rPr>
        <w:t xml:space="preserve"> </w:t>
      </w:r>
      <w:r>
        <w:rPr>
          <w:rFonts w:asciiTheme="minorHAnsi" w:hAnsiTheme="minorHAnsi" w:cstheme="minorHAnsi"/>
          <w:lang w:val="en-US"/>
        </w:rPr>
        <w:t>this</w:t>
      </w:r>
      <w:r w:rsidRPr="00AA5DF4">
        <w:rPr>
          <w:rFonts w:asciiTheme="minorHAnsi" w:hAnsiTheme="minorHAnsi" w:cstheme="minorHAnsi"/>
          <w:lang w:val="en-US"/>
        </w:rPr>
        <w:t xml:space="preserve"> </w:t>
      </w:r>
      <w:r>
        <w:rPr>
          <w:rFonts w:asciiTheme="minorHAnsi" w:hAnsiTheme="minorHAnsi" w:cstheme="minorHAnsi"/>
          <w:lang w:val="en-US"/>
        </w:rPr>
        <w:t>process</w:t>
      </w:r>
      <w:r w:rsidRPr="00AA5DF4">
        <w:rPr>
          <w:rFonts w:asciiTheme="minorHAnsi" w:hAnsiTheme="minorHAnsi" w:cstheme="minorHAnsi"/>
          <w:lang w:val="en-US"/>
        </w:rPr>
        <w:t>: “{</w:t>
      </w:r>
      <w:proofErr w:type="gramStart"/>
      <w:r w:rsidRPr="00AA5DF4">
        <w:rPr>
          <w:rFonts w:asciiTheme="minorHAnsi" w:hAnsiTheme="minorHAnsi" w:cstheme="minorHAnsi"/>
          <w:lang w:val="en-US"/>
        </w:rPr>
        <w:t>For</w:t>
      </w:r>
      <w:proofErr w:type="gramEnd"/>
      <w:r w:rsidRPr="00AA5DF4">
        <w:rPr>
          <w:rFonts w:asciiTheme="minorHAnsi" w:hAnsiTheme="minorHAnsi" w:cstheme="minorHAnsi"/>
          <w:lang w:val="en-US"/>
        </w:rPr>
        <w:t xml:space="preserve"> I am} confident of this very thing, that He who began a good work in you will perfect it</w:t>
      </w:r>
      <w:r>
        <w:rPr>
          <w:rFonts w:asciiTheme="minorHAnsi" w:hAnsiTheme="minorHAnsi" w:cstheme="minorHAnsi"/>
          <w:lang w:val="en-US"/>
        </w:rPr>
        <w:t xml:space="preserve"> until the day of Christ Jesus</w:t>
      </w:r>
      <w:r w:rsidRPr="00AA5DF4">
        <w:rPr>
          <w:rFonts w:asciiTheme="minorHAnsi" w:hAnsiTheme="minorHAnsi" w:cstheme="minorHAnsi"/>
          <w:lang w:val="en-US"/>
        </w:rPr>
        <w:t>”</w:t>
      </w:r>
      <w:r>
        <w:rPr>
          <w:rFonts w:asciiTheme="minorHAnsi" w:hAnsiTheme="minorHAnsi" w:cstheme="minorHAnsi"/>
          <w:lang w:val="en-US"/>
        </w:rPr>
        <w:t xml:space="preserve"> </w:t>
      </w:r>
      <w:r w:rsidRPr="00AA5DF4">
        <w:rPr>
          <w:rFonts w:asciiTheme="minorHAnsi" w:hAnsiTheme="minorHAnsi" w:cstheme="minorHAnsi"/>
          <w:lang w:val="en-US"/>
        </w:rPr>
        <w:t>(Phil 1:6)</w:t>
      </w:r>
      <w:r>
        <w:rPr>
          <w:rFonts w:asciiTheme="minorHAnsi" w:hAnsiTheme="minorHAnsi" w:cstheme="minorHAnsi"/>
          <w:lang w:val="en-US"/>
        </w:rPr>
        <w:t>, and, “</w:t>
      </w:r>
      <w:r w:rsidRPr="00AA5DF4">
        <w:rPr>
          <w:rFonts w:asciiTheme="minorHAnsi" w:hAnsiTheme="minorHAnsi" w:cstheme="minorHAnsi"/>
          <w:lang w:val="en-US"/>
        </w:rPr>
        <w:t>Now may the God of peace Himself sanctify you entirely</w:t>
      </w:r>
      <w:r>
        <w:rPr>
          <w:rFonts w:asciiTheme="minorHAnsi" w:hAnsiTheme="minorHAnsi" w:cstheme="minorHAnsi"/>
          <w:lang w:val="en-US"/>
        </w:rPr>
        <w:t xml:space="preserve">…. </w:t>
      </w:r>
      <w:r w:rsidRPr="00AA5DF4">
        <w:rPr>
          <w:rFonts w:asciiTheme="minorHAnsi" w:hAnsiTheme="minorHAnsi" w:cstheme="minorHAnsi"/>
          <w:lang w:val="en-US"/>
        </w:rPr>
        <w:t>Faithful is He who calls you, and He also will bring it to pass</w:t>
      </w:r>
      <w:r>
        <w:rPr>
          <w:rFonts w:asciiTheme="minorHAnsi" w:hAnsiTheme="minorHAnsi" w:cstheme="minorHAnsi"/>
          <w:lang w:val="en-US"/>
        </w:rPr>
        <w:t>”</w:t>
      </w:r>
      <w:r w:rsidRPr="00AA5DF4">
        <w:rPr>
          <w:rFonts w:asciiTheme="minorHAnsi" w:hAnsiTheme="minorHAnsi" w:cstheme="minorHAnsi"/>
          <w:lang w:val="en-US"/>
        </w:rPr>
        <w:t xml:space="preserve"> (</w:t>
      </w:r>
      <w:proofErr w:type="gramStart"/>
      <w:r w:rsidRPr="00AA5DF4">
        <w:rPr>
          <w:rFonts w:asciiTheme="minorHAnsi" w:hAnsiTheme="minorHAnsi" w:cstheme="minorHAnsi"/>
          <w:lang w:val="en-US"/>
        </w:rPr>
        <w:t>1</w:t>
      </w:r>
      <w:proofErr w:type="gramEnd"/>
      <w:r w:rsidRPr="00AA5DF4">
        <w:rPr>
          <w:rFonts w:asciiTheme="minorHAnsi" w:hAnsiTheme="minorHAnsi" w:cstheme="minorHAnsi"/>
          <w:lang w:val="en-US"/>
        </w:rPr>
        <w:t xml:space="preserve"> </w:t>
      </w:r>
      <w:proofErr w:type="spellStart"/>
      <w:r w:rsidRPr="00AA5DF4">
        <w:rPr>
          <w:rFonts w:asciiTheme="minorHAnsi" w:hAnsiTheme="minorHAnsi" w:cstheme="minorHAnsi"/>
          <w:lang w:val="en-US"/>
        </w:rPr>
        <w:t>Thes</w:t>
      </w:r>
      <w:proofErr w:type="spellEnd"/>
      <w:r w:rsidRPr="00AA5DF4">
        <w:rPr>
          <w:rFonts w:asciiTheme="minorHAnsi" w:hAnsiTheme="minorHAnsi" w:cstheme="minorHAnsi"/>
          <w:lang w:val="en-US"/>
        </w:rPr>
        <w:t xml:space="preserve"> 5:23-24; </w:t>
      </w:r>
      <w:r w:rsidRPr="002D7706">
        <w:rPr>
          <w:rFonts w:asciiTheme="minorHAnsi" w:hAnsiTheme="minorHAnsi" w:cstheme="minorHAnsi"/>
        </w:rPr>
        <w:t>с</w:t>
      </w:r>
      <w:r>
        <w:rPr>
          <w:rFonts w:asciiTheme="minorHAnsi" w:hAnsiTheme="minorHAnsi" w:cstheme="minorHAnsi"/>
          <w:lang w:val="en-US"/>
        </w:rPr>
        <w:t>f</w:t>
      </w:r>
      <w:r w:rsidRPr="00AA5DF4">
        <w:rPr>
          <w:rFonts w:asciiTheme="minorHAnsi" w:hAnsiTheme="minorHAnsi" w:cstheme="minorHAnsi"/>
          <w:lang w:val="en-US"/>
        </w:rPr>
        <w:t xml:space="preserve">. 1 </w:t>
      </w:r>
      <w:proofErr w:type="spellStart"/>
      <w:r w:rsidRPr="00AA5DF4">
        <w:rPr>
          <w:rFonts w:asciiTheme="minorHAnsi" w:hAnsiTheme="minorHAnsi" w:cstheme="minorHAnsi"/>
          <w:lang w:val="en-US"/>
        </w:rPr>
        <w:t>Cor</w:t>
      </w:r>
      <w:proofErr w:type="spellEnd"/>
      <w:r w:rsidRPr="00AA5DF4">
        <w:rPr>
          <w:rFonts w:asciiTheme="minorHAnsi" w:hAnsiTheme="minorHAnsi" w:cstheme="minorHAnsi"/>
          <w:lang w:val="en-US"/>
        </w:rPr>
        <w:t xml:space="preserve"> 1:8-9). </w:t>
      </w:r>
      <w:r>
        <w:rPr>
          <w:rFonts w:asciiTheme="minorHAnsi" w:hAnsiTheme="minorHAnsi" w:cstheme="minorHAnsi"/>
          <w:lang w:val="en-US"/>
        </w:rPr>
        <w:t>Paul</w:t>
      </w:r>
      <w:r w:rsidRPr="00AA5DF4">
        <w:rPr>
          <w:rFonts w:asciiTheme="minorHAnsi" w:hAnsiTheme="minorHAnsi" w:cstheme="minorHAnsi"/>
          <w:lang w:val="en-US"/>
        </w:rPr>
        <w:t xml:space="preserve"> </w:t>
      </w:r>
      <w:r>
        <w:rPr>
          <w:rFonts w:asciiTheme="minorHAnsi" w:hAnsiTheme="minorHAnsi" w:cstheme="minorHAnsi"/>
          <w:lang w:val="en-US"/>
        </w:rPr>
        <w:t>personally</w:t>
      </w:r>
      <w:r w:rsidRPr="00AA5DF4">
        <w:rPr>
          <w:rFonts w:asciiTheme="minorHAnsi" w:hAnsiTheme="minorHAnsi" w:cstheme="minorHAnsi"/>
          <w:lang w:val="en-US"/>
        </w:rPr>
        <w:t xml:space="preserve"> </w:t>
      </w:r>
      <w:r>
        <w:rPr>
          <w:rFonts w:asciiTheme="minorHAnsi" w:hAnsiTheme="minorHAnsi" w:cstheme="minorHAnsi"/>
          <w:lang w:val="en-US"/>
        </w:rPr>
        <w:t>held</w:t>
      </w:r>
      <w:r w:rsidRPr="00AA5DF4">
        <w:rPr>
          <w:rFonts w:asciiTheme="minorHAnsi" w:hAnsiTheme="minorHAnsi" w:cstheme="minorHAnsi"/>
          <w:lang w:val="en-US"/>
        </w:rPr>
        <w:t xml:space="preserve"> </w:t>
      </w:r>
      <w:r>
        <w:rPr>
          <w:rFonts w:asciiTheme="minorHAnsi" w:hAnsiTheme="minorHAnsi" w:cstheme="minorHAnsi"/>
          <w:lang w:val="en-US"/>
        </w:rPr>
        <w:t>fast</w:t>
      </w:r>
      <w:r w:rsidRPr="00AA5DF4">
        <w:rPr>
          <w:rFonts w:asciiTheme="minorHAnsi" w:hAnsiTheme="minorHAnsi" w:cstheme="minorHAnsi"/>
          <w:lang w:val="en-US"/>
        </w:rPr>
        <w:t xml:space="preserve"> </w:t>
      </w:r>
      <w:r>
        <w:rPr>
          <w:rFonts w:asciiTheme="minorHAnsi" w:hAnsiTheme="minorHAnsi" w:cstheme="minorHAnsi"/>
          <w:lang w:val="en-US"/>
        </w:rPr>
        <w:t xml:space="preserve">to this confidence </w:t>
      </w:r>
      <w:r w:rsidRPr="00AA5DF4">
        <w:rPr>
          <w:rFonts w:asciiTheme="minorHAnsi" w:hAnsiTheme="minorHAnsi" w:cstheme="minorHAnsi"/>
          <w:lang w:val="en-US"/>
        </w:rPr>
        <w:t>(</w:t>
      </w:r>
      <w:proofErr w:type="gramStart"/>
      <w:r w:rsidRPr="00AA5DF4">
        <w:rPr>
          <w:rFonts w:asciiTheme="minorHAnsi" w:hAnsiTheme="minorHAnsi" w:cstheme="minorHAnsi"/>
          <w:lang w:val="en-US"/>
        </w:rPr>
        <w:t>2</w:t>
      </w:r>
      <w:proofErr w:type="gramEnd"/>
      <w:r w:rsidRPr="00AA5DF4">
        <w:rPr>
          <w:rFonts w:asciiTheme="minorHAnsi" w:hAnsiTheme="minorHAnsi" w:cstheme="minorHAnsi"/>
          <w:lang w:val="en-US"/>
        </w:rPr>
        <w:t xml:space="preserve"> Tim 4:18).</w:t>
      </w:r>
    </w:p>
    <w:p w:rsidR="00CA6137" w:rsidRPr="00AA5DF4" w:rsidRDefault="00CA6137" w:rsidP="00CA6137">
      <w:pPr>
        <w:ind w:firstLine="426"/>
        <w:rPr>
          <w:rFonts w:asciiTheme="minorHAnsi" w:hAnsiTheme="minorHAnsi" w:cstheme="minorHAnsi"/>
          <w:lang w:val="en-US" w:bidi="he-IL"/>
        </w:rPr>
      </w:pPr>
      <w:r>
        <w:rPr>
          <w:rFonts w:asciiTheme="minorHAnsi" w:hAnsiTheme="minorHAnsi" w:cstheme="minorHAnsi"/>
          <w:lang w:val="en-US"/>
        </w:rPr>
        <w:t>We</w:t>
      </w:r>
      <w:r w:rsidRPr="00AA5DF4">
        <w:rPr>
          <w:rFonts w:asciiTheme="minorHAnsi" w:hAnsiTheme="minorHAnsi" w:cstheme="minorHAnsi"/>
          <w:lang w:val="en-US"/>
        </w:rPr>
        <w:t xml:space="preserve"> </w:t>
      </w:r>
      <w:r>
        <w:rPr>
          <w:rFonts w:asciiTheme="minorHAnsi" w:hAnsiTheme="minorHAnsi" w:cstheme="minorHAnsi"/>
          <w:lang w:val="en-US"/>
        </w:rPr>
        <w:t>find</w:t>
      </w:r>
      <w:r w:rsidRPr="00AA5DF4">
        <w:rPr>
          <w:rFonts w:asciiTheme="minorHAnsi" w:hAnsiTheme="minorHAnsi" w:cstheme="minorHAnsi"/>
          <w:lang w:val="en-US"/>
        </w:rPr>
        <w:t xml:space="preserve"> </w:t>
      </w:r>
      <w:r>
        <w:rPr>
          <w:rFonts w:asciiTheme="minorHAnsi" w:hAnsiTheme="minorHAnsi" w:cstheme="minorHAnsi"/>
          <w:lang w:val="en-US"/>
        </w:rPr>
        <w:t>the</w:t>
      </w:r>
      <w:r w:rsidRPr="00AA5DF4">
        <w:rPr>
          <w:rFonts w:asciiTheme="minorHAnsi" w:hAnsiTheme="minorHAnsi" w:cstheme="minorHAnsi"/>
          <w:lang w:val="en-US"/>
        </w:rPr>
        <w:t xml:space="preserve"> </w:t>
      </w:r>
      <w:r>
        <w:rPr>
          <w:rFonts w:asciiTheme="minorHAnsi" w:hAnsiTheme="minorHAnsi" w:cstheme="minorHAnsi"/>
          <w:lang w:val="en-US"/>
        </w:rPr>
        <w:t>final</w:t>
      </w:r>
      <w:r w:rsidRPr="00AA5DF4">
        <w:rPr>
          <w:rFonts w:asciiTheme="minorHAnsi" w:hAnsiTheme="minorHAnsi" w:cstheme="minorHAnsi"/>
          <w:lang w:val="en-US"/>
        </w:rPr>
        <w:t xml:space="preserve"> </w:t>
      </w:r>
      <w:r>
        <w:rPr>
          <w:rFonts w:asciiTheme="minorHAnsi" w:hAnsiTheme="minorHAnsi" w:cstheme="minorHAnsi"/>
          <w:lang w:val="en-US"/>
        </w:rPr>
        <w:t>contribution</w:t>
      </w:r>
      <w:r w:rsidRPr="00AA5DF4">
        <w:rPr>
          <w:rFonts w:asciiTheme="minorHAnsi" w:hAnsiTheme="minorHAnsi" w:cstheme="minorHAnsi"/>
          <w:lang w:val="en-US"/>
        </w:rPr>
        <w:t xml:space="preserve"> </w:t>
      </w:r>
      <w:r>
        <w:rPr>
          <w:rFonts w:asciiTheme="minorHAnsi" w:hAnsiTheme="minorHAnsi" w:cstheme="minorHAnsi"/>
          <w:lang w:val="en-US"/>
        </w:rPr>
        <w:t>to</w:t>
      </w:r>
      <w:r w:rsidRPr="00AA5DF4">
        <w:rPr>
          <w:rFonts w:asciiTheme="minorHAnsi" w:hAnsiTheme="minorHAnsi" w:cstheme="minorHAnsi"/>
          <w:lang w:val="en-US"/>
        </w:rPr>
        <w:t xml:space="preserve"> </w:t>
      </w:r>
      <w:r>
        <w:rPr>
          <w:rFonts w:asciiTheme="minorHAnsi" w:hAnsiTheme="minorHAnsi" w:cstheme="minorHAnsi"/>
          <w:lang w:val="en-US"/>
        </w:rPr>
        <w:t>the</w:t>
      </w:r>
      <w:r w:rsidRPr="00AA5DF4">
        <w:rPr>
          <w:rFonts w:asciiTheme="minorHAnsi" w:hAnsiTheme="minorHAnsi" w:cstheme="minorHAnsi"/>
          <w:lang w:val="en-US"/>
        </w:rPr>
        <w:t xml:space="preserve"> </w:t>
      </w:r>
      <w:r>
        <w:rPr>
          <w:rFonts w:asciiTheme="minorHAnsi" w:hAnsiTheme="minorHAnsi" w:cstheme="minorHAnsi"/>
          <w:lang w:val="en-US"/>
        </w:rPr>
        <w:t>New</w:t>
      </w:r>
      <w:r w:rsidRPr="00AA5DF4">
        <w:rPr>
          <w:rFonts w:asciiTheme="minorHAnsi" w:hAnsiTheme="minorHAnsi" w:cstheme="minorHAnsi"/>
          <w:lang w:val="en-US"/>
        </w:rPr>
        <w:t xml:space="preserve"> </w:t>
      </w:r>
      <w:r>
        <w:rPr>
          <w:rFonts w:asciiTheme="minorHAnsi" w:hAnsiTheme="minorHAnsi" w:cstheme="minorHAnsi"/>
          <w:lang w:val="en-US"/>
        </w:rPr>
        <w:t>Testament teaching on sanctification in the writings of the apostle John. Chapter</w:t>
      </w:r>
      <w:r w:rsidRPr="00AA5DF4">
        <w:rPr>
          <w:rFonts w:asciiTheme="minorHAnsi" w:hAnsiTheme="minorHAnsi" w:cstheme="minorHAnsi"/>
          <w:lang w:val="en-US"/>
        </w:rPr>
        <w:t xml:space="preserve"> 17 </w:t>
      </w:r>
      <w:r>
        <w:rPr>
          <w:rFonts w:asciiTheme="minorHAnsi" w:hAnsiTheme="minorHAnsi" w:cstheme="minorHAnsi"/>
          <w:lang w:val="en-US"/>
        </w:rPr>
        <w:t>of</w:t>
      </w:r>
      <w:r w:rsidRPr="00AA5DF4">
        <w:rPr>
          <w:rFonts w:asciiTheme="minorHAnsi" w:hAnsiTheme="minorHAnsi" w:cstheme="minorHAnsi"/>
          <w:lang w:val="en-US"/>
        </w:rPr>
        <w:t xml:space="preserve"> </w:t>
      </w:r>
      <w:r>
        <w:rPr>
          <w:rFonts w:asciiTheme="minorHAnsi" w:hAnsiTheme="minorHAnsi" w:cstheme="minorHAnsi"/>
          <w:lang w:val="en-US"/>
        </w:rPr>
        <w:t>John</w:t>
      </w:r>
      <w:r w:rsidRPr="00AA5DF4">
        <w:rPr>
          <w:rFonts w:asciiTheme="minorHAnsi" w:hAnsiTheme="minorHAnsi" w:cstheme="minorHAnsi"/>
          <w:lang w:val="en-US"/>
        </w:rPr>
        <w:t>’</w:t>
      </w:r>
      <w:r>
        <w:rPr>
          <w:rFonts w:asciiTheme="minorHAnsi" w:hAnsiTheme="minorHAnsi" w:cstheme="minorHAnsi"/>
          <w:lang w:val="en-US"/>
        </w:rPr>
        <w:t>s</w:t>
      </w:r>
      <w:r w:rsidRPr="00AA5DF4">
        <w:rPr>
          <w:rFonts w:asciiTheme="minorHAnsi" w:hAnsiTheme="minorHAnsi" w:cstheme="minorHAnsi"/>
          <w:lang w:val="en-US"/>
        </w:rPr>
        <w:t xml:space="preserve"> </w:t>
      </w:r>
      <w:r>
        <w:rPr>
          <w:rFonts w:asciiTheme="minorHAnsi" w:hAnsiTheme="minorHAnsi" w:cstheme="minorHAnsi"/>
          <w:lang w:val="en-US"/>
        </w:rPr>
        <w:t>Gospel</w:t>
      </w:r>
      <w:r w:rsidRPr="00AA5DF4">
        <w:rPr>
          <w:rFonts w:asciiTheme="minorHAnsi" w:hAnsiTheme="minorHAnsi" w:cstheme="minorHAnsi"/>
          <w:lang w:val="en-US"/>
        </w:rPr>
        <w:t xml:space="preserve"> </w:t>
      </w:r>
      <w:r>
        <w:rPr>
          <w:rFonts w:asciiTheme="minorHAnsi" w:hAnsiTheme="minorHAnsi" w:cstheme="minorHAnsi"/>
          <w:lang w:val="en-US"/>
        </w:rPr>
        <w:t>contains</w:t>
      </w:r>
      <w:r w:rsidRPr="00AA5DF4">
        <w:rPr>
          <w:rFonts w:asciiTheme="minorHAnsi" w:hAnsiTheme="minorHAnsi" w:cstheme="minorHAnsi"/>
          <w:lang w:val="en-US"/>
        </w:rPr>
        <w:t xml:space="preserve"> </w:t>
      </w:r>
      <w:r>
        <w:rPr>
          <w:rFonts w:asciiTheme="minorHAnsi" w:hAnsiTheme="minorHAnsi" w:cstheme="minorHAnsi"/>
          <w:lang w:val="en-US"/>
        </w:rPr>
        <w:t>Jesus</w:t>
      </w:r>
      <w:r w:rsidRPr="00AA5DF4">
        <w:rPr>
          <w:rFonts w:asciiTheme="minorHAnsi" w:hAnsiTheme="minorHAnsi" w:cstheme="minorHAnsi"/>
          <w:lang w:val="en-US"/>
        </w:rPr>
        <w:t xml:space="preserve">’ </w:t>
      </w:r>
      <w:r>
        <w:rPr>
          <w:rFonts w:asciiTheme="minorHAnsi" w:hAnsiTheme="minorHAnsi" w:cstheme="minorHAnsi"/>
          <w:lang w:val="en-US"/>
        </w:rPr>
        <w:t>prayer</w:t>
      </w:r>
      <w:r w:rsidRPr="00AA5DF4">
        <w:rPr>
          <w:rFonts w:asciiTheme="minorHAnsi" w:hAnsiTheme="minorHAnsi" w:cstheme="minorHAnsi"/>
          <w:lang w:val="en-US"/>
        </w:rPr>
        <w:t xml:space="preserve"> </w:t>
      </w:r>
      <w:r>
        <w:rPr>
          <w:rFonts w:asciiTheme="minorHAnsi" w:hAnsiTheme="minorHAnsi" w:cstheme="minorHAnsi"/>
          <w:lang w:val="en-US"/>
        </w:rPr>
        <w:t>for</w:t>
      </w:r>
      <w:r w:rsidRPr="00AA5DF4">
        <w:rPr>
          <w:rFonts w:asciiTheme="minorHAnsi" w:hAnsiTheme="minorHAnsi" w:cstheme="minorHAnsi"/>
          <w:lang w:val="en-US"/>
        </w:rPr>
        <w:t xml:space="preserve"> </w:t>
      </w:r>
      <w:r>
        <w:rPr>
          <w:rFonts w:asciiTheme="minorHAnsi" w:hAnsiTheme="minorHAnsi" w:cstheme="minorHAnsi"/>
          <w:lang w:val="en-US"/>
        </w:rPr>
        <w:t>His</w:t>
      </w:r>
      <w:r w:rsidRPr="00AA5DF4">
        <w:rPr>
          <w:rFonts w:asciiTheme="minorHAnsi" w:hAnsiTheme="minorHAnsi" w:cstheme="minorHAnsi"/>
          <w:lang w:val="en-US"/>
        </w:rPr>
        <w:t xml:space="preserve"> </w:t>
      </w:r>
      <w:r>
        <w:rPr>
          <w:rFonts w:asciiTheme="minorHAnsi" w:hAnsiTheme="minorHAnsi" w:cstheme="minorHAnsi"/>
          <w:lang w:val="en-US"/>
        </w:rPr>
        <w:t>disciples – that the Father would “</w:t>
      </w:r>
      <w:r w:rsidRPr="00AA5DF4">
        <w:rPr>
          <w:rFonts w:asciiTheme="minorHAnsi" w:hAnsiTheme="minorHAnsi" w:cstheme="minorHAnsi"/>
          <w:lang w:val="en-US"/>
        </w:rPr>
        <w:t xml:space="preserve">keep them in </w:t>
      </w:r>
      <w:proofErr w:type="gramStart"/>
      <w:r w:rsidRPr="00AA5DF4">
        <w:rPr>
          <w:rFonts w:asciiTheme="minorHAnsi" w:hAnsiTheme="minorHAnsi" w:cstheme="minorHAnsi"/>
          <w:lang w:val="en-US"/>
        </w:rPr>
        <w:t>Your</w:t>
      </w:r>
      <w:proofErr w:type="gramEnd"/>
      <w:r w:rsidRPr="00AA5DF4">
        <w:rPr>
          <w:rFonts w:asciiTheme="minorHAnsi" w:hAnsiTheme="minorHAnsi" w:cstheme="minorHAnsi"/>
          <w:lang w:val="en-US"/>
        </w:rPr>
        <w:t xml:space="preserve"> name</w:t>
      </w:r>
      <w:r>
        <w:rPr>
          <w:rFonts w:asciiTheme="minorHAnsi" w:hAnsiTheme="minorHAnsi" w:cstheme="minorHAnsi"/>
          <w:lang w:val="en-US"/>
        </w:rPr>
        <w:t xml:space="preserve">” </w:t>
      </w:r>
      <w:r w:rsidRPr="00AA5DF4">
        <w:rPr>
          <w:rFonts w:asciiTheme="minorHAnsi" w:hAnsiTheme="minorHAnsi" w:cstheme="minorHAnsi"/>
          <w:lang w:val="en-US" w:bidi="he-IL"/>
        </w:rPr>
        <w:t>(</w:t>
      </w:r>
      <w:r>
        <w:rPr>
          <w:rFonts w:asciiTheme="minorHAnsi" w:hAnsiTheme="minorHAnsi" w:cstheme="minorHAnsi"/>
          <w:lang w:val="en-US" w:bidi="he-IL"/>
        </w:rPr>
        <w:t>v</w:t>
      </w:r>
      <w:r w:rsidRPr="00AA5DF4">
        <w:rPr>
          <w:rFonts w:asciiTheme="minorHAnsi" w:hAnsiTheme="minorHAnsi" w:cstheme="minorHAnsi"/>
          <w:lang w:val="en-US" w:bidi="he-IL"/>
        </w:rPr>
        <w:t xml:space="preserve">. 11) </w:t>
      </w:r>
      <w:r>
        <w:rPr>
          <w:rFonts w:asciiTheme="minorHAnsi" w:hAnsiTheme="minorHAnsi" w:cstheme="minorHAnsi"/>
          <w:lang w:val="en-US" w:bidi="he-IL"/>
        </w:rPr>
        <w:t>and “keep them from the evil {one</w:t>
      </w:r>
      <w:r w:rsidRPr="00AA5DF4">
        <w:rPr>
          <w:rFonts w:asciiTheme="minorHAnsi" w:hAnsiTheme="minorHAnsi" w:cstheme="minorHAnsi"/>
          <w:lang w:val="en-US" w:bidi="he-IL"/>
        </w:rPr>
        <w:t>}</w:t>
      </w:r>
      <w:r>
        <w:rPr>
          <w:rFonts w:asciiTheme="minorHAnsi" w:hAnsiTheme="minorHAnsi" w:cstheme="minorHAnsi"/>
          <w:lang w:val="en-US" w:bidi="he-IL"/>
        </w:rPr>
        <w:t>.” Jesus</w:t>
      </w:r>
      <w:r w:rsidRPr="00AA5DF4">
        <w:rPr>
          <w:rFonts w:asciiTheme="minorHAnsi" w:hAnsiTheme="minorHAnsi" w:cstheme="minorHAnsi"/>
          <w:lang w:val="en-US" w:bidi="he-IL"/>
        </w:rPr>
        <w:t xml:space="preserve"> </w:t>
      </w:r>
      <w:r>
        <w:rPr>
          <w:rFonts w:asciiTheme="minorHAnsi" w:hAnsiTheme="minorHAnsi" w:cstheme="minorHAnsi"/>
          <w:lang w:val="en-US" w:bidi="he-IL"/>
        </w:rPr>
        <w:t>Himself</w:t>
      </w:r>
      <w:r w:rsidRPr="00AA5DF4">
        <w:rPr>
          <w:rFonts w:asciiTheme="minorHAnsi" w:hAnsiTheme="minorHAnsi" w:cstheme="minorHAnsi"/>
          <w:lang w:val="en-US" w:bidi="he-IL"/>
        </w:rPr>
        <w:t xml:space="preserve"> “was keeping them in </w:t>
      </w:r>
      <w:proofErr w:type="gramStart"/>
      <w:r w:rsidRPr="00AA5DF4">
        <w:rPr>
          <w:rFonts w:asciiTheme="minorHAnsi" w:hAnsiTheme="minorHAnsi" w:cstheme="minorHAnsi"/>
          <w:lang w:val="en-US" w:bidi="he-IL"/>
        </w:rPr>
        <w:t>Your</w:t>
      </w:r>
      <w:proofErr w:type="gramEnd"/>
      <w:r w:rsidRPr="00AA5DF4">
        <w:rPr>
          <w:rFonts w:asciiTheme="minorHAnsi" w:hAnsiTheme="minorHAnsi" w:cstheme="minorHAnsi"/>
          <w:lang w:val="en-US" w:bidi="he-IL"/>
        </w:rPr>
        <w:t xml:space="preserve"> name” (</w:t>
      </w:r>
      <w:r>
        <w:rPr>
          <w:rFonts w:asciiTheme="minorHAnsi" w:hAnsiTheme="minorHAnsi" w:cstheme="minorHAnsi"/>
          <w:lang w:val="en-US" w:bidi="he-IL"/>
        </w:rPr>
        <w:t>v</w:t>
      </w:r>
      <w:r w:rsidRPr="00AA5DF4">
        <w:rPr>
          <w:rFonts w:asciiTheme="minorHAnsi" w:hAnsiTheme="minorHAnsi" w:cstheme="minorHAnsi"/>
          <w:lang w:val="en-US" w:bidi="he-IL"/>
        </w:rPr>
        <w:t xml:space="preserve">. 12) </w:t>
      </w:r>
      <w:r>
        <w:rPr>
          <w:rFonts w:asciiTheme="minorHAnsi" w:hAnsiTheme="minorHAnsi" w:cstheme="minorHAnsi"/>
          <w:lang w:val="en-US" w:bidi="he-IL"/>
        </w:rPr>
        <w:t>and sanctified Himself “</w:t>
      </w:r>
      <w:r w:rsidRPr="00AA5DF4">
        <w:rPr>
          <w:rFonts w:asciiTheme="minorHAnsi" w:hAnsiTheme="minorHAnsi" w:cstheme="minorHAnsi"/>
          <w:lang w:val="en-US" w:bidi="he-IL"/>
        </w:rPr>
        <w:t xml:space="preserve">that they themselves </w:t>
      </w:r>
      <w:r>
        <w:rPr>
          <w:rFonts w:asciiTheme="minorHAnsi" w:hAnsiTheme="minorHAnsi" w:cstheme="minorHAnsi"/>
          <w:lang w:val="en-US" w:bidi="he-IL"/>
        </w:rPr>
        <w:t>also may be sanctified in truth”</w:t>
      </w:r>
      <w:r w:rsidRPr="00AA5DF4">
        <w:rPr>
          <w:rFonts w:asciiTheme="minorHAnsi" w:hAnsiTheme="minorHAnsi" w:cstheme="minorHAnsi"/>
          <w:lang w:val="en-US" w:bidi="he-IL"/>
        </w:rPr>
        <w:t xml:space="preserve"> (</w:t>
      </w:r>
      <w:r>
        <w:rPr>
          <w:rFonts w:asciiTheme="minorHAnsi" w:hAnsiTheme="minorHAnsi" w:cstheme="minorHAnsi"/>
          <w:lang w:val="en-US" w:bidi="he-IL"/>
        </w:rPr>
        <w:t>v</w:t>
      </w:r>
      <w:r w:rsidRPr="00AA5DF4">
        <w:rPr>
          <w:rFonts w:asciiTheme="minorHAnsi" w:hAnsiTheme="minorHAnsi" w:cstheme="minorHAnsi"/>
          <w:lang w:val="en-US" w:bidi="he-IL"/>
        </w:rPr>
        <w:t xml:space="preserve">. 19). </w:t>
      </w:r>
      <w:r>
        <w:rPr>
          <w:rFonts w:asciiTheme="minorHAnsi" w:hAnsiTheme="minorHAnsi" w:cstheme="minorHAnsi"/>
          <w:lang w:val="en-US" w:bidi="he-IL"/>
        </w:rPr>
        <w:t>Similar</w:t>
      </w:r>
      <w:r w:rsidRPr="00AA5DF4">
        <w:rPr>
          <w:rFonts w:asciiTheme="minorHAnsi" w:hAnsiTheme="minorHAnsi" w:cstheme="minorHAnsi"/>
          <w:lang w:val="en-US" w:bidi="he-IL"/>
        </w:rPr>
        <w:t xml:space="preserve"> </w:t>
      </w:r>
      <w:r>
        <w:rPr>
          <w:rFonts w:asciiTheme="minorHAnsi" w:hAnsiTheme="minorHAnsi" w:cstheme="minorHAnsi"/>
          <w:lang w:val="en-US" w:bidi="he-IL"/>
        </w:rPr>
        <w:t>mentions</w:t>
      </w:r>
      <w:r w:rsidRPr="00AA5DF4">
        <w:rPr>
          <w:rFonts w:asciiTheme="minorHAnsi" w:hAnsiTheme="minorHAnsi" w:cstheme="minorHAnsi"/>
          <w:lang w:val="en-US" w:bidi="he-IL"/>
        </w:rPr>
        <w:t xml:space="preserve"> </w:t>
      </w:r>
      <w:r>
        <w:rPr>
          <w:rFonts w:asciiTheme="minorHAnsi" w:hAnsiTheme="minorHAnsi" w:cstheme="minorHAnsi"/>
          <w:lang w:val="en-US" w:bidi="he-IL"/>
        </w:rPr>
        <w:t>of</w:t>
      </w:r>
      <w:r w:rsidRPr="00AA5DF4">
        <w:rPr>
          <w:rFonts w:asciiTheme="minorHAnsi" w:hAnsiTheme="minorHAnsi" w:cstheme="minorHAnsi"/>
          <w:lang w:val="en-US" w:bidi="he-IL"/>
        </w:rPr>
        <w:t xml:space="preserve"> </w:t>
      </w:r>
      <w:r>
        <w:rPr>
          <w:rFonts w:asciiTheme="minorHAnsi" w:hAnsiTheme="minorHAnsi" w:cstheme="minorHAnsi"/>
          <w:lang w:val="en-US" w:bidi="he-IL"/>
        </w:rPr>
        <w:t>Christ</w:t>
      </w:r>
      <w:r w:rsidRPr="00AA5DF4">
        <w:rPr>
          <w:rFonts w:asciiTheme="minorHAnsi" w:hAnsiTheme="minorHAnsi" w:cstheme="minorHAnsi"/>
          <w:lang w:val="en-US" w:bidi="he-IL"/>
        </w:rPr>
        <w:t>’</w:t>
      </w:r>
      <w:r>
        <w:rPr>
          <w:rFonts w:asciiTheme="minorHAnsi" w:hAnsiTheme="minorHAnsi" w:cstheme="minorHAnsi"/>
          <w:lang w:val="en-US" w:bidi="he-IL"/>
        </w:rPr>
        <w:t>s</w:t>
      </w:r>
      <w:r w:rsidRPr="00AA5DF4">
        <w:rPr>
          <w:rFonts w:asciiTheme="minorHAnsi" w:hAnsiTheme="minorHAnsi" w:cstheme="minorHAnsi"/>
          <w:lang w:val="en-US" w:bidi="he-IL"/>
        </w:rPr>
        <w:t xml:space="preserve"> </w:t>
      </w:r>
      <w:r>
        <w:rPr>
          <w:rFonts w:asciiTheme="minorHAnsi" w:hAnsiTheme="minorHAnsi" w:cstheme="minorHAnsi"/>
          <w:lang w:val="en-US" w:bidi="he-IL"/>
        </w:rPr>
        <w:t>keeping</w:t>
      </w:r>
      <w:r w:rsidRPr="00AA5DF4">
        <w:rPr>
          <w:rFonts w:asciiTheme="minorHAnsi" w:hAnsiTheme="minorHAnsi" w:cstheme="minorHAnsi"/>
          <w:lang w:val="en-US" w:bidi="he-IL"/>
        </w:rPr>
        <w:t xml:space="preserve"> </w:t>
      </w:r>
      <w:r>
        <w:rPr>
          <w:rFonts w:asciiTheme="minorHAnsi" w:hAnsiTheme="minorHAnsi" w:cstheme="minorHAnsi"/>
          <w:lang w:val="en-US" w:bidi="he-IL"/>
        </w:rPr>
        <w:t>power</w:t>
      </w:r>
      <w:r w:rsidRPr="00AA5DF4">
        <w:rPr>
          <w:rFonts w:asciiTheme="minorHAnsi" w:hAnsiTheme="minorHAnsi" w:cstheme="minorHAnsi"/>
          <w:lang w:val="en-US" w:bidi="he-IL"/>
        </w:rPr>
        <w:t xml:space="preserve"> </w:t>
      </w:r>
      <w:proofErr w:type="gramStart"/>
      <w:r>
        <w:rPr>
          <w:rFonts w:asciiTheme="minorHAnsi" w:hAnsiTheme="minorHAnsi" w:cstheme="minorHAnsi"/>
          <w:lang w:val="en-US" w:bidi="he-IL"/>
        </w:rPr>
        <w:t>are</w:t>
      </w:r>
      <w:r w:rsidRPr="00AA5DF4">
        <w:rPr>
          <w:rFonts w:asciiTheme="minorHAnsi" w:hAnsiTheme="minorHAnsi" w:cstheme="minorHAnsi"/>
          <w:lang w:val="en-US" w:bidi="he-IL"/>
        </w:rPr>
        <w:t xml:space="preserve"> </w:t>
      </w:r>
      <w:r>
        <w:rPr>
          <w:rFonts w:asciiTheme="minorHAnsi" w:hAnsiTheme="minorHAnsi" w:cstheme="minorHAnsi"/>
          <w:lang w:val="en-US" w:bidi="he-IL"/>
        </w:rPr>
        <w:t>found</w:t>
      </w:r>
      <w:proofErr w:type="gramEnd"/>
      <w:r w:rsidRPr="00AA5DF4">
        <w:rPr>
          <w:rFonts w:asciiTheme="minorHAnsi" w:hAnsiTheme="minorHAnsi" w:cstheme="minorHAnsi"/>
          <w:lang w:val="en-US" w:bidi="he-IL"/>
        </w:rPr>
        <w:t xml:space="preserve"> </w:t>
      </w:r>
      <w:r>
        <w:rPr>
          <w:rFonts w:asciiTheme="minorHAnsi" w:hAnsiTheme="minorHAnsi" w:cstheme="minorHAnsi"/>
          <w:lang w:val="en-US" w:bidi="he-IL"/>
        </w:rPr>
        <w:t>in</w:t>
      </w:r>
      <w:r w:rsidRPr="00AA5DF4">
        <w:rPr>
          <w:rFonts w:asciiTheme="minorHAnsi" w:hAnsiTheme="minorHAnsi" w:cstheme="minorHAnsi"/>
          <w:lang w:val="en-US" w:bidi="he-IL"/>
        </w:rPr>
        <w:t xml:space="preserve"> J</w:t>
      </w:r>
      <w:r>
        <w:rPr>
          <w:rFonts w:asciiTheme="minorHAnsi" w:hAnsiTheme="minorHAnsi" w:cstheme="minorHAnsi"/>
          <w:lang w:val="en-US" w:bidi="he-IL"/>
        </w:rPr>
        <w:t>oh</w:t>
      </w:r>
      <w:r w:rsidRPr="00AA5DF4">
        <w:rPr>
          <w:rFonts w:asciiTheme="minorHAnsi" w:hAnsiTheme="minorHAnsi" w:cstheme="minorHAnsi"/>
          <w:lang w:val="en-US" w:bidi="he-IL"/>
        </w:rPr>
        <w:t xml:space="preserve">n 6:39 </w:t>
      </w:r>
      <w:r>
        <w:rPr>
          <w:rFonts w:asciiTheme="minorHAnsi" w:hAnsiTheme="minorHAnsi" w:cstheme="minorHAnsi"/>
          <w:lang w:val="en-US" w:bidi="he-IL"/>
        </w:rPr>
        <w:t>and</w:t>
      </w:r>
      <w:r w:rsidRPr="00AA5DF4">
        <w:rPr>
          <w:rFonts w:asciiTheme="minorHAnsi" w:hAnsiTheme="minorHAnsi" w:cstheme="minorHAnsi"/>
          <w:lang w:val="en-US" w:bidi="he-IL"/>
        </w:rPr>
        <w:t xml:space="preserve"> 10:28-29.</w:t>
      </w:r>
    </w:p>
    <w:p w:rsidR="00CA6137" w:rsidRDefault="00CA6137" w:rsidP="00CA6137">
      <w:pPr>
        <w:ind w:firstLine="426"/>
        <w:rPr>
          <w:rFonts w:asciiTheme="minorHAnsi" w:hAnsiTheme="minorHAnsi" w:cstheme="minorHAnsi"/>
          <w:lang w:val="en-US" w:bidi="he-IL"/>
        </w:rPr>
      </w:pPr>
      <w:r>
        <w:rPr>
          <w:rFonts w:asciiTheme="minorHAnsi" w:hAnsiTheme="minorHAnsi" w:cstheme="minorHAnsi"/>
          <w:lang w:val="en-US" w:bidi="he-IL"/>
        </w:rPr>
        <w:t>John</w:t>
      </w:r>
      <w:r w:rsidRPr="00AA5DF4">
        <w:rPr>
          <w:rFonts w:asciiTheme="minorHAnsi" w:hAnsiTheme="minorHAnsi" w:cstheme="minorHAnsi"/>
          <w:lang w:val="en-US" w:bidi="he-IL"/>
        </w:rPr>
        <w:t xml:space="preserve"> </w:t>
      </w:r>
      <w:r>
        <w:rPr>
          <w:rFonts w:asciiTheme="minorHAnsi" w:hAnsiTheme="minorHAnsi" w:cstheme="minorHAnsi"/>
          <w:lang w:val="en-US" w:bidi="he-IL"/>
        </w:rPr>
        <w:t>emphasizes</w:t>
      </w:r>
      <w:r w:rsidRPr="00AA5DF4">
        <w:rPr>
          <w:rFonts w:asciiTheme="minorHAnsi" w:hAnsiTheme="minorHAnsi" w:cstheme="minorHAnsi"/>
          <w:lang w:val="en-US" w:bidi="he-IL"/>
        </w:rPr>
        <w:t xml:space="preserve"> </w:t>
      </w:r>
      <w:r>
        <w:rPr>
          <w:rFonts w:asciiTheme="minorHAnsi" w:hAnsiTheme="minorHAnsi" w:cstheme="minorHAnsi"/>
          <w:lang w:val="en-US" w:bidi="he-IL"/>
        </w:rPr>
        <w:t>sanctification</w:t>
      </w:r>
      <w:r w:rsidRPr="00AA5DF4">
        <w:rPr>
          <w:rFonts w:asciiTheme="minorHAnsi" w:hAnsiTheme="minorHAnsi" w:cstheme="minorHAnsi"/>
          <w:lang w:val="en-US" w:bidi="he-IL"/>
        </w:rPr>
        <w:t xml:space="preserve"> </w:t>
      </w:r>
      <w:r>
        <w:rPr>
          <w:rFonts w:asciiTheme="minorHAnsi" w:hAnsiTheme="minorHAnsi" w:cstheme="minorHAnsi"/>
          <w:lang w:val="en-US" w:bidi="he-IL"/>
        </w:rPr>
        <w:t>even</w:t>
      </w:r>
      <w:r w:rsidRPr="00AA5DF4">
        <w:rPr>
          <w:rFonts w:asciiTheme="minorHAnsi" w:hAnsiTheme="minorHAnsi" w:cstheme="minorHAnsi"/>
          <w:lang w:val="en-US" w:bidi="he-IL"/>
        </w:rPr>
        <w:t xml:space="preserve"> </w:t>
      </w:r>
      <w:r>
        <w:rPr>
          <w:rFonts w:asciiTheme="minorHAnsi" w:hAnsiTheme="minorHAnsi" w:cstheme="minorHAnsi"/>
          <w:lang w:val="en-US" w:bidi="he-IL"/>
        </w:rPr>
        <w:t>more</w:t>
      </w:r>
      <w:r w:rsidRPr="00AA5DF4">
        <w:rPr>
          <w:rFonts w:asciiTheme="minorHAnsi" w:hAnsiTheme="minorHAnsi" w:cstheme="minorHAnsi"/>
          <w:lang w:val="en-US" w:bidi="he-IL"/>
        </w:rPr>
        <w:t xml:space="preserve"> </w:t>
      </w:r>
      <w:r>
        <w:rPr>
          <w:rFonts w:asciiTheme="minorHAnsi" w:hAnsiTheme="minorHAnsi" w:cstheme="minorHAnsi"/>
          <w:lang w:val="en-US" w:bidi="he-IL"/>
        </w:rPr>
        <w:t>so</w:t>
      </w:r>
      <w:r w:rsidRPr="00AA5DF4">
        <w:rPr>
          <w:rFonts w:asciiTheme="minorHAnsi" w:hAnsiTheme="minorHAnsi" w:cstheme="minorHAnsi"/>
          <w:lang w:val="en-US" w:bidi="he-IL"/>
        </w:rPr>
        <w:t xml:space="preserve"> </w:t>
      </w:r>
      <w:r>
        <w:rPr>
          <w:rFonts w:asciiTheme="minorHAnsi" w:hAnsiTheme="minorHAnsi" w:cstheme="minorHAnsi"/>
          <w:lang w:val="en-US" w:bidi="he-IL"/>
        </w:rPr>
        <w:t>in</w:t>
      </w:r>
      <w:r w:rsidRPr="00AA5DF4">
        <w:rPr>
          <w:rFonts w:asciiTheme="minorHAnsi" w:hAnsiTheme="minorHAnsi" w:cstheme="minorHAnsi"/>
          <w:lang w:val="en-US" w:bidi="he-IL"/>
        </w:rPr>
        <w:t xml:space="preserve"> </w:t>
      </w:r>
      <w:r>
        <w:rPr>
          <w:rFonts w:asciiTheme="minorHAnsi" w:hAnsiTheme="minorHAnsi" w:cstheme="minorHAnsi"/>
          <w:lang w:val="en-US" w:bidi="he-IL"/>
        </w:rPr>
        <w:t>his</w:t>
      </w:r>
      <w:r w:rsidRPr="00AA5DF4">
        <w:rPr>
          <w:rFonts w:asciiTheme="minorHAnsi" w:hAnsiTheme="minorHAnsi" w:cstheme="minorHAnsi"/>
          <w:lang w:val="en-US" w:bidi="he-IL"/>
        </w:rPr>
        <w:t xml:space="preserve"> </w:t>
      </w:r>
      <w:r>
        <w:rPr>
          <w:rFonts w:asciiTheme="minorHAnsi" w:hAnsiTheme="minorHAnsi" w:cstheme="minorHAnsi"/>
          <w:lang w:val="en-US" w:bidi="he-IL"/>
        </w:rPr>
        <w:t>epistles. He</w:t>
      </w:r>
      <w:r w:rsidRPr="00AA5DF4">
        <w:rPr>
          <w:rFonts w:asciiTheme="minorHAnsi" w:hAnsiTheme="minorHAnsi" w:cstheme="minorHAnsi"/>
          <w:lang w:val="en-US" w:bidi="he-IL"/>
        </w:rPr>
        <w:t xml:space="preserve"> </w:t>
      </w:r>
      <w:r>
        <w:rPr>
          <w:rFonts w:asciiTheme="minorHAnsi" w:hAnsiTheme="minorHAnsi" w:cstheme="minorHAnsi"/>
          <w:lang w:val="en-US" w:bidi="he-IL"/>
        </w:rPr>
        <w:t>characterizes</w:t>
      </w:r>
      <w:r w:rsidRPr="00AA5DF4">
        <w:rPr>
          <w:rFonts w:asciiTheme="minorHAnsi" w:hAnsiTheme="minorHAnsi" w:cstheme="minorHAnsi"/>
          <w:lang w:val="en-US" w:bidi="he-IL"/>
        </w:rPr>
        <w:t xml:space="preserve"> </w:t>
      </w:r>
      <w:r>
        <w:rPr>
          <w:rFonts w:asciiTheme="minorHAnsi" w:hAnsiTheme="minorHAnsi" w:cstheme="minorHAnsi"/>
          <w:lang w:val="en-US" w:bidi="he-IL"/>
        </w:rPr>
        <w:t>true</w:t>
      </w:r>
      <w:r w:rsidRPr="00AA5DF4">
        <w:rPr>
          <w:rFonts w:asciiTheme="minorHAnsi" w:hAnsiTheme="minorHAnsi" w:cstheme="minorHAnsi"/>
          <w:lang w:val="en-US" w:bidi="he-IL"/>
        </w:rPr>
        <w:t xml:space="preserve"> </w:t>
      </w:r>
      <w:r>
        <w:rPr>
          <w:rFonts w:asciiTheme="minorHAnsi" w:hAnsiTheme="minorHAnsi" w:cstheme="minorHAnsi"/>
          <w:lang w:val="en-US" w:bidi="he-IL"/>
        </w:rPr>
        <w:t>believers</w:t>
      </w:r>
      <w:r w:rsidRPr="00AA5DF4">
        <w:rPr>
          <w:rFonts w:asciiTheme="minorHAnsi" w:hAnsiTheme="minorHAnsi" w:cstheme="minorHAnsi"/>
          <w:lang w:val="en-US" w:bidi="he-IL"/>
        </w:rPr>
        <w:t xml:space="preserve"> </w:t>
      </w:r>
      <w:r>
        <w:rPr>
          <w:rFonts w:asciiTheme="minorHAnsi" w:hAnsiTheme="minorHAnsi" w:cstheme="minorHAnsi"/>
          <w:lang w:val="en-US" w:bidi="he-IL"/>
        </w:rPr>
        <w:t>in</w:t>
      </w:r>
      <w:r w:rsidRPr="00AA5DF4">
        <w:rPr>
          <w:rFonts w:asciiTheme="minorHAnsi" w:hAnsiTheme="minorHAnsi" w:cstheme="minorHAnsi"/>
          <w:lang w:val="en-US" w:bidi="he-IL"/>
        </w:rPr>
        <w:t xml:space="preserve"> </w:t>
      </w:r>
      <w:r>
        <w:rPr>
          <w:rFonts w:asciiTheme="minorHAnsi" w:hAnsiTheme="minorHAnsi" w:cstheme="minorHAnsi"/>
          <w:lang w:val="en-US" w:bidi="he-IL"/>
        </w:rPr>
        <w:t>Jesus</w:t>
      </w:r>
      <w:r w:rsidRPr="00AA5DF4">
        <w:rPr>
          <w:rFonts w:asciiTheme="minorHAnsi" w:hAnsiTheme="minorHAnsi" w:cstheme="minorHAnsi"/>
          <w:lang w:val="en-US" w:bidi="he-IL"/>
        </w:rPr>
        <w:t xml:space="preserve"> </w:t>
      </w:r>
      <w:r>
        <w:rPr>
          <w:rFonts w:asciiTheme="minorHAnsi" w:hAnsiTheme="minorHAnsi" w:cstheme="minorHAnsi"/>
          <w:lang w:val="en-US" w:bidi="he-IL"/>
        </w:rPr>
        <w:t>as</w:t>
      </w:r>
      <w:r w:rsidRPr="00AA5DF4">
        <w:rPr>
          <w:rFonts w:asciiTheme="minorHAnsi" w:hAnsiTheme="minorHAnsi" w:cstheme="minorHAnsi"/>
          <w:lang w:val="en-US" w:bidi="he-IL"/>
        </w:rPr>
        <w:t xml:space="preserve"> </w:t>
      </w:r>
      <w:r>
        <w:rPr>
          <w:rFonts w:asciiTheme="minorHAnsi" w:hAnsiTheme="minorHAnsi" w:cstheme="minorHAnsi"/>
          <w:lang w:val="en-US" w:bidi="he-IL"/>
        </w:rPr>
        <w:t>those</w:t>
      </w:r>
      <w:r w:rsidRPr="00AA5DF4">
        <w:rPr>
          <w:rFonts w:asciiTheme="minorHAnsi" w:hAnsiTheme="minorHAnsi" w:cstheme="minorHAnsi"/>
          <w:lang w:val="en-US" w:bidi="he-IL"/>
        </w:rPr>
        <w:t xml:space="preserve"> </w:t>
      </w:r>
      <w:r>
        <w:rPr>
          <w:rFonts w:asciiTheme="minorHAnsi" w:hAnsiTheme="minorHAnsi" w:cstheme="minorHAnsi"/>
          <w:lang w:val="en-US" w:bidi="he-IL"/>
        </w:rPr>
        <w:t>who</w:t>
      </w:r>
      <w:r w:rsidRPr="00AA5DF4">
        <w:rPr>
          <w:rFonts w:asciiTheme="minorHAnsi" w:hAnsiTheme="minorHAnsi" w:cstheme="minorHAnsi"/>
          <w:lang w:val="en-US" w:bidi="he-IL"/>
        </w:rPr>
        <w:t xml:space="preserve"> </w:t>
      </w:r>
      <w:r>
        <w:rPr>
          <w:rFonts w:asciiTheme="minorHAnsi" w:hAnsiTheme="minorHAnsi" w:cstheme="minorHAnsi"/>
          <w:lang w:val="en-US" w:bidi="he-IL"/>
        </w:rPr>
        <w:t>walk in the light</w:t>
      </w:r>
      <w:r w:rsidRPr="00AA5DF4">
        <w:rPr>
          <w:rFonts w:asciiTheme="minorHAnsi" w:hAnsiTheme="minorHAnsi" w:cstheme="minorHAnsi"/>
          <w:lang w:val="en-US" w:bidi="he-IL"/>
        </w:rPr>
        <w:t xml:space="preserve"> (1 </w:t>
      </w:r>
      <w:proofErr w:type="spellStart"/>
      <w:r w:rsidRPr="00AA5DF4">
        <w:rPr>
          <w:rFonts w:asciiTheme="minorHAnsi" w:hAnsiTheme="minorHAnsi" w:cstheme="minorHAnsi"/>
          <w:lang w:val="en-US" w:bidi="he-IL"/>
        </w:rPr>
        <w:t>Jn</w:t>
      </w:r>
      <w:proofErr w:type="spellEnd"/>
      <w:r w:rsidRPr="00AA5DF4">
        <w:rPr>
          <w:rFonts w:asciiTheme="minorHAnsi" w:hAnsiTheme="minorHAnsi" w:cstheme="minorHAnsi"/>
          <w:lang w:val="en-US" w:bidi="he-IL"/>
        </w:rPr>
        <w:t xml:space="preserve"> 1:7)</w:t>
      </w:r>
      <w:r>
        <w:rPr>
          <w:rFonts w:asciiTheme="minorHAnsi" w:hAnsiTheme="minorHAnsi" w:cstheme="minorHAnsi"/>
          <w:lang w:val="en-US" w:bidi="he-IL"/>
        </w:rPr>
        <w:t xml:space="preserve"> and in the truth</w:t>
      </w:r>
      <w:r w:rsidRPr="00AA5DF4">
        <w:rPr>
          <w:rFonts w:asciiTheme="minorHAnsi" w:hAnsiTheme="minorHAnsi" w:cstheme="minorHAnsi"/>
          <w:lang w:val="en-US" w:bidi="he-IL"/>
        </w:rPr>
        <w:t xml:space="preserve"> (2 </w:t>
      </w:r>
      <w:proofErr w:type="spellStart"/>
      <w:r w:rsidRPr="00AA5DF4">
        <w:rPr>
          <w:rFonts w:asciiTheme="minorHAnsi" w:hAnsiTheme="minorHAnsi" w:cstheme="minorHAnsi"/>
          <w:lang w:val="en-US" w:bidi="he-IL"/>
        </w:rPr>
        <w:t>Jn</w:t>
      </w:r>
      <w:proofErr w:type="spellEnd"/>
      <w:r w:rsidRPr="00AA5DF4">
        <w:rPr>
          <w:rFonts w:asciiTheme="minorHAnsi" w:hAnsiTheme="minorHAnsi" w:cstheme="minorHAnsi"/>
          <w:lang w:val="en-US" w:bidi="he-IL"/>
        </w:rPr>
        <w:t xml:space="preserve"> 4). </w:t>
      </w:r>
      <w:r>
        <w:rPr>
          <w:rFonts w:asciiTheme="minorHAnsi" w:hAnsiTheme="minorHAnsi" w:cstheme="minorHAnsi"/>
          <w:lang w:val="en-US" w:bidi="he-IL"/>
        </w:rPr>
        <w:t>They</w:t>
      </w:r>
      <w:r w:rsidRPr="00AA5DF4">
        <w:rPr>
          <w:rFonts w:asciiTheme="minorHAnsi" w:hAnsiTheme="minorHAnsi" w:cstheme="minorHAnsi"/>
          <w:lang w:val="en-US" w:bidi="he-IL"/>
        </w:rPr>
        <w:t xml:space="preserve"> </w:t>
      </w:r>
      <w:r>
        <w:rPr>
          <w:rFonts w:asciiTheme="minorHAnsi" w:hAnsiTheme="minorHAnsi" w:cstheme="minorHAnsi"/>
          <w:lang w:val="en-US" w:bidi="he-IL"/>
        </w:rPr>
        <w:t>strive</w:t>
      </w:r>
      <w:r w:rsidRPr="00AA5DF4">
        <w:rPr>
          <w:rFonts w:asciiTheme="minorHAnsi" w:hAnsiTheme="minorHAnsi" w:cstheme="minorHAnsi"/>
          <w:lang w:val="en-US" w:bidi="he-IL"/>
        </w:rPr>
        <w:t xml:space="preserve"> </w:t>
      </w:r>
      <w:r>
        <w:rPr>
          <w:rFonts w:asciiTheme="minorHAnsi" w:hAnsiTheme="minorHAnsi" w:cstheme="minorHAnsi"/>
          <w:lang w:val="en-US" w:bidi="he-IL"/>
        </w:rPr>
        <w:t>for</w:t>
      </w:r>
      <w:r w:rsidRPr="00AA5DF4">
        <w:rPr>
          <w:rFonts w:asciiTheme="minorHAnsi" w:hAnsiTheme="minorHAnsi" w:cstheme="minorHAnsi"/>
          <w:lang w:val="en-US" w:bidi="he-IL"/>
        </w:rPr>
        <w:t xml:space="preserve"> </w:t>
      </w:r>
      <w:r>
        <w:rPr>
          <w:rFonts w:asciiTheme="minorHAnsi" w:hAnsiTheme="minorHAnsi" w:cstheme="minorHAnsi"/>
          <w:lang w:val="en-US" w:bidi="he-IL"/>
        </w:rPr>
        <w:t>victory</w:t>
      </w:r>
      <w:r w:rsidRPr="00AA5DF4">
        <w:rPr>
          <w:rFonts w:asciiTheme="minorHAnsi" w:hAnsiTheme="minorHAnsi" w:cstheme="minorHAnsi"/>
          <w:lang w:val="en-US" w:bidi="he-IL"/>
        </w:rPr>
        <w:t xml:space="preserve"> </w:t>
      </w:r>
      <w:r>
        <w:rPr>
          <w:rFonts w:asciiTheme="minorHAnsi" w:hAnsiTheme="minorHAnsi" w:cstheme="minorHAnsi"/>
          <w:lang w:val="en-US" w:bidi="he-IL"/>
        </w:rPr>
        <w:t>over sin</w:t>
      </w:r>
      <w:r w:rsidRPr="00AA5DF4">
        <w:rPr>
          <w:rFonts w:asciiTheme="minorHAnsi" w:hAnsiTheme="minorHAnsi" w:cstheme="minorHAnsi"/>
          <w:lang w:val="en-US" w:bidi="he-IL"/>
        </w:rPr>
        <w:t xml:space="preserve"> (1 </w:t>
      </w:r>
      <w:proofErr w:type="spellStart"/>
      <w:r w:rsidRPr="00AA5DF4">
        <w:rPr>
          <w:rFonts w:asciiTheme="minorHAnsi" w:hAnsiTheme="minorHAnsi" w:cstheme="minorHAnsi"/>
          <w:lang w:val="en-US" w:bidi="he-IL"/>
        </w:rPr>
        <w:t>Jn</w:t>
      </w:r>
      <w:proofErr w:type="spellEnd"/>
      <w:r w:rsidRPr="00AA5DF4">
        <w:rPr>
          <w:rFonts w:asciiTheme="minorHAnsi" w:hAnsiTheme="minorHAnsi" w:cstheme="minorHAnsi"/>
          <w:lang w:val="en-US" w:bidi="he-IL"/>
        </w:rPr>
        <w:t xml:space="preserve"> 2:1). </w:t>
      </w:r>
      <w:r>
        <w:rPr>
          <w:rFonts w:asciiTheme="minorHAnsi" w:hAnsiTheme="minorHAnsi" w:cstheme="minorHAnsi"/>
          <w:lang w:val="en-US" w:bidi="he-IL"/>
        </w:rPr>
        <w:t>They</w:t>
      </w:r>
      <w:r w:rsidRPr="00364AEC">
        <w:rPr>
          <w:rFonts w:asciiTheme="minorHAnsi" w:hAnsiTheme="minorHAnsi" w:cstheme="minorHAnsi"/>
          <w:lang w:val="en-US" w:bidi="he-IL"/>
        </w:rPr>
        <w:t xml:space="preserve"> </w:t>
      </w:r>
      <w:r>
        <w:rPr>
          <w:rFonts w:asciiTheme="minorHAnsi" w:hAnsiTheme="minorHAnsi" w:cstheme="minorHAnsi"/>
          <w:lang w:val="en-US" w:bidi="he-IL"/>
        </w:rPr>
        <w:t>practice</w:t>
      </w:r>
      <w:r w:rsidRPr="00364AEC">
        <w:rPr>
          <w:rFonts w:asciiTheme="minorHAnsi" w:hAnsiTheme="minorHAnsi" w:cstheme="minorHAnsi"/>
          <w:lang w:val="en-US" w:bidi="he-IL"/>
        </w:rPr>
        <w:t xml:space="preserve"> </w:t>
      </w:r>
      <w:r>
        <w:rPr>
          <w:rFonts w:asciiTheme="minorHAnsi" w:hAnsiTheme="minorHAnsi" w:cstheme="minorHAnsi"/>
          <w:lang w:val="en-US" w:bidi="he-IL"/>
        </w:rPr>
        <w:t>righteousness</w:t>
      </w:r>
      <w:r w:rsidRPr="00364AEC">
        <w:rPr>
          <w:rFonts w:asciiTheme="minorHAnsi" w:hAnsiTheme="minorHAnsi" w:cstheme="minorHAnsi"/>
          <w:lang w:val="en-US" w:bidi="he-IL"/>
        </w:rPr>
        <w:t xml:space="preserve"> (1 </w:t>
      </w:r>
      <w:proofErr w:type="spellStart"/>
      <w:r w:rsidRPr="00DD3BF6">
        <w:rPr>
          <w:rFonts w:asciiTheme="minorHAnsi" w:hAnsiTheme="minorHAnsi" w:cstheme="minorHAnsi"/>
          <w:lang w:val="en-US" w:bidi="he-IL"/>
        </w:rPr>
        <w:t>Jn</w:t>
      </w:r>
      <w:proofErr w:type="spellEnd"/>
      <w:r w:rsidRPr="00364AEC">
        <w:rPr>
          <w:rFonts w:asciiTheme="minorHAnsi" w:hAnsiTheme="minorHAnsi" w:cstheme="minorHAnsi"/>
          <w:lang w:val="en-US" w:bidi="he-IL"/>
        </w:rPr>
        <w:t xml:space="preserve"> 3:7) </w:t>
      </w:r>
      <w:r>
        <w:rPr>
          <w:rFonts w:asciiTheme="minorHAnsi" w:hAnsiTheme="minorHAnsi" w:cstheme="minorHAnsi"/>
          <w:lang w:val="en-US" w:bidi="he-IL"/>
        </w:rPr>
        <w:t>and</w:t>
      </w:r>
      <w:r w:rsidRPr="00364AEC">
        <w:rPr>
          <w:rFonts w:asciiTheme="minorHAnsi" w:hAnsiTheme="minorHAnsi" w:cstheme="minorHAnsi"/>
          <w:lang w:val="en-US" w:bidi="he-IL"/>
        </w:rPr>
        <w:t xml:space="preserve"> </w:t>
      </w:r>
      <w:r>
        <w:rPr>
          <w:rFonts w:asciiTheme="minorHAnsi" w:hAnsiTheme="minorHAnsi" w:cstheme="minorHAnsi"/>
          <w:lang w:val="en-US" w:bidi="he-IL"/>
        </w:rPr>
        <w:t>abstain</w:t>
      </w:r>
      <w:r w:rsidRPr="00364AEC">
        <w:rPr>
          <w:rFonts w:asciiTheme="minorHAnsi" w:hAnsiTheme="minorHAnsi" w:cstheme="minorHAnsi"/>
          <w:lang w:val="en-US" w:bidi="he-IL"/>
        </w:rPr>
        <w:t xml:space="preserve"> </w:t>
      </w:r>
      <w:r>
        <w:rPr>
          <w:rFonts w:asciiTheme="minorHAnsi" w:hAnsiTheme="minorHAnsi" w:cstheme="minorHAnsi"/>
          <w:lang w:val="en-US" w:bidi="he-IL"/>
        </w:rPr>
        <w:t>from</w:t>
      </w:r>
      <w:r w:rsidRPr="00364AEC">
        <w:rPr>
          <w:rFonts w:asciiTheme="minorHAnsi" w:hAnsiTheme="minorHAnsi" w:cstheme="minorHAnsi"/>
          <w:lang w:val="en-US" w:bidi="he-IL"/>
        </w:rPr>
        <w:t xml:space="preserve"> </w:t>
      </w:r>
      <w:r>
        <w:rPr>
          <w:rFonts w:asciiTheme="minorHAnsi" w:hAnsiTheme="minorHAnsi" w:cstheme="minorHAnsi"/>
          <w:lang w:val="en-US" w:bidi="he-IL"/>
        </w:rPr>
        <w:t>sin</w:t>
      </w:r>
      <w:r w:rsidRPr="00364AEC">
        <w:rPr>
          <w:rFonts w:asciiTheme="minorHAnsi" w:hAnsiTheme="minorHAnsi" w:cstheme="minorHAnsi"/>
          <w:lang w:val="en-US" w:bidi="he-IL"/>
        </w:rPr>
        <w:t xml:space="preserve"> (1 </w:t>
      </w:r>
      <w:proofErr w:type="spellStart"/>
      <w:r w:rsidRPr="00DD3BF6">
        <w:rPr>
          <w:rFonts w:asciiTheme="minorHAnsi" w:hAnsiTheme="minorHAnsi" w:cstheme="minorHAnsi"/>
          <w:lang w:val="en-US" w:bidi="he-IL"/>
        </w:rPr>
        <w:t>Jn</w:t>
      </w:r>
      <w:proofErr w:type="spellEnd"/>
      <w:r w:rsidRPr="00364AEC">
        <w:rPr>
          <w:rFonts w:asciiTheme="minorHAnsi" w:hAnsiTheme="minorHAnsi" w:cstheme="minorHAnsi"/>
          <w:lang w:val="en-US" w:bidi="he-IL"/>
        </w:rPr>
        <w:t xml:space="preserve"> 3:6). </w:t>
      </w:r>
      <w:r>
        <w:rPr>
          <w:rFonts w:asciiTheme="minorHAnsi" w:hAnsiTheme="minorHAnsi" w:cstheme="minorHAnsi"/>
          <w:lang w:val="en-US" w:bidi="he-IL"/>
        </w:rPr>
        <w:t>Nonetheless</w:t>
      </w:r>
      <w:r w:rsidRPr="00DD3BF6">
        <w:rPr>
          <w:rFonts w:asciiTheme="minorHAnsi" w:hAnsiTheme="minorHAnsi" w:cstheme="minorHAnsi"/>
          <w:lang w:val="en-US" w:bidi="he-IL"/>
        </w:rPr>
        <w:t xml:space="preserve">, </w:t>
      </w:r>
      <w:r>
        <w:rPr>
          <w:rFonts w:asciiTheme="minorHAnsi" w:hAnsiTheme="minorHAnsi" w:cstheme="minorHAnsi"/>
          <w:lang w:val="en-US" w:bidi="he-IL"/>
        </w:rPr>
        <w:t>John</w:t>
      </w:r>
      <w:r w:rsidRPr="00DD3BF6">
        <w:rPr>
          <w:rFonts w:asciiTheme="minorHAnsi" w:hAnsiTheme="minorHAnsi" w:cstheme="minorHAnsi"/>
          <w:lang w:val="en-US" w:bidi="he-IL"/>
        </w:rPr>
        <w:t xml:space="preserve"> </w:t>
      </w:r>
      <w:r>
        <w:rPr>
          <w:rFonts w:asciiTheme="minorHAnsi" w:hAnsiTheme="minorHAnsi" w:cstheme="minorHAnsi"/>
          <w:lang w:val="en-US" w:bidi="he-IL"/>
        </w:rPr>
        <w:t>acknowledges</w:t>
      </w:r>
      <w:r w:rsidRPr="00DD3BF6">
        <w:rPr>
          <w:rFonts w:asciiTheme="minorHAnsi" w:hAnsiTheme="minorHAnsi" w:cstheme="minorHAnsi"/>
          <w:lang w:val="en-US" w:bidi="he-IL"/>
        </w:rPr>
        <w:t xml:space="preserve"> </w:t>
      </w:r>
      <w:r>
        <w:rPr>
          <w:rFonts w:asciiTheme="minorHAnsi" w:hAnsiTheme="minorHAnsi" w:cstheme="minorHAnsi"/>
          <w:lang w:val="en-US" w:bidi="he-IL"/>
        </w:rPr>
        <w:t>that</w:t>
      </w:r>
      <w:r w:rsidRPr="00DD3BF6">
        <w:rPr>
          <w:rFonts w:asciiTheme="minorHAnsi" w:hAnsiTheme="minorHAnsi" w:cstheme="minorHAnsi"/>
          <w:lang w:val="en-US" w:bidi="he-IL"/>
        </w:rPr>
        <w:t xml:space="preserve"> </w:t>
      </w:r>
      <w:r>
        <w:rPr>
          <w:rFonts w:asciiTheme="minorHAnsi" w:hAnsiTheme="minorHAnsi" w:cstheme="minorHAnsi"/>
          <w:lang w:val="en-US" w:bidi="he-IL"/>
        </w:rPr>
        <w:t>believers</w:t>
      </w:r>
      <w:r w:rsidRPr="00DD3BF6">
        <w:rPr>
          <w:rFonts w:asciiTheme="minorHAnsi" w:hAnsiTheme="minorHAnsi" w:cstheme="minorHAnsi"/>
          <w:lang w:val="en-US" w:bidi="he-IL"/>
        </w:rPr>
        <w:t xml:space="preserve"> </w:t>
      </w:r>
      <w:r>
        <w:rPr>
          <w:rFonts w:asciiTheme="minorHAnsi" w:hAnsiTheme="minorHAnsi" w:cstheme="minorHAnsi"/>
          <w:lang w:val="en-US" w:bidi="he-IL"/>
        </w:rPr>
        <w:t>are</w:t>
      </w:r>
      <w:r w:rsidRPr="00DD3BF6">
        <w:rPr>
          <w:rFonts w:asciiTheme="minorHAnsi" w:hAnsiTheme="minorHAnsi" w:cstheme="minorHAnsi"/>
          <w:lang w:val="en-US" w:bidi="he-IL"/>
        </w:rPr>
        <w:t xml:space="preserve"> </w:t>
      </w:r>
      <w:r>
        <w:rPr>
          <w:rFonts w:asciiTheme="minorHAnsi" w:hAnsiTheme="minorHAnsi" w:cstheme="minorHAnsi"/>
          <w:lang w:val="en-US" w:bidi="he-IL"/>
        </w:rPr>
        <w:t>still</w:t>
      </w:r>
      <w:r w:rsidRPr="00DD3BF6">
        <w:rPr>
          <w:rFonts w:asciiTheme="minorHAnsi" w:hAnsiTheme="minorHAnsi" w:cstheme="minorHAnsi"/>
          <w:lang w:val="en-US" w:bidi="he-IL"/>
        </w:rPr>
        <w:t xml:space="preserve"> </w:t>
      </w:r>
      <w:r>
        <w:rPr>
          <w:rFonts w:asciiTheme="minorHAnsi" w:hAnsiTheme="minorHAnsi" w:cstheme="minorHAnsi"/>
          <w:lang w:val="en-US" w:bidi="he-IL"/>
        </w:rPr>
        <w:t>undergoing</w:t>
      </w:r>
      <w:r w:rsidRPr="00DD3BF6">
        <w:rPr>
          <w:rFonts w:asciiTheme="minorHAnsi" w:hAnsiTheme="minorHAnsi" w:cstheme="minorHAnsi"/>
          <w:lang w:val="en-US" w:bidi="he-IL"/>
        </w:rPr>
        <w:t xml:space="preserve"> </w:t>
      </w:r>
      <w:r>
        <w:rPr>
          <w:rFonts w:asciiTheme="minorHAnsi" w:hAnsiTheme="minorHAnsi" w:cstheme="minorHAnsi"/>
          <w:lang w:val="en-US" w:bidi="he-IL"/>
        </w:rPr>
        <w:t>the</w:t>
      </w:r>
      <w:r w:rsidRPr="00DD3BF6">
        <w:rPr>
          <w:rFonts w:asciiTheme="minorHAnsi" w:hAnsiTheme="minorHAnsi" w:cstheme="minorHAnsi"/>
          <w:lang w:val="en-US" w:bidi="he-IL"/>
        </w:rPr>
        <w:t xml:space="preserve"> </w:t>
      </w:r>
      <w:r>
        <w:rPr>
          <w:rFonts w:asciiTheme="minorHAnsi" w:hAnsiTheme="minorHAnsi" w:cstheme="minorHAnsi"/>
          <w:lang w:val="en-US" w:bidi="he-IL"/>
        </w:rPr>
        <w:t>process</w:t>
      </w:r>
      <w:r w:rsidRPr="00DD3BF6">
        <w:rPr>
          <w:rFonts w:asciiTheme="minorHAnsi" w:hAnsiTheme="minorHAnsi" w:cstheme="minorHAnsi"/>
          <w:lang w:val="en-US" w:bidi="he-IL"/>
        </w:rPr>
        <w:t xml:space="preserve"> </w:t>
      </w:r>
      <w:r>
        <w:rPr>
          <w:rFonts w:asciiTheme="minorHAnsi" w:hAnsiTheme="minorHAnsi" w:cstheme="minorHAnsi"/>
          <w:lang w:val="en-US" w:bidi="he-IL"/>
        </w:rPr>
        <w:t>of</w:t>
      </w:r>
      <w:r w:rsidRPr="00DD3BF6">
        <w:rPr>
          <w:rFonts w:asciiTheme="minorHAnsi" w:hAnsiTheme="minorHAnsi" w:cstheme="minorHAnsi"/>
          <w:lang w:val="en-US" w:bidi="he-IL"/>
        </w:rPr>
        <w:t xml:space="preserve"> </w:t>
      </w:r>
      <w:r>
        <w:rPr>
          <w:rFonts w:asciiTheme="minorHAnsi" w:hAnsiTheme="minorHAnsi" w:cstheme="minorHAnsi"/>
          <w:lang w:val="en-US" w:bidi="he-IL"/>
        </w:rPr>
        <w:t xml:space="preserve">sanctification </w:t>
      </w:r>
      <w:r w:rsidRPr="00DD3BF6">
        <w:rPr>
          <w:rFonts w:asciiTheme="minorHAnsi" w:hAnsiTheme="minorHAnsi" w:cstheme="minorHAnsi"/>
          <w:lang w:val="en-US" w:bidi="he-IL"/>
        </w:rPr>
        <w:t>(</w:t>
      </w:r>
      <w:proofErr w:type="gramStart"/>
      <w:r w:rsidRPr="00DD3BF6">
        <w:rPr>
          <w:rFonts w:asciiTheme="minorHAnsi" w:hAnsiTheme="minorHAnsi" w:cstheme="minorHAnsi"/>
          <w:lang w:val="en-US" w:bidi="he-IL"/>
        </w:rPr>
        <w:t>1</w:t>
      </w:r>
      <w:proofErr w:type="gramEnd"/>
      <w:r w:rsidRPr="00DD3BF6">
        <w:rPr>
          <w:rFonts w:asciiTheme="minorHAnsi" w:hAnsiTheme="minorHAnsi" w:cstheme="minorHAnsi"/>
          <w:lang w:val="en-US" w:bidi="he-IL"/>
        </w:rPr>
        <w:t xml:space="preserve"> </w:t>
      </w:r>
      <w:proofErr w:type="spellStart"/>
      <w:r w:rsidRPr="00DD3BF6">
        <w:rPr>
          <w:rFonts w:asciiTheme="minorHAnsi" w:hAnsiTheme="minorHAnsi" w:cstheme="minorHAnsi"/>
          <w:lang w:val="en-US" w:bidi="he-IL"/>
        </w:rPr>
        <w:t>Jn</w:t>
      </w:r>
      <w:proofErr w:type="spellEnd"/>
      <w:r w:rsidRPr="00DD3BF6">
        <w:rPr>
          <w:rFonts w:asciiTheme="minorHAnsi" w:hAnsiTheme="minorHAnsi" w:cstheme="minorHAnsi"/>
          <w:lang w:val="en-US" w:bidi="he-IL"/>
        </w:rPr>
        <w:t xml:space="preserve"> 1:8; 2:1)</w:t>
      </w:r>
      <w:r>
        <w:rPr>
          <w:rFonts w:asciiTheme="minorHAnsi" w:hAnsiTheme="minorHAnsi" w:cstheme="minorHAnsi"/>
          <w:lang w:val="en-US" w:bidi="he-IL"/>
        </w:rPr>
        <w:t xml:space="preserve"> and stresses the importance of confessing sins to the Lord</w:t>
      </w:r>
      <w:r w:rsidRPr="00DD3BF6">
        <w:rPr>
          <w:rFonts w:asciiTheme="minorHAnsi" w:hAnsiTheme="minorHAnsi" w:cstheme="minorHAnsi"/>
          <w:lang w:val="en-US" w:bidi="he-IL"/>
        </w:rPr>
        <w:t xml:space="preserve"> (1 </w:t>
      </w:r>
      <w:proofErr w:type="spellStart"/>
      <w:r w:rsidRPr="00DD3BF6">
        <w:rPr>
          <w:rFonts w:asciiTheme="minorHAnsi" w:hAnsiTheme="minorHAnsi" w:cstheme="minorHAnsi"/>
          <w:lang w:val="en-US" w:bidi="he-IL"/>
        </w:rPr>
        <w:t>Jn</w:t>
      </w:r>
      <w:proofErr w:type="spellEnd"/>
      <w:r w:rsidRPr="00DD3BF6">
        <w:rPr>
          <w:rFonts w:asciiTheme="minorHAnsi" w:hAnsiTheme="minorHAnsi" w:cstheme="minorHAnsi"/>
          <w:lang w:val="en-US" w:bidi="he-IL"/>
        </w:rPr>
        <w:t xml:space="preserve"> 1:9)</w:t>
      </w:r>
      <w:r>
        <w:rPr>
          <w:rFonts w:asciiTheme="minorHAnsi" w:hAnsiTheme="minorHAnsi" w:cstheme="minorHAnsi"/>
          <w:lang w:val="en-US" w:bidi="he-IL"/>
        </w:rPr>
        <w:t>.</w:t>
      </w:r>
      <w:r w:rsidRPr="004E0EA2">
        <w:rPr>
          <w:rStyle w:val="FootnoteReference"/>
          <w:rFonts w:asciiTheme="minorHAnsi" w:hAnsiTheme="minorHAnsi" w:cstheme="minorHAnsi"/>
          <w:lang w:bidi="he-IL"/>
        </w:rPr>
        <w:footnoteReference w:id="21"/>
      </w:r>
    </w:p>
    <w:p w:rsidR="00CA6137" w:rsidRPr="00DD3BF6" w:rsidRDefault="00CA6137" w:rsidP="00CA6137">
      <w:pPr>
        <w:ind w:firstLine="426"/>
        <w:rPr>
          <w:rFonts w:asciiTheme="minorHAnsi" w:hAnsiTheme="minorHAnsi" w:cstheme="minorHAnsi"/>
          <w:lang w:val="en-US" w:bidi="he-IL"/>
        </w:rPr>
      </w:pPr>
      <w:r>
        <w:rPr>
          <w:rFonts w:asciiTheme="minorHAnsi" w:hAnsiTheme="minorHAnsi" w:cstheme="minorHAnsi"/>
          <w:lang w:val="en-US" w:bidi="he-IL"/>
        </w:rPr>
        <w:t xml:space="preserve">Unlike Paul, John says less about how exactly the believer attains holiness, except for following Christ’s example </w:t>
      </w:r>
      <w:r w:rsidRPr="00DD3BF6">
        <w:rPr>
          <w:rFonts w:asciiTheme="minorHAnsi" w:hAnsiTheme="minorHAnsi" w:cstheme="minorHAnsi"/>
          <w:lang w:val="en-US" w:bidi="he-IL"/>
        </w:rPr>
        <w:t xml:space="preserve">(1 </w:t>
      </w:r>
      <w:proofErr w:type="spellStart"/>
      <w:r w:rsidRPr="00DD3BF6">
        <w:rPr>
          <w:rFonts w:asciiTheme="minorHAnsi" w:hAnsiTheme="minorHAnsi" w:cstheme="minorHAnsi"/>
          <w:lang w:val="en-US" w:bidi="he-IL"/>
        </w:rPr>
        <w:t>Jn</w:t>
      </w:r>
      <w:proofErr w:type="spellEnd"/>
      <w:r w:rsidRPr="00DD3BF6">
        <w:rPr>
          <w:rFonts w:asciiTheme="minorHAnsi" w:hAnsiTheme="minorHAnsi" w:cstheme="minorHAnsi"/>
          <w:lang w:val="en-US" w:bidi="he-IL"/>
        </w:rPr>
        <w:t xml:space="preserve"> 2:6) </w:t>
      </w:r>
      <w:r>
        <w:rPr>
          <w:rFonts w:asciiTheme="minorHAnsi" w:hAnsiTheme="minorHAnsi" w:cstheme="minorHAnsi"/>
          <w:lang w:val="en-US" w:bidi="he-IL"/>
        </w:rPr>
        <w:t>and preparing for future glory</w:t>
      </w:r>
      <w:r w:rsidRPr="00DD3BF6">
        <w:rPr>
          <w:rFonts w:asciiTheme="minorHAnsi" w:hAnsiTheme="minorHAnsi" w:cstheme="minorHAnsi"/>
          <w:lang w:val="en-US" w:bidi="he-IL"/>
        </w:rPr>
        <w:t xml:space="preserve"> (1 </w:t>
      </w:r>
      <w:proofErr w:type="spellStart"/>
      <w:r w:rsidRPr="00DD3BF6">
        <w:rPr>
          <w:rFonts w:asciiTheme="minorHAnsi" w:hAnsiTheme="minorHAnsi" w:cstheme="minorHAnsi"/>
          <w:lang w:val="en-US" w:bidi="he-IL"/>
        </w:rPr>
        <w:t>Jn</w:t>
      </w:r>
      <w:proofErr w:type="spellEnd"/>
      <w:r w:rsidRPr="00DD3BF6">
        <w:rPr>
          <w:rFonts w:asciiTheme="minorHAnsi" w:hAnsiTheme="minorHAnsi" w:cstheme="minorHAnsi"/>
          <w:lang w:val="en-US" w:bidi="he-IL"/>
        </w:rPr>
        <w:t xml:space="preserve"> 3:3)</w:t>
      </w:r>
      <w:r>
        <w:rPr>
          <w:rFonts w:asciiTheme="minorHAnsi" w:hAnsiTheme="minorHAnsi" w:cstheme="minorHAnsi"/>
          <w:lang w:val="en-US" w:bidi="he-IL"/>
        </w:rPr>
        <w:t>. This</w:t>
      </w:r>
      <w:r w:rsidRPr="00DD3BF6">
        <w:rPr>
          <w:rFonts w:asciiTheme="minorHAnsi" w:hAnsiTheme="minorHAnsi" w:cstheme="minorHAnsi"/>
          <w:lang w:val="en-US" w:bidi="he-IL"/>
        </w:rPr>
        <w:t xml:space="preserve"> </w:t>
      </w:r>
      <w:r>
        <w:rPr>
          <w:rFonts w:asciiTheme="minorHAnsi" w:hAnsiTheme="minorHAnsi" w:cstheme="minorHAnsi"/>
          <w:lang w:val="en-US" w:bidi="he-IL"/>
        </w:rPr>
        <w:t>eschatological</w:t>
      </w:r>
      <w:r w:rsidRPr="00DD3BF6">
        <w:rPr>
          <w:rFonts w:asciiTheme="minorHAnsi" w:hAnsiTheme="minorHAnsi" w:cstheme="minorHAnsi"/>
          <w:lang w:val="en-US" w:bidi="he-IL"/>
        </w:rPr>
        <w:t xml:space="preserve"> </w:t>
      </w:r>
      <w:r>
        <w:rPr>
          <w:rFonts w:asciiTheme="minorHAnsi" w:hAnsiTheme="minorHAnsi" w:cstheme="minorHAnsi"/>
          <w:lang w:val="en-US" w:bidi="he-IL"/>
        </w:rPr>
        <w:t>hope</w:t>
      </w:r>
      <w:r w:rsidRPr="00DD3BF6">
        <w:rPr>
          <w:rFonts w:asciiTheme="minorHAnsi" w:hAnsiTheme="minorHAnsi" w:cstheme="minorHAnsi"/>
          <w:lang w:val="en-US" w:bidi="he-IL"/>
        </w:rPr>
        <w:t xml:space="preserve"> </w:t>
      </w:r>
      <w:r>
        <w:rPr>
          <w:rFonts w:asciiTheme="minorHAnsi" w:hAnsiTheme="minorHAnsi" w:cstheme="minorHAnsi"/>
          <w:lang w:val="en-US" w:bidi="he-IL"/>
        </w:rPr>
        <w:t>can</w:t>
      </w:r>
      <w:r w:rsidRPr="00DD3BF6">
        <w:rPr>
          <w:rFonts w:asciiTheme="minorHAnsi" w:hAnsiTheme="minorHAnsi" w:cstheme="minorHAnsi"/>
          <w:lang w:val="en-US" w:bidi="he-IL"/>
        </w:rPr>
        <w:t xml:space="preserve"> </w:t>
      </w:r>
      <w:r>
        <w:rPr>
          <w:rFonts w:asciiTheme="minorHAnsi" w:hAnsiTheme="minorHAnsi" w:cstheme="minorHAnsi"/>
          <w:lang w:val="en-US" w:bidi="he-IL"/>
        </w:rPr>
        <w:t>motivate</w:t>
      </w:r>
      <w:r w:rsidRPr="00DD3BF6">
        <w:rPr>
          <w:rFonts w:asciiTheme="minorHAnsi" w:hAnsiTheme="minorHAnsi" w:cstheme="minorHAnsi"/>
          <w:lang w:val="en-US" w:bidi="he-IL"/>
        </w:rPr>
        <w:t xml:space="preserve"> </w:t>
      </w:r>
      <w:r>
        <w:rPr>
          <w:rFonts w:asciiTheme="minorHAnsi" w:hAnsiTheme="minorHAnsi" w:cstheme="minorHAnsi"/>
          <w:lang w:val="en-US" w:bidi="he-IL"/>
        </w:rPr>
        <w:t>to</w:t>
      </w:r>
      <w:r w:rsidRPr="00DD3BF6">
        <w:rPr>
          <w:rFonts w:asciiTheme="minorHAnsi" w:hAnsiTheme="minorHAnsi" w:cstheme="minorHAnsi"/>
          <w:lang w:val="en-US" w:bidi="he-IL"/>
        </w:rPr>
        <w:t xml:space="preserve"> </w:t>
      </w:r>
      <w:r>
        <w:rPr>
          <w:rFonts w:asciiTheme="minorHAnsi" w:hAnsiTheme="minorHAnsi" w:cstheme="minorHAnsi"/>
          <w:lang w:val="en-US" w:bidi="he-IL"/>
        </w:rPr>
        <w:t>holy</w:t>
      </w:r>
      <w:r w:rsidRPr="00DD3BF6">
        <w:rPr>
          <w:rFonts w:asciiTheme="minorHAnsi" w:hAnsiTheme="minorHAnsi" w:cstheme="minorHAnsi"/>
          <w:lang w:val="en-US" w:bidi="he-IL"/>
        </w:rPr>
        <w:t xml:space="preserve"> </w:t>
      </w:r>
      <w:r>
        <w:rPr>
          <w:rFonts w:asciiTheme="minorHAnsi" w:hAnsiTheme="minorHAnsi" w:cstheme="minorHAnsi"/>
          <w:lang w:val="en-US" w:bidi="he-IL"/>
        </w:rPr>
        <w:t>living</w:t>
      </w:r>
      <w:r w:rsidRPr="00DD3BF6">
        <w:rPr>
          <w:rFonts w:asciiTheme="minorHAnsi" w:hAnsiTheme="minorHAnsi" w:cstheme="minorHAnsi"/>
          <w:lang w:val="en-US" w:bidi="he-IL"/>
        </w:rPr>
        <w:t xml:space="preserve">, </w:t>
      </w:r>
      <w:r>
        <w:rPr>
          <w:rFonts w:asciiTheme="minorHAnsi" w:hAnsiTheme="minorHAnsi" w:cstheme="minorHAnsi"/>
          <w:lang w:val="en-US" w:bidi="he-IL"/>
        </w:rPr>
        <w:t>as</w:t>
      </w:r>
      <w:r w:rsidRPr="00DD3BF6">
        <w:rPr>
          <w:rFonts w:asciiTheme="minorHAnsi" w:hAnsiTheme="minorHAnsi" w:cstheme="minorHAnsi"/>
          <w:lang w:val="en-US" w:bidi="he-IL"/>
        </w:rPr>
        <w:t xml:space="preserve"> </w:t>
      </w:r>
      <w:r>
        <w:rPr>
          <w:rFonts w:asciiTheme="minorHAnsi" w:hAnsiTheme="minorHAnsi" w:cstheme="minorHAnsi"/>
          <w:lang w:val="en-US" w:bidi="he-IL"/>
        </w:rPr>
        <w:t>well</w:t>
      </w:r>
      <w:r w:rsidRPr="00DD3BF6">
        <w:rPr>
          <w:rFonts w:asciiTheme="minorHAnsi" w:hAnsiTheme="minorHAnsi" w:cstheme="minorHAnsi"/>
          <w:lang w:val="en-US" w:bidi="he-IL"/>
        </w:rPr>
        <w:t xml:space="preserve"> </w:t>
      </w:r>
      <w:r>
        <w:rPr>
          <w:rFonts w:asciiTheme="minorHAnsi" w:hAnsiTheme="minorHAnsi" w:cstheme="minorHAnsi"/>
          <w:lang w:val="en-US" w:bidi="he-IL"/>
        </w:rPr>
        <w:t>as</w:t>
      </w:r>
      <w:r w:rsidRPr="00DD3BF6">
        <w:rPr>
          <w:rFonts w:asciiTheme="minorHAnsi" w:hAnsiTheme="minorHAnsi" w:cstheme="minorHAnsi"/>
          <w:lang w:val="en-US" w:bidi="he-IL"/>
        </w:rPr>
        <w:t xml:space="preserve"> </w:t>
      </w:r>
      <w:r>
        <w:rPr>
          <w:rFonts w:asciiTheme="minorHAnsi" w:hAnsiTheme="minorHAnsi" w:cstheme="minorHAnsi"/>
          <w:lang w:val="en-US" w:bidi="he-IL"/>
        </w:rPr>
        <w:t>the</w:t>
      </w:r>
      <w:r w:rsidRPr="00DD3BF6">
        <w:rPr>
          <w:rFonts w:asciiTheme="minorHAnsi" w:hAnsiTheme="minorHAnsi" w:cstheme="minorHAnsi"/>
          <w:lang w:val="en-US" w:bidi="he-IL"/>
        </w:rPr>
        <w:t xml:space="preserve"> </w:t>
      </w:r>
      <w:r>
        <w:rPr>
          <w:rFonts w:asciiTheme="minorHAnsi" w:hAnsiTheme="minorHAnsi" w:cstheme="minorHAnsi"/>
          <w:lang w:val="en-US" w:bidi="he-IL"/>
        </w:rPr>
        <w:t>fear of being put to shame at His coming</w:t>
      </w:r>
      <w:r w:rsidRPr="00DD3BF6">
        <w:rPr>
          <w:rFonts w:asciiTheme="minorHAnsi" w:hAnsiTheme="minorHAnsi" w:cstheme="minorHAnsi"/>
          <w:lang w:val="en-US" w:bidi="he-IL"/>
        </w:rPr>
        <w:t xml:space="preserve"> (1 </w:t>
      </w:r>
      <w:proofErr w:type="spellStart"/>
      <w:r w:rsidRPr="00DD3BF6">
        <w:rPr>
          <w:rFonts w:asciiTheme="minorHAnsi" w:hAnsiTheme="minorHAnsi" w:cstheme="minorHAnsi"/>
          <w:lang w:val="en-US" w:bidi="he-IL"/>
        </w:rPr>
        <w:t>Jn</w:t>
      </w:r>
      <w:proofErr w:type="spellEnd"/>
      <w:r>
        <w:rPr>
          <w:rFonts w:asciiTheme="minorHAnsi" w:hAnsiTheme="minorHAnsi" w:cstheme="minorHAnsi"/>
          <w:lang w:val="en-US" w:bidi="he-IL"/>
        </w:rPr>
        <w:t xml:space="preserve"> </w:t>
      </w:r>
      <w:r>
        <w:rPr>
          <w:rFonts w:asciiTheme="minorHAnsi" w:hAnsiTheme="minorHAnsi" w:cstheme="minorHAnsi"/>
          <w:lang w:val="en-US" w:bidi="he-IL"/>
        </w:rPr>
        <w:lastRenderedPageBreak/>
        <w:t>2:28). At the same time, though, in</w:t>
      </w:r>
      <w:r w:rsidRPr="00DD3BF6">
        <w:rPr>
          <w:rFonts w:asciiTheme="minorHAnsi" w:hAnsiTheme="minorHAnsi" w:cstheme="minorHAnsi"/>
          <w:lang w:val="en-US" w:bidi="he-IL"/>
        </w:rPr>
        <w:t xml:space="preserve"> </w:t>
      </w:r>
      <w:r>
        <w:rPr>
          <w:rFonts w:asciiTheme="minorHAnsi" w:hAnsiTheme="minorHAnsi" w:cstheme="minorHAnsi"/>
          <w:lang w:val="en-US" w:bidi="he-IL"/>
        </w:rPr>
        <w:t>John</w:t>
      </w:r>
      <w:r w:rsidRPr="00DD3BF6">
        <w:rPr>
          <w:rFonts w:asciiTheme="minorHAnsi" w:hAnsiTheme="minorHAnsi" w:cstheme="minorHAnsi"/>
          <w:lang w:val="en-US" w:bidi="he-IL"/>
        </w:rPr>
        <w:t>’</w:t>
      </w:r>
      <w:r>
        <w:rPr>
          <w:rFonts w:asciiTheme="minorHAnsi" w:hAnsiTheme="minorHAnsi" w:cstheme="minorHAnsi"/>
          <w:lang w:val="en-US" w:bidi="he-IL"/>
        </w:rPr>
        <w:t>s</w:t>
      </w:r>
      <w:r w:rsidRPr="00DD3BF6">
        <w:rPr>
          <w:rFonts w:asciiTheme="minorHAnsi" w:hAnsiTheme="minorHAnsi" w:cstheme="minorHAnsi"/>
          <w:lang w:val="en-US" w:bidi="he-IL"/>
        </w:rPr>
        <w:t xml:space="preserve"> </w:t>
      </w:r>
      <w:r>
        <w:rPr>
          <w:rFonts w:asciiTheme="minorHAnsi" w:hAnsiTheme="minorHAnsi" w:cstheme="minorHAnsi"/>
          <w:lang w:val="en-US" w:bidi="he-IL"/>
        </w:rPr>
        <w:t>Gospel, Jesus</w:t>
      </w:r>
      <w:r w:rsidRPr="00DD3BF6">
        <w:rPr>
          <w:rFonts w:asciiTheme="minorHAnsi" w:hAnsiTheme="minorHAnsi" w:cstheme="minorHAnsi"/>
          <w:lang w:val="en-US" w:bidi="he-IL"/>
        </w:rPr>
        <w:t xml:space="preserve"> </w:t>
      </w:r>
      <w:proofErr w:type="gramStart"/>
      <w:r>
        <w:rPr>
          <w:rFonts w:asciiTheme="minorHAnsi" w:hAnsiTheme="minorHAnsi" w:cstheme="minorHAnsi"/>
          <w:lang w:val="en-US" w:bidi="he-IL"/>
        </w:rPr>
        <w:t>is</w:t>
      </w:r>
      <w:r w:rsidRPr="00DD3BF6">
        <w:rPr>
          <w:rFonts w:asciiTheme="minorHAnsi" w:hAnsiTheme="minorHAnsi" w:cstheme="minorHAnsi"/>
          <w:lang w:val="en-US" w:bidi="he-IL"/>
        </w:rPr>
        <w:t xml:space="preserve"> </w:t>
      </w:r>
      <w:r>
        <w:rPr>
          <w:rFonts w:asciiTheme="minorHAnsi" w:hAnsiTheme="minorHAnsi" w:cstheme="minorHAnsi"/>
          <w:lang w:val="en-US" w:bidi="he-IL"/>
        </w:rPr>
        <w:t>pictured</w:t>
      </w:r>
      <w:proofErr w:type="gramEnd"/>
      <w:r w:rsidRPr="00DD3BF6">
        <w:rPr>
          <w:rFonts w:asciiTheme="minorHAnsi" w:hAnsiTheme="minorHAnsi" w:cstheme="minorHAnsi"/>
          <w:lang w:val="en-US" w:bidi="he-IL"/>
        </w:rPr>
        <w:t xml:space="preserve"> </w:t>
      </w:r>
      <w:r>
        <w:rPr>
          <w:rFonts w:asciiTheme="minorHAnsi" w:hAnsiTheme="minorHAnsi" w:cstheme="minorHAnsi"/>
          <w:lang w:val="en-US" w:bidi="he-IL"/>
        </w:rPr>
        <w:t>as</w:t>
      </w:r>
      <w:r w:rsidRPr="00DD3BF6">
        <w:rPr>
          <w:rFonts w:asciiTheme="minorHAnsi" w:hAnsiTheme="minorHAnsi" w:cstheme="minorHAnsi"/>
          <w:lang w:val="en-US" w:bidi="he-IL"/>
        </w:rPr>
        <w:t xml:space="preserve"> </w:t>
      </w:r>
      <w:r>
        <w:rPr>
          <w:rFonts w:asciiTheme="minorHAnsi" w:hAnsiTheme="minorHAnsi" w:cstheme="minorHAnsi"/>
          <w:lang w:val="en-US" w:bidi="he-IL"/>
        </w:rPr>
        <w:t>the</w:t>
      </w:r>
      <w:r w:rsidRPr="00DD3BF6">
        <w:rPr>
          <w:rFonts w:asciiTheme="minorHAnsi" w:hAnsiTheme="minorHAnsi" w:cstheme="minorHAnsi"/>
          <w:lang w:val="en-US" w:bidi="he-IL"/>
        </w:rPr>
        <w:t xml:space="preserve"> </w:t>
      </w:r>
      <w:r>
        <w:rPr>
          <w:rFonts w:asciiTheme="minorHAnsi" w:hAnsiTheme="minorHAnsi" w:cstheme="minorHAnsi"/>
          <w:lang w:val="en-US" w:bidi="he-IL"/>
        </w:rPr>
        <w:t>vine</w:t>
      </w:r>
      <w:r w:rsidRPr="00DD3BF6">
        <w:rPr>
          <w:rFonts w:asciiTheme="minorHAnsi" w:hAnsiTheme="minorHAnsi" w:cstheme="minorHAnsi"/>
          <w:lang w:val="en-US" w:bidi="he-IL"/>
        </w:rPr>
        <w:t xml:space="preserve"> </w:t>
      </w:r>
      <w:r>
        <w:rPr>
          <w:rFonts w:asciiTheme="minorHAnsi" w:hAnsiTheme="minorHAnsi" w:cstheme="minorHAnsi"/>
          <w:lang w:val="en-US" w:bidi="he-IL"/>
        </w:rPr>
        <w:t>that</w:t>
      </w:r>
      <w:r w:rsidRPr="00DD3BF6">
        <w:rPr>
          <w:rFonts w:asciiTheme="minorHAnsi" w:hAnsiTheme="minorHAnsi" w:cstheme="minorHAnsi"/>
          <w:lang w:val="en-US" w:bidi="he-IL"/>
        </w:rPr>
        <w:t xml:space="preserve"> </w:t>
      </w:r>
      <w:r>
        <w:rPr>
          <w:rFonts w:asciiTheme="minorHAnsi" w:hAnsiTheme="minorHAnsi" w:cstheme="minorHAnsi"/>
          <w:lang w:val="en-US" w:bidi="he-IL"/>
        </w:rPr>
        <w:t>supplies</w:t>
      </w:r>
      <w:r w:rsidRPr="00DD3BF6">
        <w:rPr>
          <w:rFonts w:asciiTheme="minorHAnsi" w:hAnsiTheme="minorHAnsi" w:cstheme="minorHAnsi"/>
          <w:lang w:val="en-US" w:bidi="he-IL"/>
        </w:rPr>
        <w:t xml:space="preserve"> </w:t>
      </w:r>
      <w:r>
        <w:rPr>
          <w:rFonts w:asciiTheme="minorHAnsi" w:hAnsiTheme="minorHAnsi" w:cstheme="minorHAnsi"/>
          <w:lang w:val="en-US" w:bidi="he-IL"/>
        </w:rPr>
        <w:t>the branches (i.e., His disciples) with life-giving nourishment to grow spiritually.</w:t>
      </w:r>
      <w:r w:rsidRPr="004E0EA2">
        <w:rPr>
          <w:rStyle w:val="FootnoteReference"/>
          <w:rFonts w:asciiTheme="minorHAnsi" w:hAnsiTheme="minorHAnsi" w:cstheme="minorHAnsi"/>
          <w:lang w:bidi="he-IL"/>
        </w:rPr>
        <w:footnoteReference w:id="22"/>
      </w:r>
      <w:r w:rsidRPr="00DD3BF6">
        <w:rPr>
          <w:rFonts w:asciiTheme="minorHAnsi" w:hAnsiTheme="minorHAnsi" w:cstheme="minorHAnsi"/>
          <w:lang w:val="en-US" w:bidi="he-IL"/>
        </w:rPr>
        <w:t xml:space="preserve"> </w:t>
      </w:r>
    </w:p>
    <w:p w:rsidR="00CA6137" w:rsidRPr="00DD3BF6" w:rsidRDefault="00CA6137" w:rsidP="00CA6137">
      <w:pPr>
        <w:ind w:firstLine="426"/>
        <w:rPr>
          <w:rFonts w:asciiTheme="minorHAnsi" w:hAnsiTheme="minorHAnsi" w:cstheme="minorHAnsi"/>
          <w:lang w:val="en-US"/>
        </w:rPr>
      </w:pPr>
      <w:r>
        <w:rPr>
          <w:rFonts w:asciiTheme="minorHAnsi" w:hAnsiTheme="minorHAnsi" w:cstheme="minorHAnsi"/>
          <w:lang w:val="en-US"/>
        </w:rPr>
        <w:t>Finally</w:t>
      </w:r>
      <w:r w:rsidRPr="00DD3BF6">
        <w:rPr>
          <w:rFonts w:asciiTheme="minorHAnsi" w:hAnsiTheme="minorHAnsi" w:cstheme="minorHAnsi"/>
          <w:lang w:val="en-US"/>
        </w:rPr>
        <w:t xml:space="preserve">, </w:t>
      </w:r>
      <w:r>
        <w:rPr>
          <w:rFonts w:asciiTheme="minorHAnsi" w:hAnsiTheme="minorHAnsi" w:cstheme="minorHAnsi"/>
          <w:lang w:val="en-US"/>
        </w:rPr>
        <w:t>the</w:t>
      </w:r>
      <w:r w:rsidRPr="00DD3BF6">
        <w:rPr>
          <w:rFonts w:asciiTheme="minorHAnsi" w:hAnsiTheme="minorHAnsi" w:cstheme="minorHAnsi"/>
          <w:lang w:val="en-US"/>
        </w:rPr>
        <w:t xml:space="preserve"> </w:t>
      </w:r>
      <w:r>
        <w:rPr>
          <w:rFonts w:asciiTheme="minorHAnsi" w:hAnsiTheme="minorHAnsi" w:cstheme="minorHAnsi"/>
          <w:lang w:val="en-US"/>
        </w:rPr>
        <w:t>book</w:t>
      </w:r>
      <w:r w:rsidRPr="00DD3BF6">
        <w:rPr>
          <w:rFonts w:asciiTheme="minorHAnsi" w:hAnsiTheme="minorHAnsi" w:cstheme="minorHAnsi"/>
          <w:lang w:val="en-US"/>
        </w:rPr>
        <w:t xml:space="preserve"> </w:t>
      </w:r>
      <w:r>
        <w:rPr>
          <w:rFonts w:asciiTheme="minorHAnsi" w:hAnsiTheme="minorHAnsi" w:cstheme="minorHAnsi"/>
          <w:lang w:val="en-US"/>
        </w:rPr>
        <w:t>of</w:t>
      </w:r>
      <w:r w:rsidRPr="00DD3BF6">
        <w:rPr>
          <w:rFonts w:asciiTheme="minorHAnsi" w:hAnsiTheme="minorHAnsi" w:cstheme="minorHAnsi"/>
          <w:lang w:val="en-US"/>
        </w:rPr>
        <w:t xml:space="preserve"> </w:t>
      </w:r>
      <w:r>
        <w:rPr>
          <w:rFonts w:asciiTheme="minorHAnsi" w:hAnsiTheme="minorHAnsi" w:cstheme="minorHAnsi"/>
          <w:lang w:val="en-US"/>
        </w:rPr>
        <w:t>Revelation</w:t>
      </w:r>
      <w:r w:rsidRPr="00DD3BF6">
        <w:rPr>
          <w:rFonts w:asciiTheme="minorHAnsi" w:hAnsiTheme="minorHAnsi" w:cstheme="minorHAnsi"/>
          <w:lang w:val="en-US"/>
        </w:rPr>
        <w:t xml:space="preserve"> </w:t>
      </w:r>
      <w:r>
        <w:rPr>
          <w:rFonts w:asciiTheme="minorHAnsi" w:hAnsiTheme="minorHAnsi" w:cstheme="minorHAnsi"/>
          <w:lang w:val="en-US"/>
        </w:rPr>
        <w:t>deals</w:t>
      </w:r>
      <w:r w:rsidRPr="00DD3BF6">
        <w:rPr>
          <w:rFonts w:asciiTheme="minorHAnsi" w:hAnsiTheme="minorHAnsi" w:cstheme="minorHAnsi"/>
          <w:lang w:val="en-US"/>
        </w:rPr>
        <w:t xml:space="preserve"> </w:t>
      </w:r>
      <w:r>
        <w:rPr>
          <w:rFonts w:asciiTheme="minorHAnsi" w:hAnsiTheme="minorHAnsi" w:cstheme="minorHAnsi"/>
          <w:lang w:val="en-US"/>
        </w:rPr>
        <w:t>with</w:t>
      </w:r>
      <w:r w:rsidRPr="00DD3BF6">
        <w:rPr>
          <w:rFonts w:asciiTheme="minorHAnsi" w:hAnsiTheme="minorHAnsi" w:cstheme="minorHAnsi"/>
          <w:lang w:val="en-US"/>
        </w:rPr>
        <w:t xml:space="preserve"> </w:t>
      </w:r>
      <w:r>
        <w:rPr>
          <w:rFonts w:asciiTheme="minorHAnsi" w:hAnsiTheme="minorHAnsi" w:cstheme="minorHAnsi"/>
          <w:lang w:val="en-US"/>
        </w:rPr>
        <w:t>sanctification</w:t>
      </w:r>
      <w:r w:rsidRPr="00DD3BF6">
        <w:rPr>
          <w:rFonts w:asciiTheme="minorHAnsi" w:hAnsiTheme="minorHAnsi" w:cstheme="minorHAnsi"/>
          <w:lang w:val="en-US"/>
        </w:rPr>
        <w:t xml:space="preserve"> </w:t>
      </w:r>
      <w:r>
        <w:rPr>
          <w:rFonts w:asciiTheme="minorHAnsi" w:hAnsiTheme="minorHAnsi" w:cstheme="minorHAnsi"/>
          <w:lang w:val="en-US"/>
        </w:rPr>
        <w:t>in</w:t>
      </w:r>
      <w:r w:rsidRPr="00DD3BF6">
        <w:rPr>
          <w:rFonts w:asciiTheme="minorHAnsi" w:hAnsiTheme="minorHAnsi" w:cstheme="minorHAnsi"/>
          <w:lang w:val="en-US"/>
        </w:rPr>
        <w:t xml:space="preserve"> </w:t>
      </w:r>
      <w:r>
        <w:rPr>
          <w:rFonts w:asciiTheme="minorHAnsi" w:hAnsiTheme="minorHAnsi" w:cstheme="minorHAnsi"/>
          <w:lang w:val="en-US"/>
        </w:rPr>
        <w:t>the</w:t>
      </w:r>
      <w:r w:rsidRPr="00DD3BF6">
        <w:rPr>
          <w:rFonts w:asciiTheme="minorHAnsi" w:hAnsiTheme="minorHAnsi" w:cstheme="minorHAnsi"/>
          <w:lang w:val="en-US"/>
        </w:rPr>
        <w:t xml:space="preserve"> </w:t>
      </w:r>
      <w:r>
        <w:rPr>
          <w:rFonts w:asciiTheme="minorHAnsi" w:hAnsiTheme="minorHAnsi" w:cstheme="minorHAnsi"/>
          <w:lang w:val="en-US"/>
        </w:rPr>
        <w:t>first</w:t>
      </w:r>
      <w:r w:rsidRPr="00DD3BF6">
        <w:rPr>
          <w:rFonts w:asciiTheme="minorHAnsi" w:hAnsiTheme="minorHAnsi" w:cstheme="minorHAnsi"/>
          <w:lang w:val="en-US"/>
        </w:rPr>
        <w:t xml:space="preserve"> </w:t>
      </w:r>
      <w:r>
        <w:rPr>
          <w:rFonts w:asciiTheme="minorHAnsi" w:hAnsiTheme="minorHAnsi" w:cstheme="minorHAnsi"/>
          <w:lang w:val="en-US"/>
        </w:rPr>
        <w:t>three</w:t>
      </w:r>
      <w:r w:rsidRPr="00DD3BF6">
        <w:rPr>
          <w:rFonts w:asciiTheme="minorHAnsi" w:hAnsiTheme="minorHAnsi" w:cstheme="minorHAnsi"/>
          <w:lang w:val="en-US"/>
        </w:rPr>
        <w:t xml:space="preserve"> </w:t>
      </w:r>
      <w:r>
        <w:rPr>
          <w:rFonts w:asciiTheme="minorHAnsi" w:hAnsiTheme="minorHAnsi" w:cstheme="minorHAnsi"/>
          <w:lang w:val="en-US"/>
        </w:rPr>
        <w:t>chapters</w:t>
      </w:r>
      <w:r w:rsidRPr="00DD3BF6">
        <w:rPr>
          <w:rFonts w:asciiTheme="minorHAnsi" w:hAnsiTheme="minorHAnsi" w:cstheme="minorHAnsi"/>
          <w:lang w:val="en-US"/>
        </w:rPr>
        <w:t xml:space="preserve">, </w:t>
      </w:r>
      <w:r>
        <w:rPr>
          <w:rFonts w:asciiTheme="minorHAnsi" w:hAnsiTheme="minorHAnsi" w:cstheme="minorHAnsi"/>
          <w:lang w:val="en-US"/>
        </w:rPr>
        <w:t>where</w:t>
      </w:r>
      <w:r w:rsidRPr="00DD3BF6">
        <w:rPr>
          <w:rFonts w:asciiTheme="minorHAnsi" w:hAnsiTheme="minorHAnsi" w:cstheme="minorHAnsi"/>
          <w:lang w:val="en-US"/>
        </w:rPr>
        <w:t xml:space="preserve"> </w:t>
      </w:r>
      <w:r>
        <w:rPr>
          <w:rFonts w:asciiTheme="minorHAnsi" w:hAnsiTheme="minorHAnsi" w:cstheme="minorHAnsi"/>
          <w:lang w:val="en-US"/>
        </w:rPr>
        <w:t>Jesus addresses the churches of Asia Minor with various instructions and rebukes to stir them on to holy living and spiritual victory. He promises rich rewards to the “overcomers.”</w:t>
      </w:r>
      <w:r w:rsidRPr="00DD3BF6">
        <w:rPr>
          <w:rFonts w:asciiTheme="minorHAnsi" w:hAnsiTheme="minorHAnsi" w:cstheme="minorHAnsi"/>
          <w:lang w:val="en-US"/>
        </w:rPr>
        <w:t xml:space="preserve"> </w:t>
      </w:r>
    </w:p>
    <w:p w:rsidR="00CA6137" w:rsidRPr="00DD3BF6" w:rsidRDefault="00CA6137" w:rsidP="00CA6137">
      <w:pPr>
        <w:rPr>
          <w:rFonts w:asciiTheme="minorHAnsi" w:hAnsiTheme="minorHAnsi" w:cstheme="minorHAnsi"/>
          <w:i/>
          <w:iCs/>
          <w:lang w:val="en-US"/>
        </w:rPr>
      </w:pPr>
    </w:p>
    <w:p w:rsidR="00CA6137" w:rsidRPr="00364AEC" w:rsidRDefault="00CA6137" w:rsidP="00CA6137">
      <w:pPr>
        <w:pStyle w:val="Heading3"/>
        <w:rPr>
          <w:rFonts w:cstheme="minorHAnsi"/>
          <w:lang w:val="en-US"/>
        </w:rPr>
      </w:pPr>
      <w:r>
        <w:rPr>
          <w:rFonts w:cstheme="minorHAnsi"/>
          <w:lang w:val="en-US"/>
        </w:rPr>
        <w:t>C</w:t>
      </w:r>
      <w:r w:rsidRPr="00364AEC">
        <w:rPr>
          <w:rFonts w:cstheme="minorHAnsi"/>
          <w:lang w:val="en-US"/>
        </w:rPr>
        <w:t xml:space="preserve">. </w:t>
      </w:r>
      <w:r>
        <w:rPr>
          <w:rFonts w:cstheme="minorHAnsi"/>
          <w:lang w:val="en-US"/>
        </w:rPr>
        <w:t>Conclusions</w:t>
      </w:r>
    </w:p>
    <w:p w:rsidR="00CA6137" w:rsidRPr="00364AEC" w:rsidRDefault="00CA6137" w:rsidP="00CA6137">
      <w:pPr>
        <w:ind w:firstLine="426"/>
        <w:rPr>
          <w:rFonts w:asciiTheme="minorHAnsi" w:hAnsiTheme="minorHAnsi" w:cstheme="minorHAnsi"/>
          <w:lang w:val="en-US"/>
        </w:rPr>
      </w:pPr>
    </w:p>
    <w:p w:rsidR="00CA6137" w:rsidRPr="00364AEC" w:rsidRDefault="00CA6137" w:rsidP="00CA6137">
      <w:pPr>
        <w:ind w:left="720" w:hanging="294"/>
        <w:rPr>
          <w:rFonts w:asciiTheme="minorHAnsi" w:hAnsiTheme="minorHAnsi" w:cstheme="minorHAnsi"/>
          <w:b/>
          <w:bCs/>
          <w:lang w:val="en-US"/>
        </w:rPr>
      </w:pPr>
      <w:r w:rsidRPr="00364AEC">
        <w:rPr>
          <w:rFonts w:asciiTheme="minorHAnsi" w:hAnsiTheme="minorHAnsi" w:cstheme="minorHAnsi"/>
          <w:b/>
          <w:bCs/>
          <w:lang w:val="en-US"/>
        </w:rPr>
        <w:t xml:space="preserve">1. </w:t>
      </w:r>
      <w:r>
        <w:rPr>
          <w:rFonts w:asciiTheme="minorHAnsi" w:hAnsiTheme="minorHAnsi" w:cstheme="minorHAnsi"/>
          <w:b/>
          <w:bCs/>
          <w:lang w:val="en-US"/>
        </w:rPr>
        <w:t>The</w:t>
      </w:r>
      <w:r w:rsidRPr="00364AEC">
        <w:rPr>
          <w:rFonts w:asciiTheme="minorHAnsi" w:hAnsiTheme="minorHAnsi" w:cstheme="minorHAnsi"/>
          <w:b/>
          <w:bCs/>
          <w:lang w:val="en-US"/>
        </w:rPr>
        <w:t xml:space="preserve"> </w:t>
      </w:r>
      <w:r>
        <w:rPr>
          <w:rFonts w:asciiTheme="minorHAnsi" w:hAnsiTheme="minorHAnsi" w:cstheme="minorHAnsi"/>
          <w:b/>
          <w:bCs/>
          <w:lang w:val="en-US"/>
        </w:rPr>
        <w:t>Meaning</w:t>
      </w:r>
      <w:r w:rsidRPr="00364AEC">
        <w:rPr>
          <w:rFonts w:asciiTheme="minorHAnsi" w:hAnsiTheme="minorHAnsi" w:cstheme="minorHAnsi"/>
          <w:b/>
          <w:bCs/>
          <w:lang w:val="en-US"/>
        </w:rPr>
        <w:t xml:space="preserve"> </w:t>
      </w:r>
      <w:r>
        <w:rPr>
          <w:rFonts w:asciiTheme="minorHAnsi" w:hAnsiTheme="minorHAnsi" w:cstheme="minorHAnsi"/>
          <w:b/>
          <w:bCs/>
          <w:lang w:val="en-US"/>
        </w:rPr>
        <w:t>of</w:t>
      </w:r>
      <w:r w:rsidRPr="00364AEC">
        <w:rPr>
          <w:rFonts w:asciiTheme="minorHAnsi" w:hAnsiTheme="minorHAnsi" w:cstheme="minorHAnsi"/>
          <w:b/>
          <w:bCs/>
          <w:lang w:val="en-US"/>
        </w:rPr>
        <w:t xml:space="preserve"> </w:t>
      </w:r>
      <w:r>
        <w:rPr>
          <w:rFonts w:asciiTheme="minorHAnsi" w:hAnsiTheme="minorHAnsi" w:cstheme="minorHAnsi"/>
          <w:b/>
          <w:bCs/>
          <w:lang w:val="en-US"/>
        </w:rPr>
        <w:t>Sanctification</w:t>
      </w:r>
    </w:p>
    <w:p w:rsidR="00CA6137" w:rsidRPr="00364AEC" w:rsidRDefault="00CA6137" w:rsidP="00CA6137">
      <w:pPr>
        <w:ind w:firstLine="426"/>
        <w:rPr>
          <w:rFonts w:asciiTheme="minorHAnsi" w:hAnsiTheme="minorHAnsi" w:cstheme="minorHAnsi"/>
          <w:lang w:val="en-US"/>
        </w:rPr>
      </w:pPr>
    </w:p>
    <w:p w:rsidR="00CA6137" w:rsidRPr="00364AEC" w:rsidRDefault="00CA6137" w:rsidP="00CA6137">
      <w:pPr>
        <w:ind w:firstLine="426"/>
        <w:rPr>
          <w:rFonts w:asciiTheme="minorHAnsi" w:hAnsiTheme="minorHAnsi" w:cstheme="minorHAnsi"/>
          <w:lang w:val="en-US"/>
        </w:rPr>
      </w:pPr>
      <w:r>
        <w:rPr>
          <w:rFonts w:asciiTheme="minorHAnsi" w:hAnsiTheme="minorHAnsi" w:cstheme="minorHAnsi"/>
          <w:lang w:val="en-US"/>
        </w:rPr>
        <w:t>In</w:t>
      </w:r>
      <w:r w:rsidRPr="005078AF">
        <w:rPr>
          <w:rFonts w:asciiTheme="minorHAnsi" w:hAnsiTheme="minorHAnsi" w:cstheme="minorHAnsi"/>
          <w:lang w:val="en-US"/>
        </w:rPr>
        <w:t xml:space="preserve"> </w:t>
      </w:r>
      <w:r>
        <w:rPr>
          <w:rFonts w:asciiTheme="minorHAnsi" w:hAnsiTheme="minorHAnsi" w:cstheme="minorHAnsi"/>
          <w:lang w:val="en-US"/>
        </w:rPr>
        <w:t>light</w:t>
      </w:r>
      <w:r w:rsidRPr="005078AF">
        <w:rPr>
          <w:rFonts w:asciiTheme="minorHAnsi" w:hAnsiTheme="minorHAnsi" w:cstheme="minorHAnsi"/>
          <w:lang w:val="en-US"/>
        </w:rPr>
        <w:t xml:space="preserve"> </w:t>
      </w:r>
      <w:r>
        <w:rPr>
          <w:rFonts w:asciiTheme="minorHAnsi" w:hAnsiTheme="minorHAnsi" w:cstheme="minorHAnsi"/>
          <w:lang w:val="en-US"/>
        </w:rPr>
        <w:t>of</w:t>
      </w:r>
      <w:r w:rsidRPr="005078AF">
        <w:rPr>
          <w:rFonts w:asciiTheme="minorHAnsi" w:hAnsiTheme="minorHAnsi" w:cstheme="minorHAnsi"/>
          <w:lang w:val="en-US"/>
        </w:rPr>
        <w:t xml:space="preserve"> </w:t>
      </w:r>
      <w:r>
        <w:rPr>
          <w:rFonts w:asciiTheme="minorHAnsi" w:hAnsiTheme="minorHAnsi" w:cstheme="minorHAnsi"/>
          <w:lang w:val="en-US"/>
        </w:rPr>
        <w:t>our</w:t>
      </w:r>
      <w:r w:rsidRPr="005078AF">
        <w:rPr>
          <w:rFonts w:asciiTheme="minorHAnsi" w:hAnsiTheme="minorHAnsi" w:cstheme="minorHAnsi"/>
          <w:lang w:val="en-US"/>
        </w:rPr>
        <w:t xml:space="preserve"> </w:t>
      </w:r>
      <w:r>
        <w:rPr>
          <w:rFonts w:asciiTheme="minorHAnsi" w:hAnsiTheme="minorHAnsi" w:cstheme="minorHAnsi"/>
          <w:lang w:val="en-US"/>
        </w:rPr>
        <w:t>survey</w:t>
      </w:r>
      <w:r w:rsidRPr="005078AF">
        <w:rPr>
          <w:rFonts w:asciiTheme="minorHAnsi" w:hAnsiTheme="minorHAnsi" w:cstheme="minorHAnsi"/>
          <w:lang w:val="en-US"/>
        </w:rPr>
        <w:t xml:space="preserve"> </w:t>
      </w:r>
      <w:r>
        <w:rPr>
          <w:rFonts w:asciiTheme="minorHAnsi" w:hAnsiTheme="minorHAnsi" w:cstheme="minorHAnsi"/>
          <w:lang w:val="en-US"/>
        </w:rPr>
        <w:t>of</w:t>
      </w:r>
      <w:r w:rsidRPr="005078AF">
        <w:rPr>
          <w:rFonts w:asciiTheme="minorHAnsi" w:hAnsiTheme="minorHAnsi" w:cstheme="minorHAnsi"/>
          <w:lang w:val="en-US"/>
        </w:rPr>
        <w:t xml:space="preserve"> </w:t>
      </w:r>
      <w:r>
        <w:rPr>
          <w:rFonts w:asciiTheme="minorHAnsi" w:hAnsiTheme="minorHAnsi" w:cstheme="minorHAnsi"/>
          <w:lang w:val="en-US"/>
        </w:rPr>
        <w:t>the</w:t>
      </w:r>
      <w:r w:rsidRPr="005078AF">
        <w:rPr>
          <w:rFonts w:asciiTheme="minorHAnsi" w:hAnsiTheme="minorHAnsi" w:cstheme="minorHAnsi"/>
          <w:lang w:val="en-US"/>
        </w:rPr>
        <w:t xml:space="preserve"> </w:t>
      </w:r>
      <w:r>
        <w:rPr>
          <w:rFonts w:asciiTheme="minorHAnsi" w:hAnsiTheme="minorHAnsi" w:cstheme="minorHAnsi"/>
          <w:lang w:val="en-US"/>
        </w:rPr>
        <w:t>biblical</w:t>
      </w:r>
      <w:r w:rsidRPr="005078AF">
        <w:rPr>
          <w:rFonts w:asciiTheme="minorHAnsi" w:hAnsiTheme="minorHAnsi" w:cstheme="minorHAnsi"/>
          <w:lang w:val="en-US"/>
        </w:rPr>
        <w:t xml:space="preserve"> </w:t>
      </w:r>
      <w:r>
        <w:rPr>
          <w:rFonts w:asciiTheme="minorHAnsi" w:hAnsiTheme="minorHAnsi" w:cstheme="minorHAnsi"/>
          <w:lang w:val="en-US"/>
        </w:rPr>
        <w:t>material</w:t>
      </w:r>
      <w:r w:rsidRPr="005078AF">
        <w:rPr>
          <w:rFonts w:asciiTheme="minorHAnsi" w:hAnsiTheme="minorHAnsi" w:cstheme="minorHAnsi"/>
          <w:lang w:val="en-US"/>
        </w:rPr>
        <w:t xml:space="preserve"> </w:t>
      </w:r>
      <w:r>
        <w:rPr>
          <w:rFonts w:asciiTheme="minorHAnsi" w:hAnsiTheme="minorHAnsi" w:cstheme="minorHAnsi"/>
          <w:lang w:val="en-US"/>
        </w:rPr>
        <w:t>on</w:t>
      </w:r>
      <w:r w:rsidRPr="005078AF">
        <w:rPr>
          <w:rFonts w:asciiTheme="minorHAnsi" w:hAnsiTheme="minorHAnsi" w:cstheme="minorHAnsi"/>
          <w:lang w:val="en-US"/>
        </w:rPr>
        <w:t xml:space="preserve"> </w:t>
      </w:r>
      <w:r>
        <w:rPr>
          <w:rFonts w:asciiTheme="minorHAnsi" w:hAnsiTheme="minorHAnsi" w:cstheme="minorHAnsi"/>
          <w:lang w:val="en-US"/>
        </w:rPr>
        <w:t>the</w:t>
      </w:r>
      <w:r w:rsidRPr="005078AF">
        <w:rPr>
          <w:rFonts w:asciiTheme="minorHAnsi" w:hAnsiTheme="minorHAnsi" w:cstheme="minorHAnsi"/>
          <w:lang w:val="en-US"/>
        </w:rPr>
        <w:t xml:space="preserve"> </w:t>
      </w:r>
      <w:r>
        <w:rPr>
          <w:rFonts w:asciiTheme="minorHAnsi" w:hAnsiTheme="minorHAnsi" w:cstheme="minorHAnsi"/>
          <w:lang w:val="en-US"/>
        </w:rPr>
        <w:t>topic</w:t>
      </w:r>
      <w:r w:rsidRPr="005078AF">
        <w:rPr>
          <w:rFonts w:asciiTheme="minorHAnsi" w:hAnsiTheme="minorHAnsi" w:cstheme="minorHAnsi"/>
          <w:lang w:val="en-US"/>
        </w:rPr>
        <w:t xml:space="preserve"> </w:t>
      </w:r>
      <w:r>
        <w:rPr>
          <w:rFonts w:asciiTheme="minorHAnsi" w:hAnsiTheme="minorHAnsi" w:cstheme="minorHAnsi"/>
          <w:lang w:val="en-US"/>
        </w:rPr>
        <w:t>of</w:t>
      </w:r>
      <w:r w:rsidRPr="005078AF">
        <w:rPr>
          <w:rFonts w:asciiTheme="minorHAnsi" w:hAnsiTheme="minorHAnsi" w:cstheme="minorHAnsi"/>
          <w:lang w:val="en-US"/>
        </w:rPr>
        <w:t xml:space="preserve"> </w:t>
      </w:r>
      <w:r>
        <w:rPr>
          <w:rFonts w:asciiTheme="minorHAnsi" w:hAnsiTheme="minorHAnsi" w:cstheme="minorHAnsi"/>
          <w:lang w:val="en-US"/>
        </w:rPr>
        <w:t>sanctification</w:t>
      </w:r>
      <w:r w:rsidRPr="005078AF">
        <w:rPr>
          <w:rFonts w:asciiTheme="minorHAnsi" w:hAnsiTheme="minorHAnsi" w:cstheme="minorHAnsi"/>
          <w:lang w:val="en-US"/>
        </w:rPr>
        <w:t xml:space="preserve">, </w:t>
      </w:r>
      <w:r>
        <w:rPr>
          <w:rFonts w:asciiTheme="minorHAnsi" w:hAnsiTheme="minorHAnsi" w:cstheme="minorHAnsi"/>
          <w:lang w:val="en-US"/>
        </w:rPr>
        <w:t>we may come to several conclusions. As</w:t>
      </w:r>
      <w:r w:rsidRPr="005078AF">
        <w:rPr>
          <w:rFonts w:asciiTheme="minorHAnsi" w:hAnsiTheme="minorHAnsi" w:cstheme="minorHAnsi"/>
          <w:lang w:val="en-US"/>
        </w:rPr>
        <w:t xml:space="preserve"> </w:t>
      </w:r>
      <w:r>
        <w:rPr>
          <w:rFonts w:asciiTheme="minorHAnsi" w:hAnsiTheme="minorHAnsi" w:cstheme="minorHAnsi"/>
          <w:lang w:val="en-US"/>
        </w:rPr>
        <w:t>was</w:t>
      </w:r>
      <w:r w:rsidRPr="005078AF">
        <w:rPr>
          <w:rFonts w:asciiTheme="minorHAnsi" w:hAnsiTheme="minorHAnsi" w:cstheme="minorHAnsi"/>
          <w:lang w:val="en-US"/>
        </w:rPr>
        <w:t xml:space="preserve"> </w:t>
      </w:r>
      <w:r>
        <w:rPr>
          <w:rFonts w:asciiTheme="minorHAnsi" w:hAnsiTheme="minorHAnsi" w:cstheme="minorHAnsi"/>
          <w:lang w:val="en-US"/>
        </w:rPr>
        <w:t>noted</w:t>
      </w:r>
      <w:r w:rsidRPr="005078AF">
        <w:rPr>
          <w:rFonts w:asciiTheme="minorHAnsi" w:hAnsiTheme="minorHAnsi" w:cstheme="minorHAnsi"/>
          <w:lang w:val="en-US"/>
        </w:rPr>
        <w:t xml:space="preserve"> </w:t>
      </w:r>
      <w:r>
        <w:rPr>
          <w:rFonts w:asciiTheme="minorHAnsi" w:hAnsiTheme="minorHAnsi" w:cstheme="minorHAnsi"/>
          <w:lang w:val="en-US"/>
        </w:rPr>
        <w:t>above</w:t>
      </w:r>
      <w:r w:rsidRPr="005078AF">
        <w:rPr>
          <w:rFonts w:asciiTheme="minorHAnsi" w:hAnsiTheme="minorHAnsi" w:cstheme="minorHAnsi"/>
          <w:lang w:val="en-US"/>
        </w:rPr>
        <w:t xml:space="preserve">, </w:t>
      </w:r>
      <w:r>
        <w:rPr>
          <w:rFonts w:asciiTheme="minorHAnsi" w:hAnsiTheme="minorHAnsi" w:cstheme="minorHAnsi"/>
          <w:lang w:val="en-US"/>
        </w:rPr>
        <w:t>sanctification</w:t>
      </w:r>
      <w:r w:rsidRPr="005078AF">
        <w:rPr>
          <w:rFonts w:asciiTheme="minorHAnsi" w:hAnsiTheme="minorHAnsi" w:cstheme="minorHAnsi"/>
          <w:lang w:val="en-US"/>
        </w:rPr>
        <w:t xml:space="preserve"> </w:t>
      </w:r>
      <w:r>
        <w:rPr>
          <w:rFonts w:asciiTheme="minorHAnsi" w:hAnsiTheme="minorHAnsi" w:cstheme="minorHAnsi"/>
          <w:lang w:val="en-US"/>
        </w:rPr>
        <w:t>is</w:t>
      </w:r>
      <w:r w:rsidRPr="005078AF">
        <w:rPr>
          <w:rFonts w:asciiTheme="minorHAnsi" w:hAnsiTheme="minorHAnsi" w:cstheme="minorHAnsi"/>
          <w:lang w:val="en-US"/>
        </w:rPr>
        <w:t xml:space="preserve"> </w:t>
      </w:r>
      <w:r>
        <w:rPr>
          <w:rFonts w:asciiTheme="minorHAnsi" w:hAnsiTheme="minorHAnsi" w:cstheme="minorHAnsi"/>
          <w:lang w:val="en-US"/>
        </w:rPr>
        <w:t>both</w:t>
      </w:r>
      <w:r w:rsidRPr="005078AF">
        <w:rPr>
          <w:rFonts w:asciiTheme="minorHAnsi" w:hAnsiTheme="minorHAnsi" w:cstheme="minorHAnsi"/>
          <w:lang w:val="en-US"/>
        </w:rPr>
        <w:t xml:space="preserve"> </w:t>
      </w:r>
      <w:r>
        <w:rPr>
          <w:rFonts w:asciiTheme="minorHAnsi" w:hAnsiTheme="minorHAnsi" w:cstheme="minorHAnsi"/>
          <w:lang w:val="en-US"/>
        </w:rPr>
        <w:t>a</w:t>
      </w:r>
      <w:r w:rsidRPr="005078AF">
        <w:rPr>
          <w:rFonts w:asciiTheme="minorHAnsi" w:hAnsiTheme="minorHAnsi" w:cstheme="minorHAnsi"/>
          <w:lang w:val="en-US"/>
        </w:rPr>
        <w:t xml:space="preserve"> </w:t>
      </w:r>
      <w:r>
        <w:rPr>
          <w:rFonts w:asciiTheme="minorHAnsi" w:hAnsiTheme="minorHAnsi" w:cstheme="minorHAnsi"/>
          <w:lang w:val="en-US"/>
        </w:rPr>
        <w:t>positional status in Christ and the process of transformation into His likeness. So</w:t>
      </w:r>
      <w:r w:rsidRPr="005078AF">
        <w:rPr>
          <w:rFonts w:asciiTheme="minorHAnsi" w:hAnsiTheme="minorHAnsi" w:cstheme="minorHAnsi"/>
          <w:lang w:val="en-US"/>
        </w:rPr>
        <w:t xml:space="preserve"> </w:t>
      </w:r>
      <w:r>
        <w:rPr>
          <w:rFonts w:asciiTheme="minorHAnsi" w:hAnsiTheme="minorHAnsi" w:cstheme="minorHAnsi"/>
          <w:lang w:val="en-US"/>
        </w:rPr>
        <w:t>then</w:t>
      </w:r>
      <w:r w:rsidRPr="005078AF">
        <w:rPr>
          <w:rFonts w:asciiTheme="minorHAnsi" w:hAnsiTheme="minorHAnsi" w:cstheme="minorHAnsi"/>
          <w:lang w:val="en-US"/>
        </w:rPr>
        <w:t xml:space="preserve">, </w:t>
      </w:r>
      <w:r>
        <w:rPr>
          <w:rFonts w:asciiTheme="minorHAnsi" w:hAnsiTheme="minorHAnsi" w:cstheme="minorHAnsi"/>
          <w:lang w:val="en-US"/>
        </w:rPr>
        <w:t>in</w:t>
      </w:r>
      <w:r w:rsidRPr="005078AF">
        <w:rPr>
          <w:rFonts w:asciiTheme="minorHAnsi" w:hAnsiTheme="minorHAnsi" w:cstheme="minorHAnsi"/>
          <w:lang w:val="en-US"/>
        </w:rPr>
        <w:t xml:space="preserve"> </w:t>
      </w:r>
      <w:r>
        <w:rPr>
          <w:rFonts w:asciiTheme="minorHAnsi" w:hAnsiTheme="minorHAnsi" w:cstheme="minorHAnsi"/>
          <w:lang w:val="en-US"/>
        </w:rPr>
        <w:t>a</w:t>
      </w:r>
      <w:r w:rsidRPr="005078AF">
        <w:rPr>
          <w:rFonts w:asciiTheme="minorHAnsi" w:hAnsiTheme="minorHAnsi" w:cstheme="minorHAnsi"/>
          <w:lang w:val="en-US"/>
        </w:rPr>
        <w:t xml:space="preserve"> </w:t>
      </w:r>
      <w:r>
        <w:rPr>
          <w:rFonts w:asciiTheme="minorHAnsi" w:hAnsiTheme="minorHAnsi" w:cstheme="minorHAnsi"/>
          <w:lang w:val="en-US"/>
        </w:rPr>
        <w:t>certain</w:t>
      </w:r>
      <w:r w:rsidRPr="005078AF">
        <w:rPr>
          <w:rFonts w:asciiTheme="minorHAnsi" w:hAnsiTheme="minorHAnsi" w:cstheme="minorHAnsi"/>
          <w:lang w:val="en-US"/>
        </w:rPr>
        <w:t xml:space="preserve"> </w:t>
      </w:r>
      <w:r>
        <w:rPr>
          <w:rFonts w:asciiTheme="minorHAnsi" w:hAnsiTheme="minorHAnsi" w:cstheme="minorHAnsi"/>
          <w:lang w:val="en-US"/>
        </w:rPr>
        <w:t>sense</w:t>
      </w:r>
      <w:r w:rsidRPr="005078AF">
        <w:rPr>
          <w:rFonts w:asciiTheme="minorHAnsi" w:hAnsiTheme="minorHAnsi" w:cstheme="minorHAnsi"/>
          <w:lang w:val="en-US"/>
        </w:rPr>
        <w:t xml:space="preserve">, </w:t>
      </w:r>
      <w:r>
        <w:rPr>
          <w:rFonts w:asciiTheme="minorHAnsi" w:hAnsiTheme="minorHAnsi" w:cstheme="minorHAnsi"/>
          <w:lang w:val="en-US"/>
        </w:rPr>
        <w:t>the</w:t>
      </w:r>
      <w:r w:rsidRPr="005078AF">
        <w:rPr>
          <w:rFonts w:asciiTheme="minorHAnsi" w:hAnsiTheme="minorHAnsi" w:cstheme="minorHAnsi"/>
          <w:lang w:val="en-US"/>
        </w:rPr>
        <w:t xml:space="preserve"> </w:t>
      </w:r>
      <w:r>
        <w:rPr>
          <w:rFonts w:asciiTheme="minorHAnsi" w:hAnsiTheme="minorHAnsi" w:cstheme="minorHAnsi"/>
          <w:lang w:val="en-US"/>
        </w:rPr>
        <w:t>justified</w:t>
      </w:r>
      <w:r w:rsidRPr="005078AF">
        <w:rPr>
          <w:rFonts w:asciiTheme="minorHAnsi" w:hAnsiTheme="minorHAnsi" w:cstheme="minorHAnsi"/>
          <w:lang w:val="en-US"/>
        </w:rPr>
        <w:t xml:space="preserve"> </w:t>
      </w:r>
      <w:r>
        <w:rPr>
          <w:rFonts w:asciiTheme="minorHAnsi" w:hAnsiTheme="minorHAnsi" w:cstheme="minorHAnsi"/>
          <w:lang w:val="en-US"/>
        </w:rPr>
        <w:t>believer</w:t>
      </w:r>
      <w:r w:rsidRPr="005078AF">
        <w:rPr>
          <w:rFonts w:asciiTheme="minorHAnsi" w:hAnsiTheme="minorHAnsi" w:cstheme="minorHAnsi"/>
          <w:lang w:val="en-US"/>
        </w:rPr>
        <w:t xml:space="preserve"> </w:t>
      </w:r>
      <w:r>
        <w:rPr>
          <w:rFonts w:asciiTheme="minorHAnsi" w:hAnsiTheme="minorHAnsi" w:cstheme="minorHAnsi"/>
          <w:lang w:val="en-US"/>
        </w:rPr>
        <w:t>is</w:t>
      </w:r>
      <w:r w:rsidRPr="005078AF">
        <w:rPr>
          <w:rFonts w:asciiTheme="minorHAnsi" w:hAnsiTheme="minorHAnsi" w:cstheme="minorHAnsi"/>
          <w:lang w:val="en-US"/>
        </w:rPr>
        <w:t xml:space="preserve"> </w:t>
      </w:r>
      <w:r>
        <w:rPr>
          <w:rFonts w:asciiTheme="minorHAnsi" w:hAnsiTheme="minorHAnsi" w:cstheme="minorHAnsi"/>
          <w:lang w:val="en-US"/>
        </w:rPr>
        <w:t>already holy even before beginning the process of sanctification. Christ</w:t>
      </w:r>
      <w:r w:rsidRPr="00364AEC">
        <w:rPr>
          <w:rFonts w:asciiTheme="minorHAnsi" w:hAnsiTheme="minorHAnsi" w:cstheme="minorHAnsi"/>
          <w:lang w:val="en-US"/>
        </w:rPr>
        <w:t xml:space="preserve"> </w:t>
      </w:r>
      <w:r>
        <w:rPr>
          <w:rFonts w:asciiTheme="minorHAnsi" w:hAnsiTheme="minorHAnsi" w:cstheme="minorHAnsi"/>
          <w:lang w:val="en-US"/>
        </w:rPr>
        <w:t>is</w:t>
      </w:r>
      <w:r w:rsidRPr="00364AEC">
        <w:rPr>
          <w:rFonts w:asciiTheme="minorHAnsi" w:hAnsiTheme="minorHAnsi" w:cstheme="minorHAnsi"/>
          <w:lang w:val="en-US"/>
        </w:rPr>
        <w:t xml:space="preserve"> </w:t>
      </w:r>
      <w:r>
        <w:rPr>
          <w:rFonts w:asciiTheme="minorHAnsi" w:hAnsiTheme="minorHAnsi" w:cstheme="minorHAnsi"/>
          <w:lang w:val="en-US"/>
        </w:rPr>
        <w:t>the</w:t>
      </w:r>
      <w:r w:rsidRPr="00364AEC">
        <w:rPr>
          <w:rFonts w:asciiTheme="minorHAnsi" w:hAnsiTheme="minorHAnsi" w:cstheme="minorHAnsi"/>
          <w:lang w:val="en-US"/>
        </w:rPr>
        <w:t xml:space="preserve"> </w:t>
      </w:r>
      <w:r>
        <w:rPr>
          <w:rFonts w:asciiTheme="minorHAnsi" w:hAnsiTheme="minorHAnsi" w:cstheme="minorHAnsi"/>
          <w:lang w:val="en-US"/>
        </w:rPr>
        <w:t>believer</w:t>
      </w:r>
      <w:r w:rsidRPr="00364AEC">
        <w:rPr>
          <w:rFonts w:asciiTheme="minorHAnsi" w:hAnsiTheme="minorHAnsi" w:cstheme="minorHAnsi"/>
          <w:lang w:val="en-US"/>
        </w:rPr>
        <w:t>’</w:t>
      </w:r>
      <w:r>
        <w:rPr>
          <w:rFonts w:asciiTheme="minorHAnsi" w:hAnsiTheme="minorHAnsi" w:cstheme="minorHAnsi"/>
          <w:lang w:val="en-US"/>
        </w:rPr>
        <w:t>s</w:t>
      </w:r>
      <w:r w:rsidRPr="00364AEC">
        <w:rPr>
          <w:rFonts w:asciiTheme="minorHAnsi" w:hAnsiTheme="minorHAnsi" w:cstheme="minorHAnsi"/>
          <w:lang w:val="en-US"/>
        </w:rPr>
        <w:t xml:space="preserve"> </w:t>
      </w:r>
      <w:r>
        <w:rPr>
          <w:rFonts w:asciiTheme="minorHAnsi" w:hAnsiTheme="minorHAnsi" w:cstheme="minorHAnsi"/>
          <w:lang w:val="en-US"/>
        </w:rPr>
        <w:t>sanctification</w:t>
      </w:r>
      <w:r w:rsidRPr="00364AEC">
        <w:rPr>
          <w:rFonts w:asciiTheme="minorHAnsi" w:hAnsiTheme="minorHAnsi" w:cstheme="minorHAnsi"/>
          <w:lang w:val="en-US"/>
        </w:rPr>
        <w:t xml:space="preserve">. </w:t>
      </w:r>
    </w:p>
    <w:p w:rsidR="00CA6137" w:rsidRPr="00967D95" w:rsidRDefault="00CA6137" w:rsidP="00CA6137">
      <w:pPr>
        <w:ind w:firstLine="426"/>
        <w:rPr>
          <w:rFonts w:asciiTheme="minorHAnsi" w:eastAsia="MS Mincho" w:hAnsiTheme="minorHAnsi" w:cstheme="minorHAnsi"/>
          <w:lang w:val="en-US" w:eastAsia="ja-JP"/>
        </w:rPr>
      </w:pPr>
      <w:r>
        <w:rPr>
          <w:rFonts w:asciiTheme="minorHAnsi" w:hAnsiTheme="minorHAnsi" w:cstheme="minorHAnsi"/>
          <w:lang w:val="en-US"/>
        </w:rPr>
        <w:t>On</w:t>
      </w:r>
      <w:r w:rsidRPr="005078AF">
        <w:rPr>
          <w:rFonts w:asciiTheme="minorHAnsi" w:hAnsiTheme="minorHAnsi" w:cstheme="minorHAnsi"/>
          <w:lang w:val="en-US"/>
        </w:rPr>
        <w:t xml:space="preserve"> </w:t>
      </w:r>
      <w:r>
        <w:rPr>
          <w:rFonts w:asciiTheme="minorHAnsi" w:hAnsiTheme="minorHAnsi" w:cstheme="minorHAnsi"/>
          <w:lang w:val="en-US"/>
        </w:rPr>
        <w:t>the</w:t>
      </w:r>
      <w:r w:rsidRPr="005078AF">
        <w:rPr>
          <w:rFonts w:asciiTheme="minorHAnsi" w:hAnsiTheme="minorHAnsi" w:cstheme="minorHAnsi"/>
          <w:lang w:val="en-US"/>
        </w:rPr>
        <w:t xml:space="preserve"> </w:t>
      </w:r>
      <w:r>
        <w:rPr>
          <w:rFonts w:asciiTheme="minorHAnsi" w:hAnsiTheme="minorHAnsi" w:cstheme="minorHAnsi"/>
          <w:lang w:val="en-US"/>
        </w:rPr>
        <w:t>other</w:t>
      </w:r>
      <w:r w:rsidRPr="005078AF">
        <w:rPr>
          <w:rFonts w:asciiTheme="minorHAnsi" w:hAnsiTheme="minorHAnsi" w:cstheme="minorHAnsi"/>
          <w:lang w:val="en-US"/>
        </w:rPr>
        <w:t xml:space="preserve"> </w:t>
      </w:r>
      <w:r>
        <w:rPr>
          <w:rFonts w:asciiTheme="minorHAnsi" w:hAnsiTheme="minorHAnsi" w:cstheme="minorHAnsi"/>
          <w:lang w:val="en-US"/>
        </w:rPr>
        <w:t>hand</w:t>
      </w:r>
      <w:r w:rsidRPr="005078AF">
        <w:rPr>
          <w:rFonts w:asciiTheme="minorHAnsi" w:hAnsiTheme="minorHAnsi" w:cstheme="minorHAnsi"/>
          <w:lang w:val="en-US"/>
        </w:rPr>
        <w:t xml:space="preserve">, </w:t>
      </w:r>
      <w:r>
        <w:rPr>
          <w:rFonts w:asciiTheme="minorHAnsi" w:hAnsiTheme="minorHAnsi" w:cstheme="minorHAnsi"/>
          <w:lang w:val="en-US"/>
        </w:rPr>
        <w:t>one</w:t>
      </w:r>
      <w:r w:rsidRPr="005078AF">
        <w:rPr>
          <w:rFonts w:asciiTheme="minorHAnsi" w:hAnsiTheme="minorHAnsi" w:cstheme="minorHAnsi"/>
          <w:lang w:val="en-US"/>
        </w:rPr>
        <w:t xml:space="preserve"> </w:t>
      </w:r>
      <w:r>
        <w:rPr>
          <w:rFonts w:asciiTheme="minorHAnsi" w:hAnsiTheme="minorHAnsi" w:cstheme="minorHAnsi"/>
          <w:lang w:val="en-US"/>
        </w:rPr>
        <w:t>must</w:t>
      </w:r>
      <w:r w:rsidRPr="005078AF">
        <w:rPr>
          <w:rFonts w:asciiTheme="minorHAnsi" w:hAnsiTheme="minorHAnsi" w:cstheme="minorHAnsi"/>
          <w:lang w:val="en-US"/>
        </w:rPr>
        <w:t xml:space="preserve"> </w:t>
      </w:r>
      <w:r>
        <w:rPr>
          <w:rFonts w:asciiTheme="minorHAnsi" w:hAnsiTheme="minorHAnsi" w:cstheme="minorHAnsi"/>
          <w:lang w:val="en-US"/>
        </w:rPr>
        <w:t>not</w:t>
      </w:r>
      <w:r w:rsidRPr="005078AF">
        <w:rPr>
          <w:rFonts w:asciiTheme="minorHAnsi" w:hAnsiTheme="minorHAnsi" w:cstheme="minorHAnsi"/>
          <w:lang w:val="en-US"/>
        </w:rPr>
        <w:t xml:space="preserve"> </w:t>
      </w:r>
      <w:r>
        <w:rPr>
          <w:rFonts w:asciiTheme="minorHAnsi" w:hAnsiTheme="minorHAnsi" w:cstheme="minorHAnsi"/>
          <w:lang w:val="en-US"/>
        </w:rPr>
        <w:t>neglect</w:t>
      </w:r>
      <w:r w:rsidRPr="005078AF">
        <w:rPr>
          <w:rFonts w:asciiTheme="minorHAnsi" w:hAnsiTheme="minorHAnsi" w:cstheme="minorHAnsi"/>
          <w:lang w:val="en-US"/>
        </w:rPr>
        <w:t xml:space="preserve"> </w:t>
      </w:r>
      <w:r>
        <w:rPr>
          <w:rFonts w:asciiTheme="minorHAnsi" w:hAnsiTheme="minorHAnsi" w:cstheme="minorHAnsi"/>
          <w:lang w:val="en-US"/>
        </w:rPr>
        <w:t>the</w:t>
      </w:r>
      <w:r w:rsidRPr="005078AF">
        <w:rPr>
          <w:rFonts w:asciiTheme="minorHAnsi" w:hAnsiTheme="minorHAnsi" w:cstheme="minorHAnsi"/>
          <w:lang w:val="en-US"/>
        </w:rPr>
        <w:t xml:space="preserve"> </w:t>
      </w:r>
      <w:r>
        <w:rPr>
          <w:rFonts w:asciiTheme="minorHAnsi" w:hAnsiTheme="minorHAnsi" w:cstheme="minorHAnsi"/>
          <w:lang w:val="en-US"/>
        </w:rPr>
        <w:t>practical</w:t>
      </w:r>
      <w:r w:rsidRPr="005078AF">
        <w:rPr>
          <w:rFonts w:asciiTheme="minorHAnsi" w:hAnsiTheme="minorHAnsi" w:cstheme="minorHAnsi"/>
          <w:lang w:val="en-US"/>
        </w:rPr>
        <w:t xml:space="preserve"> </w:t>
      </w:r>
      <w:r>
        <w:rPr>
          <w:rFonts w:asciiTheme="minorHAnsi" w:hAnsiTheme="minorHAnsi" w:cstheme="minorHAnsi"/>
          <w:lang w:val="en-US"/>
        </w:rPr>
        <w:t>side</w:t>
      </w:r>
      <w:r w:rsidRPr="005078AF">
        <w:rPr>
          <w:rFonts w:asciiTheme="minorHAnsi" w:hAnsiTheme="minorHAnsi" w:cstheme="minorHAnsi"/>
          <w:lang w:val="en-US"/>
        </w:rPr>
        <w:t xml:space="preserve"> </w:t>
      </w:r>
      <w:r>
        <w:rPr>
          <w:rFonts w:asciiTheme="minorHAnsi" w:hAnsiTheme="minorHAnsi" w:cstheme="minorHAnsi"/>
          <w:lang w:val="en-US"/>
        </w:rPr>
        <w:t>of</w:t>
      </w:r>
      <w:r w:rsidRPr="005078AF">
        <w:rPr>
          <w:rFonts w:asciiTheme="minorHAnsi" w:hAnsiTheme="minorHAnsi" w:cstheme="minorHAnsi"/>
          <w:lang w:val="en-US"/>
        </w:rPr>
        <w:t xml:space="preserve"> </w:t>
      </w:r>
      <w:r>
        <w:rPr>
          <w:rFonts w:asciiTheme="minorHAnsi" w:hAnsiTheme="minorHAnsi" w:cstheme="minorHAnsi"/>
          <w:lang w:val="en-US"/>
        </w:rPr>
        <w:t>sanctification, accomplished with the aid of God’s</w:t>
      </w:r>
      <w:r w:rsidRPr="00967D95">
        <w:rPr>
          <w:rFonts w:asciiTheme="minorHAnsi" w:hAnsiTheme="minorHAnsi" w:cstheme="minorHAnsi"/>
          <w:lang w:val="en-US"/>
        </w:rPr>
        <w:t xml:space="preserve"> Holy Spirit. Muller </w:t>
      </w:r>
      <w:r>
        <w:rPr>
          <w:rFonts w:asciiTheme="minorHAnsi" w:hAnsiTheme="minorHAnsi" w:cstheme="minorHAnsi"/>
          <w:lang w:val="en-US"/>
        </w:rPr>
        <w:t>provides</w:t>
      </w:r>
      <w:r w:rsidRPr="00967D95">
        <w:rPr>
          <w:rFonts w:asciiTheme="minorHAnsi" w:hAnsiTheme="minorHAnsi" w:cstheme="minorHAnsi"/>
          <w:lang w:val="en-US"/>
        </w:rPr>
        <w:t xml:space="preserve"> this apt summary: “</w:t>
      </w:r>
      <w:r w:rsidRPr="00967D95">
        <w:rPr>
          <w:rFonts w:asciiTheme="minorHAnsi" w:hAnsiTheme="minorHAnsi" w:cstheme="minorHAnsi"/>
          <w:lang w:val="en-US" w:eastAsia="en-US" w:bidi="he-IL"/>
        </w:rPr>
        <w:t>In one sense believers are consecrated to God and blameless before Him because of the work of Christ, but in another sense they must still be perfected in the day of Christ</w:t>
      </w:r>
      <w:r>
        <w:rPr>
          <w:rFonts w:asciiTheme="minorHAnsi" w:hAnsiTheme="minorHAnsi" w:cstheme="minorHAnsi"/>
          <w:lang w:val="en-US" w:eastAsia="en-US" w:bidi="he-IL"/>
        </w:rPr>
        <w:t>.</w:t>
      </w:r>
      <w:r>
        <w:rPr>
          <w:rFonts w:asciiTheme="minorHAnsi" w:hAnsiTheme="minorHAnsi" w:cstheme="minorHAnsi"/>
          <w:lang w:val="en-US"/>
        </w:rPr>
        <w:t>”</w:t>
      </w:r>
      <w:r w:rsidRPr="004E0EA2">
        <w:rPr>
          <w:rStyle w:val="FootnoteReference"/>
          <w:rFonts w:asciiTheme="minorHAnsi" w:eastAsia="MS Mincho" w:hAnsiTheme="minorHAnsi" w:cstheme="minorHAnsi"/>
          <w:lang w:eastAsia="ja-JP"/>
        </w:rPr>
        <w:footnoteReference w:id="23"/>
      </w:r>
    </w:p>
    <w:p w:rsidR="00CA6137" w:rsidRPr="00486290" w:rsidRDefault="00CA6137" w:rsidP="00CA6137">
      <w:pPr>
        <w:ind w:firstLine="426"/>
        <w:rPr>
          <w:rFonts w:asciiTheme="minorHAnsi" w:hAnsiTheme="minorHAnsi" w:cstheme="minorHAnsi"/>
          <w:lang w:val="en-US"/>
        </w:rPr>
      </w:pPr>
      <w:r>
        <w:rPr>
          <w:rFonts w:asciiTheme="minorHAnsi" w:eastAsia="MS Mincho" w:hAnsiTheme="minorHAnsi" w:cstheme="minorHAnsi"/>
          <w:lang w:val="en-US" w:eastAsia="ja-JP"/>
        </w:rPr>
        <w:t xml:space="preserve">Therefore, after receiving God’s gift of justification, believers begin the </w:t>
      </w:r>
      <w:r>
        <w:rPr>
          <w:rFonts w:asciiTheme="minorHAnsi" w:hAnsiTheme="minorHAnsi" w:cstheme="minorHAnsi"/>
          <w:lang w:val="en-US"/>
        </w:rPr>
        <w:t>sanctification</w:t>
      </w:r>
      <w:r w:rsidRPr="005078AF">
        <w:rPr>
          <w:rFonts w:asciiTheme="minorHAnsi" w:hAnsiTheme="minorHAnsi" w:cstheme="minorHAnsi"/>
          <w:lang w:val="en-US"/>
        </w:rPr>
        <w:t xml:space="preserve"> </w:t>
      </w:r>
      <w:r>
        <w:rPr>
          <w:rFonts w:asciiTheme="minorHAnsi" w:eastAsia="MS Mincho" w:hAnsiTheme="minorHAnsi" w:cstheme="minorHAnsi"/>
          <w:lang w:val="en-US" w:eastAsia="ja-JP"/>
        </w:rPr>
        <w:t xml:space="preserve">process, through which they </w:t>
      </w:r>
      <w:proofErr w:type="gramStart"/>
      <w:r>
        <w:rPr>
          <w:rFonts w:asciiTheme="minorHAnsi" w:eastAsia="MS Mincho" w:hAnsiTheme="minorHAnsi" w:cstheme="minorHAnsi"/>
          <w:lang w:val="en-US" w:eastAsia="ja-JP"/>
        </w:rPr>
        <w:t>are transformed</w:t>
      </w:r>
      <w:proofErr w:type="gramEnd"/>
      <w:r>
        <w:rPr>
          <w:rFonts w:asciiTheme="minorHAnsi" w:eastAsia="MS Mincho" w:hAnsiTheme="minorHAnsi" w:cstheme="minorHAnsi"/>
          <w:lang w:val="en-US" w:eastAsia="ja-JP"/>
        </w:rPr>
        <w:t xml:space="preserve"> into Christ’s image. Erickson</w:t>
      </w:r>
      <w:r w:rsidRPr="00967D9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confirms,</w:t>
      </w:r>
      <w:r w:rsidRPr="00967D95">
        <w:rPr>
          <w:rFonts w:asciiTheme="minorHAnsi" w:eastAsia="MS Mincho" w:hAnsiTheme="minorHAnsi" w:cstheme="minorHAnsi"/>
          <w:lang w:val="en-US" w:eastAsia="ja-JP"/>
        </w:rPr>
        <w:t xml:space="preserve"> “</w:t>
      </w:r>
      <w:r w:rsidRPr="00967D95">
        <w:rPr>
          <w:rFonts w:asciiTheme="minorHAnsi" w:hAnsiTheme="minorHAnsi" w:cstheme="minorHAnsi"/>
          <w:lang w:val="en-US" w:eastAsia="en-US" w:bidi="he-IL"/>
        </w:rPr>
        <w:t>Sanctification is the continuing work of God in the life of the believer, making him or her actually holy</w:t>
      </w:r>
      <w:r>
        <w:rPr>
          <w:rFonts w:asciiTheme="minorHAnsi" w:hAnsiTheme="minorHAnsi" w:cstheme="minorHAnsi"/>
          <w:lang w:val="en-US" w:eastAsia="en-US" w:bidi="he-IL"/>
        </w:rPr>
        <w:t>.</w:t>
      </w:r>
      <w:r w:rsidRPr="00967D95">
        <w:rPr>
          <w:rFonts w:asciiTheme="minorHAnsi" w:eastAsia="MS Mincho" w:hAnsiTheme="minorHAnsi" w:cstheme="minorHAnsi"/>
          <w:lang w:val="en-US" w:eastAsia="ja-JP"/>
        </w:rPr>
        <w:t>”</w:t>
      </w:r>
      <w:r w:rsidRPr="004E0EA2">
        <w:rPr>
          <w:rStyle w:val="FootnoteReference"/>
          <w:rFonts w:asciiTheme="minorHAnsi" w:hAnsiTheme="minorHAnsi" w:cstheme="minorHAnsi"/>
        </w:rPr>
        <w:footnoteReference w:id="24"/>
      </w:r>
      <w:r w:rsidRPr="00967D95">
        <w:rPr>
          <w:rFonts w:asciiTheme="minorHAnsi" w:hAnsiTheme="minorHAnsi" w:cstheme="minorHAnsi"/>
          <w:lang w:val="en-US"/>
        </w:rPr>
        <w:t xml:space="preserve"> </w:t>
      </w:r>
      <w:r>
        <w:rPr>
          <w:rFonts w:asciiTheme="minorHAnsi" w:hAnsiTheme="minorHAnsi" w:cstheme="minorHAnsi"/>
          <w:lang w:val="en-US"/>
        </w:rPr>
        <w:t>Mueller</w:t>
      </w:r>
      <w:r w:rsidRPr="00486290">
        <w:rPr>
          <w:rFonts w:asciiTheme="minorHAnsi" w:hAnsiTheme="minorHAnsi" w:cstheme="minorHAnsi"/>
          <w:lang w:val="en-US"/>
        </w:rPr>
        <w:t xml:space="preserve"> </w:t>
      </w:r>
      <w:r>
        <w:rPr>
          <w:rFonts w:asciiTheme="minorHAnsi" w:hAnsiTheme="minorHAnsi" w:cstheme="minorHAnsi"/>
          <w:lang w:val="en-US"/>
        </w:rPr>
        <w:t>echoes</w:t>
      </w:r>
      <w:r w:rsidRPr="00486290">
        <w:rPr>
          <w:rFonts w:asciiTheme="minorHAnsi" w:hAnsiTheme="minorHAnsi" w:cstheme="minorHAnsi"/>
          <w:lang w:val="en-US"/>
        </w:rPr>
        <w:t xml:space="preserve"> </w:t>
      </w:r>
      <w:r>
        <w:rPr>
          <w:rFonts w:asciiTheme="minorHAnsi" w:hAnsiTheme="minorHAnsi" w:cstheme="minorHAnsi"/>
          <w:lang w:val="en-US"/>
        </w:rPr>
        <w:t>the</w:t>
      </w:r>
      <w:r w:rsidRPr="00486290">
        <w:rPr>
          <w:rFonts w:asciiTheme="minorHAnsi" w:hAnsiTheme="minorHAnsi" w:cstheme="minorHAnsi"/>
          <w:lang w:val="en-US"/>
        </w:rPr>
        <w:t xml:space="preserve"> </w:t>
      </w:r>
      <w:r>
        <w:rPr>
          <w:rFonts w:asciiTheme="minorHAnsi" w:hAnsiTheme="minorHAnsi" w:cstheme="minorHAnsi"/>
          <w:lang w:val="en-US"/>
        </w:rPr>
        <w:t>same</w:t>
      </w:r>
      <w:r w:rsidRPr="00486290">
        <w:rPr>
          <w:rFonts w:asciiTheme="minorHAnsi" w:hAnsiTheme="minorHAnsi" w:cstheme="minorHAnsi"/>
          <w:lang w:val="en-US"/>
        </w:rPr>
        <w:t xml:space="preserve"> </w:t>
      </w:r>
      <w:r>
        <w:rPr>
          <w:rFonts w:asciiTheme="minorHAnsi" w:hAnsiTheme="minorHAnsi" w:cstheme="minorHAnsi"/>
          <w:lang w:val="en-US"/>
        </w:rPr>
        <w:t>thought</w:t>
      </w:r>
      <w:r w:rsidRPr="00486290">
        <w:rPr>
          <w:rFonts w:asciiTheme="minorHAnsi" w:hAnsiTheme="minorHAnsi" w:cstheme="minorHAnsi"/>
          <w:lang w:val="en-US"/>
        </w:rPr>
        <w:t>, “</w:t>
      </w:r>
      <w:r>
        <w:rPr>
          <w:rFonts w:asciiTheme="minorHAnsi" w:hAnsiTheme="minorHAnsi" w:cstheme="minorHAnsi"/>
          <w:lang w:val="en-US"/>
        </w:rPr>
        <w:t>In its narrower, or strict, sense, sanctification denotes the inward spiritual transformation of the believer, which follows upon, and is inseparably joined with justification.”</w:t>
      </w:r>
      <w:r w:rsidRPr="004E0EA2">
        <w:rPr>
          <w:rStyle w:val="FootnoteReference"/>
          <w:rFonts w:asciiTheme="minorHAnsi" w:hAnsiTheme="minorHAnsi" w:cstheme="minorHAnsi"/>
        </w:rPr>
        <w:footnoteReference w:id="25"/>
      </w:r>
    </w:p>
    <w:p w:rsidR="00CA6137" w:rsidRPr="00486290" w:rsidRDefault="00CA6137" w:rsidP="00CA6137">
      <w:pPr>
        <w:ind w:firstLine="426"/>
        <w:rPr>
          <w:rFonts w:asciiTheme="minorHAnsi" w:hAnsiTheme="minorHAnsi" w:cstheme="minorHAnsi"/>
          <w:lang w:val="en-US"/>
        </w:rPr>
      </w:pPr>
      <w:r>
        <w:rPr>
          <w:rFonts w:asciiTheme="minorHAnsi" w:hAnsiTheme="minorHAnsi" w:cstheme="minorHAnsi"/>
          <w:lang w:val="en-US"/>
        </w:rPr>
        <w:t>The</w:t>
      </w:r>
      <w:r w:rsidRPr="00486290">
        <w:rPr>
          <w:rFonts w:asciiTheme="minorHAnsi" w:hAnsiTheme="minorHAnsi" w:cstheme="minorHAnsi"/>
          <w:lang w:val="en-US"/>
        </w:rPr>
        <w:t xml:space="preserve"> </w:t>
      </w:r>
      <w:r>
        <w:rPr>
          <w:rFonts w:asciiTheme="minorHAnsi" w:hAnsiTheme="minorHAnsi" w:cstheme="minorHAnsi"/>
          <w:lang w:val="en-US"/>
        </w:rPr>
        <w:t>process</w:t>
      </w:r>
      <w:r w:rsidRPr="00486290">
        <w:rPr>
          <w:rFonts w:asciiTheme="minorHAnsi" w:hAnsiTheme="minorHAnsi" w:cstheme="minorHAnsi"/>
          <w:lang w:val="en-US"/>
        </w:rPr>
        <w:t xml:space="preserve"> </w:t>
      </w:r>
      <w:r>
        <w:rPr>
          <w:rFonts w:asciiTheme="minorHAnsi" w:hAnsiTheme="minorHAnsi" w:cstheme="minorHAnsi"/>
          <w:lang w:val="en-US"/>
        </w:rPr>
        <w:t>of</w:t>
      </w:r>
      <w:r w:rsidRPr="00486290">
        <w:rPr>
          <w:rFonts w:asciiTheme="minorHAnsi" w:hAnsiTheme="minorHAnsi" w:cstheme="minorHAnsi"/>
          <w:lang w:val="en-US"/>
        </w:rPr>
        <w:t xml:space="preserve"> </w:t>
      </w:r>
      <w:r>
        <w:rPr>
          <w:rFonts w:asciiTheme="minorHAnsi" w:hAnsiTheme="minorHAnsi" w:cstheme="minorHAnsi"/>
          <w:lang w:val="en-US"/>
        </w:rPr>
        <w:t>sanctification</w:t>
      </w:r>
      <w:r w:rsidRPr="00486290">
        <w:rPr>
          <w:rFonts w:asciiTheme="minorHAnsi" w:hAnsiTheme="minorHAnsi" w:cstheme="minorHAnsi"/>
          <w:lang w:val="en-US"/>
        </w:rPr>
        <w:t xml:space="preserve"> </w:t>
      </w:r>
      <w:r>
        <w:rPr>
          <w:rFonts w:asciiTheme="minorHAnsi" w:hAnsiTheme="minorHAnsi" w:cstheme="minorHAnsi"/>
          <w:lang w:val="en-US"/>
        </w:rPr>
        <w:t xml:space="preserve">incorporates two interrelated aspects: overcoming sin and </w:t>
      </w:r>
      <w:proofErr w:type="gramStart"/>
      <w:r>
        <w:rPr>
          <w:rFonts w:asciiTheme="minorHAnsi" w:hAnsiTheme="minorHAnsi" w:cstheme="minorHAnsi"/>
          <w:lang w:val="en-US"/>
        </w:rPr>
        <w:t>being transformed</w:t>
      </w:r>
      <w:proofErr w:type="gramEnd"/>
      <w:r>
        <w:rPr>
          <w:rFonts w:asciiTheme="minorHAnsi" w:hAnsiTheme="minorHAnsi" w:cstheme="minorHAnsi"/>
          <w:lang w:val="en-US"/>
        </w:rPr>
        <w:t xml:space="preserve"> into Christ’s image. Paul highlights both of these aspects:</w:t>
      </w:r>
      <w:r w:rsidRPr="004E0EA2">
        <w:rPr>
          <w:rStyle w:val="FootnoteReference"/>
          <w:rFonts w:asciiTheme="minorHAnsi" w:hAnsiTheme="minorHAnsi" w:cstheme="minorHAnsi"/>
        </w:rPr>
        <w:footnoteReference w:id="26"/>
      </w:r>
    </w:p>
    <w:p w:rsidR="00CA6137" w:rsidRPr="00486290" w:rsidRDefault="00CA6137" w:rsidP="00CA6137">
      <w:pPr>
        <w:ind w:firstLine="426"/>
        <w:rPr>
          <w:rFonts w:asciiTheme="minorHAnsi" w:hAnsiTheme="minorHAnsi" w:cstheme="minorHAnsi"/>
          <w:lang w:val="en-US"/>
        </w:rPr>
      </w:pPr>
    </w:p>
    <w:p w:rsidR="00CA6137" w:rsidRPr="005078AF" w:rsidRDefault="00CA6137" w:rsidP="00CA6137">
      <w:pPr>
        <w:ind w:left="900" w:hanging="191"/>
        <w:rPr>
          <w:rFonts w:asciiTheme="minorHAnsi" w:hAnsiTheme="minorHAnsi" w:cstheme="minorHAnsi"/>
          <w:lang w:val="en-US"/>
        </w:rPr>
      </w:pPr>
      <w:r w:rsidRPr="005078AF">
        <w:rPr>
          <w:rFonts w:asciiTheme="minorHAnsi" w:hAnsiTheme="minorHAnsi" w:cstheme="minorHAnsi"/>
          <w:lang w:val="en-US"/>
        </w:rPr>
        <w:t xml:space="preserve">- </w:t>
      </w:r>
      <w:r>
        <w:rPr>
          <w:rFonts w:asciiTheme="minorHAnsi" w:hAnsiTheme="minorHAnsi" w:cstheme="minorHAnsi"/>
          <w:lang w:val="en-US"/>
        </w:rPr>
        <w:t>Overcoming sin</w:t>
      </w:r>
      <w:r w:rsidRPr="005078AF">
        <w:rPr>
          <w:rFonts w:asciiTheme="minorHAnsi" w:hAnsiTheme="minorHAnsi" w:cstheme="minorHAnsi"/>
          <w:lang w:val="en-US"/>
        </w:rPr>
        <w:t xml:space="preserve">: </w:t>
      </w:r>
      <w:r>
        <w:rPr>
          <w:rFonts w:asciiTheme="minorHAnsi" w:hAnsiTheme="minorHAnsi" w:cstheme="minorHAnsi"/>
          <w:lang w:val="en-US"/>
        </w:rPr>
        <w:t>“L</w:t>
      </w:r>
      <w:r w:rsidRPr="005078AF">
        <w:rPr>
          <w:rFonts w:asciiTheme="minorHAnsi" w:hAnsiTheme="minorHAnsi" w:cstheme="minorHAnsi"/>
          <w:lang w:val="en-US"/>
        </w:rPr>
        <w:t>et us cleanse ourselves from all defilement of flesh and spirit, perfect</w:t>
      </w:r>
      <w:r>
        <w:rPr>
          <w:rFonts w:asciiTheme="minorHAnsi" w:hAnsiTheme="minorHAnsi" w:cstheme="minorHAnsi"/>
          <w:lang w:val="en-US"/>
        </w:rPr>
        <w:t>ing holiness in the fear of God”</w:t>
      </w:r>
      <w:r w:rsidRPr="005078AF">
        <w:rPr>
          <w:rFonts w:asciiTheme="minorHAnsi" w:hAnsiTheme="minorHAnsi" w:cstheme="minorHAnsi"/>
          <w:lang w:val="en-US"/>
        </w:rPr>
        <w:t xml:space="preserve"> (</w:t>
      </w:r>
      <w:proofErr w:type="gramStart"/>
      <w:r w:rsidRPr="005078AF">
        <w:rPr>
          <w:rFonts w:asciiTheme="minorHAnsi" w:hAnsiTheme="minorHAnsi" w:cstheme="minorHAnsi"/>
          <w:lang w:val="en-US"/>
        </w:rPr>
        <w:t>2</w:t>
      </w:r>
      <w:proofErr w:type="gramEnd"/>
      <w:r w:rsidRPr="005078AF">
        <w:rPr>
          <w:rFonts w:asciiTheme="minorHAnsi" w:hAnsiTheme="minorHAnsi" w:cstheme="minorHAnsi"/>
          <w:lang w:val="en-US"/>
        </w:rPr>
        <w:t xml:space="preserve"> </w:t>
      </w:r>
      <w:proofErr w:type="spellStart"/>
      <w:r w:rsidRPr="005078AF">
        <w:rPr>
          <w:rFonts w:asciiTheme="minorHAnsi" w:hAnsiTheme="minorHAnsi" w:cstheme="minorHAnsi"/>
          <w:lang w:val="en-US"/>
        </w:rPr>
        <w:t>Cor</w:t>
      </w:r>
      <w:proofErr w:type="spellEnd"/>
      <w:r w:rsidRPr="005078AF">
        <w:rPr>
          <w:rFonts w:asciiTheme="minorHAnsi" w:hAnsiTheme="minorHAnsi" w:cstheme="minorHAnsi"/>
          <w:lang w:val="en-US"/>
        </w:rPr>
        <w:t xml:space="preserve"> 7:1)</w:t>
      </w:r>
      <w:r>
        <w:rPr>
          <w:rFonts w:asciiTheme="minorHAnsi" w:hAnsiTheme="minorHAnsi" w:cstheme="minorHAnsi"/>
          <w:lang w:val="en-US"/>
        </w:rPr>
        <w:t>.</w:t>
      </w:r>
    </w:p>
    <w:p w:rsidR="00CA6137" w:rsidRPr="005078AF" w:rsidRDefault="00CA6137" w:rsidP="00CA6137">
      <w:pPr>
        <w:ind w:left="900" w:hanging="191"/>
        <w:rPr>
          <w:rFonts w:asciiTheme="minorHAnsi" w:hAnsiTheme="minorHAnsi" w:cstheme="minorHAnsi"/>
          <w:lang w:val="en-US"/>
        </w:rPr>
      </w:pPr>
      <w:r w:rsidRPr="005078AF">
        <w:rPr>
          <w:rFonts w:asciiTheme="minorHAnsi" w:hAnsiTheme="minorHAnsi" w:cstheme="minorHAnsi"/>
          <w:lang w:val="en-US"/>
        </w:rPr>
        <w:t xml:space="preserve">- </w:t>
      </w:r>
      <w:r>
        <w:rPr>
          <w:rFonts w:asciiTheme="minorHAnsi" w:hAnsiTheme="minorHAnsi" w:cstheme="minorHAnsi"/>
          <w:lang w:val="en-US"/>
        </w:rPr>
        <w:t>Transformation into Christ’s image</w:t>
      </w:r>
      <w:r w:rsidRPr="005078AF">
        <w:rPr>
          <w:rFonts w:asciiTheme="minorHAnsi" w:hAnsiTheme="minorHAnsi" w:cstheme="minorHAnsi"/>
          <w:lang w:val="en-US"/>
        </w:rPr>
        <w:t xml:space="preserve">: </w:t>
      </w:r>
      <w:r>
        <w:rPr>
          <w:rFonts w:asciiTheme="minorHAnsi" w:hAnsiTheme="minorHAnsi" w:cstheme="minorHAnsi"/>
          <w:lang w:val="en-US"/>
        </w:rPr>
        <w:t>“</w:t>
      </w:r>
      <w:r w:rsidRPr="005078AF">
        <w:rPr>
          <w:rFonts w:asciiTheme="minorHAnsi" w:hAnsiTheme="minorHAnsi" w:cstheme="minorHAnsi"/>
          <w:lang w:val="en-US"/>
        </w:rPr>
        <w:t>But we all, with unveiled face, beholding as in a mirror the glory of the Lord, are being transformed into the same image from glory to glory, ju</w:t>
      </w:r>
      <w:r>
        <w:rPr>
          <w:rFonts w:asciiTheme="minorHAnsi" w:hAnsiTheme="minorHAnsi" w:cstheme="minorHAnsi"/>
          <w:lang w:val="en-US"/>
        </w:rPr>
        <w:t>st as from the Lord, the Spirit”</w:t>
      </w:r>
      <w:r w:rsidRPr="005078AF">
        <w:rPr>
          <w:rFonts w:asciiTheme="minorHAnsi" w:hAnsiTheme="minorHAnsi" w:cstheme="minorHAnsi"/>
          <w:lang w:val="en-US"/>
        </w:rPr>
        <w:t xml:space="preserve"> (2 </w:t>
      </w:r>
      <w:proofErr w:type="spellStart"/>
      <w:r w:rsidRPr="005078AF">
        <w:rPr>
          <w:rFonts w:asciiTheme="minorHAnsi" w:hAnsiTheme="minorHAnsi" w:cstheme="minorHAnsi"/>
          <w:lang w:val="en-US"/>
        </w:rPr>
        <w:t>Cor</w:t>
      </w:r>
      <w:proofErr w:type="spellEnd"/>
      <w:r w:rsidRPr="005078AF">
        <w:rPr>
          <w:rFonts w:asciiTheme="minorHAnsi" w:hAnsiTheme="minorHAnsi" w:cstheme="minorHAnsi"/>
          <w:lang w:val="en-US"/>
        </w:rPr>
        <w:t xml:space="preserve"> 3:18)</w:t>
      </w:r>
      <w:r>
        <w:rPr>
          <w:rFonts w:asciiTheme="minorHAnsi" w:hAnsiTheme="minorHAnsi" w:cstheme="minorHAnsi"/>
          <w:lang w:val="en-US"/>
        </w:rPr>
        <w:t>.</w:t>
      </w:r>
    </w:p>
    <w:p w:rsidR="00CA6137" w:rsidRPr="005078AF" w:rsidRDefault="00CA6137" w:rsidP="00CA6137">
      <w:pPr>
        <w:ind w:firstLine="426"/>
        <w:rPr>
          <w:rFonts w:asciiTheme="minorHAnsi" w:hAnsiTheme="minorHAnsi" w:cstheme="minorHAnsi"/>
          <w:lang w:val="en-US"/>
        </w:rPr>
      </w:pPr>
    </w:p>
    <w:p w:rsidR="00CA6137" w:rsidRPr="00486290" w:rsidRDefault="00CA6137" w:rsidP="00CA6137">
      <w:pPr>
        <w:ind w:firstLine="426"/>
        <w:rPr>
          <w:rFonts w:asciiTheme="minorHAnsi" w:hAnsiTheme="minorHAnsi" w:cstheme="minorHAnsi"/>
          <w:lang w:val="en-US"/>
        </w:rPr>
      </w:pPr>
      <w:r>
        <w:rPr>
          <w:rFonts w:asciiTheme="minorHAnsi" w:hAnsiTheme="minorHAnsi" w:cstheme="minorHAnsi"/>
          <w:lang w:val="en-US"/>
        </w:rPr>
        <w:t xml:space="preserve">They </w:t>
      </w:r>
      <w:proofErr w:type="gramStart"/>
      <w:r>
        <w:rPr>
          <w:rFonts w:asciiTheme="minorHAnsi" w:hAnsiTheme="minorHAnsi" w:cstheme="minorHAnsi"/>
          <w:lang w:val="en-US"/>
        </w:rPr>
        <w:t>are juxtaposed</w:t>
      </w:r>
      <w:proofErr w:type="gramEnd"/>
      <w:r>
        <w:rPr>
          <w:rFonts w:asciiTheme="minorHAnsi" w:hAnsiTheme="minorHAnsi" w:cstheme="minorHAnsi"/>
          <w:lang w:val="en-US"/>
        </w:rPr>
        <w:t xml:space="preserve"> in Ephesians chapter 4:</w:t>
      </w:r>
      <w:r w:rsidRPr="004E0EA2">
        <w:rPr>
          <w:rStyle w:val="FootnoteReference"/>
          <w:rFonts w:asciiTheme="minorHAnsi" w:hAnsiTheme="minorHAnsi" w:cstheme="minorHAnsi"/>
        </w:rPr>
        <w:footnoteReference w:id="27"/>
      </w:r>
    </w:p>
    <w:p w:rsidR="00CA6137" w:rsidRPr="00486290" w:rsidRDefault="00CA6137" w:rsidP="00CA6137">
      <w:pPr>
        <w:ind w:firstLine="426"/>
        <w:rPr>
          <w:rFonts w:asciiTheme="minorHAnsi" w:hAnsiTheme="minorHAnsi" w:cstheme="minorHAnsi"/>
          <w:lang w:val="en-US"/>
        </w:rPr>
      </w:pPr>
    </w:p>
    <w:p w:rsidR="00CA6137" w:rsidRPr="005078AF" w:rsidRDefault="00CA6137" w:rsidP="00CA6137">
      <w:pPr>
        <w:ind w:left="900" w:hanging="191"/>
        <w:rPr>
          <w:rFonts w:asciiTheme="minorHAnsi" w:hAnsiTheme="minorHAnsi" w:cstheme="minorHAnsi"/>
          <w:lang w:val="en-US"/>
        </w:rPr>
      </w:pPr>
      <w:r w:rsidRPr="005078AF">
        <w:rPr>
          <w:rFonts w:asciiTheme="minorHAnsi" w:hAnsiTheme="minorHAnsi" w:cstheme="minorHAnsi"/>
          <w:lang w:val="en-US"/>
        </w:rPr>
        <w:t xml:space="preserve">- </w:t>
      </w:r>
      <w:r>
        <w:rPr>
          <w:rFonts w:asciiTheme="minorHAnsi" w:hAnsiTheme="minorHAnsi" w:cstheme="minorHAnsi"/>
          <w:lang w:val="en-US"/>
        </w:rPr>
        <w:t>Overcoming sin</w:t>
      </w:r>
      <w:r w:rsidRPr="005078AF">
        <w:rPr>
          <w:rFonts w:asciiTheme="minorHAnsi" w:hAnsiTheme="minorHAnsi" w:cstheme="minorHAnsi"/>
          <w:lang w:val="en-US"/>
        </w:rPr>
        <w:t xml:space="preserve">: </w:t>
      </w:r>
      <w:r>
        <w:rPr>
          <w:rFonts w:asciiTheme="minorHAnsi" w:hAnsiTheme="minorHAnsi" w:cstheme="minorHAnsi"/>
          <w:lang w:val="en-US"/>
        </w:rPr>
        <w:t>“L</w:t>
      </w:r>
      <w:r w:rsidRPr="005078AF">
        <w:rPr>
          <w:rFonts w:asciiTheme="minorHAnsi" w:hAnsiTheme="minorHAnsi" w:cstheme="minorHAnsi"/>
          <w:lang w:val="en-US"/>
        </w:rPr>
        <w:t>ay aside the old self, which is being corrupted in acco</w:t>
      </w:r>
      <w:r>
        <w:rPr>
          <w:rFonts w:asciiTheme="minorHAnsi" w:hAnsiTheme="minorHAnsi" w:cstheme="minorHAnsi"/>
          <w:lang w:val="en-US"/>
        </w:rPr>
        <w:t>rdance with the lusts of deceit”</w:t>
      </w:r>
      <w:r w:rsidRPr="005078AF">
        <w:rPr>
          <w:rFonts w:asciiTheme="minorHAnsi" w:hAnsiTheme="minorHAnsi" w:cstheme="minorHAnsi"/>
          <w:lang w:val="en-US"/>
        </w:rPr>
        <w:t xml:space="preserve"> (</w:t>
      </w:r>
      <w:proofErr w:type="spellStart"/>
      <w:r w:rsidRPr="005078AF">
        <w:rPr>
          <w:rFonts w:asciiTheme="minorHAnsi" w:hAnsiTheme="minorHAnsi" w:cstheme="minorHAnsi"/>
          <w:lang w:val="en-US"/>
        </w:rPr>
        <w:t>Eph</w:t>
      </w:r>
      <w:proofErr w:type="spellEnd"/>
      <w:r w:rsidRPr="005078AF">
        <w:rPr>
          <w:rFonts w:asciiTheme="minorHAnsi" w:hAnsiTheme="minorHAnsi" w:cstheme="minorHAnsi"/>
          <w:lang w:val="en-US"/>
        </w:rPr>
        <w:t xml:space="preserve"> 4:22)</w:t>
      </w:r>
      <w:r>
        <w:rPr>
          <w:rFonts w:asciiTheme="minorHAnsi" w:hAnsiTheme="minorHAnsi" w:cstheme="minorHAnsi"/>
          <w:lang w:val="en-US"/>
        </w:rPr>
        <w:t>.</w:t>
      </w:r>
    </w:p>
    <w:p w:rsidR="00CA6137" w:rsidRPr="005078AF" w:rsidRDefault="00CA6137" w:rsidP="00CA6137">
      <w:pPr>
        <w:ind w:left="900" w:hanging="191"/>
        <w:rPr>
          <w:rFonts w:asciiTheme="minorHAnsi" w:hAnsiTheme="minorHAnsi" w:cstheme="minorHAnsi"/>
          <w:lang w:val="en-US"/>
        </w:rPr>
      </w:pPr>
      <w:r w:rsidRPr="005078AF">
        <w:rPr>
          <w:rFonts w:asciiTheme="minorHAnsi" w:hAnsiTheme="minorHAnsi" w:cstheme="minorHAnsi"/>
          <w:lang w:val="en-US"/>
        </w:rPr>
        <w:lastRenderedPageBreak/>
        <w:t xml:space="preserve">- </w:t>
      </w:r>
      <w:r>
        <w:rPr>
          <w:rFonts w:asciiTheme="minorHAnsi" w:hAnsiTheme="minorHAnsi" w:cstheme="minorHAnsi"/>
          <w:lang w:val="en-US"/>
        </w:rPr>
        <w:t>Transformation into Christ’s image</w:t>
      </w:r>
      <w:r w:rsidRPr="005078AF">
        <w:rPr>
          <w:rFonts w:asciiTheme="minorHAnsi" w:hAnsiTheme="minorHAnsi" w:cstheme="minorHAnsi"/>
          <w:lang w:val="en-US"/>
        </w:rPr>
        <w:t xml:space="preserve">: </w:t>
      </w:r>
      <w:r>
        <w:rPr>
          <w:rFonts w:asciiTheme="minorHAnsi" w:hAnsiTheme="minorHAnsi" w:cstheme="minorHAnsi"/>
          <w:lang w:val="en-US"/>
        </w:rPr>
        <w:t>“P</w:t>
      </w:r>
      <w:r w:rsidRPr="005078AF">
        <w:rPr>
          <w:rFonts w:asciiTheme="minorHAnsi" w:hAnsiTheme="minorHAnsi" w:cstheme="minorHAnsi"/>
          <w:lang w:val="en-US"/>
        </w:rPr>
        <w:t>ut on the new self, which in {the likeness of} God has been created in righteou</w:t>
      </w:r>
      <w:r>
        <w:rPr>
          <w:rFonts w:asciiTheme="minorHAnsi" w:hAnsiTheme="minorHAnsi" w:cstheme="minorHAnsi"/>
          <w:lang w:val="en-US"/>
        </w:rPr>
        <w:t>sness and holiness of the truth”</w:t>
      </w:r>
      <w:r w:rsidRPr="005078AF">
        <w:rPr>
          <w:rFonts w:asciiTheme="minorHAnsi" w:hAnsiTheme="minorHAnsi" w:cstheme="minorHAnsi"/>
          <w:lang w:val="en-US"/>
        </w:rPr>
        <w:t xml:space="preserve"> (</w:t>
      </w:r>
      <w:proofErr w:type="spellStart"/>
      <w:r w:rsidRPr="005078AF">
        <w:rPr>
          <w:rFonts w:asciiTheme="minorHAnsi" w:hAnsiTheme="minorHAnsi" w:cstheme="minorHAnsi"/>
          <w:lang w:val="en-US"/>
        </w:rPr>
        <w:t>Eph</w:t>
      </w:r>
      <w:proofErr w:type="spellEnd"/>
      <w:r w:rsidRPr="005078AF">
        <w:rPr>
          <w:rFonts w:asciiTheme="minorHAnsi" w:hAnsiTheme="minorHAnsi" w:cstheme="minorHAnsi"/>
          <w:lang w:val="en-US"/>
        </w:rPr>
        <w:t xml:space="preserve"> 4:24)</w:t>
      </w:r>
      <w:r>
        <w:rPr>
          <w:rFonts w:asciiTheme="minorHAnsi" w:hAnsiTheme="minorHAnsi" w:cstheme="minorHAnsi"/>
          <w:lang w:val="en-US"/>
        </w:rPr>
        <w:t>.</w:t>
      </w:r>
    </w:p>
    <w:p w:rsidR="00CA6137" w:rsidRPr="005078AF" w:rsidRDefault="00CA6137" w:rsidP="00CA6137">
      <w:pPr>
        <w:ind w:firstLine="426"/>
        <w:rPr>
          <w:rFonts w:asciiTheme="minorHAnsi" w:hAnsiTheme="minorHAnsi" w:cstheme="minorHAnsi"/>
          <w:lang w:val="en-US"/>
        </w:rPr>
      </w:pPr>
    </w:p>
    <w:p w:rsidR="00CA6137" w:rsidRPr="00486290" w:rsidRDefault="00CA6137" w:rsidP="00CA6137">
      <w:pPr>
        <w:ind w:firstLine="426"/>
        <w:rPr>
          <w:rFonts w:asciiTheme="minorHAnsi" w:hAnsiTheme="minorHAnsi" w:cstheme="minorHAnsi"/>
          <w:lang w:val="en-US"/>
        </w:rPr>
      </w:pPr>
      <w:r>
        <w:rPr>
          <w:rFonts w:asciiTheme="minorHAnsi" w:hAnsiTheme="minorHAnsi" w:cstheme="minorHAnsi"/>
          <w:lang w:val="en-US"/>
        </w:rPr>
        <w:t>In</w:t>
      </w:r>
      <w:r w:rsidRPr="00486290">
        <w:rPr>
          <w:rFonts w:asciiTheme="minorHAnsi" w:hAnsiTheme="minorHAnsi" w:cstheme="minorHAnsi"/>
          <w:lang w:val="en-US"/>
        </w:rPr>
        <w:t xml:space="preserve"> </w:t>
      </w:r>
      <w:r>
        <w:rPr>
          <w:rFonts w:asciiTheme="minorHAnsi" w:hAnsiTheme="minorHAnsi" w:cstheme="minorHAnsi"/>
          <w:lang w:val="en-US"/>
        </w:rPr>
        <w:t>the</w:t>
      </w:r>
      <w:r w:rsidRPr="00486290">
        <w:rPr>
          <w:rFonts w:asciiTheme="minorHAnsi" w:hAnsiTheme="minorHAnsi" w:cstheme="minorHAnsi"/>
          <w:lang w:val="en-US"/>
        </w:rPr>
        <w:t xml:space="preserve"> </w:t>
      </w:r>
      <w:r>
        <w:rPr>
          <w:rFonts w:asciiTheme="minorHAnsi" w:hAnsiTheme="minorHAnsi" w:cstheme="minorHAnsi"/>
          <w:lang w:val="en-US"/>
        </w:rPr>
        <w:t>following</w:t>
      </w:r>
      <w:r w:rsidRPr="00486290">
        <w:rPr>
          <w:rFonts w:asciiTheme="minorHAnsi" w:hAnsiTheme="minorHAnsi" w:cstheme="minorHAnsi"/>
          <w:lang w:val="en-US"/>
        </w:rPr>
        <w:t xml:space="preserve"> </w:t>
      </w:r>
      <w:r>
        <w:rPr>
          <w:rFonts w:asciiTheme="minorHAnsi" w:hAnsiTheme="minorHAnsi" w:cstheme="minorHAnsi"/>
          <w:lang w:val="en-US"/>
        </w:rPr>
        <w:t>excerpt</w:t>
      </w:r>
      <w:r w:rsidRPr="00486290">
        <w:rPr>
          <w:rFonts w:asciiTheme="minorHAnsi" w:hAnsiTheme="minorHAnsi" w:cstheme="minorHAnsi"/>
          <w:lang w:val="en-US"/>
        </w:rPr>
        <w:t xml:space="preserve">, </w:t>
      </w:r>
      <w:r>
        <w:rPr>
          <w:rFonts w:asciiTheme="minorHAnsi" w:hAnsiTheme="minorHAnsi" w:cstheme="minorHAnsi"/>
          <w:lang w:val="en-US"/>
        </w:rPr>
        <w:t>White</w:t>
      </w:r>
      <w:r w:rsidRPr="00486290">
        <w:rPr>
          <w:rFonts w:asciiTheme="minorHAnsi" w:hAnsiTheme="minorHAnsi" w:cstheme="minorHAnsi"/>
          <w:lang w:val="en-US"/>
        </w:rPr>
        <w:t xml:space="preserve"> </w:t>
      </w:r>
      <w:r>
        <w:rPr>
          <w:rFonts w:asciiTheme="minorHAnsi" w:hAnsiTheme="minorHAnsi" w:cstheme="minorHAnsi"/>
          <w:lang w:val="en-US"/>
        </w:rPr>
        <w:t>contrasts</w:t>
      </w:r>
      <w:r w:rsidRPr="00486290">
        <w:rPr>
          <w:rFonts w:asciiTheme="minorHAnsi" w:hAnsiTheme="minorHAnsi" w:cstheme="minorHAnsi"/>
          <w:lang w:val="en-US"/>
        </w:rPr>
        <w:t xml:space="preserve"> </w:t>
      </w:r>
      <w:r>
        <w:rPr>
          <w:rFonts w:asciiTheme="minorHAnsi" w:hAnsiTheme="minorHAnsi" w:cstheme="minorHAnsi"/>
          <w:lang w:val="en-US"/>
        </w:rPr>
        <w:t>these</w:t>
      </w:r>
      <w:r w:rsidRPr="00486290">
        <w:rPr>
          <w:rFonts w:asciiTheme="minorHAnsi" w:hAnsiTheme="minorHAnsi" w:cstheme="minorHAnsi"/>
          <w:lang w:val="en-US"/>
        </w:rPr>
        <w:t xml:space="preserve"> </w:t>
      </w:r>
      <w:r>
        <w:rPr>
          <w:rFonts w:asciiTheme="minorHAnsi" w:hAnsiTheme="minorHAnsi" w:cstheme="minorHAnsi"/>
          <w:lang w:val="en-US"/>
        </w:rPr>
        <w:t>two aspects, stressing the second</w:t>
      </w:r>
      <w:r w:rsidRPr="00486290">
        <w:rPr>
          <w:rFonts w:asciiTheme="minorHAnsi" w:hAnsiTheme="minorHAnsi" w:cstheme="minorHAnsi"/>
          <w:lang w:val="en-US"/>
        </w:rPr>
        <w:t xml:space="preserve">: </w:t>
      </w:r>
    </w:p>
    <w:p w:rsidR="00CA6137" w:rsidRPr="00486290" w:rsidRDefault="00CA6137" w:rsidP="00CA6137">
      <w:pPr>
        <w:ind w:firstLine="426"/>
        <w:rPr>
          <w:rFonts w:asciiTheme="minorHAnsi" w:hAnsiTheme="minorHAnsi" w:cstheme="minorHAnsi"/>
          <w:lang w:val="en-US"/>
        </w:rPr>
      </w:pPr>
    </w:p>
    <w:p w:rsidR="00CA6137" w:rsidRPr="005078AF" w:rsidRDefault="00CA6137" w:rsidP="00CA6137">
      <w:pPr>
        <w:ind w:left="709"/>
        <w:rPr>
          <w:rFonts w:asciiTheme="minorHAnsi" w:eastAsia="MS Mincho" w:hAnsiTheme="minorHAnsi" w:cstheme="minorHAnsi"/>
          <w:lang w:val="en-US" w:eastAsia="ja-JP"/>
        </w:rPr>
      </w:pPr>
      <w:r w:rsidRPr="005078AF">
        <w:rPr>
          <w:rFonts w:asciiTheme="minorHAnsi" w:hAnsiTheme="minorHAnsi" w:cstheme="minorHAnsi"/>
          <w:lang w:val="en-US" w:eastAsia="en-US" w:bidi="he-IL"/>
        </w:rPr>
        <w:t>Sanctification is not primarily negative in the NT, “keeping oneself unspotted,” not mainly self-discipline. It is chiefly the outflow of an overflowing life within the soul, the “fruit” of the Spirit in all manner of Christian graces (Gal. 5:22–23), summed up as “sanctification</w:t>
      </w:r>
      <w:r>
        <w:rPr>
          <w:rFonts w:asciiTheme="minorHAnsi" w:hAnsiTheme="minorHAnsi" w:cstheme="minorHAnsi"/>
          <w:lang w:val="en-US" w:eastAsia="en-US" w:bidi="he-IL"/>
        </w:rPr>
        <w:t>.</w:t>
      </w:r>
      <w:r w:rsidRPr="005078AF">
        <w:rPr>
          <w:rFonts w:asciiTheme="minorHAnsi" w:hAnsiTheme="minorHAnsi" w:cstheme="minorHAnsi"/>
          <w:lang w:val="en-US" w:eastAsia="en-US" w:bidi="he-IL"/>
        </w:rPr>
        <w:t>”</w:t>
      </w:r>
      <w:r w:rsidRPr="004E0EA2">
        <w:rPr>
          <w:rStyle w:val="FootnoteReference"/>
          <w:rFonts w:asciiTheme="minorHAnsi" w:eastAsia="MS Mincho" w:hAnsiTheme="minorHAnsi" w:cstheme="minorHAnsi"/>
          <w:lang w:eastAsia="ja-JP"/>
        </w:rPr>
        <w:footnoteReference w:id="28"/>
      </w:r>
    </w:p>
    <w:p w:rsidR="00CA6137" w:rsidRPr="00967D95" w:rsidRDefault="00CA6137" w:rsidP="00CA6137">
      <w:pPr>
        <w:ind w:firstLine="426"/>
        <w:rPr>
          <w:rFonts w:asciiTheme="minorHAnsi" w:hAnsiTheme="minorHAnsi" w:cstheme="minorHAnsi"/>
          <w:lang w:val="en-US"/>
        </w:rPr>
      </w:pPr>
    </w:p>
    <w:p w:rsidR="00CA6137" w:rsidRPr="00486290" w:rsidRDefault="00CA6137" w:rsidP="00CA6137">
      <w:pPr>
        <w:ind w:firstLine="426"/>
        <w:rPr>
          <w:rFonts w:asciiTheme="minorHAnsi" w:hAnsiTheme="minorHAnsi" w:cstheme="minorHAnsi"/>
          <w:lang w:val="en-US"/>
        </w:rPr>
      </w:pPr>
      <w:r>
        <w:rPr>
          <w:rFonts w:asciiTheme="minorHAnsi" w:hAnsiTheme="minorHAnsi" w:cstheme="minorHAnsi"/>
          <w:lang w:val="en-US"/>
        </w:rPr>
        <w:t xml:space="preserve">The process of sanctification is a joint effort involving both God and the Christian. Philippians </w:t>
      </w:r>
      <w:r w:rsidRPr="00486290">
        <w:rPr>
          <w:rFonts w:asciiTheme="minorHAnsi" w:hAnsiTheme="minorHAnsi" w:cstheme="minorHAnsi"/>
          <w:lang w:val="en-US"/>
        </w:rPr>
        <w:t>2:12-13</w:t>
      </w:r>
      <w:r>
        <w:rPr>
          <w:rFonts w:asciiTheme="minorHAnsi" w:hAnsiTheme="minorHAnsi" w:cstheme="minorHAnsi"/>
          <w:lang w:val="en-US"/>
        </w:rPr>
        <w:t xml:space="preserve"> brings this out well:</w:t>
      </w:r>
      <w:r w:rsidRPr="00486290">
        <w:rPr>
          <w:rFonts w:asciiTheme="minorHAnsi" w:hAnsiTheme="minorHAnsi" w:cstheme="minorHAnsi"/>
          <w:lang w:val="en-US"/>
        </w:rPr>
        <w:t xml:space="preserve"> “</w:t>
      </w:r>
      <w:r>
        <w:rPr>
          <w:rFonts w:asciiTheme="minorHAnsi" w:hAnsiTheme="minorHAnsi" w:cstheme="minorHAnsi"/>
          <w:lang w:val="en-US"/>
        </w:rPr>
        <w:t>W</w:t>
      </w:r>
      <w:r w:rsidRPr="00486290">
        <w:rPr>
          <w:rFonts w:asciiTheme="minorHAnsi" w:hAnsiTheme="minorHAnsi" w:cstheme="minorHAnsi"/>
          <w:lang w:val="en-US"/>
        </w:rPr>
        <w:t xml:space="preserve">ork out your salvation with fear and trembling; for it is God who is at work in you, both to will and to work for {His} good pleasure.” </w:t>
      </w:r>
      <w:r>
        <w:rPr>
          <w:rFonts w:asciiTheme="minorHAnsi" w:hAnsiTheme="minorHAnsi" w:cstheme="minorHAnsi"/>
          <w:lang w:val="en-US"/>
        </w:rPr>
        <w:t>On</w:t>
      </w:r>
      <w:r w:rsidRPr="00486290">
        <w:rPr>
          <w:rFonts w:asciiTheme="minorHAnsi" w:hAnsiTheme="minorHAnsi" w:cstheme="minorHAnsi"/>
          <w:lang w:val="en-US"/>
        </w:rPr>
        <w:t xml:space="preserve"> </w:t>
      </w:r>
      <w:r>
        <w:rPr>
          <w:rFonts w:asciiTheme="minorHAnsi" w:hAnsiTheme="minorHAnsi" w:cstheme="minorHAnsi"/>
          <w:lang w:val="en-US"/>
        </w:rPr>
        <w:t>the</w:t>
      </w:r>
      <w:r w:rsidRPr="00486290">
        <w:rPr>
          <w:rFonts w:asciiTheme="minorHAnsi" w:hAnsiTheme="minorHAnsi" w:cstheme="minorHAnsi"/>
          <w:lang w:val="en-US"/>
        </w:rPr>
        <w:t xml:space="preserve"> </w:t>
      </w:r>
      <w:r>
        <w:rPr>
          <w:rFonts w:asciiTheme="minorHAnsi" w:hAnsiTheme="minorHAnsi" w:cstheme="minorHAnsi"/>
          <w:lang w:val="en-US"/>
        </w:rPr>
        <w:t>one</w:t>
      </w:r>
      <w:r w:rsidRPr="00486290">
        <w:rPr>
          <w:rFonts w:asciiTheme="minorHAnsi" w:hAnsiTheme="minorHAnsi" w:cstheme="minorHAnsi"/>
          <w:lang w:val="en-US"/>
        </w:rPr>
        <w:t xml:space="preserve"> </w:t>
      </w:r>
      <w:r>
        <w:rPr>
          <w:rFonts w:asciiTheme="minorHAnsi" w:hAnsiTheme="minorHAnsi" w:cstheme="minorHAnsi"/>
          <w:lang w:val="en-US"/>
        </w:rPr>
        <w:t>hand</w:t>
      </w:r>
      <w:r w:rsidRPr="00486290">
        <w:rPr>
          <w:rFonts w:asciiTheme="minorHAnsi" w:hAnsiTheme="minorHAnsi" w:cstheme="minorHAnsi"/>
          <w:lang w:val="en-US"/>
        </w:rPr>
        <w:t xml:space="preserve">, </w:t>
      </w:r>
      <w:r>
        <w:rPr>
          <w:rFonts w:asciiTheme="minorHAnsi" w:hAnsiTheme="minorHAnsi" w:cstheme="minorHAnsi"/>
          <w:lang w:val="en-US"/>
        </w:rPr>
        <w:t>believers</w:t>
      </w:r>
      <w:r w:rsidRPr="00486290">
        <w:rPr>
          <w:rFonts w:asciiTheme="minorHAnsi" w:hAnsiTheme="minorHAnsi" w:cstheme="minorHAnsi"/>
          <w:lang w:val="en-US"/>
        </w:rPr>
        <w:t xml:space="preserve"> </w:t>
      </w:r>
      <w:r>
        <w:rPr>
          <w:rFonts w:asciiTheme="minorHAnsi" w:hAnsiTheme="minorHAnsi" w:cstheme="minorHAnsi"/>
          <w:lang w:val="en-US"/>
        </w:rPr>
        <w:t>must</w:t>
      </w:r>
      <w:r w:rsidRPr="00486290">
        <w:rPr>
          <w:rFonts w:asciiTheme="minorHAnsi" w:hAnsiTheme="minorHAnsi" w:cstheme="minorHAnsi"/>
          <w:lang w:val="en-US"/>
        </w:rPr>
        <w:t xml:space="preserve"> “</w:t>
      </w:r>
      <w:r>
        <w:rPr>
          <w:rFonts w:asciiTheme="minorHAnsi" w:hAnsiTheme="minorHAnsi" w:cstheme="minorHAnsi"/>
          <w:lang w:val="en-US"/>
        </w:rPr>
        <w:t>work</w:t>
      </w:r>
      <w:r w:rsidRPr="00486290">
        <w:rPr>
          <w:rFonts w:asciiTheme="minorHAnsi" w:hAnsiTheme="minorHAnsi" w:cstheme="minorHAnsi"/>
          <w:lang w:val="en-US"/>
        </w:rPr>
        <w:t xml:space="preserve"> </w:t>
      </w:r>
      <w:r>
        <w:rPr>
          <w:rFonts w:asciiTheme="minorHAnsi" w:hAnsiTheme="minorHAnsi" w:cstheme="minorHAnsi"/>
          <w:lang w:val="en-US"/>
        </w:rPr>
        <w:t>out</w:t>
      </w:r>
      <w:r w:rsidRPr="00486290">
        <w:rPr>
          <w:rFonts w:asciiTheme="minorHAnsi" w:hAnsiTheme="minorHAnsi" w:cstheme="minorHAnsi"/>
          <w:lang w:val="en-US"/>
        </w:rPr>
        <w:t xml:space="preserve"> </w:t>
      </w:r>
      <w:r>
        <w:rPr>
          <w:rFonts w:asciiTheme="minorHAnsi" w:hAnsiTheme="minorHAnsi" w:cstheme="minorHAnsi"/>
          <w:lang w:val="en-US"/>
        </w:rPr>
        <w:t>their</w:t>
      </w:r>
      <w:r w:rsidRPr="00486290">
        <w:rPr>
          <w:rFonts w:asciiTheme="minorHAnsi" w:hAnsiTheme="minorHAnsi" w:cstheme="minorHAnsi"/>
          <w:lang w:val="en-US"/>
        </w:rPr>
        <w:t xml:space="preserve"> </w:t>
      </w:r>
      <w:r>
        <w:rPr>
          <w:rFonts w:asciiTheme="minorHAnsi" w:hAnsiTheme="minorHAnsi" w:cstheme="minorHAnsi"/>
          <w:lang w:val="en-US"/>
        </w:rPr>
        <w:t>salvation</w:t>
      </w:r>
      <w:r w:rsidRPr="00486290">
        <w:rPr>
          <w:rFonts w:asciiTheme="minorHAnsi" w:hAnsiTheme="minorHAnsi" w:cstheme="minorHAnsi"/>
          <w:lang w:val="en-US"/>
        </w:rPr>
        <w:t>,</w:t>
      </w:r>
      <w:r>
        <w:rPr>
          <w:rFonts w:asciiTheme="minorHAnsi" w:hAnsiTheme="minorHAnsi" w:cstheme="minorHAnsi"/>
          <w:lang w:val="en-US"/>
        </w:rPr>
        <w:t>”</w:t>
      </w:r>
      <w:r w:rsidRPr="00486290">
        <w:rPr>
          <w:rFonts w:asciiTheme="minorHAnsi" w:hAnsiTheme="minorHAnsi" w:cstheme="minorHAnsi"/>
          <w:lang w:val="en-US"/>
        </w:rPr>
        <w:t xml:space="preserve"> </w:t>
      </w:r>
      <w:r>
        <w:rPr>
          <w:rFonts w:asciiTheme="minorHAnsi" w:hAnsiTheme="minorHAnsi" w:cstheme="minorHAnsi"/>
          <w:lang w:val="en-US"/>
        </w:rPr>
        <w:t>that</w:t>
      </w:r>
      <w:r w:rsidRPr="00486290">
        <w:rPr>
          <w:rFonts w:asciiTheme="minorHAnsi" w:hAnsiTheme="minorHAnsi" w:cstheme="minorHAnsi"/>
          <w:lang w:val="en-US"/>
        </w:rPr>
        <w:t xml:space="preserve"> </w:t>
      </w:r>
      <w:r>
        <w:rPr>
          <w:rFonts w:asciiTheme="minorHAnsi" w:hAnsiTheme="minorHAnsi" w:cstheme="minorHAnsi"/>
          <w:lang w:val="en-US"/>
        </w:rPr>
        <w:t>is</w:t>
      </w:r>
      <w:r w:rsidRPr="00486290">
        <w:rPr>
          <w:rFonts w:asciiTheme="minorHAnsi" w:hAnsiTheme="minorHAnsi" w:cstheme="minorHAnsi"/>
          <w:lang w:val="en-US"/>
        </w:rPr>
        <w:t xml:space="preserve">, </w:t>
      </w:r>
      <w:r>
        <w:rPr>
          <w:rFonts w:asciiTheme="minorHAnsi" w:hAnsiTheme="minorHAnsi" w:cstheme="minorHAnsi"/>
          <w:lang w:val="en-US"/>
        </w:rPr>
        <w:t>actively participate in striving for holiness. On</w:t>
      </w:r>
      <w:r w:rsidRPr="00486290">
        <w:rPr>
          <w:rFonts w:asciiTheme="minorHAnsi" w:hAnsiTheme="minorHAnsi" w:cstheme="minorHAnsi"/>
          <w:lang w:val="en-US"/>
        </w:rPr>
        <w:t xml:space="preserve"> </w:t>
      </w:r>
      <w:r>
        <w:rPr>
          <w:rFonts w:asciiTheme="minorHAnsi" w:hAnsiTheme="minorHAnsi" w:cstheme="minorHAnsi"/>
          <w:lang w:val="en-US"/>
        </w:rPr>
        <w:t>the</w:t>
      </w:r>
      <w:r w:rsidRPr="00486290">
        <w:rPr>
          <w:rFonts w:asciiTheme="minorHAnsi" w:hAnsiTheme="minorHAnsi" w:cstheme="minorHAnsi"/>
          <w:lang w:val="en-US"/>
        </w:rPr>
        <w:t xml:space="preserve"> </w:t>
      </w:r>
      <w:r>
        <w:rPr>
          <w:rFonts w:asciiTheme="minorHAnsi" w:hAnsiTheme="minorHAnsi" w:cstheme="minorHAnsi"/>
          <w:lang w:val="en-US"/>
        </w:rPr>
        <w:t>other</w:t>
      </w:r>
      <w:r w:rsidRPr="00486290">
        <w:rPr>
          <w:rFonts w:asciiTheme="minorHAnsi" w:hAnsiTheme="minorHAnsi" w:cstheme="minorHAnsi"/>
          <w:lang w:val="en-US"/>
        </w:rPr>
        <w:t xml:space="preserve"> </w:t>
      </w:r>
      <w:r>
        <w:rPr>
          <w:rFonts w:asciiTheme="minorHAnsi" w:hAnsiTheme="minorHAnsi" w:cstheme="minorHAnsi"/>
          <w:lang w:val="en-US"/>
        </w:rPr>
        <w:t>hand</w:t>
      </w:r>
      <w:r w:rsidRPr="00486290">
        <w:rPr>
          <w:rFonts w:asciiTheme="minorHAnsi" w:hAnsiTheme="minorHAnsi" w:cstheme="minorHAnsi"/>
          <w:lang w:val="en-US"/>
        </w:rPr>
        <w:t xml:space="preserve">, </w:t>
      </w:r>
      <w:r>
        <w:rPr>
          <w:rFonts w:asciiTheme="minorHAnsi" w:hAnsiTheme="minorHAnsi" w:cstheme="minorHAnsi"/>
          <w:lang w:val="en-US"/>
        </w:rPr>
        <w:t>God</w:t>
      </w:r>
      <w:r w:rsidRPr="00486290">
        <w:rPr>
          <w:rFonts w:asciiTheme="minorHAnsi" w:hAnsiTheme="minorHAnsi" w:cstheme="minorHAnsi"/>
          <w:lang w:val="en-US"/>
        </w:rPr>
        <w:t xml:space="preserve"> “will</w:t>
      </w:r>
      <w:r>
        <w:rPr>
          <w:rFonts w:asciiTheme="minorHAnsi" w:hAnsiTheme="minorHAnsi" w:cstheme="minorHAnsi"/>
          <w:lang w:val="en-US"/>
        </w:rPr>
        <w:t>s” and “</w:t>
      </w:r>
      <w:r w:rsidRPr="00486290">
        <w:rPr>
          <w:rFonts w:asciiTheme="minorHAnsi" w:hAnsiTheme="minorHAnsi" w:cstheme="minorHAnsi"/>
          <w:lang w:val="en-US"/>
        </w:rPr>
        <w:t>work</w:t>
      </w:r>
      <w:r>
        <w:rPr>
          <w:rFonts w:asciiTheme="minorHAnsi" w:hAnsiTheme="minorHAnsi" w:cstheme="minorHAnsi"/>
          <w:lang w:val="en-US"/>
        </w:rPr>
        <w:t>s</w:t>
      </w:r>
      <w:r w:rsidRPr="00486290">
        <w:rPr>
          <w:rFonts w:asciiTheme="minorHAnsi" w:hAnsiTheme="minorHAnsi" w:cstheme="minorHAnsi"/>
          <w:lang w:val="en-US"/>
        </w:rPr>
        <w:t>”</w:t>
      </w:r>
      <w:r>
        <w:rPr>
          <w:rFonts w:asciiTheme="minorHAnsi" w:hAnsiTheme="minorHAnsi" w:cstheme="minorHAnsi"/>
          <w:lang w:val="en-US"/>
        </w:rPr>
        <w:t xml:space="preserve"> to enable the believer to succeed in the task.”</w:t>
      </w:r>
      <w:r w:rsidRPr="004E0EA2">
        <w:rPr>
          <w:rStyle w:val="FootnoteReference"/>
          <w:rFonts w:asciiTheme="minorHAnsi" w:hAnsiTheme="minorHAnsi" w:cstheme="minorHAnsi"/>
        </w:rPr>
        <w:footnoteReference w:id="29"/>
      </w:r>
      <w:r>
        <w:rPr>
          <w:rFonts w:asciiTheme="minorHAnsi" w:hAnsiTheme="minorHAnsi" w:cstheme="minorHAnsi"/>
          <w:lang w:val="en-US"/>
        </w:rPr>
        <w:t xml:space="preserve"> </w:t>
      </w:r>
    </w:p>
    <w:p w:rsidR="00CA6137" w:rsidRPr="00F80B99" w:rsidRDefault="00CA6137" w:rsidP="00CA6137">
      <w:pPr>
        <w:ind w:firstLine="426"/>
        <w:rPr>
          <w:rFonts w:asciiTheme="minorHAnsi" w:hAnsiTheme="minorHAnsi" w:cstheme="minorHAnsi"/>
          <w:lang w:val="en-US"/>
        </w:rPr>
      </w:pPr>
      <w:r>
        <w:rPr>
          <w:rFonts w:asciiTheme="minorHAnsi" w:hAnsiTheme="minorHAnsi" w:cstheme="minorHAnsi"/>
          <w:lang w:val="en-US"/>
        </w:rPr>
        <w:t>Let</w:t>
      </w:r>
      <w:r w:rsidRPr="00F80B99">
        <w:rPr>
          <w:rFonts w:asciiTheme="minorHAnsi" w:hAnsiTheme="minorHAnsi" w:cstheme="minorHAnsi"/>
          <w:lang w:val="en-US"/>
        </w:rPr>
        <w:t xml:space="preserve"> </w:t>
      </w:r>
      <w:r>
        <w:rPr>
          <w:rFonts w:asciiTheme="minorHAnsi" w:hAnsiTheme="minorHAnsi" w:cstheme="minorHAnsi"/>
          <w:lang w:val="en-US"/>
        </w:rPr>
        <w:t>us</w:t>
      </w:r>
      <w:r w:rsidRPr="00F80B99">
        <w:rPr>
          <w:rFonts w:asciiTheme="minorHAnsi" w:hAnsiTheme="minorHAnsi" w:cstheme="minorHAnsi"/>
          <w:lang w:val="en-US"/>
        </w:rPr>
        <w:t xml:space="preserve"> </w:t>
      </w:r>
      <w:r>
        <w:rPr>
          <w:rFonts w:asciiTheme="minorHAnsi" w:hAnsiTheme="minorHAnsi" w:cstheme="minorHAnsi"/>
          <w:lang w:val="en-US"/>
        </w:rPr>
        <w:t>detail</w:t>
      </w:r>
      <w:r w:rsidRPr="00F80B99">
        <w:rPr>
          <w:rFonts w:asciiTheme="minorHAnsi" w:hAnsiTheme="minorHAnsi" w:cstheme="minorHAnsi"/>
          <w:lang w:val="en-US"/>
        </w:rPr>
        <w:t xml:space="preserve"> </w:t>
      </w:r>
      <w:r>
        <w:rPr>
          <w:rFonts w:asciiTheme="minorHAnsi" w:hAnsiTheme="minorHAnsi" w:cstheme="minorHAnsi"/>
          <w:lang w:val="en-US"/>
        </w:rPr>
        <w:t>God</w:t>
      </w:r>
      <w:r w:rsidRPr="00F80B99">
        <w:rPr>
          <w:rFonts w:asciiTheme="minorHAnsi" w:hAnsiTheme="minorHAnsi" w:cstheme="minorHAnsi"/>
          <w:lang w:val="en-US"/>
        </w:rPr>
        <w:t>’</w:t>
      </w:r>
      <w:r>
        <w:rPr>
          <w:rFonts w:asciiTheme="minorHAnsi" w:hAnsiTheme="minorHAnsi" w:cstheme="minorHAnsi"/>
          <w:lang w:val="en-US"/>
        </w:rPr>
        <w:t>s</w:t>
      </w:r>
      <w:r w:rsidRPr="00F80B99">
        <w:rPr>
          <w:rFonts w:asciiTheme="minorHAnsi" w:hAnsiTheme="minorHAnsi" w:cstheme="minorHAnsi"/>
          <w:lang w:val="en-US"/>
        </w:rPr>
        <w:t xml:space="preserve"> </w:t>
      </w:r>
      <w:r>
        <w:rPr>
          <w:rFonts w:asciiTheme="minorHAnsi" w:hAnsiTheme="minorHAnsi" w:cstheme="minorHAnsi"/>
          <w:lang w:val="en-US"/>
        </w:rPr>
        <w:t>work</w:t>
      </w:r>
      <w:r w:rsidRPr="00F80B99">
        <w:rPr>
          <w:rFonts w:asciiTheme="minorHAnsi" w:hAnsiTheme="minorHAnsi" w:cstheme="minorHAnsi"/>
          <w:lang w:val="en-US"/>
        </w:rPr>
        <w:t xml:space="preserve"> </w:t>
      </w:r>
      <w:r>
        <w:rPr>
          <w:rFonts w:asciiTheme="minorHAnsi" w:hAnsiTheme="minorHAnsi" w:cstheme="minorHAnsi"/>
          <w:lang w:val="en-US"/>
        </w:rPr>
        <w:t>in</w:t>
      </w:r>
      <w:r w:rsidRPr="00F80B99">
        <w:rPr>
          <w:rFonts w:asciiTheme="minorHAnsi" w:hAnsiTheme="minorHAnsi" w:cstheme="minorHAnsi"/>
          <w:lang w:val="en-US"/>
        </w:rPr>
        <w:t xml:space="preserve"> </w:t>
      </w:r>
      <w:r>
        <w:rPr>
          <w:rFonts w:asciiTheme="minorHAnsi" w:hAnsiTheme="minorHAnsi" w:cstheme="minorHAnsi"/>
          <w:lang w:val="en-US"/>
        </w:rPr>
        <w:t>sanctification. First</w:t>
      </w:r>
      <w:r w:rsidRPr="00F80B99">
        <w:rPr>
          <w:rFonts w:asciiTheme="minorHAnsi" w:hAnsiTheme="minorHAnsi" w:cstheme="minorHAnsi"/>
          <w:lang w:val="en-US"/>
        </w:rPr>
        <w:t xml:space="preserve">, </w:t>
      </w:r>
      <w:r>
        <w:rPr>
          <w:rFonts w:asciiTheme="minorHAnsi" w:hAnsiTheme="minorHAnsi" w:cstheme="minorHAnsi"/>
          <w:lang w:val="en-US"/>
        </w:rPr>
        <w:t>as</w:t>
      </w:r>
      <w:r w:rsidRPr="00F80B99">
        <w:rPr>
          <w:rFonts w:asciiTheme="minorHAnsi" w:hAnsiTheme="minorHAnsi" w:cstheme="minorHAnsi"/>
          <w:lang w:val="en-US"/>
        </w:rPr>
        <w:t xml:space="preserve"> </w:t>
      </w:r>
      <w:r>
        <w:rPr>
          <w:rFonts w:asciiTheme="minorHAnsi" w:hAnsiTheme="minorHAnsi" w:cstheme="minorHAnsi"/>
          <w:lang w:val="en-US"/>
        </w:rPr>
        <w:t>indicated</w:t>
      </w:r>
      <w:r w:rsidRPr="00F80B99">
        <w:rPr>
          <w:rFonts w:asciiTheme="minorHAnsi" w:hAnsiTheme="minorHAnsi" w:cstheme="minorHAnsi"/>
          <w:lang w:val="en-US"/>
        </w:rPr>
        <w:t xml:space="preserve"> </w:t>
      </w:r>
      <w:r>
        <w:rPr>
          <w:rFonts w:asciiTheme="minorHAnsi" w:hAnsiTheme="minorHAnsi" w:cstheme="minorHAnsi"/>
          <w:lang w:val="en-US"/>
        </w:rPr>
        <w:t>above</w:t>
      </w:r>
      <w:r w:rsidRPr="00F80B99">
        <w:rPr>
          <w:rFonts w:asciiTheme="minorHAnsi" w:hAnsiTheme="minorHAnsi" w:cstheme="minorHAnsi"/>
          <w:lang w:val="en-US"/>
        </w:rPr>
        <w:t xml:space="preserve">, </w:t>
      </w:r>
      <w:r>
        <w:rPr>
          <w:rFonts w:asciiTheme="minorHAnsi" w:hAnsiTheme="minorHAnsi" w:cstheme="minorHAnsi"/>
          <w:lang w:val="en-US"/>
        </w:rPr>
        <w:t>the</w:t>
      </w:r>
      <w:r w:rsidRPr="00F80B99">
        <w:rPr>
          <w:rFonts w:asciiTheme="minorHAnsi" w:hAnsiTheme="minorHAnsi" w:cstheme="minorHAnsi"/>
          <w:lang w:val="en-US"/>
        </w:rPr>
        <w:t xml:space="preserve"> </w:t>
      </w:r>
      <w:r>
        <w:rPr>
          <w:rFonts w:asciiTheme="minorHAnsi" w:hAnsiTheme="minorHAnsi" w:cstheme="minorHAnsi"/>
          <w:lang w:val="en-US"/>
        </w:rPr>
        <w:t>New</w:t>
      </w:r>
      <w:r w:rsidRPr="00F80B99">
        <w:rPr>
          <w:rFonts w:asciiTheme="minorHAnsi" w:hAnsiTheme="minorHAnsi" w:cstheme="minorHAnsi"/>
          <w:lang w:val="en-US"/>
        </w:rPr>
        <w:t xml:space="preserve"> </w:t>
      </w:r>
      <w:r>
        <w:rPr>
          <w:rFonts w:asciiTheme="minorHAnsi" w:hAnsiTheme="minorHAnsi" w:cstheme="minorHAnsi"/>
          <w:lang w:val="en-US"/>
        </w:rPr>
        <w:t xml:space="preserve">Testament clearly testifies that victory over sin </w:t>
      </w:r>
      <w:proofErr w:type="gramStart"/>
      <w:r>
        <w:rPr>
          <w:rFonts w:asciiTheme="minorHAnsi" w:hAnsiTheme="minorHAnsi" w:cstheme="minorHAnsi"/>
          <w:lang w:val="en-US"/>
        </w:rPr>
        <w:t>has already been provided</w:t>
      </w:r>
      <w:proofErr w:type="gramEnd"/>
      <w:r>
        <w:rPr>
          <w:rFonts w:asciiTheme="minorHAnsi" w:hAnsiTheme="minorHAnsi" w:cstheme="minorHAnsi"/>
          <w:lang w:val="en-US"/>
        </w:rPr>
        <w:t xml:space="preserve"> through the death of the Savior, who destroyed the power of sin on the cross. The</w:t>
      </w:r>
      <w:r w:rsidRPr="00F80B99">
        <w:rPr>
          <w:rFonts w:asciiTheme="minorHAnsi" w:hAnsiTheme="minorHAnsi" w:cstheme="minorHAnsi"/>
          <w:lang w:val="en-US"/>
        </w:rPr>
        <w:t xml:space="preserve"> </w:t>
      </w:r>
      <w:r>
        <w:rPr>
          <w:rFonts w:asciiTheme="minorHAnsi" w:hAnsiTheme="minorHAnsi" w:cstheme="minorHAnsi"/>
          <w:lang w:val="en-US"/>
        </w:rPr>
        <w:t>work</w:t>
      </w:r>
      <w:r w:rsidRPr="00F80B99">
        <w:rPr>
          <w:rFonts w:asciiTheme="minorHAnsi" w:hAnsiTheme="minorHAnsi" w:cstheme="minorHAnsi"/>
          <w:lang w:val="en-US"/>
        </w:rPr>
        <w:t xml:space="preserve"> </w:t>
      </w:r>
      <w:r>
        <w:rPr>
          <w:rFonts w:asciiTheme="minorHAnsi" w:hAnsiTheme="minorHAnsi" w:cstheme="minorHAnsi"/>
          <w:lang w:val="en-US"/>
        </w:rPr>
        <w:t>of</w:t>
      </w:r>
      <w:r w:rsidRPr="00F80B99">
        <w:rPr>
          <w:rFonts w:asciiTheme="minorHAnsi" w:hAnsiTheme="minorHAnsi" w:cstheme="minorHAnsi"/>
          <w:lang w:val="en-US"/>
        </w:rPr>
        <w:t xml:space="preserve"> </w:t>
      </w:r>
      <w:r>
        <w:rPr>
          <w:rFonts w:asciiTheme="minorHAnsi" w:hAnsiTheme="minorHAnsi" w:cstheme="minorHAnsi"/>
          <w:lang w:val="en-US"/>
        </w:rPr>
        <w:t>the</w:t>
      </w:r>
      <w:r w:rsidRPr="00F80B99">
        <w:rPr>
          <w:rFonts w:asciiTheme="minorHAnsi" w:hAnsiTheme="minorHAnsi" w:cstheme="minorHAnsi"/>
          <w:lang w:val="en-US"/>
        </w:rPr>
        <w:t xml:space="preserve"> </w:t>
      </w:r>
      <w:r>
        <w:rPr>
          <w:rFonts w:asciiTheme="minorHAnsi" w:hAnsiTheme="minorHAnsi" w:cstheme="minorHAnsi"/>
          <w:lang w:val="en-US"/>
        </w:rPr>
        <w:t>Holy</w:t>
      </w:r>
      <w:r w:rsidRPr="00F80B99">
        <w:rPr>
          <w:rFonts w:asciiTheme="minorHAnsi" w:hAnsiTheme="minorHAnsi" w:cstheme="minorHAnsi"/>
          <w:lang w:val="en-US"/>
        </w:rPr>
        <w:t xml:space="preserve"> </w:t>
      </w:r>
      <w:r>
        <w:rPr>
          <w:rFonts w:asciiTheme="minorHAnsi" w:hAnsiTheme="minorHAnsi" w:cstheme="minorHAnsi"/>
          <w:lang w:val="en-US"/>
        </w:rPr>
        <w:t>Spirit</w:t>
      </w:r>
      <w:r w:rsidRPr="00F80B99">
        <w:rPr>
          <w:rFonts w:asciiTheme="minorHAnsi" w:hAnsiTheme="minorHAnsi" w:cstheme="minorHAnsi"/>
          <w:lang w:val="en-US"/>
        </w:rPr>
        <w:t xml:space="preserve"> </w:t>
      </w:r>
      <w:r>
        <w:rPr>
          <w:rFonts w:asciiTheme="minorHAnsi" w:hAnsiTheme="minorHAnsi" w:cstheme="minorHAnsi"/>
          <w:lang w:val="en-US"/>
        </w:rPr>
        <w:t>is</w:t>
      </w:r>
      <w:r w:rsidRPr="00F80B99">
        <w:rPr>
          <w:rFonts w:asciiTheme="minorHAnsi" w:hAnsiTheme="minorHAnsi" w:cstheme="minorHAnsi"/>
          <w:lang w:val="en-US"/>
        </w:rPr>
        <w:t xml:space="preserve"> </w:t>
      </w:r>
      <w:r>
        <w:rPr>
          <w:rFonts w:asciiTheme="minorHAnsi" w:hAnsiTheme="minorHAnsi" w:cstheme="minorHAnsi"/>
          <w:lang w:val="en-US"/>
        </w:rPr>
        <w:t>closely</w:t>
      </w:r>
      <w:r w:rsidRPr="00F80B99">
        <w:rPr>
          <w:rFonts w:asciiTheme="minorHAnsi" w:hAnsiTheme="minorHAnsi" w:cstheme="minorHAnsi"/>
          <w:lang w:val="en-US"/>
        </w:rPr>
        <w:t xml:space="preserve"> </w:t>
      </w:r>
      <w:r>
        <w:rPr>
          <w:rFonts w:asciiTheme="minorHAnsi" w:hAnsiTheme="minorHAnsi" w:cstheme="minorHAnsi"/>
          <w:lang w:val="en-US"/>
        </w:rPr>
        <w:t>associated</w:t>
      </w:r>
      <w:r w:rsidRPr="00F80B99">
        <w:rPr>
          <w:rFonts w:asciiTheme="minorHAnsi" w:hAnsiTheme="minorHAnsi" w:cstheme="minorHAnsi"/>
          <w:lang w:val="en-US"/>
        </w:rPr>
        <w:t xml:space="preserve"> </w:t>
      </w:r>
      <w:r>
        <w:rPr>
          <w:rFonts w:asciiTheme="minorHAnsi" w:hAnsiTheme="minorHAnsi" w:cstheme="minorHAnsi"/>
          <w:lang w:val="en-US"/>
        </w:rPr>
        <w:t>with</w:t>
      </w:r>
      <w:r w:rsidRPr="00F80B99">
        <w:rPr>
          <w:rFonts w:asciiTheme="minorHAnsi" w:hAnsiTheme="minorHAnsi" w:cstheme="minorHAnsi"/>
          <w:lang w:val="en-US"/>
        </w:rPr>
        <w:t xml:space="preserve"> </w:t>
      </w:r>
      <w:r>
        <w:rPr>
          <w:rFonts w:asciiTheme="minorHAnsi" w:hAnsiTheme="minorHAnsi" w:cstheme="minorHAnsi"/>
          <w:lang w:val="en-US"/>
        </w:rPr>
        <w:t>the</w:t>
      </w:r>
      <w:r w:rsidRPr="00F80B99">
        <w:rPr>
          <w:rFonts w:asciiTheme="minorHAnsi" w:hAnsiTheme="minorHAnsi" w:cstheme="minorHAnsi"/>
          <w:lang w:val="en-US"/>
        </w:rPr>
        <w:t xml:space="preserve"> </w:t>
      </w:r>
      <w:r>
        <w:rPr>
          <w:rFonts w:asciiTheme="minorHAnsi" w:hAnsiTheme="minorHAnsi" w:cstheme="minorHAnsi"/>
          <w:lang w:val="en-US"/>
        </w:rPr>
        <w:t>saving work of the Son through His death, resurrection and glorification.</w:t>
      </w:r>
      <w:r w:rsidRPr="00F80B99">
        <w:rPr>
          <w:rFonts w:asciiTheme="minorHAnsi" w:hAnsiTheme="minorHAnsi" w:cstheme="minorHAnsi"/>
          <w:lang w:val="en-US"/>
        </w:rPr>
        <w:t xml:space="preserve"> </w:t>
      </w:r>
      <w:r>
        <w:rPr>
          <w:rFonts w:asciiTheme="minorHAnsi" w:hAnsiTheme="minorHAnsi" w:cstheme="minorHAnsi"/>
          <w:lang w:val="en-US"/>
        </w:rPr>
        <w:t>The</w:t>
      </w:r>
      <w:r w:rsidRPr="00F80B99">
        <w:rPr>
          <w:rFonts w:asciiTheme="minorHAnsi" w:hAnsiTheme="minorHAnsi" w:cstheme="minorHAnsi"/>
          <w:lang w:val="en-US"/>
        </w:rPr>
        <w:t xml:space="preserve"> </w:t>
      </w:r>
      <w:r>
        <w:rPr>
          <w:rFonts w:asciiTheme="minorHAnsi" w:hAnsiTheme="minorHAnsi" w:cstheme="minorHAnsi"/>
          <w:lang w:val="en-US"/>
        </w:rPr>
        <w:t>Spirit actualizes in the life of believers what Jesus</w:t>
      </w:r>
      <w:r w:rsidRPr="00F80B99">
        <w:rPr>
          <w:rFonts w:asciiTheme="minorHAnsi" w:hAnsiTheme="minorHAnsi" w:cstheme="minorHAnsi"/>
          <w:lang w:val="en-US"/>
        </w:rPr>
        <w:t xml:space="preserve"> </w:t>
      </w:r>
      <w:r>
        <w:rPr>
          <w:rFonts w:asciiTheme="minorHAnsi" w:hAnsiTheme="minorHAnsi" w:cstheme="minorHAnsi"/>
          <w:lang w:val="en-US"/>
        </w:rPr>
        <w:t>accomplished</w:t>
      </w:r>
      <w:r w:rsidRPr="00F80B99">
        <w:rPr>
          <w:rFonts w:asciiTheme="minorHAnsi" w:hAnsiTheme="minorHAnsi" w:cstheme="minorHAnsi"/>
          <w:lang w:val="en-US"/>
        </w:rPr>
        <w:t xml:space="preserve"> </w:t>
      </w:r>
      <w:r>
        <w:rPr>
          <w:rFonts w:asciiTheme="minorHAnsi" w:hAnsiTheme="minorHAnsi" w:cstheme="minorHAnsi"/>
          <w:lang w:val="en-US"/>
        </w:rPr>
        <w:t>for</w:t>
      </w:r>
      <w:r w:rsidRPr="00F80B99">
        <w:rPr>
          <w:rFonts w:asciiTheme="minorHAnsi" w:hAnsiTheme="minorHAnsi" w:cstheme="minorHAnsi"/>
          <w:lang w:val="en-US"/>
        </w:rPr>
        <w:t xml:space="preserve"> </w:t>
      </w:r>
      <w:r>
        <w:rPr>
          <w:rFonts w:asciiTheme="minorHAnsi" w:hAnsiTheme="minorHAnsi" w:cstheme="minorHAnsi"/>
          <w:lang w:val="en-US"/>
        </w:rPr>
        <w:t>them</w:t>
      </w:r>
      <w:r w:rsidRPr="00F80B99">
        <w:rPr>
          <w:rFonts w:asciiTheme="minorHAnsi" w:hAnsiTheme="minorHAnsi" w:cstheme="minorHAnsi"/>
          <w:lang w:val="en-US"/>
        </w:rPr>
        <w:t xml:space="preserve"> </w:t>
      </w:r>
      <w:r>
        <w:rPr>
          <w:rFonts w:asciiTheme="minorHAnsi" w:hAnsiTheme="minorHAnsi" w:cstheme="minorHAnsi"/>
          <w:lang w:val="en-US"/>
        </w:rPr>
        <w:t>through</w:t>
      </w:r>
      <w:r w:rsidRPr="00F80B99">
        <w:rPr>
          <w:rFonts w:asciiTheme="minorHAnsi" w:hAnsiTheme="minorHAnsi" w:cstheme="minorHAnsi"/>
          <w:lang w:val="en-US"/>
        </w:rPr>
        <w:t xml:space="preserve"> </w:t>
      </w:r>
      <w:r>
        <w:rPr>
          <w:rFonts w:asciiTheme="minorHAnsi" w:hAnsiTheme="minorHAnsi" w:cstheme="minorHAnsi"/>
          <w:lang w:val="en-US"/>
        </w:rPr>
        <w:t>those</w:t>
      </w:r>
      <w:r w:rsidRPr="00F80B99">
        <w:rPr>
          <w:rFonts w:asciiTheme="minorHAnsi" w:hAnsiTheme="minorHAnsi" w:cstheme="minorHAnsi"/>
          <w:lang w:val="en-US"/>
        </w:rPr>
        <w:t xml:space="preserve"> </w:t>
      </w:r>
      <w:r>
        <w:rPr>
          <w:rFonts w:asciiTheme="minorHAnsi" w:hAnsiTheme="minorHAnsi" w:cstheme="minorHAnsi"/>
          <w:lang w:val="en-US"/>
        </w:rPr>
        <w:t>events</w:t>
      </w:r>
      <w:r w:rsidRPr="00F80B99">
        <w:rPr>
          <w:rFonts w:asciiTheme="minorHAnsi" w:hAnsiTheme="minorHAnsi" w:cstheme="minorHAnsi"/>
          <w:lang w:val="en-US"/>
        </w:rPr>
        <w:t xml:space="preserve">. </w:t>
      </w:r>
    </w:p>
    <w:p w:rsidR="00CA6137" w:rsidRPr="006A3B7D" w:rsidRDefault="00CA6137" w:rsidP="00CA6137">
      <w:pPr>
        <w:ind w:firstLine="426"/>
        <w:rPr>
          <w:rFonts w:asciiTheme="minorHAnsi" w:hAnsiTheme="minorHAnsi" w:cstheme="minorHAnsi"/>
          <w:lang w:val="en-US"/>
        </w:rPr>
      </w:pPr>
      <w:r>
        <w:rPr>
          <w:rFonts w:asciiTheme="minorHAnsi" w:hAnsiTheme="minorHAnsi" w:cstheme="minorHAnsi"/>
          <w:lang w:val="en-US"/>
        </w:rPr>
        <w:t>In</w:t>
      </w:r>
      <w:r w:rsidRPr="00F80B99">
        <w:rPr>
          <w:rFonts w:asciiTheme="minorHAnsi" w:hAnsiTheme="minorHAnsi" w:cstheme="minorHAnsi"/>
          <w:lang w:val="en-US"/>
        </w:rPr>
        <w:t xml:space="preserve"> </w:t>
      </w:r>
      <w:r>
        <w:rPr>
          <w:rFonts w:asciiTheme="minorHAnsi" w:hAnsiTheme="minorHAnsi" w:cstheme="minorHAnsi"/>
          <w:lang w:val="en-US"/>
        </w:rPr>
        <w:t>particular</w:t>
      </w:r>
      <w:r w:rsidRPr="00F80B99">
        <w:rPr>
          <w:rFonts w:asciiTheme="minorHAnsi" w:hAnsiTheme="minorHAnsi" w:cstheme="minorHAnsi"/>
          <w:lang w:val="en-US"/>
        </w:rPr>
        <w:t xml:space="preserve">, </w:t>
      </w:r>
      <w:r>
        <w:rPr>
          <w:rFonts w:asciiTheme="minorHAnsi" w:hAnsiTheme="minorHAnsi" w:cstheme="minorHAnsi"/>
          <w:lang w:val="en-US"/>
        </w:rPr>
        <w:t>the</w:t>
      </w:r>
      <w:r w:rsidRPr="00F80B99">
        <w:rPr>
          <w:rFonts w:asciiTheme="minorHAnsi" w:hAnsiTheme="minorHAnsi" w:cstheme="minorHAnsi"/>
          <w:lang w:val="en-US"/>
        </w:rPr>
        <w:t xml:space="preserve"> </w:t>
      </w:r>
      <w:r>
        <w:rPr>
          <w:rFonts w:asciiTheme="minorHAnsi" w:hAnsiTheme="minorHAnsi" w:cstheme="minorHAnsi"/>
          <w:lang w:val="en-US"/>
        </w:rPr>
        <w:t>Spirit</w:t>
      </w:r>
      <w:r w:rsidRPr="00F80B99">
        <w:rPr>
          <w:rFonts w:asciiTheme="minorHAnsi" w:hAnsiTheme="minorHAnsi" w:cstheme="minorHAnsi"/>
          <w:lang w:val="en-US"/>
        </w:rPr>
        <w:t xml:space="preserve"> </w:t>
      </w:r>
      <w:r>
        <w:rPr>
          <w:rFonts w:asciiTheme="minorHAnsi" w:hAnsiTheme="minorHAnsi" w:cstheme="minorHAnsi"/>
          <w:lang w:val="en-US"/>
        </w:rPr>
        <w:t>delivers</w:t>
      </w:r>
      <w:r w:rsidRPr="00F80B99">
        <w:rPr>
          <w:rFonts w:asciiTheme="minorHAnsi" w:hAnsiTheme="minorHAnsi" w:cstheme="minorHAnsi"/>
          <w:lang w:val="en-US"/>
        </w:rPr>
        <w:t xml:space="preserve"> </w:t>
      </w:r>
      <w:r>
        <w:rPr>
          <w:rFonts w:asciiTheme="minorHAnsi" w:hAnsiTheme="minorHAnsi" w:cstheme="minorHAnsi"/>
          <w:lang w:val="en-US"/>
        </w:rPr>
        <w:t>to</w:t>
      </w:r>
      <w:r w:rsidRPr="00F80B99">
        <w:rPr>
          <w:rFonts w:asciiTheme="minorHAnsi" w:hAnsiTheme="minorHAnsi" w:cstheme="minorHAnsi"/>
          <w:lang w:val="en-US"/>
        </w:rPr>
        <w:t xml:space="preserve"> </w:t>
      </w:r>
      <w:r>
        <w:rPr>
          <w:rFonts w:asciiTheme="minorHAnsi" w:hAnsiTheme="minorHAnsi" w:cstheme="minorHAnsi"/>
          <w:lang w:val="en-US"/>
        </w:rPr>
        <w:t>Christians</w:t>
      </w:r>
      <w:r w:rsidRPr="00F80B99">
        <w:rPr>
          <w:rFonts w:asciiTheme="minorHAnsi" w:hAnsiTheme="minorHAnsi" w:cstheme="minorHAnsi"/>
          <w:lang w:val="en-US"/>
        </w:rPr>
        <w:t xml:space="preserve"> </w:t>
      </w:r>
      <w:r>
        <w:rPr>
          <w:rFonts w:asciiTheme="minorHAnsi" w:hAnsiTheme="minorHAnsi" w:cstheme="minorHAnsi"/>
          <w:lang w:val="en-US"/>
        </w:rPr>
        <w:t>the</w:t>
      </w:r>
      <w:r w:rsidRPr="00F80B99">
        <w:rPr>
          <w:rFonts w:asciiTheme="minorHAnsi" w:hAnsiTheme="minorHAnsi" w:cstheme="minorHAnsi"/>
          <w:lang w:val="en-US"/>
        </w:rPr>
        <w:t xml:space="preserve"> </w:t>
      </w:r>
      <w:r>
        <w:rPr>
          <w:rFonts w:asciiTheme="minorHAnsi" w:hAnsiTheme="minorHAnsi" w:cstheme="minorHAnsi"/>
          <w:lang w:val="en-US"/>
        </w:rPr>
        <w:t>victory over sin that Christ secured on the cross: “I</w:t>
      </w:r>
      <w:r w:rsidRPr="00F80B99">
        <w:rPr>
          <w:rFonts w:asciiTheme="minorHAnsi" w:hAnsiTheme="minorHAnsi" w:cstheme="minorHAnsi"/>
          <w:lang w:val="en-US"/>
        </w:rPr>
        <w:t>f by the Spirit you are putting to death the d</w:t>
      </w:r>
      <w:r>
        <w:rPr>
          <w:rFonts w:asciiTheme="minorHAnsi" w:hAnsiTheme="minorHAnsi" w:cstheme="minorHAnsi"/>
          <w:lang w:val="en-US"/>
        </w:rPr>
        <w:t>eeds of the body, you will live” (Rom 8:13)</w:t>
      </w:r>
      <w:r w:rsidRPr="00F80B99">
        <w:rPr>
          <w:rFonts w:asciiTheme="minorHAnsi" w:hAnsiTheme="minorHAnsi" w:cstheme="minorHAnsi"/>
          <w:lang w:val="en-US"/>
        </w:rPr>
        <w:t xml:space="preserve">. </w:t>
      </w:r>
      <w:r>
        <w:rPr>
          <w:rFonts w:asciiTheme="minorHAnsi" w:hAnsiTheme="minorHAnsi" w:cstheme="minorHAnsi"/>
          <w:lang w:val="en-US"/>
        </w:rPr>
        <w:t>On</w:t>
      </w:r>
      <w:r w:rsidRPr="00F80B99">
        <w:rPr>
          <w:rFonts w:asciiTheme="minorHAnsi" w:hAnsiTheme="minorHAnsi" w:cstheme="minorHAnsi"/>
          <w:lang w:val="en-US"/>
        </w:rPr>
        <w:t xml:space="preserve"> </w:t>
      </w:r>
      <w:r>
        <w:rPr>
          <w:rFonts w:asciiTheme="minorHAnsi" w:hAnsiTheme="minorHAnsi" w:cstheme="minorHAnsi"/>
          <w:lang w:val="en-US"/>
        </w:rPr>
        <w:t>the</w:t>
      </w:r>
      <w:r w:rsidRPr="00F80B99">
        <w:rPr>
          <w:rFonts w:asciiTheme="minorHAnsi" w:hAnsiTheme="minorHAnsi" w:cstheme="minorHAnsi"/>
          <w:lang w:val="en-US"/>
        </w:rPr>
        <w:t xml:space="preserve"> </w:t>
      </w:r>
      <w:r>
        <w:rPr>
          <w:rFonts w:asciiTheme="minorHAnsi" w:hAnsiTheme="minorHAnsi" w:cstheme="minorHAnsi"/>
          <w:lang w:val="en-US"/>
        </w:rPr>
        <w:t>one</w:t>
      </w:r>
      <w:r w:rsidRPr="00F80B99">
        <w:rPr>
          <w:rFonts w:asciiTheme="minorHAnsi" w:hAnsiTheme="minorHAnsi" w:cstheme="minorHAnsi"/>
          <w:lang w:val="en-US"/>
        </w:rPr>
        <w:t xml:space="preserve"> </w:t>
      </w:r>
      <w:r>
        <w:rPr>
          <w:rFonts w:asciiTheme="minorHAnsi" w:hAnsiTheme="minorHAnsi" w:cstheme="minorHAnsi"/>
          <w:lang w:val="en-US"/>
        </w:rPr>
        <w:t>hand</w:t>
      </w:r>
      <w:r w:rsidRPr="00F80B99">
        <w:rPr>
          <w:rFonts w:asciiTheme="minorHAnsi" w:hAnsiTheme="minorHAnsi" w:cstheme="minorHAnsi"/>
          <w:lang w:val="en-US"/>
        </w:rPr>
        <w:t xml:space="preserve">, </w:t>
      </w:r>
      <w:r>
        <w:rPr>
          <w:rFonts w:asciiTheme="minorHAnsi" w:hAnsiTheme="minorHAnsi" w:cstheme="minorHAnsi"/>
          <w:lang w:val="en-US"/>
        </w:rPr>
        <w:t>Jesus</w:t>
      </w:r>
      <w:r w:rsidRPr="00F80B99">
        <w:rPr>
          <w:rFonts w:asciiTheme="minorHAnsi" w:hAnsiTheme="minorHAnsi" w:cstheme="minorHAnsi"/>
          <w:lang w:val="en-US"/>
        </w:rPr>
        <w:t xml:space="preserve"> </w:t>
      </w:r>
      <w:r>
        <w:rPr>
          <w:rFonts w:asciiTheme="minorHAnsi" w:hAnsiTheme="minorHAnsi" w:cstheme="minorHAnsi"/>
          <w:lang w:val="en-US"/>
        </w:rPr>
        <w:t>already</w:t>
      </w:r>
      <w:r w:rsidRPr="00F80B99">
        <w:rPr>
          <w:rFonts w:asciiTheme="minorHAnsi" w:hAnsiTheme="minorHAnsi" w:cstheme="minorHAnsi"/>
          <w:lang w:val="en-US"/>
        </w:rPr>
        <w:t xml:space="preserve"> </w:t>
      </w:r>
      <w:r>
        <w:rPr>
          <w:rFonts w:asciiTheme="minorHAnsi" w:hAnsiTheme="minorHAnsi" w:cstheme="minorHAnsi"/>
          <w:lang w:val="en-US"/>
        </w:rPr>
        <w:t>annihilated</w:t>
      </w:r>
      <w:r w:rsidRPr="00F80B99">
        <w:rPr>
          <w:rFonts w:asciiTheme="minorHAnsi" w:hAnsiTheme="minorHAnsi" w:cstheme="minorHAnsi"/>
          <w:lang w:val="en-US"/>
        </w:rPr>
        <w:t xml:space="preserve"> </w:t>
      </w:r>
      <w:r>
        <w:rPr>
          <w:rFonts w:asciiTheme="minorHAnsi" w:hAnsiTheme="minorHAnsi" w:cstheme="minorHAnsi"/>
          <w:lang w:val="en-US"/>
        </w:rPr>
        <w:t>our</w:t>
      </w:r>
      <w:r w:rsidRPr="00F80B99">
        <w:rPr>
          <w:rFonts w:asciiTheme="minorHAnsi" w:hAnsiTheme="minorHAnsi" w:cstheme="minorHAnsi"/>
          <w:lang w:val="en-US"/>
        </w:rPr>
        <w:t xml:space="preserve"> </w:t>
      </w:r>
      <w:r>
        <w:rPr>
          <w:rFonts w:asciiTheme="minorHAnsi" w:hAnsiTheme="minorHAnsi" w:cstheme="minorHAnsi"/>
          <w:lang w:val="en-US"/>
        </w:rPr>
        <w:t>sinful</w:t>
      </w:r>
      <w:r w:rsidRPr="00F80B99">
        <w:rPr>
          <w:rFonts w:asciiTheme="minorHAnsi" w:hAnsiTheme="minorHAnsi" w:cstheme="minorHAnsi"/>
          <w:lang w:val="en-US"/>
        </w:rPr>
        <w:t xml:space="preserve"> </w:t>
      </w:r>
      <w:r>
        <w:rPr>
          <w:rFonts w:asciiTheme="minorHAnsi" w:hAnsiTheme="minorHAnsi" w:cstheme="minorHAnsi"/>
          <w:lang w:val="en-US"/>
        </w:rPr>
        <w:t>nature</w:t>
      </w:r>
      <w:r w:rsidRPr="00F80B99">
        <w:rPr>
          <w:rFonts w:asciiTheme="minorHAnsi" w:hAnsiTheme="minorHAnsi" w:cstheme="minorHAnsi"/>
          <w:lang w:val="en-US"/>
        </w:rPr>
        <w:t xml:space="preserve"> 2000 </w:t>
      </w:r>
      <w:r>
        <w:rPr>
          <w:rFonts w:asciiTheme="minorHAnsi" w:hAnsiTheme="minorHAnsi" w:cstheme="minorHAnsi"/>
          <w:lang w:val="en-US"/>
        </w:rPr>
        <w:t>years</w:t>
      </w:r>
      <w:r w:rsidRPr="00F80B99">
        <w:rPr>
          <w:rFonts w:asciiTheme="minorHAnsi" w:hAnsiTheme="minorHAnsi" w:cstheme="minorHAnsi"/>
          <w:lang w:val="en-US"/>
        </w:rPr>
        <w:t xml:space="preserve"> </w:t>
      </w:r>
      <w:r>
        <w:rPr>
          <w:rFonts w:asciiTheme="minorHAnsi" w:hAnsiTheme="minorHAnsi" w:cstheme="minorHAnsi"/>
          <w:lang w:val="en-US"/>
        </w:rPr>
        <w:t>ago</w:t>
      </w:r>
      <w:r w:rsidRPr="00F80B99">
        <w:rPr>
          <w:rFonts w:asciiTheme="minorHAnsi" w:hAnsiTheme="minorHAnsi" w:cstheme="minorHAnsi"/>
          <w:lang w:val="en-US"/>
        </w:rPr>
        <w:t xml:space="preserve"> (</w:t>
      </w:r>
      <w:r>
        <w:rPr>
          <w:rFonts w:asciiTheme="minorHAnsi" w:hAnsiTheme="minorHAnsi" w:cstheme="minorHAnsi"/>
          <w:lang w:val="en-US"/>
        </w:rPr>
        <w:t>see</w:t>
      </w:r>
      <w:r w:rsidRPr="00F80B99">
        <w:rPr>
          <w:rFonts w:asciiTheme="minorHAnsi" w:hAnsiTheme="minorHAnsi" w:cstheme="minorHAnsi"/>
          <w:lang w:val="en-US"/>
        </w:rPr>
        <w:t xml:space="preserve"> Rom</w:t>
      </w:r>
      <w:r>
        <w:rPr>
          <w:rFonts w:asciiTheme="minorHAnsi" w:hAnsiTheme="minorHAnsi" w:cstheme="minorHAnsi"/>
          <w:lang w:val="en-US"/>
        </w:rPr>
        <w:t xml:space="preserve"> 6:6). Now</w:t>
      </w:r>
      <w:r w:rsidRPr="00F80B99">
        <w:rPr>
          <w:rFonts w:asciiTheme="minorHAnsi" w:hAnsiTheme="minorHAnsi" w:cstheme="minorHAnsi"/>
          <w:lang w:val="en-US"/>
        </w:rPr>
        <w:t xml:space="preserve">, </w:t>
      </w:r>
      <w:r>
        <w:rPr>
          <w:rFonts w:asciiTheme="minorHAnsi" w:hAnsiTheme="minorHAnsi" w:cstheme="minorHAnsi"/>
          <w:lang w:val="en-US"/>
        </w:rPr>
        <w:t>the</w:t>
      </w:r>
      <w:r w:rsidRPr="00F80B99">
        <w:rPr>
          <w:rFonts w:asciiTheme="minorHAnsi" w:hAnsiTheme="minorHAnsi" w:cstheme="minorHAnsi"/>
          <w:lang w:val="en-US"/>
        </w:rPr>
        <w:t xml:space="preserve"> </w:t>
      </w:r>
      <w:r>
        <w:rPr>
          <w:rFonts w:asciiTheme="minorHAnsi" w:hAnsiTheme="minorHAnsi" w:cstheme="minorHAnsi"/>
          <w:lang w:val="en-US"/>
        </w:rPr>
        <w:t>Spirit</w:t>
      </w:r>
      <w:r w:rsidRPr="00F80B99">
        <w:rPr>
          <w:rFonts w:asciiTheme="minorHAnsi" w:hAnsiTheme="minorHAnsi" w:cstheme="minorHAnsi"/>
          <w:lang w:val="en-US"/>
        </w:rPr>
        <w:t xml:space="preserve"> </w:t>
      </w:r>
      <w:r>
        <w:rPr>
          <w:rFonts w:asciiTheme="minorHAnsi" w:hAnsiTheme="minorHAnsi" w:cstheme="minorHAnsi"/>
          <w:lang w:val="en-US"/>
        </w:rPr>
        <w:t>applies</w:t>
      </w:r>
      <w:r w:rsidRPr="00F80B99">
        <w:rPr>
          <w:rFonts w:asciiTheme="minorHAnsi" w:hAnsiTheme="minorHAnsi" w:cstheme="minorHAnsi"/>
          <w:lang w:val="en-US"/>
        </w:rPr>
        <w:t xml:space="preserve"> </w:t>
      </w:r>
      <w:r>
        <w:rPr>
          <w:rFonts w:asciiTheme="minorHAnsi" w:hAnsiTheme="minorHAnsi" w:cstheme="minorHAnsi"/>
          <w:lang w:val="en-US"/>
        </w:rPr>
        <w:t>the</w:t>
      </w:r>
      <w:r w:rsidRPr="00F80B99">
        <w:rPr>
          <w:rFonts w:asciiTheme="minorHAnsi" w:hAnsiTheme="minorHAnsi" w:cstheme="minorHAnsi"/>
          <w:lang w:val="en-US"/>
        </w:rPr>
        <w:t xml:space="preserve"> </w:t>
      </w:r>
      <w:r>
        <w:rPr>
          <w:rFonts w:asciiTheme="minorHAnsi" w:hAnsiTheme="minorHAnsi" w:cstheme="minorHAnsi"/>
          <w:lang w:val="en-US"/>
        </w:rPr>
        <w:t>grace</w:t>
      </w:r>
      <w:r w:rsidRPr="00F80B99">
        <w:rPr>
          <w:rFonts w:asciiTheme="minorHAnsi" w:hAnsiTheme="minorHAnsi" w:cstheme="minorHAnsi"/>
          <w:lang w:val="en-US"/>
        </w:rPr>
        <w:t xml:space="preserve"> </w:t>
      </w:r>
      <w:r>
        <w:rPr>
          <w:rFonts w:asciiTheme="minorHAnsi" w:hAnsiTheme="minorHAnsi" w:cstheme="minorHAnsi"/>
          <w:lang w:val="en-US"/>
        </w:rPr>
        <w:t>of</w:t>
      </w:r>
      <w:r w:rsidRPr="00F80B99">
        <w:rPr>
          <w:rFonts w:asciiTheme="minorHAnsi" w:hAnsiTheme="minorHAnsi" w:cstheme="minorHAnsi"/>
          <w:lang w:val="en-US"/>
        </w:rPr>
        <w:t xml:space="preserve"> </w:t>
      </w:r>
      <w:r>
        <w:rPr>
          <w:rFonts w:asciiTheme="minorHAnsi" w:hAnsiTheme="minorHAnsi" w:cstheme="minorHAnsi"/>
          <w:lang w:val="en-US"/>
        </w:rPr>
        <w:t>Christ</w:t>
      </w:r>
      <w:r w:rsidRPr="00F80B99">
        <w:rPr>
          <w:rFonts w:asciiTheme="minorHAnsi" w:hAnsiTheme="minorHAnsi" w:cstheme="minorHAnsi"/>
          <w:lang w:val="en-US"/>
        </w:rPr>
        <w:t xml:space="preserve"> </w:t>
      </w:r>
      <w:r>
        <w:rPr>
          <w:rFonts w:asciiTheme="minorHAnsi" w:hAnsiTheme="minorHAnsi" w:cstheme="minorHAnsi"/>
          <w:lang w:val="en-US"/>
        </w:rPr>
        <w:t>to</w:t>
      </w:r>
      <w:r w:rsidRPr="00F80B99">
        <w:rPr>
          <w:rFonts w:asciiTheme="minorHAnsi" w:hAnsiTheme="minorHAnsi" w:cstheme="minorHAnsi"/>
          <w:lang w:val="en-US"/>
        </w:rPr>
        <w:t xml:space="preserve"> </w:t>
      </w:r>
      <w:r>
        <w:rPr>
          <w:rFonts w:asciiTheme="minorHAnsi" w:hAnsiTheme="minorHAnsi" w:cstheme="minorHAnsi"/>
          <w:lang w:val="en-US"/>
        </w:rPr>
        <w:t>believers. With</w:t>
      </w:r>
      <w:r w:rsidRPr="00F80B99">
        <w:rPr>
          <w:rFonts w:asciiTheme="minorHAnsi" w:hAnsiTheme="minorHAnsi" w:cstheme="minorHAnsi"/>
          <w:lang w:val="en-US"/>
        </w:rPr>
        <w:t xml:space="preserve"> </w:t>
      </w:r>
      <w:r>
        <w:rPr>
          <w:rFonts w:asciiTheme="minorHAnsi" w:hAnsiTheme="minorHAnsi" w:cstheme="minorHAnsi"/>
          <w:lang w:val="en-US"/>
        </w:rPr>
        <w:t>the</w:t>
      </w:r>
      <w:r w:rsidRPr="00F80B99">
        <w:rPr>
          <w:rFonts w:asciiTheme="minorHAnsi" w:hAnsiTheme="minorHAnsi" w:cstheme="minorHAnsi"/>
          <w:lang w:val="en-US"/>
        </w:rPr>
        <w:t xml:space="preserve"> </w:t>
      </w:r>
      <w:r>
        <w:rPr>
          <w:rFonts w:asciiTheme="minorHAnsi" w:hAnsiTheme="minorHAnsi" w:cstheme="minorHAnsi"/>
          <w:lang w:val="en-US"/>
        </w:rPr>
        <w:t>help</w:t>
      </w:r>
      <w:r w:rsidRPr="00F80B99">
        <w:rPr>
          <w:rFonts w:asciiTheme="minorHAnsi" w:hAnsiTheme="minorHAnsi" w:cstheme="minorHAnsi"/>
          <w:lang w:val="en-US"/>
        </w:rPr>
        <w:t xml:space="preserve"> </w:t>
      </w:r>
      <w:r>
        <w:rPr>
          <w:rFonts w:asciiTheme="minorHAnsi" w:hAnsiTheme="minorHAnsi" w:cstheme="minorHAnsi"/>
          <w:lang w:val="en-US"/>
        </w:rPr>
        <w:t>of</w:t>
      </w:r>
      <w:r w:rsidRPr="00F80B99">
        <w:rPr>
          <w:rFonts w:asciiTheme="minorHAnsi" w:hAnsiTheme="minorHAnsi" w:cstheme="minorHAnsi"/>
          <w:lang w:val="en-US"/>
        </w:rPr>
        <w:t xml:space="preserve"> </w:t>
      </w:r>
      <w:r>
        <w:rPr>
          <w:rFonts w:asciiTheme="minorHAnsi" w:hAnsiTheme="minorHAnsi" w:cstheme="minorHAnsi"/>
          <w:lang w:val="en-US"/>
        </w:rPr>
        <w:t>the</w:t>
      </w:r>
      <w:r w:rsidRPr="00F80B99">
        <w:rPr>
          <w:rFonts w:asciiTheme="minorHAnsi" w:hAnsiTheme="minorHAnsi" w:cstheme="minorHAnsi"/>
          <w:lang w:val="en-US"/>
        </w:rPr>
        <w:t xml:space="preserve"> </w:t>
      </w:r>
      <w:r>
        <w:rPr>
          <w:rFonts w:asciiTheme="minorHAnsi" w:hAnsiTheme="minorHAnsi" w:cstheme="minorHAnsi"/>
          <w:lang w:val="en-US"/>
        </w:rPr>
        <w:t>Spirit</w:t>
      </w:r>
      <w:r w:rsidRPr="00F80B99">
        <w:rPr>
          <w:rFonts w:asciiTheme="minorHAnsi" w:hAnsiTheme="minorHAnsi" w:cstheme="minorHAnsi"/>
          <w:lang w:val="en-US"/>
        </w:rPr>
        <w:t xml:space="preserve">, </w:t>
      </w:r>
      <w:r>
        <w:rPr>
          <w:rFonts w:asciiTheme="minorHAnsi" w:hAnsiTheme="minorHAnsi" w:cstheme="minorHAnsi"/>
          <w:lang w:val="en-US"/>
        </w:rPr>
        <w:t>believers</w:t>
      </w:r>
      <w:r w:rsidRPr="00F80B99">
        <w:rPr>
          <w:rFonts w:asciiTheme="minorHAnsi" w:hAnsiTheme="minorHAnsi" w:cstheme="minorHAnsi"/>
          <w:lang w:val="en-US"/>
        </w:rPr>
        <w:t xml:space="preserve"> </w:t>
      </w:r>
      <w:r>
        <w:rPr>
          <w:rFonts w:asciiTheme="minorHAnsi" w:hAnsiTheme="minorHAnsi" w:cstheme="minorHAnsi"/>
          <w:lang w:val="en-US"/>
        </w:rPr>
        <w:t>can</w:t>
      </w:r>
      <w:r w:rsidRPr="00F80B99">
        <w:rPr>
          <w:rFonts w:asciiTheme="minorHAnsi" w:hAnsiTheme="minorHAnsi" w:cstheme="minorHAnsi"/>
          <w:lang w:val="en-US"/>
        </w:rPr>
        <w:t xml:space="preserve"> </w:t>
      </w:r>
      <w:r>
        <w:rPr>
          <w:rFonts w:asciiTheme="minorHAnsi" w:hAnsiTheme="minorHAnsi" w:cstheme="minorHAnsi"/>
          <w:lang w:val="en-US"/>
        </w:rPr>
        <w:t>“put to death the deeds of the body” in practice. Correspondingly</w:t>
      </w:r>
      <w:r w:rsidRPr="006A3B7D">
        <w:rPr>
          <w:rFonts w:asciiTheme="minorHAnsi" w:hAnsiTheme="minorHAnsi" w:cstheme="minorHAnsi"/>
          <w:lang w:val="en-US"/>
        </w:rPr>
        <w:t xml:space="preserve">, </w:t>
      </w:r>
      <w:r>
        <w:rPr>
          <w:rFonts w:asciiTheme="minorHAnsi" w:hAnsiTheme="minorHAnsi" w:cstheme="minorHAnsi"/>
          <w:lang w:val="en-US"/>
        </w:rPr>
        <w:t xml:space="preserve">the New Testament often refers to sanctification by the Spirit, who </w:t>
      </w:r>
      <w:proofErr w:type="gramStart"/>
      <w:r>
        <w:rPr>
          <w:rFonts w:asciiTheme="minorHAnsi" w:hAnsiTheme="minorHAnsi" w:cstheme="minorHAnsi"/>
          <w:lang w:val="en-US"/>
        </w:rPr>
        <w:t>renews,</w:t>
      </w:r>
      <w:proofErr w:type="gramEnd"/>
      <w:r>
        <w:rPr>
          <w:rFonts w:asciiTheme="minorHAnsi" w:hAnsiTheme="minorHAnsi" w:cstheme="minorHAnsi"/>
          <w:lang w:val="en-US"/>
        </w:rPr>
        <w:t xml:space="preserve"> leads, strengthens, corrects, and realizes sanctification in the lives of Christians</w:t>
      </w:r>
      <w:r w:rsidRPr="006A3B7D">
        <w:rPr>
          <w:rFonts w:asciiTheme="minorHAnsi" w:hAnsiTheme="minorHAnsi" w:cstheme="minorHAnsi"/>
          <w:lang w:val="en-US"/>
        </w:rPr>
        <w:t xml:space="preserve">. </w:t>
      </w:r>
    </w:p>
    <w:p w:rsidR="00CA6137" w:rsidRPr="006A3B7D" w:rsidRDefault="00CA6137" w:rsidP="00CA6137">
      <w:pPr>
        <w:ind w:firstLine="426"/>
        <w:rPr>
          <w:rFonts w:asciiTheme="minorHAnsi" w:hAnsiTheme="minorHAnsi" w:cstheme="minorHAnsi"/>
          <w:lang w:val="en-US"/>
        </w:rPr>
      </w:pPr>
      <w:r>
        <w:rPr>
          <w:rFonts w:asciiTheme="minorHAnsi" w:hAnsiTheme="minorHAnsi" w:cstheme="minorHAnsi"/>
          <w:lang w:val="en-US"/>
        </w:rPr>
        <w:t>God</w:t>
      </w:r>
      <w:r w:rsidRPr="006A3B7D">
        <w:rPr>
          <w:rFonts w:asciiTheme="minorHAnsi" w:hAnsiTheme="minorHAnsi" w:cstheme="minorHAnsi"/>
          <w:lang w:val="en-US"/>
        </w:rPr>
        <w:t>’</w:t>
      </w:r>
      <w:r>
        <w:rPr>
          <w:rFonts w:asciiTheme="minorHAnsi" w:hAnsiTheme="minorHAnsi" w:cstheme="minorHAnsi"/>
          <w:lang w:val="en-US"/>
        </w:rPr>
        <w:t>s</w:t>
      </w:r>
      <w:r w:rsidRPr="006A3B7D">
        <w:rPr>
          <w:rFonts w:asciiTheme="minorHAnsi" w:hAnsiTheme="minorHAnsi" w:cstheme="minorHAnsi"/>
          <w:lang w:val="en-US"/>
        </w:rPr>
        <w:t xml:space="preserve"> </w:t>
      </w:r>
      <w:r>
        <w:rPr>
          <w:rFonts w:asciiTheme="minorHAnsi" w:hAnsiTheme="minorHAnsi" w:cstheme="minorHAnsi"/>
          <w:lang w:val="en-US"/>
        </w:rPr>
        <w:t>part</w:t>
      </w:r>
      <w:r w:rsidRPr="006A3B7D">
        <w:rPr>
          <w:rFonts w:asciiTheme="minorHAnsi" w:hAnsiTheme="minorHAnsi" w:cstheme="minorHAnsi"/>
          <w:lang w:val="en-US"/>
        </w:rPr>
        <w:t xml:space="preserve"> </w:t>
      </w:r>
      <w:r>
        <w:rPr>
          <w:rFonts w:asciiTheme="minorHAnsi" w:hAnsiTheme="minorHAnsi" w:cstheme="minorHAnsi"/>
          <w:lang w:val="en-US"/>
        </w:rPr>
        <w:t>in</w:t>
      </w:r>
      <w:r w:rsidRPr="006A3B7D">
        <w:rPr>
          <w:rFonts w:asciiTheme="minorHAnsi" w:hAnsiTheme="minorHAnsi" w:cstheme="minorHAnsi"/>
          <w:lang w:val="en-US"/>
        </w:rPr>
        <w:t xml:space="preserve"> </w:t>
      </w:r>
      <w:r>
        <w:rPr>
          <w:rFonts w:asciiTheme="minorHAnsi" w:hAnsiTheme="minorHAnsi" w:cstheme="minorHAnsi"/>
          <w:lang w:val="en-US"/>
        </w:rPr>
        <w:t>the</w:t>
      </w:r>
      <w:r w:rsidRPr="006A3B7D">
        <w:rPr>
          <w:rFonts w:asciiTheme="minorHAnsi" w:hAnsiTheme="minorHAnsi" w:cstheme="minorHAnsi"/>
          <w:lang w:val="en-US"/>
        </w:rPr>
        <w:t xml:space="preserve"> </w:t>
      </w:r>
      <w:r>
        <w:rPr>
          <w:rFonts w:asciiTheme="minorHAnsi" w:hAnsiTheme="minorHAnsi" w:cstheme="minorHAnsi"/>
          <w:lang w:val="en-US"/>
        </w:rPr>
        <w:t>work</w:t>
      </w:r>
      <w:r w:rsidRPr="006A3B7D">
        <w:rPr>
          <w:rFonts w:asciiTheme="minorHAnsi" w:hAnsiTheme="minorHAnsi" w:cstheme="minorHAnsi"/>
          <w:lang w:val="en-US"/>
        </w:rPr>
        <w:t xml:space="preserve"> </w:t>
      </w:r>
      <w:r>
        <w:rPr>
          <w:rFonts w:asciiTheme="minorHAnsi" w:hAnsiTheme="minorHAnsi" w:cstheme="minorHAnsi"/>
          <w:lang w:val="en-US"/>
        </w:rPr>
        <w:t>of</w:t>
      </w:r>
      <w:r w:rsidRPr="006A3B7D">
        <w:rPr>
          <w:rFonts w:asciiTheme="minorHAnsi" w:hAnsiTheme="minorHAnsi" w:cstheme="minorHAnsi"/>
          <w:lang w:val="en-US"/>
        </w:rPr>
        <w:t xml:space="preserve"> </w:t>
      </w:r>
      <w:r>
        <w:rPr>
          <w:rFonts w:asciiTheme="minorHAnsi" w:hAnsiTheme="minorHAnsi" w:cstheme="minorHAnsi"/>
          <w:lang w:val="en-US"/>
        </w:rPr>
        <w:t>sanctification</w:t>
      </w:r>
      <w:r w:rsidRPr="006A3B7D">
        <w:rPr>
          <w:rFonts w:asciiTheme="minorHAnsi" w:hAnsiTheme="minorHAnsi" w:cstheme="minorHAnsi"/>
          <w:lang w:val="en-US"/>
        </w:rPr>
        <w:t xml:space="preserve"> </w:t>
      </w:r>
      <w:r>
        <w:rPr>
          <w:rFonts w:asciiTheme="minorHAnsi" w:hAnsiTheme="minorHAnsi" w:cstheme="minorHAnsi"/>
          <w:lang w:val="en-US"/>
        </w:rPr>
        <w:t>also</w:t>
      </w:r>
      <w:r w:rsidRPr="006A3B7D">
        <w:rPr>
          <w:rFonts w:asciiTheme="minorHAnsi" w:hAnsiTheme="minorHAnsi" w:cstheme="minorHAnsi"/>
          <w:lang w:val="en-US"/>
        </w:rPr>
        <w:t xml:space="preserve"> </w:t>
      </w:r>
      <w:r>
        <w:rPr>
          <w:rFonts w:asciiTheme="minorHAnsi" w:hAnsiTheme="minorHAnsi" w:cstheme="minorHAnsi"/>
          <w:lang w:val="en-US"/>
        </w:rPr>
        <w:t>includes</w:t>
      </w:r>
      <w:r w:rsidRPr="006A3B7D">
        <w:rPr>
          <w:rFonts w:asciiTheme="minorHAnsi" w:hAnsiTheme="minorHAnsi" w:cstheme="minorHAnsi"/>
          <w:lang w:val="en-US"/>
        </w:rPr>
        <w:t xml:space="preserve"> </w:t>
      </w:r>
      <w:r>
        <w:rPr>
          <w:rFonts w:asciiTheme="minorHAnsi" w:hAnsiTheme="minorHAnsi" w:cstheme="minorHAnsi"/>
          <w:lang w:val="en-US"/>
        </w:rPr>
        <w:t xml:space="preserve">the Father’s loving discipline. The classic passage in this regard is </w:t>
      </w:r>
      <w:r w:rsidRPr="006A3B7D">
        <w:rPr>
          <w:rFonts w:asciiTheme="minorHAnsi" w:hAnsiTheme="minorHAnsi" w:cstheme="minorHAnsi"/>
          <w:lang w:val="en-US"/>
        </w:rPr>
        <w:t>Heb</w:t>
      </w:r>
      <w:r>
        <w:rPr>
          <w:rFonts w:asciiTheme="minorHAnsi" w:hAnsiTheme="minorHAnsi" w:cstheme="minorHAnsi"/>
          <w:lang w:val="en-US"/>
        </w:rPr>
        <w:t>rews</w:t>
      </w:r>
      <w:r w:rsidRPr="006A3B7D">
        <w:rPr>
          <w:rFonts w:asciiTheme="minorHAnsi" w:hAnsiTheme="minorHAnsi" w:cstheme="minorHAnsi"/>
          <w:lang w:val="en-US"/>
        </w:rPr>
        <w:t xml:space="preserve"> 12:5-11, </w:t>
      </w:r>
      <w:r>
        <w:rPr>
          <w:rFonts w:asciiTheme="minorHAnsi" w:hAnsiTheme="minorHAnsi" w:cstheme="minorHAnsi"/>
          <w:lang w:val="en-US"/>
        </w:rPr>
        <w:t>where we learn, “T</w:t>
      </w:r>
      <w:r w:rsidRPr="006A3B7D">
        <w:rPr>
          <w:rFonts w:asciiTheme="minorHAnsi" w:hAnsiTheme="minorHAnsi" w:cstheme="minorHAnsi"/>
          <w:lang w:val="en-US"/>
        </w:rPr>
        <w:t xml:space="preserve">hose whom the </w:t>
      </w:r>
      <w:r>
        <w:rPr>
          <w:rFonts w:asciiTheme="minorHAnsi" w:hAnsiTheme="minorHAnsi" w:cstheme="minorHAnsi"/>
          <w:lang w:val="en-US"/>
        </w:rPr>
        <w:t>L</w:t>
      </w:r>
      <w:r w:rsidRPr="006A3B7D">
        <w:rPr>
          <w:rFonts w:asciiTheme="minorHAnsi" w:hAnsiTheme="minorHAnsi" w:cstheme="minorHAnsi"/>
          <w:lang w:val="en-US"/>
        </w:rPr>
        <w:t>ord loves he disciplines, and he scourges every son whom he receives</w:t>
      </w:r>
      <w:r>
        <w:rPr>
          <w:rFonts w:asciiTheme="minorHAnsi" w:hAnsiTheme="minorHAnsi" w:cstheme="minorHAnsi"/>
          <w:lang w:val="en-US"/>
        </w:rPr>
        <w:t xml:space="preserve">” </w:t>
      </w:r>
      <w:r w:rsidRPr="006A3B7D">
        <w:rPr>
          <w:rFonts w:asciiTheme="minorHAnsi" w:hAnsiTheme="minorHAnsi" w:cstheme="minorHAnsi"/>
          <w:lang w:val="en-US"/>
        </w:rPr>
        <w:t>(</w:t>
      </w:r>
      <w:proofErr w:type="spellStart"/>
      <w:r w:rsidRPr="006A3B7D">
        <w:rPr>
          <w:rFonts w:asciiTheme="minorHAnsi" w:hAnsiTheme="minorHAnsi" w:cstheme="minorHAnsi"/>
          <w:lang w:val="en-US"/>
        </w:rPr>
        <w:t>Heb</w:t>
      </w:r>
      <w:proofErr w:type="spellEnd"/>
      <w:r w:rsidRPr="006A3B7D">
        <w:rPr>
          <w:rFonts w:asciiTheme="minorHAnsi" w:hAnsiTheme="minorHAnsi" w:cstheme="minorHAnsi"/>
          <w:lang w:val="en-US"/>
        </w:rPr>
        <w:t xml:space="preserve"> 12:6). </w:t>
      </w:r>
      <w:r>
        <w:rPr>
          <w:rFonts w:asciiTheme="minorHAnsi" w:hAnsiTheme="minorHAnsi" w:cstheme="minorHAnsi"/>
          <w:lang w:val="en-US"/>
        </w:rPr>
        <w:t>In</w:t>
      </w:r>
      <w:r w:rsidRPr="006A3B7D">
        <w:rPr>
          <w:rFonts w:asciiTheme="minorHAnsi" w:hAnsiTheme="minorHAnsi" w:cstheme="minorHAnsi"/>
          <w:lang w:val="en-US"/>
        </w:rPr>
        <w:t xml:space="preserve"> </w:t>
      </w:r>
      <w:proofErr w:type="gramStart"/>
      <w:r w:rsidRPr="006A3B7D">
        <w:rPr>
          <w:rFonts w:asciiTheme="minorHAnsi" w:hAnsiTheme="minorHAnsi" w:cstheme="minorHAnsi"/>
          <w:lang w:val="en-US"/>
        </w:rPr>
        <w:t>1</w:t>
      </w:r>
      <w:proofErr w:type="gramEnd"/>
      <w:r w:rsidRPr="006A3B7D">
        <w:rPr>
          <w:rFonts w:asciiTheme="minorHAnsi" w:hAnsiTheme="minorHAnsi" w:cstheme="minorHAnsi"/>
          <w:lang w:val="en-US"/>
        </w:rPr>
        <w:t xml:space="preserve"> Cor</w:t>
      </w:r>
      <w:r>
        <w:rPr>
          <w:rFonts w:asciiTheme="minorHAnsi" w:hAnsiTheme="minorHAnsi" w:cstheme="minorHAnsi"/>
          <w:lang w:val="en-US"/>
        </w:rPr>
        <w:t>inthians</w:t>
      </w:r>
      <w:r w:rsidRPr="006A3B7D">
        <w:rPr>
          <w:rFonts w:asciiTheme="minorHAnsi" w:hAnsiTheme="minorHAnsi" w:cstheme="minorHAnsi"/>
          <w:lang w:val="en-US"/>
        </w:rPr>
        <w:t xml:space="preserve"> 11, </w:t>
      </w:r>
      <w:r>
        <w:rPr>
          <w:rFonts w:asciiTheme="minorHAnsi" w:hAnsiTheme="minorHAnsi" w:cstheme="minorHAnsi"/>
          <w:lang w:val="en-US"/>
        </w:rPr>
        <w:t>Paul</w:t>
      </w:r>
      <w:r w:rsidRPr="006A3B7D">
        <w:rPr>
          <w:rFonts w:asciiTheme="minorHAnsi" w:hAnsiTheme="minorHAnsi" w:cstheme="minorHAnsi"/>
          <w:lang w:val="en-US"/>
        </w:rPr>
        <w:t xml:space="preserve"> </w:t>
      </w:r>
      <w:r>
        <w:rPr>
          <w:rFonts w:asciiTheme="minorHAnsi" w:hAnsiTheme="minorHAnsi" w:cstheme="minorHAnsi"/>
          <w:lang w:val="en-US"/>
        </w:rPr>
        <w:t>also</w:t>
      </w:r>
      <w:r w:rsidRPr="006A3B7D">
        <w:rPr>
          <w:rFonts w:asciiTheme="minorHAnsi" w:hAnsiTheme="minorHAnsi" w:cstheme="minorHAnsi"/>
          <w:lang w:val="en-US"/>
        </w:rPr>
        <w:t xml:space="preserve"> </w:t>
      </w:r>
      <w:r>
        <w:rPr>
          <w:rFonts w:asciiTheme="minorHAnsi" w:hAnsiTheme="minorHAnsi" w:cstheme="minorHAnsi"/>
          <w:lang w:val="en-US"/>
        </w:rPr>
        <w:t>refers</w:t>
      </w:r>
      <w:r w:rsidRPr="006A3B7D">
        <w:rPr>
          <w:rFonts w:asciiTheme="minorHAnsi" w:hAnsiTheme="minorHAnsi" w:cstheme="minorHAnsi"/>
          <w:lang w:val="en-US"/>
        </w:rPr>
        <w:t xml:space="preserve"> </w:t>
      </w:r>
      <w:r>
        <w:rPr>
          <w:rFonts w:asciiTheme="minorHAnsi" w:hAnsiTheme="minorHAnsi" w:cstheme="minorHAnsi"/>
          <w:lang w:val="en-US"/>
        </w:rPr>
        <w:t>to</w:t>
      </w:r>
      <w:r w:rsidRPr="006A3B7D">
        <w:rPr>
          <w:rFonts w:asciiTheme="minorHAnsi" w:hAnsiTheme="minorHAnsi" w:cstheme="minorHAnsi"/>
          <w:lang w:val="en-US"/>
        </w:rPr>
        <w:t xml:space="preserve"> </w:t>
      </w:r>
      <w:r>
        <w:rPr>
          <w:rFonts w:asciiTheme="minorHAnsi" w:hAnsiTheme="minorHAnsi" w:cstheme="minorHAnsi"/>
          <w:lang w:val="en-US"/>
        </w:rPr>
        <w:t>the</w:t>
      </w:r>
      <w:r w:rsidRPr="006A3B7D">
        <w:rPr>
          <w:rFonts w:asciiTheme="minorHAnsi" w:hAnsiTheme="minorHAnsi" w:cstheme="minorHAnsi"/>
          <w:lang w:val="en-US"/>
        </w:rPr>
        <w:t xml:space="preserve"> </w:t>
      </w:r>
      <w:r>
        <w:rPr>
          <w:rFonts w:asciiTheme="minorHAnsi" w:hAnsiTheme="minorHAnsi" w:cstheme="minorHAnsi"/>
          <w:lang w:val="en-US"/>
        </w:rPr>
        <w:t>discipline</w:t>
      </w:r>
      <w:r w:rsidRPr="006A3B7D">
        <w:rPr>
          <w:rFonts w:asciiTheme="minorHAnsi" w:hAnsiTheme="minorHAnsi" w:cstheme="minorHAnsi"/>
          <w:lang w:val="en-US"/>
        </w:rPr>
        <w:t xml:space="preserve"> </w:t>
      </w:r>
      <w:r>
        <w:rPr>
          <w:rFonts w:asciiTheme="minorHAnsi" w:hAnsiTheme="minorHAnsi" w:cstheme="minorHAnsi"/>
          <w:lang w:val="en-US"/>
        </w:rPr>
        <w:t>of</w:t>
      </w:r>
      <w:r w:rsidRPr="006A3B7D">
        <w:rPr>
          <w:rFonts w:asciiTheme="minorHAnsi" w:hAnsiTheme="minorHAnsi" w:cstheme="minorHAnsi"/>
          <w:lang w:val="en-US"/>
        </w:rPr>
        <w:t xml:space="preserve"> </w:t>
      </w:r>
      <w:r>
        <w:rPr>
          <w:rFonts w:asciiTheme="minorHAnsi" w:hAnsiTheme="minorHAnsi" w:cstheme="minorHAnsi"/>
          <w:lang w:val="en-US"/>
        </w:rPr>
        <w:t>the</w:t>
      </w:r>
      <w:r w:rsidRPr="006A3B7D">
        <w:rPr>
          <w:rFonts w:asciiTheme="minorHAnsi" w:hAnsiTheme="minorHAnsi" w:cstheme="minorHAnsi"/>
          <w:lang w:val="en-US"/>
        </w:rPr>
        <w:t xml:space="preserve"> </w:t>
      </w:r>
      <w:r>
        <w:rPr>
          <w:rFonts w:asciiTheme="minorHAnsi" w:hAnsiTheme="minorHAnsi" w:cstheme="minorHAnsi"/>
          <w:lang w:val="en-US"/>
        </w:rPr>
        <w:t>Lord</w:t>
      </w:r>
      <w:r w:rsidRPr="006A3B7D">
        <w:rPr>
          <w:rFonts w:asciiTheme="minorHAnsi" w:hAnsiTheme="minorHAnsi" w:cstheme="minorHAnsi"/>
          <w:lang w:val="en-US"/>
        </w:rPr>
        <w:t>: “</w:t>
      </w:r>
      <w:r>
        <w:rPr>
          <w:rFonts w:asciiTheme="minorHAnsi" w:hAnsiTheme="minorHAnsi" w:cstheme="minorHAnsi"/>
          <w:lang w:val="en-US"/>
        </w:rPr>
        <w:t>W</w:t>
      </w:r>
      <w:r w:rsidRPr="006A3B7D">
        <w:rPr>
          <w:rFonts w:asciiTheme="minorHAnsi" w:hAnsiTheme="minorHAnsi" w:cstheme="minorHAnsi"/>
          <w:lang w:val="en-US"/>
        </w:rPr>
        <w:t xml:space="preserve">hen we are judged, we are disciplined by the Lord so that we will not be </w:t>
      </w:r>
      <w:r>
        <w:rPr>
          <w:rFonts w:asciiTheme="minorHAnsi" w:hAnsiTheme="minorHAnsi" w:cstheme="minorHAnsi"/>
          <w:lang w:val="en-US"/>
        </w:rPr>
        <w:t>condemned along with the world</w:t>
      </w:r>
      <w:r w:rsidRPr="006A3B7D">
        <w:rPr>
          <w:rFonts w:asciiTheme="minorHAnsi" w:hAnsiTheme="minorHAnsi" w:cstheme="minorHAnsi"/>
          <w:lang w:val="en-US"/>
        </w:rPr>
        <w:t>” (</w:t>
      </w:r>
      <w:r>
        <w:rPr>
          <w:rFonts w:asciiTheme="minorHAnsi" w:hAnsiTheme="minorHAnsi" w:cstheme="minorHAnsi"/>
          <w:lang w:val="en-US"/>
        </w:rPr>
        <w:t>v</w:t>
      </w:r>
      <w:r w:rsidRPr="006A3B7D">
        <w:rPr>
          <w:rFonts w:asciiTheme="minorHAnsi" w:hAnsiTheme="minorHAnsi" w:cstheme="minorHAnsi"/>
          <w:lang w:val="en-US"/>
        </w:rPr>
        <w:t xml:space="preserve">. 32), </w:t>
      </w:r>
      <w:r>
        <w:rPr>
          <w:rFonts w:asciiTheme="minorHAnsi" w:hAnsiTheme="minorHAnsi" w:cstheme="minorHAnsi"/>
          <w:lang w:val="en-US"/>
        </w:rPr>
        <w:t>which God sometimes administers through the agency of the Church</w:t>
      </w:r>
      <w:r w:rsidRPr="006A3B7D">
        <w:rPr>
          <w:rFonts w:asciiTheme="minorHAnsi" w:hAnsiTheme="minorHAnsi" w:cstheme="minorHAnsi"/>
          <w:lang w:val="en-US"/>
        </w:rPr>
        <w:t xml:space="preserve"> (1 </w:t>
      </w:r>
      <w:proofErr w:type="spellStart"/>
      <w:r w:rsidRPr="006A3B7D">
        <w:rPr>
          <w:rFonts w:asciiTheme="minorHAnsi" w:hAnsiTheme="minorHAnsi" w:cstheme="minorHAnsi"/>
          <w:lang w:val="en-US"/>
        </w:rPr>
        <w:t>Cor</w:t>
      </w:r>
      <w:proofErr w:type="spellEnd"/>
      <w:r w:rsidRPr="006A3B7D">
        <w:rPr>
          <w:rFonts w:asciiTheme="minorHAnsi" w:hAnsiTheme="minorHAnsi" w:cstheme="minorHAnsi"/>
          <w:lang w:val="en-US"/>
        </w:rPr>
        <w:t xml:space="preserve"> 5:3-5).</w:t>
      </w:r>
    </w:p>
    <w:p w:rsidR="00CA6137" w:rsidRPr="008E791E" w:rsidRDefault="00CA6137" w:rsidP="00CA6137">
      <w:pPr>
        <w:ind w:firstLine="426"/>
        <w:rPr>
          <w:rFonts w:asciiTheme="minorHAnsi" w:hAnsiTheme="minorHAnsi" w:cstheme="minorHAnsi"/>
          <w:lang w:val="en-US"/>
        </w:rPr>
      </w:pPr>
      <w:r>
        <w:rPr>
          <w:rFonts w:asciiTheme="minorHAnsi" w:hAnsiTheme="minorHAnsi" w:cstheme="minorHAnsi"/>
          <w:lang w:val="en-US"/>
        </w:rPr>
        <w:t xml:space="preserve">The human side of this process, consisting of three elements, </w:t>
      </w:r>
      <w:proofErr w:type="gramStart"/>
      <w:r>
        <w:rPr>
          <w:rFonts w:asciiTheme="minorHAnsi" w:hAnsiTheme="minorHAnsi" w:cstheme="minorHAnsi"/>
          <w:lang w:val="en-US"/>
        </w:rPr>
        <w:t>is detailed</w:t>
      </w:r>
      <w:proofErr w:type="gramEnd"/>
      <w:r>
        <w:rPr>
          <w:rFonts w:asciiTheme="minorHAnsi" w:hAnsiTheme="minorHAnsi" w:cstheme="minorHAnsi"/>
          <w:lang w:val="en-US"/>
        </w:rPr>
        <w:t xml:space="preserve"> in</w:t>
      </w:r>
      <w:r w:rsidRPr="008E791E">
        <w:rPr>
          <w:rFonts w:asciiTheme="minorHAnsi" w:hAnsiTheme="minorHAnsi" w:cstheme="minorHAnsi"/>
          <w:lang w:val="en-US"/>
        </w:rPr>
        <w:t xml:space="preserve"> Gal</w:t>
      </w:r>
      <w:r>
        <w:rPr>
          <w:rFonts w:asciiTheme="minorHAnsi" w:hAnsiTheme="minorHAnsi" w:cstheme="minorHAnsi"/>
          <w:lang w:val="en-US"/>
        </w:rPr>
        <w:t>atians</w:t>
      </w:r>
      <w:r w:rsidRPr="008E791E">
        <w:rPr>
          <w:rFonts w:asciiTheme="minorHAnsi" w:hAnsiTheme="minorHAnsi" w:cstheme="minorHAnsi"/>
          <w:lang w:val="en-US"/>
        </w:rPr>
        <w:t xml:space="preserve"> 5:19-25:</w:t>
      </w:r>
    </w:p>
    <w:p w:rsidR="00CA6137" w:rsidRPr="008E791E" w:rsidRDefault="00CA6137" w:rsidP="00CA6137">
      <w:pPr>
        <w:ind w:firstLine="426"/>
        <w:rPr>
          <w:rFonts w:asciiTheme="minorHAnsi" w:hAnsiTheme="minorHAnsi" w:cstheme="minorHAnsi"/>
          <w:lang w:val="en-US"/>
        </w:rPr>
      </w:pPr>
    </w:p>
    <w:p w:rsidR="00CA6137" w:rsidRPr="005078AF" w:rsidRDefault="00CA6137" w:rsidP="00CA6137">
      <w:pPr>
        <w:ind w:left="720"/>
        <w:rPr>
          <w:rFonts w:asciiTheme="minorHAnsi" w:hAnsiTheme="minorHAnsi" w:cstheme="minorHAnsi"/>
          <w:lang w:val="en-US"/>
        </w:rPr>
      </w:pPr>
      <w:r w:rsidRPr="005078AF">
        <w:rPr>
          <w:rFonts w:asciiTheme="minorHAnsi" w:hAnsiTheme="minorHAnsi" w:cstheme="minorHAnsi"/>
          <w:lang w:val="en-US"/>
        </w:rPr>
        <w:t>Now the deeds of the flesh are evident, which are: immor</w:t>
      </w:r>
      <w:r>
        <w:rPr>
          <w:rFonts w:asciiTheme="minorHAnsi" w:hAnsiTheme="minorHAnsi" w:cstheme="minorHAnsi"/>
          <w:lang w:val="en-US"/>
        </w:rPr>
        <w:t xml:space="preserve">ality, impurity, sensuality, </w:t>
      </w:r>
      <w:r w:rsidRPr="005078AF">
        <w:rPr>
          <w:rFonts w:asciiTheme="minorHAnsi" w:hAnsiTheme="minorHAnsi" w:cstheme="minorHAnsi"/>
          <w:lang w:val="en-US"/>
        </w:rPr>
        <w:t>idolatry, sorcery, enmities, strife, jealousy, outbursts of anger, disp</w:t>
      </w:r>
      <w:r>
        <w:rPr>
          <w:rFonts w:asciiTheme="minorHAnsi" w:hAnsiTheme="minorHAnsi" w:cstheme="minorHAnsi"/>
          <w:lang w:val="en-US"/>
        </w:rPr>
        <w:t xml:space="preserve">utes, dissensions, factions, </w:t>
      </w:r>
      <w:r w:rsidRPr="005078AF">
        <w:rPr>
          <w:rFonts w:asciiTheme="minorHAnsi" w:hAnsiTheme="minorHAnsi" w:cstheme="minorHAnsi"/>
          <w:lang w:val="en-US"/>
        </w:rPr>
        <w:t>envying, drunkenness, carousing, and things like these, of which I forewarn you, just as I have forewarned you, that those who practice such things will not</w:t>
      </w:r>
      <w:r>
        <w:rPr>
          <w:rFonts w:asciiTheme="minorHAnsi" w:hAnsiTheme="minorHAnsi" w:cstheme="minorHAnsi"/>
          <w:lang w:val="en-US"/>
        </w:rPr>
        <w:t xml:space="preserve"> inherit </w:t>
      </w:r>
      <w:r>
        <w:rPr>
          <w:rFonts w:asciiTheme="minorHAnsi" w:hAnsiTheme="minorHAnsi" w:cstheme="minorHAnsi"/>
          <w:lang w:val="en-US"/>
        </w:rPr>
        <w:lastRenderedPageBreak/>
        <w:t xml:space="preserve">the kingdom of God. </w:t>
      </w:r>
      <w:proofErr w:type="gramStart"/>
      <w:r w:rsidRPr="005078AF">
        <w:rPr>
          <w:rFonts w:asciiTheme="minorHAnsi" w:hAnsiTheme="minorHAnsi" w:cstheme="minorHAnsi"/>
          <w:lang w:val="en-US"/>
        </w:rPr>
        <w:t>But</w:t>
      </w:r>
      <w:proofErr w:type="gramEnd"/>
      <w:r w:rsidRPr="005078AF">
        <w:rPr>
          <w:rFonts w:asciiTheme="minorHAnsi" w:hAnsiTheme="minorHAnsi" w:cstheme="minorHAnsi"/>
          <w:lang w:val="en-US"/>
        </w:rPr>
        <w:t xml:space="preserve"> the fruit of the Spirit is love, joy, peace, patience, kindn</w:t>
      </w:r>
      <w:r>
        <w:rPr>
          <w:rFonts w:asciiTheme="minorHAnsi" w:hAnsiTheme="minorHAnsi" w:cstheme="minorHAnsi"/>
          <w:lang w:val="en-US"/>
        </w:rPr>
        <w:t xml:space="preserve">ess, goodness, faithfulness, </w:t>
      </w:r>
      <w:r w:rsidRPr="005078AF">
        <w:rPr>
          <w:rFonts w:asciiTheme="minorHAnsi" w:hAnsiTheme="minorHAnsi" w:cstheme="minorHAnsi"/>
          <w:lang w:val="en-US"/>
        </w:rPr>
        <w:t>gentleness, self-control; against su</w:t>
      </w:r>
      <w:r>
        <w:rPr>
          <w:rFonts w:asciiTheme="minorHAnsi" w:hAnsiTheme="minorHAnsi" w:cstheme="minorHAnsi"/>
          <w:lang w:val="en-US"/>
        </w:rPr>
        <w:t xml:space="preserve">ch things there is no law. </w:t>
      </w:r>
      <w:r w:rsidRPr="005078AF">
        <w:rPr>
          <w:rFonts w:asciiTheme="minorHAnsi" w:hAnsiTheme="minorHAnsi" w:cstheme="minorHAnsi"/>
          <w:lang w:val="en-US"/>
        </w:rPr>
        <w:t>Now those who belong to Christ Jesus have crucified the flesh with</w:t>
      </w:r>
      <w:r>
        <w:rPr>
          <w:rFonts w:asciiTheme="minorHAnsi" w:hAnsiTheme="minorHAnsi" w:cstheme="minorHAnsi"/>
          <w:lang w:val="en-US"/>
        </w:rPr>
        <w:t xml:space="preserve"> its passions and desires. </w:t>
      </w:r>
      <w:r w:rsidRPr="005078AF">
        <w:rPr>
          <w:rFonts w:asciiTheme="minorHAnsi" w:hAnsiTheme="minorHAnsi" w:cstheme="minorHAnsi"/>
          <w:lang w:val="en-US"/>
        </w:rPr>
        <w:t>If we live by the Spirit, let us also walk by the Spirit.</w:t>
      </w:r>
    </w:p>
    <w:p w:rsidR="00CA6137" w:rsidRPr="005078AF" w:rsidRDefault="00CA6137" w:rsidP="00CA6137">
      <w:pPr>
        <w:ind w:firstLine="426"/>
        <w:rPr>
          <w:rFonts w:asciiTheme="minorHAnsi" w:hAnsiTheme="minorHAnsi" w:cstheme="minorHAnsi"/>
          <w:lang w:val="en-US"/>
        </w:rPr>
      </w:pPr>
    </w:p>
    <w:p w:rsidR="00CA6137" w:rsidRPr="00E50091" w:rsidRDefault="00CA6137" w:rsidP="00CA6137">
      <w:pPr>
        <w:ind w:firstLine="426"/>
        <w:rPr>
          <w:rFonts w:asciiTheme="minorHAnsi" w:hAnsiTheme="minorHAnsi" w:cstheme="minorHAnsi"/>
          <w:lang w:val="en-US"/>
        </w:rPr>
      </w:pPr>
      <w:r>
        <w:rPr>
          <w:rFonts w:asciiTheme="minorHAnsi" w:hAnsiTheme="minorHAnsi" w:cstheme="minorHAnsi"/>
          <w:lang w:val="en-US"/>
        </w:rPr>
        <w:t>The first element is knowledge of God’s will, which is necessary in order to know how to conduct oneself. Toward that end, Galatians</w:t>
      </w:r>
      <w:r w:rsidRPr="00E50091">
        <w:rPr>
          <w:rFonts w:asciiTheme="minorHAnsi" w:hAnsiTheme="minorHAnsi" w:cstheme="minorHAnsi"/>
          <w:lang w:val="en-US"/>
        </w:rPr>
        <w:t xml:space="preserve"> 5:19-23 </w:t>
      </w:r>
      <w:r>
        <w:rPr>
          <w:rFonts w:asciiTheme="minorHAnsi" w:hAnsiTheme="minorHAnsi" w:cstheme="minorHAnsi"/>
          <w:lang w:val="en-US"/>
        </w:rPr>
        <w:t>lists the works of the flesh and the fruit of the Spirit. In this way, Paul enlightens his readers how to live and please the Lord</w:t>
      </w:r>
      <w:r w:rsidRPr="00E50091">
        <w:rPr>
          <w:rFonts w:asciiTheme="minorHAnsi" w:hAnsiTheme="minorHAnsi" w:cstheme="minorHAnsi"/>
          <w:lang w:val="en-US"/>
        </w:rPr>
        <w:t xml:space="preserve">. </w:t>
      </w:r>
    </w:p>
    <w:p w:rsidR="00CA6137" w:rsidRPr="008E791E" w:rsidRDefault="00CA6137" w:rsidP="00CA6137">
      <w:pPr>
        <w:ind w:firstLine="426"/>
        <w:rPr>
          <w:rFonts w:asciiTheme="minorHAnsi" w:eastAsia="MS Mincho" w:hAnsiTheme="minorHAnsi" w:cstheme="minorHAnsi"/>
          <w:lang w:val="en-US" w:eastAsia="ja-JP"/>
        </w:rPr>
      </w:pPr>
      <w:r>
        <w:rPr>
          <w:rFonts w:asciiTheme="minorHAnsi" w:hAnsiTheme="minorHAnsi" w:cstheme="minorHAnsi"/>
          <w:lang w:val="en-US"/>
        </w:rPr>
        <w:t>The</w:t>
      </w:r>
      <w:r w:rsidRPr="00E50091">
        <w:rPr>
          <w:rFonts w:asciiTheme="minorHAnsi" w:hAnsiTheme="minorHAnsi" w:cstheme="minorHAnsi"/>
          <w:lang w:val="en-US"/>
        </w:rPr>
        <w:t xml:space="preserve"> </w:t>
      </w:r>
      <w:r>
        <w:rPr>
          <w:rFonts w:asciiTheme="minorHAnsi" w:hAnsiTheme="minorHAnsi" w:cstheme="minorHAnsi"/>
          <w:lang w:val="en-US"/>
        </w:rPr>
        <w:t>second</w:t>
      </w:r>
      <w:r w:rsidRPr="00E50091">
        <w:rPr>
          <w:rFonts w:asciiTheme="minorHAnsi" w:hAnsiTheme="minorHAnsi" w:cstheme="minorHAnsi"/>
          <w:lang w:val="en-US"/>
        </w:rPr>
        <w:t xml:space="preserve"> </w:t>
      </w:r>
      <w:r>
        <w:rPr>
          <w:rFonts w:asciiTheme="minorHAnsi" w:hAnsiTheme="minorHAnsi" w:cstheme="minorHAnsi"/>
          <w:lang w:val="en-US"/>
        </w:rPr>
        <w:t>element</w:t>
      </w:r>
      <w:r w:rsidRPr="00E50091">
        <w:rPr>
          <w:rFonts w:asciiTheme="minorHAnsi" w:hAnsiTheme="minorHAnsi" w:cstheme="minorHAnsi"/>
          <w:lang w:val="en-US"/>
        </w:rPr>
        <w:t xml:space="preserve"> </w:t>
      </w:r>
      <w:r>
        <w:rPr>
          <w:rFonts w:asciiTheme="minorHAnsi" w:hAnsiTheme="minorHAnsi" w:cstheme="minorHAnsi"/>
          <w:lang w:val="en-US"/>
        </w:rPr>
        <w:t>is</w:t>
      </w:r>
      <w:r w:rsidRPr="00E50091">
        <w:rPr>
          <w:rFonts w:asciiTheme="minorHAnsi" w:hAnsiTheme="minorHAnsi" w:cstheme="minorHAnsi"/>
          <w:lang w:val="en-US"/>
        </w:rPr>
        <w:t xml:space="preserve"> </w:t>
      </w:r>
      <w:r>
        <w:rPr>
          <w:rFonts w:asciiTheme="minorHAnsi" w:hAnsiTheme="minorHAnsi" w:cstheme="minorHAnsi"/>
          <w:lang w:val="en-US"/>
        </w:rPr>
        <w:t>active</w:t>
      </w:r>
      <w:r w:rsidRPr="00E50091">
        <w:rPr>
          <w:rFonts w:asciiTheme="minorHAnsi" w:hAnsiTheme="minorHAnsi" w:cstheme="minorHAnsi"/>
          <w:lang w:val="en-US"/>
        </w:rPr>
        <w:t xml:space="preserve"> </w:t>
      </w:r>
      <w:r>
        <w:rPr>
          <w:rFonts w:asciiTheme="minorHAnsi" w:hAnsiTheme="minorHAnsi" w:cstheme="minorHAnsi"/>
          <w:lang w:val="en-US"/>
        </w:rPr>
        <w:t>faith</w:t>
      </w:r>
      <w:r w:rsidRPr="00E50091">
        <w:rPr>
          <w:rFonts w:asciiTheme="minorHAnsi" w:hAnsiTheme="minorHAnsi" w:cstheme="minorHAnsi"/>
          <w:lang w:val="en-US"/>
        </w:rPr>
        <w:t xml:space="preserve"> </w:t>
      </w:r>
      <w:r>
        <w:rPr>
          <w:rFonts w:asciiTheme="minorHAnsi" w:hAnsiTheme="minorHAnsi" w:cstheme="minorHAnsi"/>
          <w:lang w:val="en-US"/>
        </w:rPr>
        <w:t>by</w:t>
      </w:r>
      <w:r w:rsidRPr="00E50091">
        <w:rPr>
          <w:rFonts w:asciiTheme="minorHAnsi" w:hAnsiTheme="minorHAnsi" w:cstheme="minorHAnsi"/>
          <w:lang w:val="en-US"/>
        </w:rPr>
        <w:t xml:space="preserve"> </w:t>
      </w:r>
      <w:r>
        <w:rPr>
          <w:rFonts w:asciiTheme="minorHAnsi" w:hAnsiTheme="minorHAnsi" w:cstheme="minorHAnsi"/>
          <w:lang w:val="en-US"/>
        </w:rPr>
        <w:t>the</w:t>
      </w:r>
      <w:r w:rsidRPr="00E50091">
        <w:rPr>
          <w:rFonts w:asciiTheme="minorHAnsi" w:hAnsiTheme="minorHAnsi" w:cstheme="minorHAnsi"/>
          <w:lang w:val="en-US"/>
        </w:rPr>
        <w:t xml:space="preserve"> </w:t>
      </w:r>
      <w:r>
        <w:rPr>
          <w:rFonts w:asciiTheme="minorHAnsi" w:hAnsiTheme="minorHAnsi" w:cstheme="minorHAnsi"/>
          <w:lang w:val="en-US"/>
        </w:rPr>
        <w:t xml:space="preserve">person </w:t>
      </w:r>
      <w:proofErr w:type="gramStart"/>
      <w:r>
        <w:rPr>
          <w:rFonts w:asciiTheme="minorHAnsi" w:hAnsiTheme="minorHAnsi" w:cstheme="minorHAnsi"/>
          <w:lang w:val="en-US"/>
        </w:rPr>
        <w:t>being sanctified</w:t>
      </w:r>
      <w:proofErr w:type="gramEnd"/>
      <w:r>
        <w:rPr>
          <w:rFonts w:asciiTheme="minorHAnsi" w:hAnsiTheme="minorHAnsi" w:cstheme="minorHAnsi"/>
          <w:lang w:val="en-US"/>
        </w:rPr>
        <w:t>. Believers</w:t>
      </w:r>
      <w:r w:rsidRPr="00E50091">
        <w:rPr>
          <w:rFonts w:asciiTheme="minorHAnsi" w:hAnsiTheme="minorHAnsi" w:cstheme="minorHAnsi"/>
          <w:lang w:val="en-US"/>
        </w:rPr>
        <w:t xml:space="preserve"> </w:t>
      </w:r>
      <w:r>
        <w:rPr>
          <w:rFonts w:asciiTheme="minorHAnsi" w:hAnsiTheme="minorHAnsi" w:cstheme="minorHAnsi"/>
          <w:lang w:val="en-US"/>
        </w:rPr>
        <w:t>must</w:t>
      </w:r>
      <w:r w:rsidRPr="00E50091">
        <w:rPr>
          <w:rFonts w:asciiTheme="minorHAnsi" w:hAnsiTheme="minorHAnsi" w:cstheme="minorHAnsi"/>
          <w:lang w:val="en-US"/>
        </w:rPr>
        <w:t xml:space="preserve"> </w:t>
      </w:r>
      <w:r>
        <w:rPr>
          <w:rFonts w:asciiTheme="minorHAnsi" w:hAnsiTheme="minorHAnsi" w:cstheme="minorHAnsi"/>
          <w:lang w:val="en-US"/>
        </w:rPr>
        <w:t>rely</w:t>
      </w:r>
      <w:r w:rsidRPr="00E50091">
        <w:rPr>
          <w:rFonts w:asciiTheme="minorHAnsi" w:hAnsiTheme="minorHAnsi" w:cstheme="minorHAnsi"/>
          <w:lang w:val="en-US"/>
        </w:rPr>
        <w:t xml:space="preserve"> </w:t>
      </w:r>
      <w:r>
        <w:rPr>
          <w:rFonts w:asciiTheme="minorHAnsi" w:hAnsiTheme="minorHAnsi" w:cstheme="minorHAnsi"/>
          <w:lang w:val="en-US"/>
        </w:rPr>
        <w:t>on</w:t>
      </w:r>
      <w:r w:rsidRPr="00E50091">
        <w:rPr>
          <w:rFonts w:asciiTheme="minorHAnsi" w:hAnsiTheme="minorHAnsi" w:cstheme="minorHAnsi"/>
          <w:lang w:val="en-US"/>
        </w:rPr>
        <w:t xml:space="preserve"> </w:t>
      </w:r>
      <w:r>
        <w:rPr>
          <w:rFonts w:asciiTheme="minorHAnsi" w:hAnsiTheme="minorHAnsi" w:cstheme="minorHAnsi"/>
          <w:lang w:val="en-US"/>
        </w:rPr>
        <w:t>what</w:t>
      </w:r>
      <w:r w:rsidRPr="00E50091">
        <w:rPr>
          <w:rFonts w:asciiTheme="minorHAnsi" w:hAnsiTheme="minorHAnsi" w:cstheme="minorHAnsi"/>
          <w:lang w:val="en-US"/>
        </w:rPr>
        <w:t xml:space="preserve"> </w:t>
      </w:r>
      <w:r>
        <w:rPr>
          <w:rFonts w:asciiTheme="minorHAnsi" w:hAnsiTheme="minorHAnsi" w:cstheme="minorHAnsi"/>
          <w:lang w:val="en-US"/>
        </w:rPr>
        <w:t>Christ</w:t>
      </w:r>
      <w:r w:rsidRPr="00E50091">
        <w:rPr>
          <w:rFonts w:asciiTheme="minorHAnsi" w:hAnsiTheme="minorHAnsi" w:cstheme="minorHAnsi"/>
          <w:lang w:val="en-US"/>
        </w:rPr>
        <w:t xml:space="preserve"> </w:t>
      </w:r>
      <w:r>
        <w:rPr>
          <w:rFonts w:asciiTheme="minorHAnsi" w:hAnsiTheme="minorHAnsi" w:cstheme="minorHAnsi"/>
          <w:lang w:val="en-US"/>
        </w:rPr>
        <w:t>has</w:t>
      </w:r>
      <w:r w:rsidRPr="00E50091">
        <w:rPr>
          <w:rFonts w:asciiTheme="minorHAnsi" w:hAnsiTheme="minorHAnsi" w:cstheme="minorHAnsi"/>
          <w:lang w:val="en-US"/>
        </w:rPr>
        <w:t xml:space="preserve"> </w:t>
      </w:r>
      <w:r>
        <w:rPr>
          <w:rFonts w:asciiTheme="minorHAnsi" w:hAnsiTheme="minorHAnsi" w:cstheme="minorHAnsi"/>
          <w:lang w:val="en-US"/>
        </w:rPr>
        <w:t>done</w:t>
      </w:r>
      <w:r w:rsidRPr="00E50091">
        <w:rPr>
          <w:rFonts w:asciiTheme="minorHAnsi" w:hAnsiTheme="minorHAnsi" w:cstheme="minorHAnsi"/>
          <w:lang w:val="en-US"/>
        </w:rPr>
        <w:t xml:space="preserve"> </w:t>
      </w:r>
      <w:r>
        <w:rPr>
          <w:rFonts w:asciiTheme="minorHAnsi" w:hAnsiTheme="minorHAnsi" w:cstheme="minorHAnsi"/>
          <w:lang w:val="en-US"/>
        </w:rPr>
        <w:t>to provide salvation for them, including the destruction of their sinful nature</w:t>
      </w:r>
      <w:r w:rsidRPr="00E50091">
        <w:rPr>
          <w:rFonts w:asciiTheme="minorHAnsi" w:hAnsiTheme="minorHAnsi" w:cstheme="minorHAnsi"/>
          <w:lang w:val="en-US"/>
        </w:rPr>
        <w:t xml:space="preserve"> (</w:t>
      </w:r>
      <w:r>
        <w:rPr>
          <w:rFonts w:asciiTheme="minorHAnsi" w:hAnsiTheme="minorHAnsi" w:cstheme="minorHAnsi"/>
          <w:lang w:val="en-US"/>
        </w:rPr>
        <w:t>v</w:t>
      </w:r>
      <w:r w:rsidRPr="00E50091">
        <w:rPr>
          <w:rFonts w:asciiTheme="minorHAnsi" w:hAnsiTheme="minorHAnsi" w:cstheme="minorHAnsi"/>
          <w:lang w:val="en-US"/>
        </w:rPr>
        <w:t xml:space="preserve">. 24). </w:t>
      </w:r>
      <w:r>
        <w:rPr>
          <w:rFonts w:asciiTheme="minorHAnsi" w:hAnsiTheme="minorHAnsi" w:cstheme="minorHAnsi"/>
          <w:lang w:val="en-US"/>
        </w:rPr>
        <w:t>Mullen</w:t>
      </w:r>
      <w:r w:rsidRPr="008E791E">
        <w:rPr>
          <w:rFonts w:asciiTheme="minorHAnsi" w:hAnsiTheme="minorHAnsi" w:cstheme="minorHAnsi"/>
          <w:lang w:val="en-US"/>
        </w:rPr>
        <w:t xml:space="preserve"> </w:t>
      </w:r>
      <w:r>
        <w:rPr>
          <w:rFonts w:asciiTheme="minorHAnsi" w:hAnsiTheme="minorHAnsi" w:cstheme="minorHAnsi"/>
          <w:lang w:val="en-US"/>
        </w:rPr>
        <w:t>expresses</w:t>
      </w:r>
      <w:r w:rsidRPr="008E791E">
        <w:rPr>
          <w:rFonts w:asciiTheme="minorHAnsi" w:hAnsiTheme="minorHAnsi" w:cstheme="minorHAnsi"/>
          <w:lang w:val="en-US"/>
        </w:rPr>
        <w:t xml:space="preserve"> this truth well, “</w:t>
      </w:r>
      <w:r w:rsidRPr="008E791E">
        <w:rPr>
          <w:rFonts w:asciiTheme="minorHAnsi" w:hAnsiTheme="minorHAnsi" w:cstheme="minorHAnsi"/>
          <w:iCs/>
          <w:lang w:val="en-US" w:eastAsia="en-US" w:bidi="he-IL"/>
        </w:rPr>
        <w:t xml:space="preserve">Though God sanctifies by grace, </w:t>
      </w:r>
      <w:proofErr w:type="gramStart"/>
      <w:r w:rsidRPr="008E791E">
        <w:rPr>
          <w:rFonts w:asciiTheme="minorHAnsi" w:hAnsiTheme="minorHAnsi" w:cstheme="minorHAnsi"/>
          <w:iCs/>
          <w:lang w:val="en-US" w:eastAsia="en-US" w:bidi="he-IL"/>
        </w:rPr>
        <w:t>human</w:t>
      </w:r>
      <w:proofErr w:type="gramEnd"/>
      <w:r w:rsidRPr="008E791E">
        <w:rPr>
          <w:rFonts w:asciiTheme="minorHAnsi" w:hAnsiTheme="minorHAnsi" w:cstheme="minorHAnsi"/>
          <w:iCs/>
          <w:lang w:val="en-US" w:eastAsia="en-US" w:bidi="he-IL"/>
        </w:rPr>
        <w:t xml:space="preserve"> beings are responsible to appropriate God’s grace by faith. Faith is ‘the’ means of sanctifying grace,</w:t>
      </w:r>
      <w:r w:rsidRPr="008E791E">
        <w:rPr>
          <w:rFonts w:asciiTheme="minorHAnsi" w:hAnsiTheme="minorHAnsi" w:cstheme="minorHAnsi"/>
          <w:iCs/>
          <w:lang w:val="en-US"/>
        </w:rPr>
        <w:t>” and, “A believer grows in sanctification by living according to his or her new identity</w:t>
      </w:r>
      <w:r w:rsidRPr="008E791E">
        <w:rPr>
          <w:rFonts w:asciiTheme="minorHAnsi" w:hAnsiTheme="minorHAnsi" w:cstheme="minorHAnsi"/>
          <w:lang w:val="en-US"/>
        </w:rPr>
        <w:t>”</w:t>
      </w:r>
      <w:r>
        <w:rPr>
          <w:rFonts w:asciiTheme="minorHAnsi" w:hAnsiTheme="minorHAnsi" w:cstheme="minorHAnsi"/>
          <w:lang w:val="en-US"/>
        </w:rPr>
        <w:t xml:space="preserve"> in Christ.</w:t>
      </w:r>
      <w:r w:rsidRPr="004E0EA2">
        <w:rPr>
          <w:rStyle w:val="FootnoteReference"/>
          <w:rFonts w:asciiTheme="minorHAnsi" w:eastAsia="MS Mincho" w:hAnsiTheme="minorHAnsi" w:cstheme="minorHAnsi"/>
          <w:lang w:eastAsia="ja-JP"/>
        </w:rPr>
        <w:footnoteReference w:id="30"/>
      </w:r>
    </w:p>
    <w:p w:rsidR="00CA6137" w:rsidRPr="00EF225F" w:rsidRDefault="00CA6137" w:rsidP="00CA6137">
      <w:pPr>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We</w:t>
      </w:r>
      <w:r w:rsidRPr="00EF225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may</w:t>
      </w:r>
      <w:r w:rsidRPr="00EF225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cite</w:t>
      </w:r>
      <w:r w:rsidRPr="00EF225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other</w:t>
      </w:r>
      <w:r w:rsidRPr="00EF225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authors</w:t>
      </w:r>
      <w:r w:rsidRPr="00EF225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supporting</w:t>
      </w:r>
      <w:r w:rsidRPr="00EF225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this</w:t>
      </w:r>
      <w:r w:rsidRPr="00EF225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view</w:t>
      </w:r>
      <w:r w:rsidRPr="00EF225F">
        <w:rPr>
          <w:rFonts w:asciiTheme="minorHAnsi" w:eastAsia="MS Mincho" w:hAnsiTheme="minorHAnsi" w:cstheme="minorHAnsi"/>
          <w:lang w:val="en-US" w:eastAsia="ja-JP"/>
        </w:rPr>
        <w:t>:</w:t>
      </w:r>
    </w:p>
    <w:p w:rsidR="00CA6137" w:rsidRPr="00EF225F" w:rsidRDefault="00CA6137" w:rsidP="00CA6137">
      <w:pPr>
        <w:ind w:firstLine="426"/>
        <w:rPr>
          <w:rFonts w:asciiTheme="minorHAnsi" w:eastAsia="MS Mincho" w:hAnsiTheme="minorHAnsi" w:cstheme="minorHAnsi"/>
          <w:lang w:val="en-US" w:eastAsia="ja-JP"/>
        </w:rPr>
      </w:pPr>
    </w:p>
    <w:p w:rsidR="00CA6137" w:rsidRPr="00877CBA" w:rsidRDefault="00CA6137" w:rsidP="00CA6137">
      <w:pPr>
        <w:ind w:left="709"/>
        <w:rPr>
          <w:rFonts w:asciiTheme="minorHAnsi" w:eastAsia="MS Mincho" w:hAnsiTheme="minorHAnsi" w:cstheme="minorHAnsi"/>
          <w:color w:val="FF0000"/>
          <w:lang w:val="en-US" w:eastAsia="ja-JP"/>
        </w:rPr>
      </w:pPr>
      <w:r w:rsidRPr="00877CBA">
        <w:rPr>
          <w:rFonts w:asciiTheme="minorHAnsi" w:eastAsia="MS Mincho" w:hAnsiTheme="minorHAnsi" w:cstheme="minorHAnsi"/>
          <w:lang w:val="en-US" w:eastAsia="ja-JP"/>
        </w:rPr>
        <w:t xml:space="preserve">Thus, growing in grace is an increasing living </w:t>
      </w:r>
      <w:r w:rsidRPr="00877CBA">
        <w:rPr>
          <w:rFonts w:asciiTheme="minorHAnsi" w:eastAsia="MS Mincho" w:hAnsiTheme="minorHAnsi" w:cstheme="minorHAnsi"/>
          <w:i/>
          <w:iCs/>
          <w:lang w:val="en-US" w:eastAsia="ja-JP"/>
        </w:rPr>
        <w:t>outside of</w:t>
      </w:r>
      <w:r w:rsidRPr="00877CBA">
        <w:rPr>
          <w:rFonts w:asciiTheme="minorHAnsi" w:eastAsia="MS Mincho" w:hAnsiTheme="minorHAnsi" w:cstheme="minorHAnsi"/>
          <w:lang w:val="en-US" w:eastAsia="ja-JP"/>
        </w:rPr>
        <w:t xml:space="preserve"> myself, living </w:t>
      </w:r>
      <w:r w:rsidRPr="00877CBA">
        <w:rPr>
          <w:rFonts w:asciiTheme="minorHAnsi" w:eastAsia="MS Mincho" w:hAnsiTheme="minorHAnsi" w:cstheme="minorHAnsi"/>
          <w:i/>
          <w:iCs/>
          <w:lang w:val="en-US" w:eastAsia="ja-JP"/>
        </w:rPr>
        <w:t>upon</w:t>
      </w:r>
      <w:r w:rsidRPr="00877CBA">
        <w:rPr>
          <w:rFonts w:asciiTheme="minorHAnsi" w:eastAsia="MS Mincho" w:hAnsiTheme="minorHAnsi" w:cstheme="minorHAnsi"/>
          <w:lang w:val="en-US" w:eastAsia="ja-JP"/>
        </w:rPr>
        <w:t xml:space="preserve"> Christ. It is looking to Him for the supply of </w:t>
      </w:r>
      <w:r w:rsidRPr="00877CBA">
        <w:rPr>
          <w:rFonts w:asciiTheme="minorHAnsi" w:eastAsia="MS Mincho" w:hAnsiTheme="minorHAnsi" w:cstheme="minorHAnsi"/>
          <w:i/>
          <w:iCs/>
          <w:lang w:val="en-US" w:eastAsia="ja-JP"/>
        </w:rPr>
        <w:t>every</w:t>
      </w:r>
      <w:r w:rsidRPr="00877CBA">
        <w:rPr>
          <w:rFonts w:asciiTheme="minorHAnsi" w:eastAsia="MS Mincho" w:hAnsiTheme="minorHAnsi" w:cstheme="minorHAnsi"/>
          <w:lang w:val="en-US" w:eastAsia="ja-JP"/>
        </w:rPr>
        <w:t xml:space="preserve"> need…. The more the heart in occupied with Christ, the more the mind is stayed upon Him by trusting in Him (Isa. 26:3), the more will faith, hope, love, patience, meekness, and all spiritual graces be strengthened and drawn forth into exercise and act to the glory of God.”</w:t>
      </w:r>
      <w:r w:rsidRPr="004E0EA2">
        <w:rPr>
          <w:rStyle w:val="FootnoteReference"/>
          <w:rFonts w:asciiTheme="minorHAnsi" w:eastAsia="MS Mincho" w:hAnsiTheme="minorHAnsi" w:cstheme="minorHAnsi"/>
          <w:lang w:eastAsia="ja-JP"/>
        </w:rPr>
        <w:footnoteReference w:id="31"/>
      </w:r>
      <w:r w:rsidRPr="00877CBA">
        <w:rPr>
          <w:rFonts w:asciiTheme="minorHAnsi" w:eastAsia="MS Mincho" w:hAnsiTheme="minorHAnsi" w:cstheme="minorHAnsi"/>
          <w:color w:val="FF0000"/>
          <w:lang w:val="en-US" w:eastAsia="ja-JP"/>
        </w:rPr>
        <w:t xml:space="preserve"> </w:t>
      </w:r>
    </w:p>
    <w:p w:rsidR="00CA6137" w:rsidRPr="00877CBA" w:rsidRDefault="00CA6137" w:rsidP="00CA6137">
      <w:pPr>
        <w:ind w:left="709"/>
        <w:rPr>
          <w:rFonts w:asciiTheme="minorHAnsi" w:hAnsiTheme="minorHAnsi" w:cstheme="minorHAnsi"/>
          <w:i/>
          <w:iCs/>
          <w:lang w:val="en-US"/>
        </w:rPr>
      </w:pPr>
    </w:p>
    <w:p w:rsidR="00CA6137" w:rsidRPr="005C5A32" w:rsidRDefault="00CA6137" w:rsidP="00CA6137">
      <w:pPr>
        <w:ind w:left="709"/>
        <w:rPr>
          <w:rFonts w:asciiTheme="minorHAnsi" w:eastAsia="MS Mincho" w:hAnsiTheme="minorHAnsi" w:cstheme="minorHAnsi"/>
          <w:lang w:val="en-US" w:eastAsia="ja-JP"/>
        </w:rPr>
      </w:pPr>
      <w:r>
        <w:rPr>
          <w:rFonts w:asciiTheme="minorHAnsi" w:eastAsia="MS Mincho" w:hAnsiTheme="minorHAnsi" w:cstheme="minorHAnsi"/>
          <w:lang w:val="en-US" w:eastAsia="ja-JP"/>
        </w:rPr>
        <w:t>Victory</w:t>
      </w:r>
      <w:r w:rsidRPr="005E1BA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over</w:t>
      </w:r>
      <w:r w:rsidRPr="005E1BA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all</w:t>
      </w:r>
      <w:r w:rsidRPr="005E1BA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5E1BA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power</w:t>
      </w:r>
      <w:r w:rsidRPr="005E1BA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5E1BA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5E1BA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evil</w:t>
      </w:r>
      <w:r w:rsidRPr="005E1BA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one</w:t>
      </w:r>
      <w:r w:rsidRPr="005E1BA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w:t>
      </w:r>
      <w:r w:rsidRPr="005E1BA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not</w:t>
      </w:r>
      <w:r w:rsidRPr="005E1BA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by</w:t>
      </w:r>
      <w:r w:rsidRPr="005E1BA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human</w:t>
      </w:r>
      <w:r w:rsidRPr="005E1BA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works</w:t>
      </w:r>
      <w:r w:rsidRPr="005E1BA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or</w:t>
      </w:r>
      <w:r w:rsidRPr="005E1BA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self</w:t>
      </w:r>
      <w:r w:rsidRPr="005E1BA7">
        <w:rPr>
          <w:rFonts w:asciiTheme="minorHAnsi" w:eastAsia="MS Mincho" w:hAnsiTheme="minorHAnsi" w:cstheme="minorHAnsi"/>
          <w:lang w:val="en-US" w:eastAsia="ja-JP"/>
        </w:rPr>
        <w:t>-</w:t>
      </w:r>
      <w:r>
        <w:rPr>
          <w:rFonts w:asciiTheme="minorHAnsi" w:eastAsia="MS Mincho" w:hAnsiTheme="minorHAnsi" w:cstheme="minorHAnsi"/>
          <w:lang w:val="en-US" w:eastAsia="ja-JP"/>
        </w:rPr>
        <w:t>effort</w:t>
      </w:r>
      <w:r w:rsidRPr="005E1BA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but</w:t>
      </w:r>
      <w:r w:rsidRPr="005E1BA7">
        <w:rPr>
          <w:rFonts w:asciiTheme="minorHAnsi" w:eastAsia="MS Mincho" w:hAnsiTheme="minorHAnsi" w:cstheme="minorHAnsi"/>
          <w:lang w:val="en-US" w:eastAsia="ja-JP"/>
        </w:rPr>
        <w:t xml:space="preserve"> </w:t>
      </w:r>
      <w:proofErr w:type="gramStart"/>
      <w:r>
        <w:rPr>
          <w:rFonts w:asciiTheme="minorHAnsi" w:eastAsia="MS Mincho" w:hAnsiTheme="minorHAnsi" w:cstheme="minorHAnsi"/>
          <w:lang w:val="en-US" w:eastAsia="ja-JP"/>
        </w:rPr>
        <w:t>on</w:t>
      </w:r>
      <w:r w:rsidRPr="005E1BA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5E1BA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basis</w:t>
      </w:r>
      <w:r w:rsidRPr="005E1BA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proofErr w:type="gramEnd"/>
      <w:r w:rsidRPr="005E1BA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5E1BA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believer</w:t>
      </w:r>
      <w:r w:rsidRPr="005E1BA7">
        <w:rPr>
          <w:rFonts w:asciiTheme="minorHAnsi" w:eastAsia="MS Mincho" w:hAnsiTheme="minorHAnsi" w:cstheme="minorHAnsi"/>
          <w:lang w:val="en-US" w:eastAsia="ja-JP"/>
        </w:rPr>
        <w:t>’</w:t>
      </w:r>
      <w:r>
        <w:rPr>
          <w:rFonts w:asciiTheme="minorHAnsi" w:eastAsia="MS Mincho" w:hAnsiTheme="minorHAnsi" w:cstheme="minorHAnsi"/>
          <w:lang w:val="en-US" w:eastAsia="ja-JP"/>
        </w:rPr>
        <w:t>s</w:t>
      </w:r>
      <w:r w:rsidRPr="005E1BA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faith</w:t>
      </w:r>
      <w:r w:rsidRPr="005E1BA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5E1BA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his</w:t>
      </w:r>
      <w:r w:rsidRPr="005E1BA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position</w:t>
      </w:r>
      <w:r w:rsidRPr="005E1BA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5E1BA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Christ….</w:t>
      </w:r>
      <w:r w:rsidRPr="005E1BA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It</w:t>
      </w:r>
      <w:r w:rsidRPr="005C5A3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w:t>
      </w:r>
      <w:r w:rsidRPr="005C5A32">
        <w:rPr>
          <w:rFonts w:asciiTheme="minorHAnsi" w:eastAsia="MS Mincho" w:hAnsiTheme="minorHAnsi" w:cstheme="minorHAnsi"/>
          <w:lang w:val="en-US" w:eastAsia="ja-JP"/>
        </w:rPr>
        <w:t xml:space="preserve"> </w:t>
      </w:r>
      <w:proofErr w:type="gramStart"/>
      <w:r>
        <w:rPr>
          <w:rFonts w:asciiTheme="minorHAnsi" w:eastAsia="MS Mincho" w:hAnsiTheme="minorHAnsi" w:cstheme="minorHAnsi"/>
          <w:lang w:val="en-US" w:eastAsia="ja-JP"/>
        </w:rPr>
        <w:t>believing</w:t>
      </w:r>
      <w:proofErr w:type="gramEnd"/>
      <w:r w:rsidRPr="005C5A3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5C5A3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we</w:t>
      </w:r>
      <w:r w:rsidRPr="005C5A3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are</w:t>
      </w:r>
      <w:r w:rsidRPr="005C5A3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5C5A3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Christ</w:t>
      </w:r>
      <w:r w:rsidRPr="005C5A3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5C5A3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alone</w:t>
      </w:r>
      <w:r w:rsidRPr="005C5A3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routs</w:t>
      </w:r>
      <w:r w:rsidRPr="005C5A3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 devil.</w:t>
      </w:r>
      <w:r w:rsidRPr="005C5A3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Realizing</w:t>
      </w:r>
      <w:r w:rsidRPr="005C5A3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we</w:t>
      </w:r>
      <w:r w:rsidRPr="005C5A3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are</w:t>
      </w:r>
      <w:r w:rsidRPr="005C5A3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what</w:t>
      </w:r>
      <w:r w:rsidRPr="005C5A3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we</w:t>
      </w:r>
      <w:r w:rsidRPr="005C5A3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are</w:t>
      </w:r>
      <w:r w:rsidRPr="005C5A3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5C5A3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Christ</w:t>
      </w:r>
      <w:r w:rsidRPr="005C5A32">
        <w:rPr>
          <w:rFonts w:asciiTheme="minorHAnsi" w:eastAsia="MS Mincho" w:hAnsiTheme="minorHAnsi" w:cstheme="minorHAnsi"/>
          <w:lang w:val="en-US" w:eastAsia="ja-JP"/>
        </w:rPr>
        <w:t xml:space="preserve">” (Rom 6:1-10) </w:t>
      </w:r>
      <w:r>
        <w:rPr>
          <w:rFonts w:asciiTheme="minorHAnsi" w:eastAsia="MS Mincho" w:hAnsiTheme="minorHAnsi" w:cstheme="minorHAnsi"/>
          <w:lang w:val="en-US" w:eastAsia="ja-JP"/>
        </w:rPr>
        <w:t>and</w:t>
      </w:r>
      <w:r w:rsidRPr="005C5A3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reckoning</w:t>
      </w:r>
      <w:r w:rsidRPr="005C5A3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upon</w:t>
      </w:r>
      <w:r w:rsidRPr="005C5A3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our</w:t>
      </w:r>
      <w:r w:rsidRPr="005C5A3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wondrous</w:t>
      </w:r>
      <w:r w:rsidRPr="005C5A3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position</w:t>
      </w:r>
      <w:r w:rsidRPr="005C5A3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5C5A3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union</w:t>
      </w:r>
      <w:r w:rsidRPr="005C5A32">
        <w:rPr>
          <w:rFonts w:asciiTheme="minorHAnsi" w:eastAsia="MS Mincho" w:hAnsiTheme="minorHAnsi" w:cstheme="minorHAnsi"/>
          <w:lang w:val="en-US" w:eastAsia="ja-JP"/>
        </w:rPr>
        <w:t xml:space="preserve"> (Rom 6:11) </w:t>
      </w:r>
      <w:r>
        <w:rPr>
          <w:rFonts w:asciiTheme="minorHAnsi" w:eastAsia="MS Mincho" w:hAnsiTheme="minorHAnsi" w:cstheme="minorHAnsi"/>
          <w:lang w:val="en-US" w:eastAsia="ja-JP"/>
        </w:rPr>
        <w:t>is the ground and the source of our power over the devil and his hosts.</w:t>
      </w:r>
      <w:r w:rsidRPr="004E0EA2">
        <w:rPr>
          <w:rStyle w:val="FootnoteReference"/>
          <w:rFonts w:asciiTheme="minorHAnsi" w:eastAsia="MS Mincho" w:hAnsiTheme="minorHAnsi" w:cstheme="minorHAnsi"/>
          <w:lang w:eastAsia="ja-JP"/>
        </w:rPr>
        <w:footnoteReference w:id="32"/>
      </w:r>
      <w:r w:rsidRPr="005C5A32">
        <w:rPr>
          <w:rFonts w:asciiTheme="minorHAnsi" w:eastAsia="MS Mincho" w:hAnsiTheme="minorHAnsi" w:cstheme="minorHAnsi"/>
          <w:lang w:val="en-US" w:eastAsia="ja-JP"/>
        </w:rPr>
        <w:t xml:space="preserve"> </w:t>
      </w:r>
    </w:p>
    <w:p w:rsidR="00CA6137" w:rsidRPr="005C5A32" w:rsidRDefault="00CA6137" w:rsidP="00CA6137">
      <w:pPr>
        <w:ind w:left="709"/>
        <w:rPr>
          <w:rFonts w:asciiTheme="minorHAnsi" w:hAnsiTheme="minorHAnsi" w:cstheme="minorHAnsi"/>
          <w:i/>
          <w:iCs/>
          <w:lang w:val="en-US"/>
        </w:rPr>
      </w:pPr>
    </w:p>
    <w:p w:rsidR="00CA6137" w:rsidRPr="006A5D9F" w:rsidRDefault="00CA6137" w:rsidP="00CA6137">
      <w:pPr>
        <w:ind w:left="709"/>
        <w:rPr>
          <w:rFonts w:asciiTheme="minorHAnsi" w:eastAsia="MS Mincho" w:hAnsiTheme="minorHAnsi" w:cstheme="minorHAnsi"/>
          <w:lang w:val="en-US" w:eastAsia="ja-JP"/>
        </w:rPr>
      </w:pPr>
      <w:r w:rsidRPr="006A5D9F">
        <w:rPr>
          <w:rFonts w:asciiTheme="minorHAnsi" w:eastAsia="MS Mincho" w:hAnsiTheme="minorHAnsi" w:cstheme="minorHAnsi"/>
          <w:lang w:val="en-US" w:eastAsia="ja-JP"/>
        </w:rPr>
        <w:t>All acceptable obedience comes from the soul’s union with Chri</w:t>
      </w:r>
      <w:r>
        <w:rPr>
          <w:rFonts w:asciiTheme="minorHAnsi" w:eastAsia="MS Mincho" w:hAnsiTheme="minorHAnsi" w:cstheme="minorHAnsi"/>
          <w:lang w:val="en-US" w:eastAsia="ja-JP"/>
        </w:rPr>
        <w:t>st.</w:t>
      </w:r>
      <w:r w:rsidRPr="006A5D9F">
        <w:rPr>
          <w:rStyle w:val="FootnoteReference"/>
          <w:rFonts w:asciiTheme="minorHAnsi" w:eastAsia="MS Mincho" w:hAnsiTheme="minorHAnsi" w:cstheme="minorHAnsi"/>
          <w:lang w:eastAsia="ja-JP"/>
        </w:rPr>
        <w:footnoteReference w:id="33"/>
      </w:r>
    </w:p>
    <w:p w:rsidR="00CA6137" w:rsidRPr="006A5D9F" w:rsidRDefault="00CA6137" w:rsidP="00CA6137">
      <w:pPr>
        <w:rPr>
          <w:rFonts w:asciiTheme="minorHAnsi" w:eastAsia="MS Mincho" w:hAnsiTheme="minorHAnsi" w:cstheme="minorHAnsi"/>
          <w:lang w:val="en-US" w:eastAsia="ja-JP"/>
        </w:rPr>
      </w:pPr>
    </w:p>
    <w:p w:rsidR="00CA6137" w:rsidRPr="008E791E" w:rsidRDefault="00CA6137" w:rsidP="00CA6137">
      <w:pPr>
        <w:ind w:firstLine="426"/>
        <w:rPr>
          <w:rFonts w:asciiTheme="minorHAnsi" w:hAnsiTheme="minorHAnsi" w:cstheme="minorHAnsi"/>
          <w:lang w:val="en-US"/>
        </w:rPr>
      </w:pPr>
      <w:r>
        <w:rPr>
          <w:rFonts w:asciiTheme="minorHAnsi" w:hAnsiTheme="minorHAnsi" w:cstheme="minorHAnsi"/>
          <w:lang w:val="en-US"/>
        </w:rPr>
        <w:t>Verse</w:t>
      </w:r>
      <w:r w:rsidRPr="008E791E">
        <w:rPr>
          <w:rFonts w:asciiTheme="minorHAnsi" w:hAnsiTheme="minorHAnsi" w:cstheme="minorHAnsi"/>
          <w:lang w:val="en-US"/>
        </w:rPr>
        <w:t xml:space="preserve"> 25 </w:t>
      </w:r>
      <w:r>
        <w:rPr>
          <w:rFonts w:asciiTheme="minorHAnsi" w:hAnsiTheme="minorHAnsi" w:cstheme="minorHAnsi"/>
          <w:lang w:val="en-US"/>
        </w:rPr>
        <w:t>reveals</w:t>
      </w:r>
      <w:r w:rsidRPr="008E791E">
        <w:rPr>
          <w:rFonts w:asciiTheme="minorHAnsi" w:hAnsiTheme="minorHAnsi" w:cstheme="minorHAnsi"/>
          <w:lang w:val="en-US"/>
        </w:rPr>
        <w:t xml:space="preserve"> </w:t>
      </w:r>
      <w:r>
        <w:rPr>
          <w:rFonts w:asciiTheme="minorHAnsi" w:hAnsiTheme="minorHAnsi" w:cstheme="minorHAnsi"/>
          <w:lang w:val="en-US"/>
        </w:rPr>
        <w:t>the</w:t>
      </w:r>
      <w:r w:rsidRPr="008E791E">
        <w:rPr>
          <w:rFonts w:asciiTheme="minorHAnsi" w:hAnsiTheme="minorHAnsi" w:cstheme="minorHAnsi"/>
          <w:lang w:val="en-US"/>
        </w:rPr>
        <w:t xml:space="preserve"> </w:t>
      </w:r>
      <w:r>
        <w:rPr>
          <w:rFonts w:asciiTheme="minorHAnsi" w:hAnsiTheme="minorHAnsi" w:cstheme="minorHAnsi"/>
          <w:lang w:val="en-US"/>
        </w:rPr>
        <w:t>final</w:t>
      </w:r>
      <w:r w:rsidRPr="008E791E">
        <w:rPr>
          <w:rFonts w:asciiTheme="minorHAnsi" w:hAnsiTheme="minorHAnsi" w:cstheme="minorHAnsi"/>
          <w:lang w:val="en-US"/>
        </w:rPr>
        <w:t xml:space="preserve"> </w:t>
      </w:r>
      <w:r>
        <w:rPr>
          <w:rFonts w:asciiTheme="minorHAnsi" w:hAnsiTheme="minorHAnsi" w:cstheme="minorHAnsi"/>
          <w:lang w:val="en-US"/>
        </w:rPr>
        <w:t>step</w:t>
      </w:r>
      <w:r w:rsidRPr="008E791E">
        <w:rPr>
          <w:rFonts w:asciiTheme="minorHAnsi" w:hAnsiTheme="minorHAnsi" w:cstheme="minorHAnsi"/>
          <w:lang w:val="en-US"/>
        </w:rPr>
        <w:t xml:space="preserve"> </w:t>
      </w:r>
      <w:r>
        <w:rPr>
          <w:rFonts w:asciiTheme="minorHAnsi" w:hAnsiTheme="minorHAnsi" w:cstheme="minorHAnsi"/>
          <w:lang w:val="en-US"/>
        </w:rPr>
        <w:t>in</w:t>
      </w:r>
      <w:r w:rsidRPr="008E791E">
        <w:rPr>
          <w:rFonts w:asciiTheme="minorHAnsi" w:hAnsiTheme="minorHAnsi" w:cstheme="minorHAnsi"/>
          <w:lang w:val="en-US"/>
        </w:rPr>
        <w:t xml:space="preserve"> </w:t>
      </w:r>
      <w:r>
        <w:rPr>
          <w:rFonts w:asciiTheme="minorHAnsi" w:hAnsiTheme="minorHAnsi" w:cstheme="minorHAnsi"/>
          <w:lang w:val="en-US"/>
        </w:rPr>
        <w:t>this</w:t>
      </w:r>
      <w:r w:rsidRPr="008E791E">
        <w:rPr>
          <w:rFonts w:asciiTheme="minorHAnsi" w:hAnsiTheme="minorHAnsi" w:cstheme="minorHAnsi"/>
          <w:lang w:val="en-US"/>
        </w:rPr>
        <w:t xml:space="preserve"> </w:t>
      </w:r>
      <w:r>
        <w:rPr>
          <w:rFonts w:asciiTheme="minorHAnsi" w:hAnsiTheme="minorHAnsi" w:cstheme="minorHAnsi"/>
          <w:lang w:val="en-US"/>
        </w:rPr>
        <w:t>process</w:t>
      </w:r>
      <w:r w:rsidRPr="008E791E">
        <w:rPr>
          <w:rFonts w:asciiTheme="minorHAnsi" w:hAnsiTheme="minorHAnsi" w:cstheme="minorHAnsi"/>
          <w:lang w:val="en-US"/>
        </w:rPr>
        <w:t xml:space="preserve"> – </w:t>
      </w:r>
      <w:proofErr w:type="gramStart"/>
      <w:r>
        <w:rPr>
          <w:rFonts w:asciiTheme="minorHAnsi" w:hAnsiTheme="minorHAnsi" w:cstheme="minorHAnsi"/>
          <w:lang w:val="en-US"/>
        </w:rPr>
        <w:t>submission</w:t>
      </w:r>
      <w:r w:rsidRPr="008E791E">
        <w:rPr>
          <w:rFonts w:asciiTheme="minorHAnsi" w:hAnsiTheme="minorHAnsi" w:cstheme="minorHAnsi"/>
          <w:lang w:val="en-US"/>
        </w:rPr>
        <w:t>:</w:t>
      </w:r>
      <w:proofErr w:type="gramEnd"/>
      <w:r w:rsidRPr="008E791E">
        <w:rPr>
          <w:rFonts w:asciiTheme="minorHAnsi" w:hAnsiTheme="minorHAnsi" w:cstheme="minorHAnsi"/>
          <w:lang w:val="en-US"/>
        </w:rPr>
        <w:t xml:space="preserve"> </w:t>
      </w:r>
      <w:r>
        <w:rPr>
          <w:rFonts w:asciiTheme="minorHAnsi" w:hAnsiTheme="minorHAnsi" w:cstheme="minorHAnsi"/>
          <w:lang w:val="en-US"/>
        </w:rPr>
        <w:t>“</w:t>
      </w:r>
      <w:r w:rsidRPr="005078AF">
        <w:rPr>
          <w:rFonts w:asciiTheme="minorHAnsi" w:hAnsiTheme="minorHAnsi" w:cstheme="minorHAnsi"/>
          <w:lang w:val="en-US"/>
        </w:rPr>
        <w:t>If we live by the Spirit, let us also walk by the Spirit</w:t>
      </w:r>
      <w:r>
        <w:rPr>
          <w:rFonts w:asciiTheme="minorHAnsi" w:hAnsiTheme="minorHAnsi" w:cstheme="minorHAnsi"/>
          <w:lang w:val="en-US"/>
        </w:rPr>
        <w:t>.” If</w:t>
      </w:r>
      <w:r w:rsidRPr="008E791E">
        <w:rPr>
          <w:rFonts w:asciiTheme="minorHAnsi" w:hAnsiTheme="minorHAnsi" w:cstheme="minorHAnsi"/>
          <w:lang w:val="en-US"/>
        </w:rPr>
        <w:t xml:space="preserve"> </w:t>
      </w:r>
      <w:r>
        <w:rPr>
          <w:rFonts w:asciiTheme="minorHAnsi" w:hAnsiTheme="minorHAnsi" w:cstheme="minorHAnsi"/>
          <w:lang w:val="en-US"/>
        </w:rPr>
        <w:t>we</w:t>
      </w:r>
      <w:r w:rsidRPr="008E791E">
        <w:rPr>
          <w:rFonts w:asciiTheme="minorHAnsi" w:hAnsiTheme="minorHAnsi" w:cstheme="minorHAnsi"/>
          <w:lang w:val="en-US"/>
        </w:rPr>
        <w:t xml:space="preserve"> </w:t>
      </w:r>
      <w:r>
        <w:rPr>
          <w:rFonts w:asciiTheme="minorHAnsi" w:hAnsiTheme="minorHAnsi" w:cstheme="minorHAnsi"/>
          <w:lang w:val="en-US"/>
        </w:rPr>
        <w:t>are</w:t>
      </w:r>
      <w:r w:rsidRPr="008E791E">
        <w:rPr>
          <w:rFonts w:asciiTheme="minorHAnsi" w:hAnsiTheme="minorHAnsi" w:cstheme="minorHAnsi"/>
          <w:lang w:val="en-US"/>
        </w:rPr>
        <w:t xml:space="preserve"> </w:t>
      </w:r>
      <w:r>
        <w:rPr>
          <w:rFonts w:asciiTheme="minorHAnsi" w:hAnsiTheme="minorHAnsi" w:cstheme="minorHAnsi"/>
          <w:lang w:val="en-US"/>
        </w:rPr>
        <w:t>expecting</w:t>
      </w:r>
      <w:r w:rsidRPr="008E791E">
        <w:rPr>
          <w:rFonts w:asciiTheme="minorHAnsi" w:hAnsiTheme="minorHAnsi" w:cstheme="minorHAnsi"/>
          <w:lang w:val="en-US"/>
        </w:rPr>
        <w:t xml:space="preserve"> </w:t>
      </w:r>
      <w:r>
        <w:rPr>
          <w:rFonts w:asciiTheme="minorHAnsi" w:hAnsiTheme="minorHAnsi" w:cstheme="minorHAnsi"/>
          <w:lang w:val="en-US"/>
        </w:rPr>
        <w:t>power</w:t>
      </w:r>
      <w:r w:rsidRPr="008E791E">
        <w:rPr>
          <w:rFonts w:asciiTheme="minorHAnsi" w:hAnsiTheme="minorHAnsi" w:cstheme="minorHAnsi"/>
          <w:lang w:val="en-US"/>
        </w:rPr>
        <w:t xml:space="preserve"> </w:t>
      </w:r>
      <w:r>
        <w:rPr>
          <w:rFonts w:asciiTheme="minorHAnsi" w:hAnsiTheme="minorHAnsi" w:cstheme="minorHAnsi"/>
          <w:lang w:val="en-US"/>
        </w:rPr>
        <w:t>from</w:t>
      </w:r>
      <w:r w:rsidRPr="008E791E">
        <w:rPr>
          <w:rFonts w:asciiTheme="minorHAnsi" w:hAnsiTheme="minorHAnsi" w:cstheme="minorHAnsi"/>
          <w:lang w:val="en-US"/>
        </w:rPr>
        <w:t xml:space="preserve"> </w:t>
      </w:r>
      <w:r>
        <w:rPr>
          <w:rFonts w:asciiTheme="minorHAnsi" w:hAnsiTheme="minorHAnsi" w:cstheme="minorHAnsi"/>
          <w:lang w:val="en-US"/>
        </w:rPr>
        <w:t>the</w:t>
      </w:r>
      <w:r w:rsidRPr="008E791E">
        <w:rPr>
          <w:rFonts w:asciiTheme="minorHAnsi" w:hAnsiTheme="minorHAnsi" w:cstheme="minorHAnsi"/>
          <w:lang w:val="en-US"/>
        </w:rPr>
        <w:t xml:space="preserve"> </w:t>
      </w:r>
      <w:r>
        <w:rPr>
          <w:rFonts w:asciiTheme="minorHAnsi" w:hAnsiTheme="minorHAnsi" w:cstheme="minorHAnsi"/>
          <w:lang w:val="en-US"/>
        </w:rPr>
        <w:t>Spirit</w:t>
      </w:r>
      <w:r w:rsidRPr="008E791E">
        <w:rPr>
          <w:rFonts w:asciiTheme="minorHAnsi" w:hAnsiTheme="minorHAnsi" w:cstheme="minorHAnsi"/>
          <w:lang w:val="en-US"/>
        </w:rPr>
        <w:t xml:space="preserve"> </w:t>
      </w:r>
      <w:r>
        <w:rPr>
          <w:rFonts w:asciiTheme="minorHAnsi" w:hAnsiTheme="minorHAnsi" w:cstheme="minorHAnsi"/>
          <w:lang w:val="en-US"/>
        </w:rPr>
        <w:t>to</w:t>
      </w:r>
      <w:r w:rsidRPr="008E791E">
        <w:rPr>
          <w:rFonts w:asciiTheme="minorHAnsi" w:hAnsiTheme="minorHAnsi" w:cstheme="minorHAnsi"/>
          <w:lang w:val="en-US"/>
        </w:rPr>
        <w:t xml:space="preserve"> </w:t>
      </w:r>
      <w:r>
        <w:rPr>
          <w:rFonts w:asciiTheme="minorHAnsi" w:hAnsiTheme="minorHAnsi" w:cstheme="minorHAnsi"/>
          <w:lang w:val="en-US"/>
        </w:rPr>
        <w:t>live</w:t>
      </w:r>
      <w:r w:rsidRPr="008E791E">
        <w:rPr>
          <w:rFonts w:asciiTheme="minorHAnsi" w:hAnsiTheme="minorHAnsi" w:cstheme="minorHAnsi"/>
          <w:lang w:val="en-US"/>
        </w:rPr>
        <w:t xml:space="preserve"> </w:t>
      </w:r>
      <w:r>
        <w:rPr>
          <w:rFonts w:asciiTheme="minorHAnsi" w:hAnsiTheme="minorHAnsi" w:cstheme="minorHAnsi"/>
          <w:lang w:val="en-US"/>
        </w:rPr>
        <w:t>holy</w:t>
      </w:r>
      <w:r w:rsidRPr="008E791E">
        <w:rPr>
          <w:rFonts w:asciiTheme="minorHAnsi" w:hAnsiTheme="minorHAnsi" w:cstheme="minorHAnsi"/>
          <w:lang w:val="en-US"/>
        </w:rPr>
        <w:t xml:space="preserve"> </w:t>
      </w:r>
      <w:r>
        <w:rPr>
          <w:rFonts w:asciiTheme="minorHAnsi" w:hAnsiTheme="minorHAnsi" w:cstheme="minorHAnsi"/>
          <w:lang w:val="en-US"/>
        </w:rPr>
        <w:t>lives</w:t>
      </w:r>
      <w:r w:rsidRPr="008E791E">
        <w:rPr>
          <w:rFonts w:asciiTheme="minorHAnsi" w:hAnsiTheme="minorHAnsi" w:cstheme="minorHAnsi"/>
          <w:lang w:val="en-US"/>
        </w:rPr>
        <w:t xml:space="preserve">, </w:t>
      </w:r>
      <w:r>
        <w:rPr>
          <w:rFonts w:asciiTheme="minorHAnsi" w:hAnsiTheme="minorHAnsi" w:cstheme="minorHAnsi"/>
          <w:lang w:val="en-US"/>
        </w:rPr>
        <w:t>then</w:t>
      </w:r>
      <w:r w:rsidRPr="008E791E">
        <w:rPr>
          <w:rFonts w:asciiTheme="minorHAnsi" w:hAnsiTheme="minorHAnsi" w:cstheme="minorHAnsi"/>
          <w:lang w:val="en-US"/>
        </w:rPr>
        <w:t xml:space="preserve"> </w:t>
      </w:r>
      <w:r>
        <w:rPr>
          <w:rFonts w:asciiTheme="minorHAnsi" w:hAnsiTheme="minorHAnsi" w:cstheme="minorHAnsi"/>
          <w:lang w:val="en-US"/>
        </w:rPr>
        <w:t>we</w:t>
      </w:r>
      <w:r w:rsidRPr="008E791E">
        <w:rPr>
          <w:rFonts w:asciiTheme="minorHAnsi" w:hAnsiTheme="minorHAnsi" w:cstheme="minorHAnsi"/>
          <w:lang w:val="en-US"/>
        </w:rPr>
        <w:t xml:space="preserve"> </w:t>
      </w:r>
      <w:r>
        <w:rPr>
          <w:rFonts w:asciiTheme="minorHAnsi" w:hAnsiTheme="minorHAnsi" w:cstheme="minorHAnsi"/>
          <w:lang w:val="en-US"/>
        </w:rPr>
        <w:t>must</w:t>
      </w:r>
      <w:r w:rsidRPr="008E791E">
        <w:rPr>
          <w:rFonts w:asciiTheme="minorHAnsi" w:hAnsiTheme="minorHAnsi" w:cstheme="minorHAnsi"/>
          <w:lang w:val="en-US"/>
        </w:rPr>
        <w:t xml:space="preserve"> </w:t>
      </w:r>
      <w:r>
        <w:rPr>
          <w:rFonts w:asciiTheme="minorHAnsi" w:hAnsiTheme="minorHAnsi" w:cstheme="minorHAnsi"/>
          <w:lang w:val="en-US"/>
        </w:rPr>
        <w:t>allow</w:t>
      </w:r>
      <w:r w:rsidRPr="008E791E">
        <w:rPr>
          <w:rFonts w:asciiTheme="minorHAnsi" w:hAnsiTheme="minorHAnsi" w:cstheme="minorHAnsi"/>
          <w:lang w:val="en-US"/>
        </w:rPr>
        <w:t xml:space="preserve"> </w:t>
      </w:r>
      <w:r>
        <w:rPr>
          <w:rFonts w:asciiTheme="minorHAnsi" w:hAnsiTheme="minorHAnsi" w:cstheme="minorHAnsi"/>
          <w:lang w:val="en-US"/>
        </w:rPr>
        <w:t>the</w:t>
      </w:r>
      <w:r w:rsidRPr="008E791E">
        <w:rPr>
          <w:rFonts w:asciiTheme="minorHAnsi" w:hAnsiTheme="minorHAnsi" w:cstheme="minorHAnsi"/>
          <w:lang w:val="en-US"/>
        </w:rPr>
        <w:t xml:space="preserve"> </w:t>
      </w:r>
      <w:r>
        <w:rPr>
          <w:rFonts w:asciiTheme="minorHAnsi" w:hAnsiTheme="minorHAnsi" w:cstheme="minorHAnsi"/>
          <w:lang w:val="en-US"/>
        </w:rPr>
        <w:t>Spirit to work in our lives and change us</w:t>
      </w:r>
      <w:r w:rsidRPr="008E791E">
        <w:rPr>
          <w:rFonts w:asciiTheme="minorHAnsi" w:hAnsiTheme="minorHAnsi" w:cstheme="minorHAnsi"/>
          <w:lang w:val="en-US"/>
        </w:rPr>
        <w:t>.</w:t>
      </w:r>
    </w:p>
    <w:p w:rsidR="00CA6137" w:rsidRPr="008E791E" w:rsidRDefault="00CA6137" w:rsidP="00CA6137">
      <w:pPr>
        <w:ind w:firstLine="426"/>
        <w:rPr>
          <w:rFonts w:asciiTheme="minorHAnsi" w:hAnsiTheme="minorHAnsi" w:cstheme="minorHAnsi"/>
          <w:lang w:val="en-US"/>
        </w:rPr>
      </w:pPr>
      <w:r>
        <w:rPr>
          <w:rFonts w:asciiTheme="minorHAnsi" w:hAnsiTheme="minorHAnsi" w:cstheme="minorHAnsi"/>
          <w:lang w:val="en-US"/>
        </w:rPr>
        <w:t>However</w:t>
      </w:r>
      <w:r w:rsidRPr="008E791E">
        <w:rPr>
          <w:rFonts w:asciiTheme="minorHAnsi" w:hAnsiTheme="minorHAnsi" w:cstheme="minorHAnsi"/>
          <w:lang w:val="en-US"/>
        </w:rPr>
        <w:t xml:space="preserve">, </w:t>
      </w:r>
      <w:r>
        <w:rPr>
          <w:rFonts w:asciiTheme="minorHAnsi" w:hAnsiTheme="minorHAnsi" w:cstheme="minorHAnsi"/>
          <w:lang w:val="en-US"/>
        </w:rPr>
        <w:t>if</w:t>
      </w:r>
      <w:r w:rsidRPr="008E791E">
        <w:rPr>
          <w:rFonts w:asciiTheme="minorHAnsi" w:hAnsiTheme="minorHAnsi" w:cstheme="minorHAnsi"/>
          <w:lang w:val="en-US"/>
        </w:rPr>
        <w:t xml:space="preserve"> </w:t>
      </w:r>
      <w:r>
        <w:rPr>
          <w:rFonts w:asciiTheme="minorHAnsi" w:hAnsiTheme="minorHAnsi" w:cstheme="minorHAnsi"/>
          <w:lang w:val="en-US"/>
        </w:rPr>
        <w:t>believers</w:t>
      </w:r>
      <w:r w:rsidRPr="008E791E">
        <w:rPr>
          <w:rFonts w:asciiTheme="minorHAnsi" w:hAnsiTheme="minorHAnsi" w:cstheme="minorHAnsi"/>
          <w:lang w:val="en-US"/>
        </w:rPr>
        <w:t xml:space="preserve"> </w:t>
      </w:r>
      <w:r>
        <w:rPr>
          <w:rFonts w:asciiTheme="minorHAnsi" w:hAnsiTheme="minorHAnsi" w:cstheme="minorHAnsi"/>
          <w:lang w:val="en-US"/>
        </w:rPr>
        <w:t>rely</w:t>
      </w:r>
      <w:r w:rsidRPr="008E791E">
        <w:rPr>
          <w:rFonts w:asciiTheme="minorHAnsi" w:hAnsiTheme="minorHAnsi" w:cstheme="minorHAnsi"/>
          <w:lang w:val="en-US"/>
        </w:rPr>
        <w:t xml:space="preserve"> </w:t>
      </w:r>
      <w:r>
        <w:rPr>
          <w:rFonts w:asciiTheme="minorHAnsi" w:hAnsiTheme="minorHAnsi" w:cstheme="minorHAnsi"/>
          <w:lang w:val="en-US"/>
        </w:rPr>
        <w:t>on</w:t>
      </w:r>
      <w:r w:rsidRPr="008E791E">
        <w:rPr>
          <w:rFonts w:asciiTheme="minorHAnsi" w:hAnsiTheme="minorHAnsi" w:cstheme="minorHAnsi"/>
          <w:lang w:val="en-US"/>
        </w:rPr>
        <w:t xml:space="preserve"> </w:t>
      </w:r>
      <w:r>
        <w:rPr>
          <w:rFonts w:asciiTheme="minorHAnsi" w:hAnsiTheme="minorHAnsi" w:cstheme="minorHAnsi"/>
          <w:lang w:val="en-US"/>
        </w:rPr>
        <w:t>their</w:t>
      </w:r>
      <w:r w:rsidRPr="008E791E">
        <w:rPr>
          <w:rFonts w:asciiTheme="minorHAnsi" w:hAnsiTheme="minorHAnsi" w:cstheme="minorHAnsi"/>
          <w:lang w:val="en-US"/>
        </w:rPr>
        <w:t xml:space="preserve"> </w:t>
      </w:r>
      <w:r>
        <w:rPr>
          <w:rFonts w:asciiTheme="minorHAnsi" w:hAnsiTheme="minorHAnsi" w:cstheme="minorHAnsi"/>
          <w:lang w:val="en-US"/>
        </w:rPr>
        <w:t>own</w:t>
      </w:r>
      <w:r w:rsidRPr="008E791E">
        <w:rPr>
          <w:rFonts w:asciiTheme="minorHAnsi" w:hAnsiTheme="minorHAnsi" w:cstheme="minorHAnsi"/>
          <w:lang w:val="en-US"/>
        </w:rPr>
        <w:t xml:space="preserve"> </w:t>
      </w:r>
      <w:r>
        <w:rPr>
          <w:rFonts w:asciiTheme="minorHAnsi" w:hAnsiTheme="minorHAnsi" w:cstheme="minorHAnsi"/>
          <w:lang w:val="en-US"/>
        </w:rPr>
        <w:t>strength</w:t>
      </w:r>
      <w:r w:rsidRPr="008E791E">
        <w:rPr>
          <w:rFonts w:asciiTheme="minorHAnsi" w:hAnsiTheme="minorHAnsi" w:cstheme="minorHAnsi"/>
          <w:lang w:val="en-US"/>
        </w:rPr>
        <w:t xml:space="preserve"> </w:t>
      </w:r>
      <w:r>
        <w:rPr>
          <w:rFonts w:asciiTheme="minorHAnsi" w:hAnsiTheme="minorHAnsi" w:cstheme="minorHAnsi"/>
          <w:lang w:val="en-US"/>
        </w:rPr>
        <w:t>to</w:t>
      </w:r>
      <w:r w:rsidRPr="008E791E">
        <w:rPr>
          <w:rFonts w:asciiTheme="minorHAnsi" w:hAnsiTheme="minorHAnsi" w:cstheme="minorHAnsi"/>
          <w:lang w:val="en-US"/>
        </w:rPr>
        <w:t xml:space="preserve"> </w:t>
      </w:r>
      <w:r>
        <w:rPr>
          <w:rFonts w:asciiTheme="minorHAnsi" w:hAnsiTheme="minorHAnsi" w:cstheme="minorHAnsi"/>
          <w:lang w:val="en-US"/>
        </w:rPr>
        <w:t>attain</w:t>
      </w:r>
      <w:r w:rsidRPr="008E791E">
        <w:rPr>
          <w:rFonts w:asciiTheme="minorHAnsi" w:hAnsiTheme="minorHAnsi" w:cstheme="minorHAnsi"/>
          <w:lang w:val="en-US"/>
        </w:rPr>
        <w:t xml:space="preserve"> </w:t>
      </w:r>
      <w:r>
        <w:rPr>
          <w:rFonts w:asciiTheme="minorHAnsi" w:hAnsiTheme="minorHAnsi" w:cstheme="minorHAnsi"/>
          <w:lang w:val="en-US"/>
        </w:rPr>
        <w:t>holiness</w:t>
      </w:r>
      <w:r w:rsidRPr="008E791E">
        <w:rPr>
          <w:rFonts w:asciiTheme="minorHAnsi" w:hAnsiTheme="minorHAnsi" w:cstheme="minorHAnsi"/>
          <w:lang w:val="en-US"/>
        </w:rPr>
        <w:t xml:space="preserve">, </w:t>
      </w:r>
      <w:r>
        <w:rPr>
          <w:rFonts w:asciiTheme="minorHAnsi" w:hAnsiTheme="minorHAnsi" w:cstheme="minorHAnsi"/>
          <w:lang w:val="en-US"/>
        </w:rPr>
        <w:t>they</w:t>
      </w:r>
      <w:r w:rsidRPr="008E791E">
        <w:rPr>
          <w:rFonts w:asciiTheme="minorHAnsi" w:hAnsiTheme="minorHAnsi" w:cstheme="minorHAnsi"/>
          <w:lang w:val="en-US"/>
        </w:rPr>
        <w:t xml:space="preserve"> </w:t>
      </w:r>
      <w:r>
        <w:rPr>
          <w:rFonts w:asciiTheme="minorHAnsi" w:hAnsiTheme="minorHAnsi" w:cstheme="minorHAnsi"/>
          <w:lang w:val="en-US"/>
        </w:rPr>
        <w:t>will</w:t>
      </w:r>
      <w:r w:rsidRPr="008E791E">
        <w:rPr>
          <w:rFonts w:asciiTheme="minorHAnsi" w:hAnsiTheme="minorHAnsi" w:cstheme="minorHAnsi"/>
          <w:lang w:val="en-US"/>
        </w:rPr>
        <w:t xml:space="preserve"> </w:t>
      </w:r>
      <w:r>
        <w:rPr>
          <w:rFonts w:asciiTheme="minorHAnsi" w:hAnsiTheme="minorHAnsi" w:cstheme="minorHAnsi"/>
          <w:lang w:val="en-US"/>
        </w:rPr>
        <w:t>inescapably fail. This</w:t>
      </w:r>
      <w:r w:rsidRPr="008E791E">
        <w:rPr>
          <w:rFonts w:asciiTheme="minorHAnsi" w:hAnsiTheme="minorHAnsi" w:cstheme="minorHAnsi"/>
          <w:lang w:val="en-US"/>
        </w:rPr>
        <w:t xml:space="preserve"> </w:t>
      </w:r>
      <w:r>
        <w:rPr>
          <w:rFonts w:asciiTheme="minorHAnsi" w:hAnsiTheme="minorHAnsi" w:cstheme="minorHAnsi"/>
          <w:lang w:val="en-US"/>
        </w:rPr>
        <w:t>is</w:t>
      </w:r>
      <w:r w:rsidRPr="008E791E">
        <w:rPr>
          <w:rFonts w:asciiTheme="minorHAnsi" w:hAnsiTheme="minorHAnsi" w:cstheme="minorHAnsi"/>
          <w:lang w:val="en-US"/>
        </w:rPr>
        <w:t xml:space="preserve"> </w:t>
      </w:r>
      <w:r>
        <w:rPr>
          <w:rFonts w:asciiTheme="minorHAnsi" w:hAnsiTheme="minorHAnsi" w:cstheme="minorHAnsi"/>
          <w:lang w:val="en-US"/>
        </w:rPr>
        <w:t>why</w:t>
      </w:r>
      <w:r w:rsidRPr="008E791E">
        <w:rPr>
          <w:rFonts w:asciiTheme="minorHAnsi" w:hAnsiTheme="minorHAnsi" w:cstheme="minorHAnsi"/>
          <w:lang w:val="en-US"/>
        </w:rPr>
        <w:t xml:space="preserve"> </w:t>
      </w:r>
      <w:r>
        <w:rPr>
          <w:rFonts w:asciiTheme="minorHAnsi" w:hAnsiTheme="minorHAnsi" w:cstheme="minorHAnsi"/>
          <w:lang w:val="en-US"/>
        </w:rPr>
        <w:t>Paul</w:t>
      </w:r>
      <w:r w:rsidRPr="008E791E">
        <w:rPr>
          <w:rFonts w:asciiTheme="minorHAnsi" w:hAnsiTheme="minorHAnsi" w:cstheme="minorHAnsi"/>
          <w:lang w:val="en-US"/>
        </w:rPr>
        <w:t xml:space="preserve"> </w:t>
      </w:r>
      <w:r>
        <w:rPr>
          <w:rFonts w:asciiTheme="minorHAnsi" w:hAnsiTheme="minorHAnsi" w:cstheme="minorHAnsi"/>
          <w:lang w:val="en-US"/>
        </w:rPr>
        <w:t>cautions</w:t>
      </w:r>
      <w:r w:rsidRPr="008E791E">
        <w:rPr>
          <w:rFonts w:asciiTheme="minorHAnsi" w:hAnsiTheme="minorHAnsi" w:cstheme="minorHAnsi"/>
          <w:lang w:val="en-US"/>
        </w:rPr>
        <w:t xml:space="preserve"> </w:t>
      </w:r>
      <w:r>
        <w:rPr>
          <w:rFonts w:asciiTheme="minorHAnsi" w:hAnsiTheme="minorHAnsi" w:cstheme="minorHAnsi"/>
          <w:lang w:val="en-US"/>
        </w:rPr>
        <w:t>against</w:t>
      </w:r>
      <w:r w:rsidRPr="008E791E">
        <w:rPr>
          <w:rFonts w:asciiTheme="minorHAnsi" w:hAnsiTheme="minorHAnsi" w:cstheme="minorHAnsi"/>
          <w:lang w:val="en-US"/>
        </w:rPr>
        <w:t xml:space="preserve"> </w:t>
      </w:r>
      <w:r>
        <w:rPr>
          <w:rFonts w:asciiTheme="minorHAnsi" w:hAnsiTheme="minorHAnsi" w:cstheme="minorHAnsi"/>
          <w:lang w:val="en-US"/>
        </w:rPr>
        <w:t>reliance</w:t>
      </w:r>
      <w:r w:rsidRPr="008E791E">
        <w:rPr>
          <w:rFonts w:asciiTheme="minorHAnsi" w:hAnsiTheme="minorHAnsi" w:cstheme="minorHAnsi"/>
          <w:lang w:val="en-US"/>
        </w:rPr>
        <w:t xml:space="preserve"> </w:t>
      </w:r>
      <w:r>
        <w:rPr>
          <w:rFonts w:asciiTheme="minorHAnsi" w:hAnsiTheme="minorHAnsi" w:cstheme="minorHAnsi"/>
          <w:lang w:val="en-US"/>
        </w:rPr>
        <w:t>on</w:t>
      </w:r>
      <w:r w:rsidRPr="008E791E">
        <w:rPr>
          <w:rFonts w:asciiTheme="minorHAnsi" w:hAnsiTheme="minorHAnsi" w:cstheme="minorHAnsi"/>
          <w:lang w:val="en-US"/>
        </w:rPr>
        <w:t xml:space="preserve"> </w:t>
      </w:r>
      <w:r>
        <w:rPr>
          <w:rFonts w:asciiTheme="minorHAnsi" w:hAnsiTheme="minorHAnsi" w:cstheme="minorHAnsi"/>
          <w:lang w:val="en-US"/>
        </w:rPr>
        <w:t>the</w:t>
      </w:r>
      <w:r w:rsidRPr="008E791E">
        <w:rPr>
          <w:rFonts w:asciiTheme="minorHAnsi" w:hAnsiTheme="minorHAnsi" w:cstheme="minorHAnsi"/>
          <w:lang w:val="en-US"/>
        </w:rPr>
        <w:t xml:space="preserve"> </w:t>
      </w:r>
      <w:r>
        <w:rPr>
          <w:rFonts w:asciiTheme="minorHAnsi" w:hAnsiTheme="minorHAnsi" w:cstheme="minorHAnsi"/>
          <w:lang w:val="en-US"/>
        </w:rPr>
        <w:t>Law</w:t>
      </w:r>
      <w:r w:rsidRPr="008E791E">
        <w:rPr>
          <w:rFonts w:asciiTheme="minorHAnsi" w:hAnsiTheme="minorHAnsi" w:cstheme="minorHAnsi"/>
          <w:lang w:val="en-US"/>
        </w:rPr>
        <w:t xml:space="preserve"> </w:t>
      </w:r>
      <w:r>
        <w:rPr>
          <w:rFonts w:asciiTheme="minorHAnsi" w:hAnsiTheme="minorHAnsi" w:cstheme="minorHAnsi"/>
          <w:lang w:val="en-US"/>
        </w:rPr>
        <w:t>for</w:t>
      </w:r>
      <w:r w:rsidRPr="008E791E">
        <w:rPr>
          <w:rFonts w:asciiTheme="minorHAnsi" w:hAnsiTheme="minorHAnsi" w:cstheme="minorHAnsi"/>
          <w:lang w:val="en-US"/>
        </w:rPr>
        <w:t xml:space="preserve"> </w:t>
      </w:r>
      <w:r>
        <w:rPr>
          <w:rFonts w:asciiTheme="minorHAnsi" w:hAnsiTheme="minorHAnsi" w:cstheme="minorHAnsi"/>
          <w:lang w:val="en-US"/>
        </w:rPr>
        <w:t xml:space="preserve">sanctification </w:t>
      </w:r>
      <w:r w:rsidRPr="008E791E">
        <w:rPr>
          <w:rFonts w:asciiTheme="minorHAnsi" w:hAnsiTheme="minorHAnsi" w:cstheme="minorHAnsi"/>
          <w:lang w:val="en-US"/>
        </w:rPr>
        <w:t xml:space="preserve">(Rom 7). </w:t>
      </w:r>
      <w:r>
        <w:rPr>
          <w:rFonts w:asciiTheme="minorHAnsi" w:hAnsiTheme="minorHAnsi" w:cstheme="minorHAnsi"/>
          <w:lang w:val="en-US"/>
        </w:rPr>
        <w:t>The</w:t>
      </w:r>
      <w:r w:rsidRPr="008E791E">
        <w:rPr>
          <w:rFonts w:asciiTheme="minorHAnsi" w:hAnsiTheme="minorHAnsi" w:cstheme="minorHAnsi"/>
          <w:lang w:val="en-US"/>
        </w:rPr>
        <w:t xml:space="preserve"> </w:t>
      </w:r>
      <w:r>
        <w:rPr>
          <w:rFonts w:asciiTheme="minorHAnsi" w:hAnsiTheme="minorHAnsi" w:cstheme="minorHAnsi"/>
          <w:lang w:val="en-US"/>
        </w:rPr>
        <w:t>Law</w:t>
      </w:r>
      <w:r w:rsidRPr="008E791E">
        <w:rPr>
          <w:rFonts w:asciiTheme="minorHAnsi" w:hAnsiTheme="minorHAnsi" w:cstheme="minorHAnsi"/>
          <w:lang w:val="en-US"/>
        </w:rPr>
        <w:t xml:space="preserve"> </w:t>
      </w:r>
      <w:r>
        <w:rPr>
          <w:rFonts w:asciiTheme="minorHAnsi" w:hAnsiTheme="minorHAnsi" w:cstheme="minorHAnsi"/>
          <w:lang w:val="en-US"/>
        </w:rPr>
        <w:t>paradoxically</w:t>
      </w:r>
      <w:r w:rsidRPr="008E791E">
        <w:rPr>
          <w:rFonts w:asciiTheme="minorHAnsi" w:hAnsiTheme="minorHAnsi" w:cstheme="minorHAnsi"/>
          <w:lang w:val="en-US"/>
        </w:rPr>
        <w:t xml:space="preserve"> </w:t>
      </w:r>
      <w:r>
        <w:rPr>
          <w:rFonts w:asciiTheme="minorHAnsi" w:hAnsiTheme="minorHAnsi" w:cstheme="minorHAnsi"/>
          <w:lang w:val="en-US"/>
        </w:rPr>
        <w:t>stimulates</w:t>
      </w:r>
      <w:r w:rsidRPr="008E791E">
        <w:rPr>
          <w:rFonts w:asciiTheme="minorHAnsi" w:hAnsiTheme="minorHAnsi" w:cstheme="minorHAnsi"/>
          <w:lang w:val="en-US"/>
        </w:rPr>
        <w:t xml:space="preserve"> </w:t>
      </w:r>
      <w:r>
        <w:rPr>
          <w:rFonts w:asciiTheme="minorHAnsi" w:hAnsiTheme="minorHAnsi" w:cstheme="minorHAnsi"/>
          <w:lang w:val="en-US"/>
        </w:rPr>
        <w:t>the</w:t>
      </w:r>
      <w:r w:rsidRPr="008E791E">
        <w:rPr>
          <w:rFonts w:asciiTheme="minorHAnsi" w:hAnsiTheme="minorHAnsi" w:cstheme="minorHAnsi"/>
          <w:lang w:val="en-US"/>
        </w:rPr>
        <w:t xml:space="preserve"> “</w:t>
      </w:r>
      <w:r>
        <w:rPr>
          <w:rFonts w:asciiTheme="minorHAnsi" w:hAnsiTheme="minorHAnsi" w:cstheme="minorHAnsi"/>
          <w:lang w:val="en-US"/>
        </w:rPr>
        <w:t>flesh</w:t>
      </w:r>
      <w:r w:rsidRPr="008E791E">
        <w:rPr>
          <w:rFonts w:asciiTheme="minorHAnsi" w:hAnsiTheme="minorHAnsi" w:cstheme="minorHAnsi"/>
          <w:lang w:val="en-US"/>
        </w:rPr>
        <w:t xml:space="preserve">” </w:t>
      </w:r>
      <w:r>
        <w:rPr>
          <w:rFonts w:asciiTheme="minorHAnsi" w:hAnsiTheme="minorHAnsi" w:cstheme="minorHAnsi"/>
          <w:lang w:val="en-US"/>
        </w:rPr>
        <w:t>and strengthens sinful impulses</w:t>
      </w:r>
      <w:r w:rsidRPr="008E791E">
        <w:rPr>
          <w:rFonts w:asciiTheme="minorHAnsi" w:hAnsiTheme="minorHAnsi" w:cstheme="minorHAnsi"/>
          <w:lang w:val="en-US"/>
        </w:rPr>
        <w:t xml:space="preserve">. </w:t>
      </w:r>
      <w:r>
        <w:rPr>
          <w:rFonts w:asciiTheme="minorHAnsi" w:hAnsiTheme="minorHAnsi" w:cstheme="minorHAnsi"/>
          <w:lang w:val="en-US"/>
        </w:rPr>
        <w:t>The</w:t>
      </w:r>
      <w:r w:rsidRPr="008E791E">
        <w:rPr>
          <w:rFonts w:asciiTheme="minorHAnsi" w:hAnsiTheme="minorHAnsi" w:cstheme="minorHAnsi"/>
          <w:lang w:val="en-US"/>
        </w:rPr>
        <w:t xml:space="preserve"> </w:t>
      </w:r>
      <w:r>
        <w:rPr>
          <w:rFonts w:asciiTheme="minorHAnsi" w:hAnsiTheme="minorHAnsi" w:cstheme="minorHAnsi"/>
          <w:lang w:val="en-US"/>
        </w:rPr>
        <w:t>primary</w:t>
      </w:r>
      <w:r w:rsidRPr="008E791E">
        <w:rPr>
          <w:rFonts w:asciiTheme="minorHAnsi" w:hAnsiTheme="minorHAnsi" w:cstheme="minorHAnsi"/>
          <w:lang w:val="en-US"/>
        </w:rPr>
        <w:t xml:space="preserve"> </w:t>
      </w:r>
      <w:r>
        <w:rPr>
          <w:rFonts w:asciiTheme="minorHAnsi" w:hAnsiTheme="minorHAnsi" w:cstheme="minorHAnsi"/>
          <w:lang w:val="en-US"/>
        </w:rPr>
        <w:t>goal</w:t>
      </w:r>
      <w:r w:rsidRPr="008E791E">
        <w:rPr>
          <w:rFonts w:asciiTheme="minorHAnsi" w:hAnsiTheme="minorHAnsi" w:cstheme="minorHAnsi"/>
          <w:lang w:val="en-US"/>
        </w:rPr>
        <w:t xml:space="preserve"> </w:t>
      </w:r>
      <w:r>
        <w:rPr>
          <w:rFonts w:asciiTheme="minorHAnsi" w:hAnsiTheme="minorHAnsi" w:cstheme="minorHAnsi"/>
          <w:lang w:val="en-US"/>
        </w:rPr>
        <w:t>of</w:t>
      </w:r>
      <w:r w:rsidRPr="008E791E">
        <w:rPr>
          <w:rFonts w:asciiTheme="minorHAnsi" w:hAnsiTheme="minorHAnsi" w:cstheme="minorHAnsi"/>
          <w:lang w:val="en-US"/>
        </w:rPr>
        <w:t xml:space="preserve"> </w:t>
      </w:r>
      <w:r>
        <w:rPr>
          <w:rFonts w:asciiTheme="minorHAnsi" w:hAnsiTheme="minorHAnsi" w:cstheme="minorHAnsi"/>
          <w:lang w:val="en-US"/>
        </w:rPr>
        <w:t>the</w:t>
      </w:r>
      <w:r w:rsidRPr="008E791E">
        <w:rPr>
          <w:rFonts w:asciiTheme="minorHAnsi" w:hAnsiTheme="minorHAnsi" w:cstheme="minorHAnsi"/>
          <w:lang w:val="en-US"/>
        </w:rPr>
        <w:t xml:space="preserve"> </w:t>
      </w:r>
      <w:r>
        <w:rPr>
          <w:rFonts w:asciiTheme="minorHAnsi" w:hAnsiTheme="minorHAnsi" w:cstheme="minorHAnsi"/>
          <w:lang w:val="en-US"/>
        </w:rPr>
        <w:t>Law</w:t>
      </w:r>
      <w:r w:rsidRPr="008E791E">
        <w:rPr>
          <w:rFonts w:asciiTheme="minorHAnsi" w:hAnsiTheme="minorHAnsi" w:cstheme="minorHAnsi"/>
          <w:lang w:val="en-US"/>
        </w:rPr>
        <w:t xml:space="preserve"> </w:t>
      </w:r>
      <w:r>
        <w:rPr>
          <w:rFonts w:asciiTheme="minorHAnsi" w:hAnsiTheme="minorHAnsi" w:cstheme="minorHAnsi"/>
          <w:lang w:val="en-US"/>
        </w:rPr>
        <w:t>was</w:t>
      </w:r>
      <w:r w:rsidRPr="008E791E">
        <w:rPr>
          <w:rFonts w:asciiTheme="minorHAnsi" w:hAnsiTheme="minorHAnsi" w:cstheme="minorHAnsi"/>
          <w:lang w:val="en-US"/>
        </w:rPr>
        <w:t xml:space="preserve"> </w:t>
      </w:r>
      <w:r>
        <w:rPr>
          <w:rFonts w:asciiTheme="minorHAnsi" w:hAnsiTheme="minorHAnsi" w:cstheme="minorHAnsi"/>
          <w:lang w:val="en-US"/>
        </w:rPr>
        <w:t>to</w:t>
      </w:r>
      <w:r w:rsidRPr="008E791E">
        <w:rPr>
          <w:rFonts w:asciiTheme="minorHAnsi" w:hAnsiTheme="minorHAnsi" w:cstheme="minorHAnsi"/>
          <w:lang w:val="en-US"/>
        </w:rPr>
        <w:t xml:space="preserve"> </w:t>
      </w:r>
      <w:r>
        <w:rPr>
          <w:rFonts w:asciiTheme="minorHAnsi" w:hAnsiTheme="minorHAnsi" w:cstheme="minorHAnsi"/>
          <w:lang w:val="en-US"/>
        </w:rPr>
        <w:t>lead</w:t>
      </w:r>
      <w:r w:rsidRPr="008E791E">
        <w:rPr>
          <w:rFonts w:asciiTheme="minorHAnsi" w:hAnsiTheme="minorHAnsi" w:cstheme="minorHAnsi"/>
          <w:lang w:val="en-US"/>
        </w:rPr>
        <w:t xml:space="preserve"> </w:t>
      </w:r>
      <w:r>
        <w:rPr>
          <w:rFonts w:asciiTheme="minorHAnsi" w:hAnsiTheme="minorHAnsi" w:cstheme="minorHAnsi"/>
          <w:lang w:val="en-US"/>
        </w:rPr>
        <w:t>sinners</w:t>
      </w:r>
      <w:r w:rsidRPr="008E791E">
        <w:rPr>
          <w:rFonts w:asciiTheme="minorHAnsi" w:hAnsiTheme="minorHAnsi" w:cstheme="minorHAnsi"/>
          <w:lang w:val="en-US"/>
        </w:rPr>
        <w:t xml:space="preserve"> </w:t>
      </w:r>
      <w:r>
        <w:rPr>
          <w:rFonts w:asciiTheme="minorHAnsi" w:hAnsiTheme="minorHAnsi" w:cstheme="minorHAnsi"/>
          <w:lang w:val="en-US"/>
        </w:rPr>
        <w:t>to</w:t>
      </w:r>
      <w:r w:rsidRPr="008E791E">
        <w:rPr>
          <w:rFonts w:asciiTheme="minorHAnsi" w:hAnsiTheme="minorHAnsi" w:cstheme="minorHAnsi"/>
          <w:lang w:val="en-US"/>
        </w:rPr>
        <w:t xml:space="preserve"> </w:t>
      </w:r>
      <w:r>
        <w:rPr>
          <w:rFonts w:asciiTheme="minorHAnsi" w:hAnsiTheme="minorHAnsi" w:cstheme="minorHAnsi"/>
          <w:lang w:val="en-US"/>
        </w:rPr>
        <w:t>the</w:t>
      </w:r>
      <w:r w:rsidRPr="008E791E">
        <w:rPr>
          <w:rFonts w:asciiTheme="minorHAnsi" w:hAnsiTheme="minorHAnsi" w:cstheme="minorHAnsi"/>
          <w:lang w:val="en-US"/>
        </w:rPr>
        <w:t xml:space="preserve"> </w:t>
      </w:r>
      <w:r>
        <w:rPr>
          <w:rFonts w:asciiTheme="minorHAnsi" w:hAnsiTheme="minorHAnsi" w:cstheme="minorHAnsi"/>
          <w:lang w:val="en-US"/>
        </w:rPr>
        <w:t>place</w:t>
      </w:r>
      <w:r w:rsidRPr="008E791E">
        <w:rPr>
          <w:rFonts w:asciiTheme="minorHAnsi" w:hAnsiTheme="minorHAnsi" w:cstheme="minorHAnsi"/>
          <w:lang w:val="en-US"/>
        </w:rPr>
        <w:t xml:space="preserve"> </w:t>
      </w:r>
      <w:r>
        <w:rPr>
          <w:rFonts w:asciiTheme="minorHAnsi" w:hAnsiTheme="minorHAnsi" w:cstheme="minorHAnsi"/>
          <w:lang w:val="en-US"/>
        </w:rPr>
        <w:t>of</w:t>
      </w:r>
      <w:r w:rsidRPr="008E791E">
        <w:rPr>
          <w:rFonts w:asciiTheme="minorHAnsi" w:hAnsiTheme="minorHAnsi" w:cstheme="minorHAnsi"/>
          <w:lang w:val="en-US"/>
        </w:rPr>
        <w:t xml:space="preserve"> </w:t>
      </w:r>
      <w:r>
        <w:rPr>
          <w:rFonts w:asciiTheme="minorHAnsi" w:hAnsiTheme="minorHAnsi" w:cstheme="minorHAnsi"/>
          <w:lang w:val="en-US"/>
        </w:rPr>
        <w:t>desperation</w:t>
      </w:r>
      <w:r w:rsidRPr="008E791E">
        <w:rPr>
          <w:rFonts w:asciiTheme="minorHAnsi" w:hAnsiTheme="minorHAnsi" w:cstheme="minorHAnsi"/>
          <w:lang w:val="en-US"/>
        </w:rPr>
        <w:t xml:space="preserve"> </w:t>
      </w:r>
      <w:r>
        <w:rPr>
          <w:rFonts w:asciiTheme="minorHAnsi" w:hAnsiTheme="minorHAnsi" w:cstheme="minorHAnsi"/>
          <w:lang w:val="en-US"/>
        </w:rPr>
        <w:t>and</w:t>
      </w:r>
      <w:r w:rsidRPr="008E791E">
        <w:rPr>
          <w:rFonts w:asciiTheme="minorHAnsi" w:hAnsiTheme="minorHAnsi" w:cstheme="minorHAnsi"/>
          <w:lang w:val="en-US"/>
        </w:rPr>
        <w:t xml:space="preserve"> </w:t>
      </w:r>
      <w:r>
        <w:rPr>
          <w:rFonts w:asciiTheme="minorHAnsi" w:hAnsiTheme="minorHAnsi" w:cstheme="minorHAnsi"/>
          <w:lang w:val="en-US"/>
        </w:rPr>
        <w:t>hopelessness</w:t>
      </w:r>
      <w:r w:rsidRPr="008E791E">
        <w:rPr>
          <w:rFonts w:asciiTheme="minorHAnsi" w:hAnsiTheme="minorHAnsi" w:cstheme="minorHAnsi"/>
          <w:lang w:val="en-US"/>
        </w:rPr>
        <w:t xml:space="preserve"> </w:t>
      </w:r>
      <w:r>
        <w:rPr>
          <w:rFonts w:asciiTheme="minorHAnsi" w:hAnsiTheme="minorHAnsi" w:cstheme="minorHAnsi"/>
          <w:lang w:val="en-US"/>
        </w:rPr>
        <w:t>so</w:t>
      </w:r>
      <w:r w:rsidRPr="008E791E">
        <w:rPr>
          <w:rFonts w:asciiTheme="minorHAnsi" w:hAnsiTheme="minorHAnsi" w:cstheme="minorHAnsi"/>
          <w:lang w:val="en-US"/>
        </w:rPr>
        <w:t xml:space="preserve"> </w:t>
      </w:r>
      <w:r>
        <w:rPr>
          <w:rFonts w:asciiTheme="minorHAnsi" w:hAnsiTheme="minorHAnsi" w:cstheme="minorHAnsi"/>
          <w:lang w:val="en-US"/>
        </w:rPr>
        <w:t>that</w:t>
      </w:r>
      <w:r w:rsidRPr="008E791E">
        <w:rPr>
          <w:rFonts w:asciiTheme="minorHAnsi" w:hAnsiTheme="minorHAnsi" w:cstheme="minorHAnsi"/>
          <w:lang w:val="en-US"/>
        </w:rPr>
        <w:t xml:space="preserve"> </w:t>
      </w:r>
      <w:r>
        <w:rPr>
          <w:rFonts w:asciiTheme="minorHAnsi" w:hAnsiTheme="minorHAnsi" w:cstheme="minorHAnsi"/>
          <w:lang w:val="en-US"/>
        </w:rPr>
        <w:t>they would trust in the Lord and not in themselves, leading to an attitude of humility before Him.</w:t>
      </w:r>
      <w:r w:rsidRPr="008E791E">
        <w:rPr>
          <w:rFonts w:asciiTheme="minorHAnsi" w:hAnsiTheme="minorHAnsi" w:cstheme="minorHAnsi"/>
          <w:lang w:val="en-US"/>
        </w:rPr>
        <w:t xml:space="preserve"> </w:t>
      </w:r>
    </w:p>
    <w:p w:rsidR="00CA6137" w:rsidRDefault="00CA6137" w:rsidP="00CA6137">
      <w:pPr>
        <w:ind w:firstLine="426"/>
        <w:rPr>
          <w:rFonts w:asciiTheme="minorHAnsi" w:hAnsiTheme="minorHAnsi" w:cstheme="minorHAnsi"/>
          <w:lang w:val="en-US"/>
        </w:rPr>
      </w:pPr>
      <w:r>
        <w:rPr>
          <w:rFonts w:asciiTheme="minorHAnsi" w:hAnsiTheme="minorHAnsi" w:cstheme="minorHAnsi"/>
          <w:lang w:val="en-US"/>
        </w:rPr>
        <w:lastRenderedPageBreak/>
        <w:t>Mueller</w:t>
      </w:r>
      <w:r w:rsidRPr="0067157B">
        <w:rPr>
          <w:rFonts w:asciiTheme="minorHAnsi" w:hAnsiTheme="minorHAnsi" w:cstheme="minorHAnsi"/>
          <w:lang w:val="en-US"/>
        </w:rPr>
        <w:t xml:space="preserve"> </w:t>
      </w:r>
      <w:r>
        <w:rPr>
          <w:rFonts w:asciiTheme="minorHAnsi" w:hAnsiTheme="minorHAnsi" w:cstheme="minorHAnsi"/>
          <w:lang w:val="en-US"/>
        </w:rPr>
        <w:t>well</w:t>
      </w:r>
      <w:r w:rsidRPr="0067157B">
        <w:rPr>
          <w:rFonts w:asciiTheme="minorHAnsi" w:hAnsiTheme="minorHAnsi" w:cstheme="minorHAnsi"/>
          <w:lang w:val="en-US"/>
        </w:rPr>
        <w:t xml:space="preserve"> </w:t>
      </w:r>
      <w:r>
        <w:rPr>
          <w:rFonts w:asciiTheme="minorHAnsi" w:hAnsiTheme="minorHAnsi" w:cstheme="minorHAnsi"/>
          <w:lang w:val="en-US"/>
        </w:rPr>
        <w:t>describes</w:t>
      </w:r>
      <w:r w:rsidRPr="0067157B">
        <w:rPr>
          <w:rFonts w:asciiTheme="minorHAnsi" w:hAnsiTheme="minorHAnsi" w:cstheme="minorHAnsi"/>
          <w:lang w:val="en-US"/>
        </w:rPr>
        <w:t xml:space="preserve"> </w:t>
      </w:r>
      <w:r>
        <w:rPr>
          <w:rFonts w:asciiTheme="minorHAnsi" w:hAnsiTheme="minorHAnsi" w:cstheme="minorHAnsi"/>
          <w:lang w:val="en-US"/>
        </w:rPr>
        <w:t>the</w:t>
      </w:r>
      <w:r w:rsidRPr="0067157B">
        <w:rPr>
          <w:rFonts w:asciiTheme="minorHAnsi" w:hAnsiTheme="minorHAnsi" w:cstheme="minorHAnsi"/>
          <w:lang w:val="en-US"/>
        </w:rPr>
        <w:t xml:space="preserve"> </w:t>
      </w:r>
      <w:r>
        <w:rPr>
          <w:rFonts w:asciiTheme="minorHAnsi" w:hAnsiTheme="minorHAnsi" w:cstheme="minorHAnsi"/>
          <w:lang w:val="en-US"/>
        </w:rPr>
        <w:t>relationship</w:t>
      </w:r>
      <w:r w:rsidRPr="0067157B">
        <w:rPr>
          <w:rFonts w:asciiTheme="minorHAnsi" w:hAnsiTheme="minorHAnsi" w:cstheme="minorHAnsi"/>
          <w:lang w:val="en-US"/>
        </w:rPr>
        <w:t xml:space="preserve"> </w:t>
      </w:r>
      <w:r>
        <w:rPr>
          <w:rFonts w:asciiTheme="minorHAnsi" w:hAnsiTheme="minorHAnsi" w:cstheme="minorHAnsi"/>
          <w:lang w:val="en-US"/>
        </w:rPr>
        <w:t>between</w:t>
      </w:r>
      <w:r w:rsidRPr="0067157B">
        <w:rPr>
          <w:rFonts w:asciiTheme="minorHAnsi" w:hAnsiTheme="minorHAnsi" w:cstheme="minorHAnsi"/>
          <w:lang w:val="en-US"/>
        </w:rPr>
        <w:t xml:space="preserve"> </w:t>
      </w:r>
      <w:r>
        <w:rPr>
          <w:rFonts w:asciiTheme="minorHAnsi" w:hAnsiTheme="minorHAnsi" w:cstheme="minorHAnsi"/>
          <w:lang w:val="en-US"/>
        </w:rPr>
        <w:t>the</w:t>
      </w:r>
      <w:r w:rsidRPr="0067157B">
        <w:rPr>
          <w:rFonts w:asciiTheme="minorHAnsi" w:hAnsiTheme="minorHAnsi" w:cstheme="minorHAnsi"/>
          <w:lang w:val="en-US"/>
        </w:rPr>
        <w:t xml:space="preserve"> </w:t>
      </w:r>
      <w:r>
        <w:rPr>
          <w:rFonts w:asciiTheme="minorHAnsi" w:hAnsiTheme="minorHAnsi" w:cstheme="minorHAnsi"/>
          <w:lang w:val="en-US"/>
        </w:rPr>
        <w:t>Law</w:t>
      </w:r>
      <w:r w:rsidRPr="0067157B">
        <w:rPr>
          <w:rFonts w:asciiTheme="minorHAnsi" w:hAnsiTheme="minorHAnsi" w:cstheme="minorHAnsi"/>
          <w:lang w:val="en-US"/>
        </w:rPr>
        <w:t xml:space="preserve"> </w:t>
      </w:r>
      <w:r>
        <w:rPr>
          <w:rFonts w:asciiTheme="minorHAnsi" w:hAnsiTheme="minorHAnsi" w:cstheme="minorHAnsi"/>
          <w:lang w:val="en-US"/>
        </w:rPr>
        <w:t>and</w:t>
      </w:r>
      <w:r w:rsidRPr="0067157B">
        <w:rPr>
          <w:rFonts w:asciiTheme="minorHAnsi" w:hAnsiTheme="minorHAnsi" w:cstheme="minorHAnsi"/>
          <w:lang w:val="en-US"/>
        </w:rPr>
        <w:t xml:space="preserve"> </w:t>
      </w:r>
      <w:r>
        <w:rPr>
          <w:rFonts w:asciiTheme="minorHAnsi" w:hAnsiTheme="minorHAnsi" w:cstheme="minorHAnsi"/>
          <w:lang w:val="en-US"/>
        </w:rPr>
        <w:t>faith</w:t>
      </w:r>
      <w:r w:rsidRPr="0067157B">
        <w:rPr>
          <w:rFonts w:asciiTheme="minorHAnsi" w:hAnsiTheme="minorHAnsi" w:cstheme="minorHAnsi"/>
          <w:lang w:val="en-US"/>
        </w:rPr>
        <w:t>: “</w:t>
      </w:r>
      <w:r>
        <w:rPr>
          <w:rFonts w:asciiTheme="minorHAnsi" w:hAnsiTheme="minorHAnsi" w:cstheme="minorHAnsi"/>
          <w:lang w:val="en-US"/>
        </w:rPr>
        <w:t>While the Law reveals sin (mirror)… the power to accomplish sanctification and do good works comes alone from the Gospel.”</w:t>
      </w:r>
      <w:r w:rsidRPr="004E0EA2">
        <w:rPr>
          <w:rStyle w:val="FootnoteReference"/>
          <w:rFonts w:asciiTheme="minorHAnsi" w:hAnsiTheme="minorHAnsi" w:cstheme="minorHAnsi"/>
        </w:rPr>
        <w:footnoteReference w:id="34"/>
      </w:r>
      <w:r w:rsidRPr="0067157B">
        <w:rPr>
          <w:rFonts w:asciiTheme="minorHAnsi" w:hAnsiTheme="minorHAnsi" w:cstheme="minorHAnsi"/>
          <w:lang w:val="en-US"/>
        </w:rPr>
        <w:t xml:space="preserve"> </w:t>
      </w:r>
      <w:r>
        <w:rPr>
          <w:rFonts w:asciiTheme="minorHAnsi" w:hAnsiTheme="minorHAnsi" w:cstheme="minorHAnsi"/>
          <w:lang w:val="en-US"/>
        </w:rPr>
        <w:t>Knowledge</w:t>
      </w:r>
      <w:r w:rsidRPr="0067157B">
        <w:rPr>
          <w:rFonts w:asciiTheme="minorHAnsi" w:hAnsiTheme="minorHAnsi" w:cstheme="minorHAnsi"/>
          <w:lang w:val="en-US"/>
        </w:rPr>
        <w:t xml:space="preserve"> </w:t>
      </w:r>
      <w:r>
        <w:rPr>
          <w:rFonts w:asciiTheme="minorHAnsi" w:hAnsiTheme="minorHAnsi" w:cstheme="minorHAnsi"/>
          <w:lang w:val="en-US"/>
        </w:rPr>
        <w:t>of</w:t>
      </w:r>
      <w:r w:rsidRPr="0067157B">
        <w:rPr>
          <w:rFonts w:asciiTheme="minorHAnsi" w:hAnsiTheme="minorHAnsi" w:cstheme="minorHAnsi"/>
          <w:lang w:val="en-US"/>
        </w:rPr>
        <w:t xml:space="preserve"> </w:t>
      </w:r>
      <w:r>
        <w:rPr>
          <w:rFonts w:asciiTheme="minorHAnsi" w:hAnsiTheme="minorHAnsi" w:cstheme="minorHAnsi"/>
          <w:lang w:val="en-US"/>
        </w:rPr>
        <w:t>good</w:t>
      </w:r>
      <w:r w:rsidRPr="0067157B">
        <w:rPr>
          <w:rFonts w:asciiTheme="minorHAnsi" w:hAnsiTheme="minorHAnsi" w:cstheme="minorHAnsi"/>
          <w:lang w:val="en-US"/>
        </w:rPr>
        <w:t xml:space="preserve"> </w:t>
      </w:r>
      <w:r>
        <w:rPr>
          <w:rFonts w:asciiTheme="minorHAnsi" w:hAnsiTheme="minorHAnsi" w:cstheme="minorHAnsi"/>
          <w:lang w:val="en-US"/>
        </w:rPr>
        <w:t>and</w:t>
      </w:r>
      <w:r w:rsidRPr="0067157B">
        <w:rPr>
          <w:rFonts w:asciiTheme="minorHAnsi" w:hAnsiTheme="minorHAnsi" w:cstheme="minorHAnsi"/>
          <w:lang w:val="en-US"/>
        </w:rPr>
        <w:t xml:space="preserve"> </w:t>
      </w:r>
      <w:r>
        <w:rPr>
          <w:rFonts w:asciiTheme="minorHAnsi" w:hAnsiTheme="minorHAnsi" w:cstheme="minorHAnsi"/>
          <w:lang w:val="en-US"/>
        </w:rPr>
        <w:t>evil</w:t>
      </w:r>
      <w:r w:rsidRPr="0067157B">
        <w:rPr>
          <w:rFonts w:asciiTheme="minorHAnsi" w:hAnsiTheme="minorHAnsi" w:cstheme="minorHAnsi"/>
          <w:lang w:val="en-US"/>
        </w:rPr>
        <w:t xml:space="preserve"> </w:t>
      </w:r>
      <w:r>
        <w:rPr>
          <w:rFonts w:asciiTheme="minorHAnsi" w:hAnsiTheme="minorHAnsi" w:cstheme="minorHAnsi"/>
          <w:lang w:val="en-US"/>
        </w:rPr>
        <w:t>alone</w:t>
      </w:r>
      <w:r w:rsidRPr="0067157B">
        <w:rPr>
          <w:rFonts w:asciiTheme="minorHAnsi" w:hAnsiTheme="minorHAnsi" w:cstheme="minorHAnsi"/>
          <w:lang w:val="en-US"/>
        </w:rPr>
        <w:t xml:space="preserve"> (</w:t>
      </w:r>
      <w:r>
        <w:rPr>
          <w:rFonts w:asciiTheme="minorHAnsi" w:hAnsiTheme="minorHAnsi" w:cstheme="minorHAnsi"/>
          <w:lang w:val="en-US"/>
        </w:rPr>
        <w:t>from</w:t>
      </w:r>
      <w:r w:rsidRPr="0067157B">
        <w:rPr>
          <w:rFonts w:asciiTheme="minorHAnsi" w:hAnsiTheme="minorHAnsi" w:cstheme="minorHAnsi"/>
          <w:lang w:val="en-US"/>
        </w:rPr>
        <w:t xml:space="preserve"> </w:t>
      </w:r>
      <w:r>
        <w:rPr>
          <w:rFonts w:asciiTheme="minorHAnsi" w:hAnsiTheme="minorHAnsi" w:cstheme="minorHAnsi"/>
          <w:lang w:val="en-US"/>
        </w:rPr>
        <w:t>the</w:t>
      </w:r>
      <w:r w:rsidRPr="0067157B">
        <w:rPr>
          <w:rFonts w:asciiTheme="minorHAnsi" w:hAnsiTheme="minorHAnsi" w:cstheme="minorHAnsi"/>
          <w:lang w:val="en-US"/>
        </w:rPr>
        <w:t xml:space="preserve"> </w:t>
      </w:r>
      <w:r>
        <w:rPr>
          <w:rFonts w:asciiTheme="minorHAnsi" w:hAnsiTheme="minorHAnsi" w:cstheme="minorHAnsi"/>
          <w:lang w:val="en-US"/>
        </w:rPr>
        <w:t>Law</w:t>
      </w:r>
      <w:r w:rsidRPr="0067157B">
        <w:rPr>
          <w:rFonts w:asciiTheme="minorHAnsi" w:hAnsiTheme="minorHAnsi" w:cstheme="minorHAnsi"/>
          <w:lang w:val="en-US"/>
        </w:rPr>
        <w:t xml:space="preserve">) </w:t>
      </w:r>
      <w:r>
        <w:rPr>
          <w:rFonts w:asciiTheme="minorHAnsi" w:hAnsiTheme="minorHAnsi" w:cstheme="minorHAnsi"/>
          <w:lang w:val="en-US"/>
        </w:rPr>
        <w:t>does</w:t>
      </w:r>
      <w:r w:rsidRPr="0067157B">
        <w:rPr>
          <w:rFonts w:asciiTheme="minorHAnsi" w:hAnsiTheme="minorHAnsi" w:cstheme="minorHAnsi"/>
          <w:lang w:val="en-US"/>
        </w:rPr>
        <w:t xml:space="preserve"> </w:t>
      </w:r>
      <w:r>
        <w:rPr>
          <w:rFonts w:asciiTheme="minorHAnsi" w:hAnsiTheme="minorHAnsi" w:cstheme="minorHAnsi"/>
          <w:lang w:val="en-US"/>
        </w:rPr>
        <w:t>not</w:t>
      </w:r>
      <w:r w:rsidRPr="0067157B">
        <w:rPr>
          <w:rFonts w:asciiTheme="minorHAnsi" w:hAnsiTheme="minorHAnsi" w:cstheme="minorHAnsi"/>
          <w:lang w:val="en-US"/>
        </w:rPr>
        <w:t xml:space="preserve"> </w:t>
      </w:r>
      <w:r>
        <w:rPr>
          <w:rFonts w:asciiTheme="minorHAnsi" w:hAnsiTheme="minorHAnsi" w:cstheme="minorHAnsi"/>
          <w:lang w:val="en-US"/>
        </w:rPr>
        <w:t>result</w:t>
      </w:r>
      <w:r w:rsidRPr="0067157B">
        <w:rPr>
          <w:rFonts w:asciiTheme="minorHAnsi" w:hAnsiTheme="minorHAnsi" w:cstheme="minorHAnsi"/>
          <w:lang w:val="en-US"/>
        </w:rPr>
        <w:t xml:space="preserve"> </w:t>
      </w:r>
      <w:r>
        <w:rPr>
          <w:rFonts w:asciiTheme="minorHAnsi" w:hAnsiTheme="minorHAnsi" w:cstheme="minorHAnsi"/>
          <w:lang w:val="en-US"/>
        </w:rPr>
        <w:t>in</w:t>
      </w:r>
      <w:r w:rsidRPr="0067157B">
        <w:rPr>
          <w:rFonts w:asciiTheme="minorHAnsi" w:hAnsiTheme="minorHAnsi" w:cstheme="minorHAnsi"/>
          <w:lang w:val="en-US"/>
        </w:rPr>
        <w:t xml:space="preserve"> </w:t>
      </w:r>
      <w:r>
        <w:rPr>
          <w:rFonts w:asciiTheme="minorHAnsi" w:hAnsiTheme="minorHAnsi" w:cstheme="minorHAnsi"/>
          <w:lang w:val="en-US"/>
        </w:rPr>
        <w:t>life</w:t>
      </w:r>
      <w:r w:rsidRPr="0067157B">
        <w:rPr>
          <w:rFonts w:asciiTheme="minorHAnsi" w:hAnsiTheme="minorHAnsi" w:cstheme="minorHAnsi"/>
          <w:lang w:val="en-US"/>
        </w:rPr>
        <w:t xml:space="preserve"> </w:t>
      </w:r>
      <w:r>
        <w:rPr>
          <w:rFonts w:asciiTheme="minorHAnsi" w:hAnsiTheme="minorHAnsi" w:cstheme="minorHAnsi"/>
          <w:lang w:val="en-US"/>
        </w:rPr>
        <w:t>transformation, as is evident in the moral failure of God’s Old Testament people. Only</w:t>
      </w:r>
      <w:r w:rsidRPr="0067157B">
        <w:rPr>
          <w:rFonts w:asciiTheme="minorHAnsi" w:hAnsiTheme="minorHAnsi" w:cstheme="minorHAnsi"/>
          <w:lang w:val="en-US"/>
        </w:rPr>
        <w:t xml:space="preserve"> </w:t>
      </w:r>
      <w:r>
        <w:rPr>
          <w:rFonts w:asciiTheme="minorHAnsi" w:hAnsiTheme="minorHAnsi" w:cstheme="minorHAnsi"/>
          <w:lang w:val="en-US"/>
        </w:rPr>
        <w:t>the</w:t>
      </w:r>
      <w:r w:rsidRPr="0067157B">
        <w:rPr>
          <w:rFonts w:asciiTheme="minorHAnsi" w:hAnsiTheme="minorHAnsi" w:cstheme="minorHAnsi"/>
          <w:lang w:val="en-US"/>
        </w:rPr>
        <w:t xml:space="preserve"> </w:t>
      </w:r>
      <w:r>
        <w:rPr>
          <w:rFonts w:asciiTheme="minorHAnsi" w:hAnsiTheme="minorHAnsi" w:cstheme="minorHAnsi"/>
          <w:lang w:val="en-US"/>
        </w:rPr>
        <w:t>gospel</w:t>
      </w:r>
      <w:r w:rsidRPr="0067157B">
        <w:rPr>
          <w:rFonts w:asciiTheme="minorHAnsi" w:hAnsiTheme="minorHAnsi" w:cstheme="minorHAnsi"/>
          <w:lang w:val="en-US"/>
        </w:rPr>
        <w:t xml:space="preserve"> </w:t>
      </w:r>
      <w:r>
        <w:rPr>
          <w:rFonts w:asciiTheme="minorHAnsi" w:hAnsiTheme="minorHAnsi" w:cstheme="minorHAnsi"/>
          <w:lang w:val="en-US"/>
        </w:rPr>
        <w:t>can</w:t>
      </w:r>
      <w:r w:rsidRPr="0067157B">
        <w:rPr>
          <w:rFonts w:asciiTheme="minorHAnsi" w:hAnsiTheme="minorHAnsi" w:cstheme="minorHAnsi"/>
          <w:lang w:val="en-US"/>
        </w:rPr>
        <w:t xml:space="preserve"> </w:t>
      </w:r>
      <w:r>
        <w:rPr>
          <w:rFonts w:asciiTheme="minorHAnsi" w:hAnsiTheme="minorHAnsi" w:cstheme="minorHAnsi"/>
          <w:lang w:val="en-US"/>
        </w:rPr>
        <w:t>provide</w:t>
      </w:r>
      <w:r w:rsidRPr="0067157B">
        <w:rPr>
          <w:rFonts w:asciiTheme="minorHAnsi" w:hAnsiTheme="minorHAnsi" w:cstheme="minorHAnsi"/>
          <w:lang w:val="en-US"/>
        </w:rPr>
        <w:t xml:space="preserve"> </w:t>
      </w:r>
      <w:r>
        <w:rPr>
          <w:rFonts w:asciiTheme="minorHAnsi" w:hAnsiTheme="minorHAnsi" w:cstheme="minorHAnsi"/>
          <w:lang w:val="en-US"/>
        </w:rPr>
        <w:t>the</w:t>
      </w:r>
      <w:r w:rsidRPr="0067157B">
        <w:rPr>
          <w:rFonts w:asciiTheme="minorHAnsi" w:hAnsiTheme="minorHAnsi" w:cstheme="minorHAnsi"/>
          <w:lang w:val="en-US"/>
        </w:rPr>
        <w:t xml:space="preserve"> </w:t>
      </w:r>
      <w:r>
        <w:rPr>
          <w:rFonts w:asciiTheme="minorHAnsi" w:hAnsiTheme="minorHAnsi" w:cstheme="minorHAnsi"/>
          <w:lang w:val="en-US"/>
        </w:rPr>
        <w:t>power</w:t>
      </w:r>
      <w:r w:rsidRPr="0067157B">
        <w:rPr>
          <w:rFonts w:asciiTheme="minorHAnsi" w:hAnsiTheme="minorHAnsi" w:cstheme="minorHAnsi"/>
          <w:lang w:val="en-US"/>
        </w:rPr>
        <w:t xml:space="preserve"> </w:t>
      </w:r>
      <w:r>
        <w:rPr>
          <w:rFonts w:asciiTheme="minorHAnsi" w:hAnsiTheme="minorHAnsi" w:cstheme="minorHAnsi"/>
          <w:lang w:val="en-US"/>
        </w:rPr>
        <w:t>to</w:t>
      </w:r>
      <w:r w:rsidRPr="0067157B">
        <w:rPr>
          <w:rFonts w:asciiTheme="minorHAnsi" w:hAnsiTheme="minorHAnsi" w:cstheme="minorHAnsi"/>
          <w:lang w:val="en-US"/>
        </w:rPr>
        <w:t xml:space="preserve"> </w:t>
      </w:r>
      <w:r>
        <w:rPr>
          <w:rFonts w:asciiTheme="minorHAnsi" w:hAnsiTheme="minorHAnsi" w:cstheme="minorHAnsi"/>
          <w:lang w:val="en-US"/>
        </w:rPr>
        <w:t>make</w:t>
      </w:r>
      <w:r w:rsidRPr="0067157B">
        <w:rPr>
          <w:rFonts w:asciiTheme="minorHAnsi" w:hAnsiTheme="minorHAnsi" w:cstheme="minorHAnsi"/>
          <w:lang w:val="en-US"/>
        </w:rPr>
        <w:t xml:space="preserve"> </w:t>
      </w:r>
      <w:r>
        <w:rPr>
          <w:rFonts w:asciiTheme="minorHAnsi" w:hAnsiTheme="minorHAnsi" w:cstheme="minorHAnsi"/>
          <w:lang w:val="en-US"/>
        </w:rPr>
        <w:t>progress</w:t>
      </w:r>
      <w:r w:rsidRPr="0067157B">
        <w:rPr>
          <w:rFonts w:asciiTheme="minorHAnsi" w:hAnsiTheme="minorHAnsi" w:cstheme="minorHAnsi"/>
          <w:lang w:val="en-US"/>
        </w:rPr>
        <w:t xml:space="preserve"> </w:t>
      </w:r>
      <w:r>
        <w:rPr>
          <w:rFonts w:asciiTheme="minorHAnsi" w:hAnsiTheme="minorHAnsi" w:cstheme="minorHAnsi"/>
          <w:lang w:val="en-US"/>
        </w:rPr>
        <w:t>in</w:t>
      </w:r>
      <w:r w:rsidRPr="0067157B">
        <w:rPr>
          <w:rFonts w:asciiTheme="minorHAnsi" w:hAnsiTheme="minorHAnsi" w:cstheme="minorHAnsi"/>
          <w:lang w:val="en-US"/>
        </w:rPr>
        <w:t xml:space="preserve"> </w:t>
      </w:r>
      <w:r>
        <w:rPr>
          <w:rFonts w:asciiTheme="minorHAnsi" w:hAnsiTheme="minorHAnsi" w:cstheme="minorHAnsi"/>
          <w:lang w:val="en-US"/>
        </w:rPr>
        <w:t>spiritual</w:t>
      </w:r>
      <w:r w:rsidRPr="0067157B">
        <w:rPr>
          <w:rFonts w:asciiTheme="minorHAnsi" w:hAnsiTheme="minorHAnsi" w:cstheme="minorHAnsi"/>
          <w:lang w:val="en-US"/>
        </w:rPr>
        <w:t xml:space="preserve"> </w:t>
      </w:r>
      <w:r>
        <w:rPr>
          <w:rFonts w:asciiTheme="minorHAnsi" w:hAnsiTheme="minorHAnsi" w:cstheme="minorHAnsi"/>
          <w:lang w:val="en-US"/>
        </w:rPr>
        <w:t>life</w:t>
      </w:r>
      <w:r w:rsidRPr="0067157B">
        <w:rPr>
          <w:rFonts w:asciiTheme="minorHAnsi" w:hAnsiTheme="minorHAnsi" w:cstheme="minorHAnsi"/>
          <w:lang w:val="en-US"/>
        </w:rPr>
        <w:t xml:space="preserve">. </w:t>
      </w:r>
    </w:p>
    <w:p w:rsidR="00CA6137" w:rsidRPr="000B6EA7" w:rsidRDefault="00CA6137" w:rsidP="00CA6137">
      <w:pPr>
        <w:ind w:firstLine="426"/>
        <w:rPr>
          <w:rFonts w:ascii="Calibri" w:hAnsi="Calibri" w:cs="Calibri"/>
          <w:color w:val="800080"/>
          <w:lang w:val="en-US"/>
        </w:rPr>
      </w:pPr>
      <w:r>
        <w:rPr>
          <w:rFonts w:ascii="Calibri" w:hAnsi="Calibri" w:cs="Calibri"/>
          <w:lang w:val="en-US"/>
        </w:rPr>
        <w:t>The following illustrations can aid us in understanding the relationship between faith and submission. When wanting to start a car, it would be foolhardy to simply sit in the driver’s seat and expect the car to drive itself. The driver must turn the key and operate the car. Likewise</w:t>
      </w:r>
      <w:r w:rsidRPr="000B6EA7">
        <w:rPr>
          <w:rFonts w:ascii="Calibri" w:hAnsi="Calibri" w:cs="Calibri"/>
          <w:lang w:val="en-US"/>
        </w:rPr>
        <w:t xml:space="preserve">, </w:t>
      </w:r>
      <w:r>
        <w:rPr>
          <w:rFonts w:ascii="Calibri" w:hAnsi="Calibri" w:cs="Calibri"/>
          <w:lang w:val="en-US"/>
        </w:rPr>
        <w:t>it</w:t>
      </w:r>
      <w:r w:rsidRPr="000B6EA7">
        <w:rPr>
          <w:rFonts w:ascii="Calibri" w:hAnsi="Calibri" w:cs="Calibri"/>
          <w:lang w:val="en-US"/>
        </w:rPr>
        <w:t xml:space="preserve"> </w:t>
      </w:r>
      <w:r>
        <w:rPr>
          <w:rFonts w:ascii="Calibri" w:hAnsi="Calibri" w:cs="Calibri"/>
          <w:lang w:val="en-US"/>
        </w:rPr>
        <w:t>profits</w:t>
      </w:r>
      <w:r w:rsidRPr="000B6EA7">
        <w:rPr>
          <w:rFonts w:ascii="Calibri" w:hAnsi="Calibri" w:cs="Calibri"/>
          <w:lang w:val="en-US"/>
        </w:rPr>
        <w:t xml:space="preserve"> </w:t>
      </w:r>
      <w:r>
        <w:rPr>
          <w:rFonts w:ascii="Calibri" w:hAnsi="Calibri" w:cs="Calibri"/>
          <w:lang w:val="en-US"/>
        </w:rPr>
        <w:t>little</w:t>
      </w:r>
      <w:r w:rsidRPr="000B6EA7">
        <w:rPr>
          <w:rFonts w:ascii="Calibri" w:hAnsi="Calibri" w:cs="Calibri"/>
          <w:lang w:val="en-US"/>
        </w:rPr>
        <w:t xml:space="preserve"> </w:t>
      </w:r>
      <w:proofErr w:type="gramStart"/>
      <w:r>
        <w:rPr>
          <w:rFonts w:ascii="Calibri" w:hAnsi="Calibri" w:cs="Calibri"/>
          <w:lang w:val="en-US"/>
        </w:rPr>
        <w:t>to</w:t>
      </w:r>
      <w:r w:rsidRPr="000B6EA7">
        <w:rPr>
          <w:rFonts w:ascii="Calibri" w:hAnsi="Calibri" w:cs="Calibri"/>
          <w:lang w:val="en-US"/>
        </w:rPr>
        <w:t xml:space="preserve"> </w:t>
      </w:r>
      <w:r>
        <w:rPr>
          <w:rFonts w:ascii="Calibri" w:hAnsi="Calibri" w:cs="Calibri"/>
          <w:lang w:val="en-US"/>
        </w:rPr>
        <w:t>simply</w:t>
      </w:r>
      <w:r w:rsidRPr="000B6EA7">
        <w:rPr>
          <w:rFonts w:ascii="Calibri" w:hAnsi="Calibri" w:cs="Calibri"/>
          <w:lang w:val="en-US"/>
        </w:rPr>
        <w:t xml:space="preserve"> </w:t>
      </w:r>
      <w:r>
        <w:rPr>
          <w:rFonts w:ascii="Calibri" w:hAnsi="Calibri" w:cs="Calibri"/>
          <w:lang w:val="en-US"/>
        </w:rPr>
        <w:t>expect</w:t>
      </w:r>
      <w:proofErr w:type="gramEnd"/>
      <w:r w:rsidRPr="000B6EA7">
        <w:rPr>
          <w:rFonts w:ascii="Calibri" w:hAnsi="Calibri" w:cs="Calibri"/>
          <w:lang w:val="en-US"/>
        </w:rPr>
        <w:t xml:space="preserve"> </w:t>
      </w:r>
      <w:r>
        <w:rPr>
          <w:rFonts w:ascii="Calibri" w:hAnsi="Calibri" w:cs="Calibri"/>
          <w:lang w:val="en-US"/>
        </w:rPr>
        <w:t xml:space="preserve">God’s intervention in our spiritual lives, while we do nothing, adopting a passive attitude toward spiritual growth.  </w:t>
      </w:r>
    </w:p>
    <w:p w:rsidR="00CA6137" w:rsidRPr="000B6EA7" w:rsidRDefault="00CA6137" w:rsidP="00CA6137">
      <w:pPr>
        <w:ind w:firstLine="426"/>
        <w:rPr>
          <w:rFonts w:ascii="Calibri" w:hAnsi="Calibri" w:cs="Calibri"/>
          <w:lang w:val="en-US"/>
        </w:rPr>
      </w:pPr>
      <w:r>
        <w:rPr>
          <w:rFonts w:ascii="Calibri" w:hAnsi="Calibri" w:cs="Calibri"/>
          <w:lang w:val="en-US"/>
        </w:rPr>
        <w:t xml:space="preserve">On the other hand, it is equally foolish to stand behind the auto and attempt to push it with the key. The driver must utilize the power of the engine. In a similar way, believers can never make progress in their spiritual life relying on their own strength. One must rely on the finished work of Christ. Faith and submission harmoniously work together and </w:t>
      </w:r>
      <w:r w:rsidRPr="00771D3C">
        <w:rPr>
          <w:rFonts w:ascii="Calibri" w:hAnsi="Calibri" w:cs="Calibri"/>
          <w:lang w:val="en-US"/>
        </w:rPr>
        <w:t xml:space="preserve">complement </w:t>
      </w:r>
      <w:r>
        <w:rPr>
          <w:rFonts w:ascii="Calibri" w:hAnsi="Calibri" w:cs="Calibri"/>
          <w:lang w:val="en-US"/>
        </w:rPr>
        <w:t>each other.</w:t>
      </w:r>
    </w:p>
    <w:p w:rsidR="00CA6137" w:rsidRPr="00A60C4E" w:rsidRDefault="00CA6137" w:rsidP="00CA6137">
      <w:pPr>
        <w:ind w:firstLine="426"/>
        <w:rPr>
          <w:rFonts w:ascii="Calibri" w:hAnsi="Calibri" w:cs="Calibri"/>
          <w:lang w:val="en-US"/>
        </w:rPr>
      </w:pPr>
      <w:r>
        <w:rPr>
          <w:rFonts w:ascii="Calibri" w:hAnsi="Calibri" w:cs="Calibri"/>
          <w:lang w:val="en-US"/>
        </w:rPr>
        <w:t>We may suggest another illustration. To light a match one needs two elements: a matchbox and oxygen in the air. The atmosphere may contain enough oxygen to do the job, but without a person’s participation striking the match, there will be no result. On the other hand, a person can strike the match all day, but if oxygen is somehow lacking, there will also be no result</w:t>
      </w:r>
      <w:r w:rsidRPr="00A60C4E">
        <w:rPr>
          <w:rFonts w:ascii="Calibri" w:hAnsi="Calibri" w:cs="Calibri"/>
          <w:lang w:val="en-US"/>
        </w:rPr>
        <w:t xml:space="preserve">. </w:t>
      </w:r>
    </w:p>
    <w:p w:rsidR="00CA6137" w:rsidRDefault="00CA6137" w:rsidP="00CA6137">
      <w:pPr>
        <w:ind w:firstLine="426"/>
        <w:rPr>
          <w:rFonts w:ascii="Calibri" w:hAnsi="Calibri" w:cs="Calibri"/>
          <w:lang w:val="en-US"/>
        </w:rPr>
      </w:pPr>
      <w:r>
        <w:rPr>
          <w:rFonts w:ascii="Calibri" w:hAnsi="Calibri" w:cs="Calibri"/>
          <w:lang w:val="en-US"/>
        </w:rPr>
        <w:t>In a similar way, God’s power, made accessible through Christ’s redemptive work, is necessary for spiritual progress</w:t>
      </w:r>
      <w:r w:rsidRPr="00A60C4E">
        <w:rPr>
          <w:rFonts w:ascii="Calibri" w:hAnsi="Calibri" w:cs="Calibri"/>
          <w:lang w:val="en-US"/>
        </w:rPr>
        <w:t>.</w:t>
      </w:r>
      <w:r>
        <w:rPr>
          <w:rFonts w:ascii="Calibri" w:hAnsi="Calibri" w:cs="Calibri"/>
          <w:lang w:val="en-US"/>
        </w:rPr>
        <w:t xml:space="preserve"> A person, though, must apply effort and cooperate with the grace of God in Christ in a way similar to one striking a match. In addition, believers</w:t>
      </w:r>
      <w:r w:rsidRPr="00A60C4E">
        <w:rPr>
          <w:rFonts w:ascii="Calibri" w:hAnsi="Calibri" w:cs="Calibri"/>
          <w:lang w:val="en-US"/>
        </w:rPr>
        <w:t xml:space="preserve"> </w:t>
      </w:r>
      <w:r>
        <w:rPr>
          <w:rFonts w:ascii="Calibri" w:hAnsi="Calibri" w:cs="Calibri"/>
          <w:lang w:val="en-US"/>
        </w:rPr>
        <w:t>must</w:t>
      </w:r>
      <w:r w:rsidRPr="00A60C4E">
        <w:rPr>
          <w:rFonts w:ascii="Calibri" w:hAnsi="Calibri" w:cs="Calibri"/>
          <w:lang w:val="en-US"/>
        </w:rPr>
        <w:t xml:space="preserve"> </w:t>
      </w:r>
      <w:r>
        <w:rPr>
          <w:rFonts w:ascii="Calibri" w:hAnsi="Calibri" w:cs="Calibri"/>
          <w:lang w:val="en-US"/>
        </w:rPr>
        <w:t>create in their lives an atmosphere of faith, expecting the power of God to manifest, and strive for holiness within the context of that atmosphere of expectation</w:t>
      </w:r>
      <w:r w:rsidRPr="00A60C4E">
        <w:rPr>
          <w:rFonts w:ascii="Calibri" w:hAnsi="Calibri" w:cs="Calibri"/>
          <w:lang w:val="en-US"/>
        </w:rPr>
        <w:t>.</w:t>
      </w:r>
    </w:p>
    <w:p w:rsidR="00CA6137" w:rsidRPr="00EF225F" w:rsidRDefault="00CA6137" w:rsidP="00CA6137">
      <w:pPr>
        <w:ind w:firstLine="426"/>
        <w:rPr>
          <w:rFonts w:asciiTheme="minorHAnsi" w:hAnsiTheme="minorHAnsi" w:cstheme="minorHAnsi"/>
          <w:lang w:val="en-US"/>
        </w:rPr>
      </w:pPr>
      <w:r>
        <w:rPr>
          <w:rFonts w:asciiTheme="minorHAnsi" w:hAnsiTheme="minorHAnsi" w:cstheme="minorHAnsi"/>
          <w:lang w:val="en-US"/>
        </w:rPr>
        <w:t>Finally, we recall that asceticism has no value as a means of attaining holiness. We</w:t>
      </w:r>
      <w:r w:rsidRPr="00EF225F">
        <w:rPr>
          <w:rFonts w:asciiTheme="minorHAnsi" w:hAnsiTheme="minorHAnsi" w:cstheme="minorHAnsi"/>
          <w:lang w:val="en-US"/>
        </w:rPr>
        <w:t xml:space="preserve"> </w:t>
      </w:r>
      <w:r>
        <w:rPr>
          <w:rFonts w:asciiTheme="minorHAnsi" w:hAnsiTheme="minorHAnsi" w:cstheme="minorHAnsi"/>
          <w:lang w:val="en-US"/>
        </w:rPr>
        <w:t>discussed</w:t>
      </w:r>
      <w:r w:rsidRPr="00EF225F">
        <w:rPr>
          <w:rFonts w:asciiTheme="minorHAnsi" w:hAnsiTheme="minorHAnsi" w:cstheme="minorHAnsi"/>
          <w:lang w:val="en-US"/>
        </w:rPr>
        <w:t xml:space="preserve"> </w:t>
      </w:r>
      <w:r>
        <w:rPr>
          <w:rFonts w:asciiTheme="minorHAnsi" w:hAnsiTheme="minorHAnsi" w:cstheme="minorHAnsi"/>
          <w:lang w:val="en-US"/>
        </w:rPr>
        <w:t>this</w:t>
      </w:r>
      <w:r w:rsidRPr="00EF225F">
        <w:rPr>
          <w:rFonts w:asciiTheme="minorHAnsi" w:hAnsiTheme="minorHAnsi" w:cstheme="minorHAnsi"/>
          <w:lang w:val="en-US"/>
        </w:rPr>
        <w:t xml:space="preserve"> </w:t>
      </w:r>
      <w:r>
        <w:rPr>
          <w:rFonts w:asciiTheme="minorHAnsi" w:hAnsiTheme="minorHAnsi" w:cstheme="minorHAnsi"/>
          <w:lang w:val="en-US"/>
        </w:rPr>
        <w:t>issue</w:t>
      </w:r>
      <w:r w:rsidRPr="00EF225F">
        <w:rPr>
          <w:rFonts w:asciiTheme="minorHAnsi" w:hAnsiTheme="minorHAnsi" w:cstheme="minorHAnsi"/>
          <w:lang w:val="en-US"/>
        </w:rPr>
        <w:t xml:space="preserve"> </w:t>
      </w:r>
      <w:r>
        <w:rPr>
          <w:rFonts w:asciiTheme="minorHAnsi" w:hAnsiTheme="minorHAnsi" w:cstheme="minorHAnsi"/>
          <w:lang w:val="en-US"/>
        </w:rPr>
        <w:t>in</w:t>
      </w:r>
      <w:r w:rsidRPr="00EF225F">
        <w:rPr>
          <w:rFonts w:asciiTheme="minorHAnsi" w:hAnsiTheme="minorHAnsi" w:cstheme="minorHAnsi"/>
          <w:lang w:val="en-US"/>
        </w:rPr>
        <w:t xml:space="preserve"> </w:t>
      </w:r>
      <w:r>
        <w:rPr>
          <w:rFonts w:asciiTheme="minorHAnsi" w:hAnsiTheme="minorHAnsi" w:cstheme="minorHAnsi"/>
          <w:lang w:val="en-US"/>
        </w:rPr>
        <w:t>detail in chapter 5 of this volume, in the section on “Distortion of God’s Plan.”</w:t>
      </w:r>
    </w:p>
    <w:p w:rsidR="00CA6137" w:rsidRPr="00D40E81" w:rsidRDefault="00CA6137" w:rsidP="00CA6137">
      <w:pPr>
        <w:ind w:firstLine="426"/>
        <w:rPr>
          <w:rFonts w:asciiTheme="minorHAnsi" w:hAnsiTheme="minorHAnsi" w:cstheme="minorHAnsi"/>
          <w:lang w:val="en-US"/>
        </w:rPr>
      </w:pPr>
    </w:p>
    <w:p w:rsidR="00CA6137" w:rsidRPr="001C3D9E" w:rsidRDefault="00CA6137" w:rsidP="00CA6137">
      <w:pPr>
        <w:ind w:left="720" w:hanging="294"/>
        <w:rPr>
          <w:rFonts w:asciiTheme="minorHAnsi" w:hAnsiTheme="minorHAnsi" w:cstheme="minorHAnsi"/>
          <w:b/>
          <w:bCs/>
          <w:lang w:val="en-US"/>
        </w:rPr>
      </w:pPr>
      <w:r w:rsidRPr="001C3D9E">
        <w:rPr>
          <w:rFonts w:asciiTheme="minorHAnsi" w:hAnsiTheme="minorHAnsi" w:cstheme="minorHAnsi"/>
          <w:b/>
          <w:bCs/>
          <w:lang w:val="en-US"/>
        </w:rPr>
        <w:t xml:space="preserve">2. </w:t>
      </w:r>
      <w:r>
        <w:rPr>
          <w:rFonts w:asciiTheme="minorHAnsi" w:hAnsiTheme="minorHAnsi" w:cstheme="minorHAnsi"/>
          <w:b/>
          <w:bCs/>
          <w:lang w:val="en-US"/>
        </w:rPr>
        <w:t>When</w:t>
      </w:r>
      <w:r w:rsidRPr="001C3D9E">
        <w:rPr>
          <w:rFonts w:asciiTheme="minorHAnsi" w:hAnsiTheme="minorHAnsi" w:cstheme="minorHAnsi"/>
          <w:b/>
          <w:bCs/>
          <w:lang w:val="en-US"/>
        </w:rPr>
        <w:t xml:space="preserve"> </w:t>
      </w:r>
      <w:r>
        <w:rPr>
          <w:rFonts w:asciiTheme="minorHAnsi" w:hAnsiTheme="minorHAnsi" w:cstheme="minorHAnsi"/>
          <w:b/>
          <w:bCs/>
          <w:lang w:val="en-US"/>
        </w:rPr>
        <w:t>is</w:t>
      </w:r>
      <w:r w:rsidRPr="001C3D9E">
        <w:rPr>
          <w:rFonts w:asciiTheme="minorHAnsi" w:hAnsiTheme="minorHAnsi" w:cstheme="minorHAnsi"/>
          <w:b/>
          <w:bCs/>
          <w:lang w:val="en-US"/>
        </w:rPr>
        <w:t xml:space="preserve"> </w:t>
      </w:r>
      <w:r>
        <w:rPr>
          <w:rFonts w:asciiTheme="minorHAnsi" w:hAnsiTheme="minorHAnsi" w:cstheme="minorHAnsi"/>
          <w:b/>
          <w:bCs/>
          <w:lang w:val="en-US"/>
        </w:rPr>
        <w:t>Sanctification</w:t>
      </w:r>
      <w:r w:rsidRPr="001C3D9E">
        <w:rPr>
          <w:rFonts w:asciiTheme="minorHAnsi" w:hAnsiTheme="minorHAnsi" w:cstheme="minorHAnsi"/>
          <w:b/>
          <w:bCs/>
          <w:lang w:val="en-US"/>
        </w:rPr>
        <w:t xml:space="preserve"> </w:t>
      </w:r>
      <w:r>
        <w:rPr>
          <w:rFonts w:asciiTheme="minorHAnsi" w:hAnsiTheme="minorHAnsi" w:cstheme="minorHAnsi"/>
          <w:b/>
          <w:bCs/>
          <w:lang w:val="en-US"/>
        </w:rPr>
        <w:t>Completed</w:t>
      </w:r>
      <w:r w:rsidRPr="001C3D9E">
        <w:rPr>
          <w:rFonts w:asciiTheme="minorHAnsi" w:hAnsiTheme="minorHAnsi" w:cstheme="minorHAnsi"/>
          <w:b/>
          <w:bCs/>
          <w:lang w:val="en-US"/>
        </w:rPr>
        <w:t>?</w:t>
      </w:r>
    </w:p>
    <w:p w:rsidR="00CA6137" w:rsidRPr="001C3D9E" w:rsidRDefault="00CA6137" w:rsidP="00CA6137">
      <w:pPr>
        <w:ind w:firstLine="426"/>
        <w:rPr>
          <w:rFonts w:asciiTheme="minorHAnsi" w:hAnsiTheme="minorHAnsi" w:cstheme="minorHAnsi"/>
          <w:lang w:val="en-US"/>
        </w:rPr>
      </w:pPr>
    </w:p>
    <w:p w:rsidR="00CA6137" w:rsidRPr="00677C09" w:rsidRDefault="00CA6137" w:rsidP="00CA6137">
      <w:pPr>
        <w:ind w:firstLine="426"/>
        <w:rPr>
          <w:rFonts w:asciiTheme="minorHAnsi" w:hAnsiTheme="minorHAnsi" w:cstheme="minorHAnsi"/>
          <w:lang w:val="en-US"/>
        </w:rPr>
      </w:pPr>
      <w:r>
        <w:rPr>
          <w:rFonts w:asciiTheme="minorHAnsi" w:hAnsiTheme="minorHAnsi" w:cstheme="minorHAnsi"/>
          <w:lang w:val="en-US"/>
        </w:rPr>
        <w:t>Previously</w:t>
      </w:r>
      <w:r w:rsidRPr="00677C09">
        <w:rPr>
          <w:rFonts w:asciiTheme="minorHAnsi" w:hAnsiTheme="minorHAnsi" w:cstheme="minorHAnsi"/>
          <w:lang w:val="en-US"/>
        </w:rPr>
        <w:t xml:space="preserve"> </w:t>
      </w:r>
      <w:r>
        <w:rPr>
          <w:rFonts w:asciiTheme="minorHAnsi" w:hAnsiTheme="minorHAnsi" w:cstheme="minorHAnsi"/>
          <w:lang w:val="en-US"/>
        </w:rPr>
        <w:t>in</w:t>
      </w:r>
      <w:r w:rsidRPr="00677C09">
        <w:rPr>
          <w:rFonts w:asciiTheme="minorHAnsi" w:hAnsiTheme="minorHAnsi" w:cstheme="minorHAnsi"/>
          <w:lang w:val="en-US"/>
        </w:rPr>
        <w:t xml:space="preserve"> </w:t>
      </w:r>
      <w:r>
        <w:rPr>
          <w:rFonts w:asciiTheme="minorHAnsi" w:hAnsiTheme="minorHAnsi" w:cstheme="minorHAnsi"/>
          <w:lang w:val="en-US"/>
        </w:rPr>
        <w:t>this</w:t>
      </w:r>
      <w:r w:rsidRPr="00677C09">
        <w:rPr>
          <w:rFonts w:asciiTheme="minorHAnsi" w:hAnsiTheme="minorHAnsi" w:cstheme="minorHAnsi"/>
          <w:lang w:val="en-US"/>
        </w:rPr>
        <w:t xml:space="preserve"> </w:t>
      </w:r>
      <w:r>
        <w:rPr>
          <w:rFonts w:asciiTheme="minorHAnsi" w:hAnsiTheme="minorHAnsi" w:cstheme="minorHAnsi"/>
          <w:lang w:val="en-US"/>
        </w:rPr>
        <w:t>chapter</w:t>
      </w:r>
      <w:r w:rsidRPr="00677C09">
        <w:rPr>
          <w:rFonts w:asciiTheme="minorHAnsi" w:hAnsiTheme="minorHAnsi" w:cstheme="minorHAnsi"/>
          <w:lang w:val="en-US"/>
        </w:rPr>
        <w:t xml:space="preserve">, </w:t>
      </w:r>
      <w:r>
        <w:rPr>
          <w:rFonts w:asciiTheme="minorHAnsi" w:hAnsiTheme="minorHAnsi" w:cstheme="minorHAnsi"/>
          <w:lang w:val="en-US"/>
        </w:rPr>
        <w:t>we</w:t>
      </w:r>
      <w:r w:rsidRPr="00677C09">
        <w:rPr>
          <w:rFonts w:asciiTheme="minorHAnsi" w:hAnsiTheme="minorHAnsi" w:cstheme="minorHAnsi"/>
          <w:lang w:val="en-US"/>
        </w:rPr>
        <w:t xml:space="preserve"> </w:t>
      </w:r>
      <w:r>
        <w:rPr>
          <w:rFonts w:asciiTheme="minorHAnsi" w:hAnsiTheme="minorHAnsi" w:cstheme="minorHAnsi"/>
          <w:lang w:val="en-US"/>
        </w:rPr>
        <w:t>have</w:t>
      </w:r>
      <w:r w:rsidRPr="00677C09">
        <w:rPr>
          <w:rFonts w:asciiTheme="minorHAnsi" w:hAnsiTheme="minorHAnsi" w:cstheme="minorHAnsi"/>
          <w:lang w:val="en-US"/>
        </w:rPr>
        <w:t xml:space="preserve"> </w:t>
      </w:r>
      <w:r>
        <w:rPr>
          <w:rFonts w:asciiTheme="minorHAnsi" w:hAnsiTheme="minorHAnsi" w:cstheme="minorHAnsi"/>
          <w:lang w:val="en-US"/>
        </w:rPr>
        <w:t>discussed</w:t>
      </w:r>
      <w:r w:rsidRPr="00677C09">
        <w:rPr>
          <w:rFonts w:asciiTheme="minorHAnsi" w:hAnsiTheme="minorHAnsi" w:cstheme="minorHAnsi"/>
          <w:lang w:val="en-US"/>
        </w:rPr>
        <w:t xml:space="preserve"> </w:t>
      </w:r>
      <w:r>
        <w:rPr>
          <w:rFonts w:asciiTheme="minorHAnsi" w:hAnsiTheme="minorHAnsi" w:cstheme="minorHAnsi"/>
          <w:lang w:val="en-US"/>
        </w:rPr>
        <w:t>how</w:t>
      </w:r>
      <w:r w:rsidRPr="00677C09">
        <w:rPr>
          <w:rFonts w:asciiTheme="minorHAnsi" w:hAnsiTheme="minorHAnsi" w:cstheme="minorHAnsi"/>
          <w:lang w:val="en-US"/>
        </w:rPr>
        <w:t xml:space="preserve"> </w:t>
      </w:r>
      <w:r>
        <w:rPr>
          <w:rFonts w:asciiTheme="minorHAnsi" w:hAnsiTheme="minorHAnsi" w:cstheme="minorHAnsi"/>
          <w:lang w:val="en-US"/>
        </w:rPr>
        <w:t>to</w:t>
      </w:r>
      <w:r w:rsidRPr="00677C09">
        <w:rPr>
          <w:rFonts w:asciiTheme="minorHAnsi" w:hAnsiTheme="minorHAnsi" w:cstheme="minorHAnsi"/>
          <w:lang w:val="en-US"/>
        </w:rPr>
        <w:t xml:space="preserve"> </w:t>
      </w:r>
      <w:r>
        <w:rPr>
          <w:rFonts w:asciiTheme="minorHAnsi" w:hAnsiTheme="minorHAnsi" w:cstheme="minorHAnsi"/>
          <w:lang w:val="en-US"/>
        </w:rPr>
        <w:t>obtain</w:t>
      </w:r>
      <w:r w:rsidRPr="00677C09">
        <w:rPr>
          <w:rFonts w:asciiTheme="minorHAnsi" w:hAnsiTheme="minorHAnsi" w:cstheme="minorHAnsi"/>
          <w:lang w:val="en-US"/>
        </w:rPr>
        <w:t xml:space="preserve"> </w:t>
      </w:r>
      <w:r>
        <w:rPr>
          <w:rFonts w:asciiTheme="minorHAnsi" w:hAnsiTheme="minorHAnsi" w:cstheme="minorHAnsi"/>
          <w:lang w:val="en-US"/>
        </w:rPr>
        <w:t>victory</w:t>
      </w:r>
      <w:r w:rsidRPr="00677C09">
        <w:rPr>
          <w:rFonts w:asciiTheme="minorHAnsi" w:hAnsiTheme="minorHAnsi" w:cstheme="minorHAnsi"/>
          <w:lang w:val="en-US"/>
        </w:rPr>
        <w:t xml:space="preserve"> </w:t>
      </w:r>
      <w:r>
        <w:rPr>
          <w:rFonts w:asciiTheme="minorHAnsi" w:hAnsiTheme="minorHAnsi" w:cstheme="minorHAnsi"/>
          <w:lang w:val="en-US"/>
        </w:rPr>
        <w:t>over</w:t>
      </w:r>
      <w:r w:rsidRPr="00677C09">
        <w:rPr>
          <w:rFonts w:asciiTheme="minorHAnsi" w:hAnsiTheme="minorHAnsi" w:cstheme="minorHAnsi"/>
          <w:lang w:val="en-US"/>
        </w:rPr>
        <w:t xml:space="preserve"> </w:t>
      </w:r>
      <w:r>
        <w:rPr>
          <w:rFonts w:asciiTheme="minorHAnsi" w:hAnsiTheme="minorHAnsi" w:cstheme="minorHAnsi"/>
          <w:lang w:val="en-US"/>
        </w:rPr>
        <w:t>sin</w:t>
      </w:r>
      <w:r w:rsidRPr="00677C09">
        <w:rPr>
          <w:rFonts w:asciiTheme="minorHAnsi" w:hAnsiTheme="minorHAnsi" w:cstheme="minorHAnsi"/>
          <w:lang w:val="en-US"/>
        </w:rPr>
        <w:t xml:space="preserve"> </w:t>
      </w:r>
      <w:r>
        <w:rPr>
          <w:rFonts w:asciiTheme="minorHAnsi" w:hAnsiTheme="minorHAnsi" w:cstheme="minorHAnsi"/>
          <w:lang w:val="en-US"/>
        </w:rPr>
        <w:t>and</w:t>
      </w:r>
      <w:r w:rsidRPr="00677C09">
        <w:rPr>
          <w:rFonts w:asciiTheme="minorHAnsi" w:hAnsiTheme="minorHAnsi" w:cstheme="minorHAnsi"/>
          <w:lang w:val="en-US"/>
        </w:rPr>
        <w:t xml:space="preserve"> </w:t>
      </w:r>
      <w:r>
        <w:rPr>
          <w:rFonts w:asciiTheme="minorHAnsi" w:hAnsiTheme="minorHAnsi" w:cstheme="minorHAnsi"/>
          <w:lang w:val="en-US"/>
        </w:rPr>
        <w:t>lead</w:t>
      </w:r>
      <w:r w:rsidRPr="00677C09">
        <w:rPr>
          <w:rFonts w:asciiTheme="minorHAnsi" w:hAnsiTheme="minorHAnsi" w:cstheme="minorHAnsi"/>
          <w:lang w:val="en-US"/>
        </w:rPr>
        <w:t xml:space="preserve"> </w:t>
      </w:r>
      <w:r>
        <w:rPr>
          <w:rFonts w:asciiTheme="minorHAnsi" w:hAnsiTheme="minorHAnsi" w:cstheme="minorHAnsi"/>
          <w:lang w:val="en-US"/>
        </w:rPr>
        <w:t>a</w:t>
      </w:r>
      <w:r w:rsidRPr="00677C09">
        <w:rPr>
          <w:rFonts w:asciiTheme="minorHAnsi" w:hAnsiTheme="minorHAnsi" w:cstheme="minorHAnsi"/>
          <w:lang w:val="en-US"/>
        </w:rPr>
        <w:t xml:space="preserve"> </w:t>
      </w:r>
      <w:r>
        <w:rPr>
          <w:rFonts w:asciiTheme="minorHAnsi" w:hAnsiTheme="minorHAnsi" w:cstheme="minorHAnsi"/>
          <w:lang w:val="en-US"/>
        </w:rPr>
        <w:t>holy</w:t>
      </w:r>
      <w:r w:rsidRPr="00677C09">
        <w:rPr>
          <w:rFonts w:asciiTheme="minorHAnsi" w:hAnsiTheme="minorHAnsi" w:cstheme="minorHAnsi"/>
          <w:lang w:val="en-US"/>
        </w:rPr>
        <w:t xml:space="preserve"> </w:t>
      </w:r>
      <w:r>
        <w:rPr>
          <w:rFonts w:asciiTheme="minorHAnsi" w:hAnsiTheme="minorHAnsi" w:cstheme="minorHAnsi"/>
          <w:lang w:val="en-US"/>
        </w:rPr>
        <w:t>life</w:t>
      </w:r>
      <w:r w:rsidRPr="00677C09">
        <w:rPr>
          <w:rFonts w:asciiTheme="minorHAnsi" w:hAnsiTheme="minorHAnsi" w:cstheme="minorHAnsi"/>
          <w:lang w:val="en-US"/>
        </w:rPr>
        <w:t>.</w:t>
      </w:r>
      <w:r>
        <w:rPr>
          <w:rFonts w:asciiTheme="minorHAnsi" w:hAnsiTheme="minorHAnsi" w:cstheme="minorHAnsi"/>
          <w:lang w:val="en-US"/>
        </w:rPr>
        <w:t xml:space="preserve"> The question remains, though, as to when we can expect to secure this victory </w:t>
      </w:r>
      <w:r w:rsidRPr="00677C09">
        <w:rPr>
          <w:rFonts w:asciiTheme="minorHAnsi" w:hAnsiTheme="minorHAnsi" w:cstheme="minorHAnsi"/>
          <w:lang w:val="en-US"/>
        </w:rPr>
        <w:t xml:space="preserve">– </w:t>
      </w:r>
      <w:r>
        <w:rPr>
          <w:rFonts w:asciiTheme="minorHAnsi" w:hAnsiTheme="minorHAnsi" w:cstheme="minorHAnsi"/>
          <w:lang w:val="en-US"/>
        </w:rPr>
        <w:t>in this life, or only after death. John</w:t>
      </w:r>
      <w:r w:rsidRPr="00677C09">
        <w:rPr>
          <w:rFonts w:asciiTheme="minorHAnsi" w:hAnsiTheme="minorHAnsi" w:cstheme="minorHAnsi"/>
          <w:lang w:val="en-US"/>
        </w:rPr>
        <w:t xml:space="preserve"> </w:t>
      </w:r>
      <w:r>
        <w:rPr>
          <w:rFonts w:asciiTheme="minorHAnsi" w:hAnsiTheme="minorHAnsi" w:cstheme="minorHAnsi"/>
          <w:lang w:val="en-US"/>
        </w:rPr>
        <w:t>Wesley</w:t>
      </w:r>
      <w:r w:rsidRPr="00677C09">
        <w:rPr>
          <w:rFonts w:asciiTheme="minorHAnsi" w:hAnsiTheme="minorHAnsi" w:cstheme="minorHAnsi"/>
          <w:lang w:val="en-US"/>
        </w:rPr>
        <w:t xml:space="preserve"> </w:t>
      </w:r>
      <w:r>
        <w:rPr>
          <w:rFonts w:asciiTheme="minorHAnsi" w:hAnsiTheme="minorHAnsi" w:cstheme="minorHAnsi"/>
          <w:lang w:val="en-US"/>
        </w:rPr>
        <w:t>and</w:t>
      </w:r>
      <w:r w:rsidRPr="00677C09">
        <w:rPr>
          <w:rFonts w:asciiTheme="minorHAnsi" w:hAnsiTheme="minorHAnsi" w:cstheme="minorHAnsi"/>
          <w:lang w:val="en-US"/>
        </w:rPr>
        <w:t xml:space="preserve"> </w:t>
      </w:r>
      <w:r>
        <w:rPr>
          <w:rFonts w:asciiTheme="minorHAnsi" w:hAnsiTheme="minorHAnsi" w:cstheme="minorHAnsi"/>
          <w:lang w:val="en-US"/>
        </w:rPr>
        <w:t>his</w:t>
      </w:r>
      <w:r w:rsidRPr="00677C09">
        <w:rPr>
          <w:rFonts w:asciiTheme="minorHAnsi" w:hAnsiTheme="minorHAnsi" w:cstheme="minorHAnsi"/>
          <w:lang w:val="en-US"/>
        </w:rPr>
        <w:t xml:space="preserve"> </w:t>
      </w:r>
      <w:r>
        <w:rPr>
          <w:rFonts w:asciiTheme="minorHAnsi" w:hAnsiTheme="minorHAnsi" w:cstheme="minorHAnsi"/>
          <w:lang w:val="en-US"/>
        </w:rPr>
        <w:t>followers</w:t>
      </w:r>
      <w:r w:rsidRPr="00677C09">
        <w:rPr>
          <w:rFonts w:asciiTheme="minorHAnsi" w:hAnsiTheme="minorHAnsi" w:cstheme="minorHAnsi"/>
          <w:lang w:val="en-US"/>
        </w:rPr>
        <w:t xml:space="preserve"> </w:t>
      </w:r>
      <w:r>
        <w:rPr>
          <w:rFonts w:asciiTheme="minorHAnsi" w:hAnsiTheme="minorHAnsi" w:cstheme="minorHAnsi"/>
          <w:lang w:val="en-US"/>
        </w:rPr>
        <w:t>advanced the thesis that Christian perfection was possible while still on the earth.</w:t>
      </w:r>
      <w:r w:rsidRPr="00677C09">
        <w:rPr>
          <w:rFonts w:asciiTheme="minorHAnsi" w:hAnsiTheme="minorHAnsi" w:cstheme="minorHAnsi"/>
          <w:lang w:val="en-US"/>
        </w:rPr>
        <w:t xml:space="preserve"> </w:t>
      </w:r>
      <w:r>
        <w:rPr>
          <w:rFonts w:asciiTheme="minorHAnsi" w:hAnsiTheme="minorHAnsi" w:cstheme="minorHAnsi"/>
          <w:lang w:val="en-US"/>
        </w:rPr>
        <w:t>We will investigate this claim later in this section and conclude that sanctification is a process that continues throughout the Christian life. For the time being, we</w:t>
      </w:r>
      <w:r w:rsidRPr="00677C09">
        <w:rPr>
          <w:rFonts w:asciiTheme="minorHAnsi" w:hAnsiTheme="minorHAnsi" w:cstheme="minorHAnsi"/>
          <w:lang w:val="en-US"/>
        </w:rPr>
        <w:t xml:space="preserve"> </w:t>
      </w:r>
      <w:r>
        <w:rPr>
          <w:rFonts w:asciiTheme="minorHAnsi" w:hAnsiTheme="minorHAnsi" w:cstheme="minorHAnsi"/>
          <w:lang w:val="en-US"/>
        </w:rPr>
        <w:t>will</w:t>
      </w:r>
      <w:r w:rsidRPr="00677C09">
        <w:rPr>
          <w:rFonts w:asciiTheme="minorHAnsi" w:hAnsiTheme="minorHAnsi" w:cstheme="minorHAnsi"/>
          <w:lang w:val="en-US"/>
        </w:rPr>
        <w:t xml:space="preserve"> </w:t>
      </w:r>
      <w:r>
        <w:rPr>
          <w:rFonts w:asciiTheme="minorHAnsi" w:hAnsiTheme="minorHAnsi" w:cstheme="minorHAnsi"/>
          <w:lang w:val="en-US"/>
        </w:rPr>
        <w:t>draw</w:t>
      </w:r>
      <w:r w:rsidRPr="00677C09">
        <w:rPr>
          <w:rFonts w:asciiTheme="minorHAnsi" w:hAnsiTheme="minorHAnsi" w:cstheme="minorHAnsi"/>
          <w:lang w:val="en-US"/>
        </w:rPr>
        <w:t xml:space="preserve"> </w:t>
      </w:r>
      <w:r>
        <w:rPr>
          <w:rFonts w:asciiTheme="minorHAnsi" w:hAnsiTheme="minorHAnsi" w:cstheme="minorHAnsi"/>
          <w:lang w:val="en-US"/>
        </w:rPr>
        <w:t>a</w:t>
      </w:r>
      <w:r w:rsidRPr="00677C09">
        <w:rPr>
          <w:rFonts w:asciiTheme="minorHAnsi" w:hAnsiTheme="minorHAnsi" w:cstheme="minorHAnsi"/>
          <w:lang w:val="en-US"/>
        </w:rPr>
        <w:t xml:space="preserve"> </w:t>
      </w:r>
      <w:r>
        <w:rPr>
          <w:rFonts w:asciiTheme="minorHAnsi" w:hAnsiTheme="minorHAnsi" w:cstheme="minorHAnsi"/>
          <w:lang w:val="en-US"/>
        </w:rPr>
        <w:t>parallel</w:t>
      </w:r>
      <w:r w:rsidRPr="00677C09">
        <w:rPr>
          <w:rFonts w:asciiTheme="minorHAnsi" w:hAnsiTheme="minorHAnsi" w:cstheme="minorHAnsi"/>
          <w:lang w:val="en-US"/>
        </w:rPr>
        <w:t xml:space="preserve"> </w:t>
      </w:r>
      <w:r>
        <w:rPr>
          <w:rFonts w:asciiTheme="minorHAnsi" w:hAnsiTheme="minorHAnsi" w:cstheme="minorHAnsi"/>
          <w:lang w:val="en-US"/>
        </w:rPr>
        <w:t>between</w:t>
      </w:r>
      <w:r w:rsidRPr="00677C09">
        <w:rPr>
          <w:rFonts w:asciiTheme="minorHAnsi" w:hAnsiTheme="minorHAnsi" w:cstheme="minorHAnsi"/>
          <w:lang w:val="en-US"/>
        </w:rPr>
        <w:t xml:space="preserve"> </w:t>
      </w:r>
      <w:r>
        <w:rPr>
          <w:rFonts w:asciiTheme="minorHAnsi" w:hAnsiTheme="minorHAnsi" w:cstheme="minorHAnsi"/>
          <w:lang w:val="en-US"/>
        </w:rPr>
        <w:t>progress</w:t>
      </w:r>
      <w:r w:rsidRPr="00677C09">
        <w:rPr>
          <w:rFonts w:asciiTheme="minorHAnsi" w:hAnsiTheme="minorHAnsi" w:cstheme="minorHAnsi"/>
          <w:lang w:val="en-US"/>
        </w:rPr>
        <w:t xml:space="preserve"> </w:t>
      </w:r>
      <w:r>
        <w:rPr>
          <w:rFonts w:asciiTheme="minorHAnsi" w:hAnsiTheme="minorHAnsi" w:cstheme="minorHAnsi"/>
          <w:lang w:val="en-US"/>
        </w:rPr>
        <w:t>in</w:t>
      </w:r>
      <w:r w:rsidRPr="00677C09">
        <w:rPr>
          <w:rFonts w:asciiTheme="minorHAnsi" w:hAnsiTheme="minorHAnsi" w:cstheme="minorHAnsi"/>
          <w:lang w:val="en-US"/>
        </w:rPr>
        <w:t xml:space="preserve"> </w:t>
      </w:r>
      <w:r>
        <w:rPr>
          <w:rFonts w:asciiTheme="minorHAnsi" w:hAnsiTheme="minorHAnsi" w:cstheme="minorHAnsi"/>
          <w:lang w:val="en-US"/>
        </w:rPr>
        <w:t xml:space="preserve">sanctification and Israel’s conquest of Canaan. </w:t>
      </w:r>
    </w:p>
    <w:p w:rsidR="00CA6137" w:rsidRPr="00677C09" w:rsidRDefault="00CA6137" w:rsidP="00CA6137">
      <w:pPr>
        <w:ind w:firstLine="426"/>
        <w:rPr>
          <w:rFonts w:asciiTheme="minorHAnsi" w:hAnsiTheme="minorHAnsi" w:cstheme="minorHAnsi"/>
          <w:lang w:val="en-US"/>
        </w:rPr>
      </w:pPr>
      <w:r>
        <w:rPr>
          <w:rFonts w:asciiTheme="minorHAnsi" w:hAnsiTheme="minorHAnsi" w:cstheme="minorHAnsi"/>
          <w:lang w:val="en-US"/>
        </w:rPr>
        <w:t>It</w:t>
      </w:r>
      <w:r w:rsidRPr="00677C09">
        <w:rPr>
          <w:rFonts w:asciiTheme="minorHAnsi" w:hAnsiTheme="minorHAnsi" w:cstheme="minorHAnsi"/>
          <w:lang w:val="en-US"/>
        </w:rPr>
        <w:t xml:space="preserve"> </w:t>
      </w:r>
      <w:r>
        <w:rPr>
          <w:rFonts w:asciiTheme="minorHAnsi" w:hAnsiTheme="minorHAnsi" w:cstheme="minorHAnsi"/>
          <w:lang w:val="en-US"/>
        </w:rPr>
        <w:t>is</w:t>
      </w:r>
      <w:r w:rsidRPr="00677C09">
        <w:rPr>
          <w:rFonts w:asciiTheme="minorHAnsi" w:hAnsiTheme="minorHAnsi" w:cstheme="minorHAnsi"/>
          <w:lang w:val="en-US"/>
        </w:rPr>
        <w:t xml:space="preserve"> </w:t>
      </w:r>
      <w:r>
        <w:rPr>
          <w:rFonts w:asciiTheme="minorHAnsi" w:hAnsiTheme="minorHAnsi" w:cstheme="minorHAnsi"/>
          <w:lang w:val="en-US"/>
        </w:rPr>
        <w:t>curious</w:t>
      </w:r>
      <w:r w:rsidRPr="00677C09">
        <w:rPr>
          <w:rFonts w:asciiTheme="minorHAnsi" w:hAnsiTheme="minorHAnsi" w:cstheme="minorHAnsi"/>
          <w:lang w:val="en-US"/>
        </w:rPr>
        <w:t xml:space="preserve"> </w:t>
      </w:r>
      <w:r>
        <w:rPr>
          <w:rFonts w:asciiTheme="minorHAnsi" w:hAnsiTheme="minorHAnsi" w:cstheme="minorHAnsi"/>
          <w:lang w:val="en-US"/>
        </w:rPr>
        <w:t>to</w:t>
      </w:r>
      <w:r w:rsidRPr="00677C09">
        <w:rPr>
          <w:rFonts w:asciiTheme="minorHAnsi" w:hAnsiTheme="minorHAnsi" w:cstheme="minorHAnsi"/>
          <w:lang w:val="en-US"/>
        </w:rPr>
        <w:t xml:space="preserve"> </w:t>
      </w:r>
      <w:r>
        <w:rPr>
          <w:rFonts w:asciiTheme="minorHAnsi" w:hAnsiTheme="minorHAnsi" w:cstheme="minorHAnsi"/>
          <w:lang w:val="en-US"/>
        </w:rPr>
        <w:t>note</w:t>
      </w:r>
      <w:r w:rsidRPr="00677C09">
        <w:rPr>
          <w:rFonts w:asciiTheme="minorHAnsi" w:hAnsiTheme="minorHAnsi" w:cstheme="minorHAnsi"/>
          <w:lang w:val="en-US"/>
        </w:rPr>
        <w:t xml:space="preserve"> </w:t>
      </w:r>
      <w:r>
        <w:rPr>
          <w:rFonts w:asciiTheme="minorHAnsi" w:hAnsiTheme="minorHAnsi" w:cstheme="minorHAnsi"/>
          <w:lang w:val="en-US"/>
        </w:rPr>
        <w:t>that</w:t>
      </w:r>
      <w:r w:rsidRPr="00677C09">
        <w:rPr>
          <w:rFonts w:asciiTheme="minorHAnsi" w:hAnsiTheme="minorHAnsi" w:cstheme="minorHAnsi"/>
          <w:lang w:val="en-US"/>
        </w:rPr>
        <w:t xml:space="preserve"> </w:t>
      </w:r>
      <w:r>
        <w:rPr>
          <w:rFonts w:asciiTheme="minorHAnsi" w:hAnsiTheme="minorHAnsi" w:cstheme="minorHAnsi"/>
          <w:lang w:val="en-US"/>
        </w:rPr>
        <w:t>when</w:t>
      </w:r>
      <w:r w:rsidRPr="00677C09">
        <w:rPr>
          <w:rFonts w:asciiTheme="minorHAnsi" w:hAnsiTheme="minorHAnsi" w:cstheme="minorHAnsi"/>
          <w:lang w:val="en-US"/>
        </w:rPr>
        <w:t xml:space="preserve"> </w:t>
      </w:r>
      <w:r>
        <w:rPr>
          <w:rFonts w:asciiTheme="minorHAnsi" w:hAnsiTheme="minorHAnsi" w:cstheme="minorHAnsi"/>
          <w:lang w:val="en-US"/>
        </w:rPr>
        <w:t>God</w:t>
      </w:r>
      <w:r w:rsidRPr="00677C09">
        <w:rPr>
          <w:rFonts w:asciiTheme="minorHAnsi" w:hAnsiTheme="minorHAnsi" w:cstheme="minorHAnsi"/>
          <w:lang w:val="en-US"/>
        </w:rPr>
        <w:t xml:space="preserve"> </w:t>
      </w:r>
      <w:r>
        <w:rPr>
          <w:rFonts w:asciiTheme="minorHAnsi" w:hAnsiTheme="minorHAnsi" w:cstheme="minorHAnsi"/>
          <w:lang w:val="en-US"/>
        </w:rPr>
        <w:t>commanded</w:t>
      </w:r>
      <w:r w:rsidRPr="00677C09">
        <w:rPr>
          <w:rFonts w:asciiTheme="minorHAnsi" w:hAnsiTheme="minorHAnsi" w:cstheme="minorHAnsi"/>
          <w:lang w:val="en-US"/>
        </w:rPr>
        <w:t xml:space="preserve"> </w:t>
      </w:r>
      <w:r>
        <w:rPr>
          <w:rFonts w:asciiTheme="minorHAnsi" w:hAnsiTheme="minorHAnsi" w:cstheme="minorHAnsi"/>
          <w:lang w:val="en-US"/>
        </w:rPr>
        <w:t>His</w:t>
      </w:r>
      <w:r w:rsidRPr="00677C09">
        <w:rPr>
          <w:rFonts w:asciiTheme="minorHAnsi" w:hAnsiTheme="minorHAnsi" w:cstheme="minorHAnsi"/>
          <w:lang w:val="en-US"/>
        </w:rPr>
        <w:t xml:space="preserve"> </w:t>
      </w:r>
      <w:r>
        <w:rPr>
          <w:rFonts w:asciiTheme="minorHAnsi" w:hAnsiTheme="minorHAnsi" w:cstheme="minorHAnsi"/>
          <w:lang w:val="en-US"/>
        </w:rPr>
        <w:t>people</w:t>
      </w:r>
      <w:r w:rsidRPr="00677C09">
        <w:rPr>
          <w:rFonts w:asciiTheme="minorHAnsi" w:hAnsiTheme="minorHAnsi" w:cstheme="minorHAnsi"/>
          <w:lang w:val="en-US"/>
        </w:rPr>
        <w:t xml:space="preserve"> </w:t>
      </w:r>
      <w:r>
        <w:rPr>
          <w:rFonts w:asciiTheme="minorHAnsi" w:hAnsiTheme="minorHAnsi" w:cstheme="minorHAnsi"/>
          <w:lang w:val="en-US"/>
        </w:rPr>
        <w:t>to</w:t>
      </w:r>
      <w:r w:rsidRPr="00677C09">
        <w:rPr>
          <w:rFonts w:asciiTheme="minorHAnsi" w:hAnsiTheme="minorHAnsi" w:cstheme="minorHAnsi"/>
          <w:lang w:val="en-US"/>
        </w:rPr>
        <w:t xml:space="preserve"> </w:t>
      </w:r>
      <w:r>
        <w:rPr>
          <w:rFonts w:asciiTheme="minorHAnsi" w:hAnsiTheme="minorHAnsi" w:cstheme="minorHAnsi"/>
          <w:lang w:val="en-US"/>
        </w:rPr>
        <w:t>conquer</w:t>
      </w:r>
      <w:r w:rsidRPr="00677C09">
        <w:rPr>
          <w:rFonts w:asciiTheme="minorHAnsi" w:hAnsiTheme="minorHAnsi" w:cstheme="minorHAnsi"/>
          <w:lang w:val="en-US"/>
        </w:rPr>
        <w:t xml:space="preserve"> </w:t>
      </w:r>
      <w:r>
        <w:rPr>
          <w:rFonts w:asciiTheme="minorHAnsi" w:hAnsiTheme="minorHAnsi" w:cstheme="minorHAnsi"/>
          <w:lang w:val="en-US"/>
        </w:rPr>
        <w:t>the</w:t>
      </w:r>
      <w:r w:rsidRPr="00677C09">
        <w:rPr>
          <w:rFonts w:asciiTheme="minorHAnsi" w:hAnsiTheme="minorHAnsi" w:cstheme="minorHAnsi"/>
          <w:lang w:val="en-US"/>
        </w:rPr>
        <w:t xml:space="preserve"> </w:t>
      </w:r>
      <w:r>
        <w:rPr>
          <w:rFonts w:asciiTheme="minorHAnsi" w:hAnsiTheme="minorHAnsi" w:cstheme="minorHAnsi"/>
          <w:lang w:val="en-US"/>
        </w:rPr>
        <w:t>Promised Land, He spoke thus: “Y</w:t>
      </w:r>
      <w:r w:rsidRPr="00677C09">
        <w:rPr>
          <w:rFonts w:asciiTheme="minorHAnsi" w:hAnsiTheme="minorHAnsi" w:cstheme="minorHAnsi"/>
          <w:lang w:val="en-US"/>
        </w:rPr>
        <w:t xml:space="preserve">ou shall </w:t>
      </w:r>
      <w:r w:rsidRPr="00677C09">
        <w:rPr>
          <w:rFonts w:asciiTheme="minorHAnsi" w:hAnsiTheme="minorHAnsi" w:cstheme="minorHAnsi"/>
          <w:i/>
          <w:iCs/>
          <w:lang w:val="en-US"/>
        </w:rPr>
        <w:t xml:space="preserve">take possession </w:t>
      </w:r>
      <w:r w:rsidRPr="00677C09">
        <w:rPr>
          <w:rFonts w:asciiTheme="minorHAnsi" w:hAnsiTheme="minorHAnsi" w:cstheme="minorHAnsi"/>
          <w:lang w:val="en-US"/>
        </w:rPr>
        <w:t xml:space="preserve">of the land and live in it, for I </w:t>
      </w:r>
      <w:r w:rsidRPr="00677C09">
        <w:rPr>
          <w:rFonts w:asciiTheme="minorHAnsi" w:hAnsiTheme="minorHAnsi" w:cstheme="minorHAnsi"/>
          <w:i/>
          <w:iCs/>
          <w:lang w:val="en-US"/>
        </w:rPr>
        <w:t>have given</w:t>
      </w:r>
      <w:r>
        <w:rPr>
          <w:rFonts w:asciiTheme="minorHAnsi" w:hAnsiTheme="minorHAnsi" w:cstheme="minorHAnsi"/>
          <w:lang w:val="en-US"/>
        </w:rPr>
        <w:t xml:space="preserve"> the land to you to possess it”</w:t>
      </w:r>
      <w:r w:rsidRPr="00677C09">
        <w:rPr>
          <w:rFonts w:asciiTheme="minorHAnsi" w:hAnsiTheme="minorHAnsi" w:cstheme="minorHAnsi"/>
          <w:lang w:val="en-US"/>
        </w:rPr>
        <w:t xml:space="preserve"> (</w:t>
      </w:r>
      <w:proofErr w:type="spellStart"/>
      <w:r w:rsidRPr="00677C09">
        <w:rPr>
          <w:rFonts w:asciiTheme="minorHAnsi" w:hAnsiTheme="minorHAnsi" w:cstheme="minorHAnsi"/>
          <w:lang w:val="en-US"/>
        </w:rPr>
        <w:t>Num</w:t>
      </w:r>
      <w:proofErr w:type="spellEnd"/>
      <w:r w:rsidRPr="00677C09">
        <w:rPr>
          <w:rFonts w:asciiTheme="minorHAnsi" w:hAnsiTheme="minorHAnsi" w:cstheme="minorHAnsi"/>
          <w:lang w:val="en-US"/>
        </w:rPr>
        <w:t xml:space="preserve"> 33:53, </w:t>
      </w:r>
      <w:r>
        <w:rPr>
          <w:rFonts w:asciiTheme="minorHAnsi" w:hAnsiTheme="minorHAnsi" w:cstheme="minorHAnsi"/>
          <w:lang w:val="en-US"/>
        </w:rPr>
        <w:t>also see</w:t>
      </w:r>
      <w:r w:rsidRPr="00677C09">
        <w:rPr>
          <w:rFonts w:asciiTheme="minorHAnsi" w:hAnsiTheme="minorHAnsi" w:cstheme="minorHAnsi"/>
          <w:lang w:val="en-US"/>
        </w:rPr>
        <w:t xml:space="preserve"> </w:t>
      </w:r>
      <w:r>
        <w:rPr>
          <w:rFonts w:asciiTheme="minorHAnsi" w:hAnsiTheme="minorHAnsi" w:cstheme="minorHAnsi"/>
          <w:lang w:val="en-US"/>
        </w:rPr>
        <w:t>Josh</w:t>
      </w:r>
      <w:r w:rsidRPr="00677C09">
        <w:rPr>
          <w:rFonts w:asciiTheme="minorHAnsi" w:hAnsiTheme="minorHAnsi" w:cstheme="minorHAnsi"/>
          <w:lang w:val="en-US"/>
        </w:rPr>
        <w:t xml:space="preserve"> 1:3; 6:1; 8:1; 10:8). </w:t>
      </w:r>
      <w:r>
        <w:rPr>
          <w:rFonts w:asciiTheme="minorHAnsi" w:hAnsiTheme="minorHAnsi" w:cstheme="minorHAnsi"/>
          <w:lang w:val="en-US"/>
        </w:rPr>
        <w:t>So</w:t>
      </w:r>
      <w:r w:rsidRPr="00677C09">
        <w:rPr>
          <w:rFonts w:asciiTheme="minorHAnsi" w:hAnsiTheme="minorHAnsi" w:cstheme="minorHAnsi"/>
          <w:lang w:val="en-US"/>
        </w:rPr>
        <w:t xml:space="preserve"> </w:t>
      </w:r>
      <w:r>
        <w:rPr>
          <w:rFonts w:asciiTheme="minorHAnsi" w:hAnsiTheme="minorHAnsi" w:cstheme="minorHAnsi"/>
          <w:lang w:val="en-US"/>
        </w:rPr>
        <w:t>then</w:t>
      </w:r>
      <w:r w:rsidRPr="00677C09">
        <w:rPr>
          <w:rFonts w:asciiTheme="minorHAnsi" w:hAnsiTheme="minorHAnsi" w:cstheme="minorHAnsi"/>
          <w:lang w:val="en-US"/>
        </w:rPr>
        <w:t xml:space="preserve">, </w:t>
      </w:r>
      <w:r>
        <w:rPr>
          <w:rFonts w:asciiTheme="minorHAnsi" w:hAnsiTheme="minorHAnsi" w:cstheme="minorHAnsi"/>
          <w:lang w:val="en-US"/>
        </w:rPr>
        <w:t>even</w:t>
      </w:r>
      <w:r w:rsidRPr="00677C09">
        <w:rPr>
          <w:rFonts w:asciiTheme="minorHAnsi" w:hAnsiTheme="minorHAnsi" w:cstheme="minorHAnsi"/>
          <w:lang w:val="en-US"/>
        </w:rPr>
        <w:t xml:space="preserve"> </w:t>
      </w:r>
      <w:r>
        <w:rPr>
          <w:rFonts w:asciiTheme="minorHAnsi" w:hAnsiTheme="minorHAnsi" w:cstheme="minorHAnsi"/>
          <w:lang w:val="en-US"/>
        </w:rPr>
        <w:t>before</w:t>
      </w:r>
      <w:r w:rsidRPr="00677C09">
        <w:rPr>
          <w:rFonts w:asciiTheme="minorHAnsi" w:hAnsiTheme="minorHAnsi" w:cstheme="minorHAnsi"/>
          <w:lang w:val="en-US"/>
        </w:rPr>
        <w:t xml:space="preserve"> </w:t>
      </w:r>
      <w:r>
        <w:rPr>
          <w:rFonts w:asciiTheme="minorHAnsi" w:hAnsiTheme="minorHAnsi" w:cstheme="minorHAnsi"/>
          <w:lang w:val="en-US"/>
        </w:rPr>
        <w:t>Israel</w:t>
      </w:r>
      <w:r w:rsidRPr="00677C09">
        <w:rPr>
          <w:rFonts w:asciiTheme="minorHAnsi" w:hAnsiTheme="minorHAnsi" w:cstheme="minorHAnsi"/>
          <w:lang w:val="en-US"/>
        </w:rPr>
        <w:t xml:space="preserve"> </w:t>
      </w:r>
      <w:r>
        <w:rPr>
          <w:rFonts w:asciiTheme="minorHAnsi" w:hAnsiTheme="minorHAnsi" w:cstheme="minorHAnsi"/>
          <w:lang w:val="en-US"/>
        </w:rPr>
        <w:t>entered into the Land of Promise, they already possessed it. Similarly</w:t>
      </w:r>
      <w:r w:rsidRPr="00677C09">
        <w:rPr>
          <w:rFonts w:asciiTheme="minorHAnsi" w:hAnsiTheme="minorHAnsi" w:cstheme="minorHAnsi"/>
          <w:lang w:val="en-US"/>
        </w:rPr>
        <w:t xml:space="preserve">, </w:t>
      </w:r>
      <w:r>
        <w:rPr>
          <w:rFonts w:asciiTheme="minorHAnsi" w:hAnsiTheme="minorHAnsi" w:cstheme="minorHAnsi"/>
          <w:lang w:val="en-US"/>
        </w:rPr>
        <w:t>in</w:t>
      </w:r>
      <w:r w:rsidRPr="00677C09">
        <w:rPr>
          <w:rFonts w:asciiTheme="minorHAnsi" w:hAnsiTheme="minorHAnsi" w:cstheme="minorHAnsi"/>
          <w:lang w:val="en-US"/>
        </w:rPr>
        <w:t xml:space="preserve"> </w:t>
      </w:r>
      <w:r>
        <w:rPr>
          <w:rFonts w:asciiTheme="minorHAnsi" w:hAnsiTheme="minorHAnsi" w:cstheme="minorHAnsi"/>
          <w:lang w:val="en-US"/>
        </w:rPr>
        <w:t>Christ</w:t>
      </w:r>
      <w:r w:rsidRPr="00677C09">
        <w:rPr>
          <w:rFonts w:asciiTheme="minorHAnsi" w:hAnsiTheme="minorHAnsi" w:cstheme="minorHAnsi"/>
          <w:lang w:val="en-US"/>
        </w:rPr>
        <w:t xml:space="preserve">, </w:t>
      </w:r>
      <w:r>
        <w:rPr>
          <w:rFonts w:asciiTheme="minorHAnsi" w:hAnsiTheme="minorHAnsi" w:cstheme="minorHAnsi"/>
          <w:lang w:val="en-US"/>
        </w:rPr>
        <w:t>we</w:t>
      </w:r>
      <w:r w:rsidRPr="00677C09">
        <w:rPr>
          <w:rFonts w:asciiTheme="minorHAnsi" w:hAnsiTheme="minorHAnsi" w:cstheme="minorHAnsi"/>
          <w:lang w:val="en-US"/>
        </w:rPr>
        <w:t xml:space="preserve"> </w:t>
      </w:r>
      <w:r>
        <w:rPr>
          <w:rFonts w:asciiTheme="minorHAnsi" w:hAnsiTheme="minorHAnsi" w:cstheme="minorHAnsi"/>
          <w:lang w:val="en-US"/>
        </w:rPr>
        <w:t>already</w:t>
      </w:r>
      <w:r w:rsidRPr="00677C09">
        <w:rPr>
          <w:rFonts w:asciiTheme="minorHAnsi" w:hAnsiTheme="minorHAnsi" w:cstheme="minorHAnsi"/>
          <w:lang w:val="en-US"/>
        </w:rPr>
        <w:t xml:space="preserve"> </w:t>
      </w:r>
      <w:r>
        <w:rPr>
          <w:rFonts w:asciiTheme="minorHAnsi" w:hAnsiTheme="minorHAnsi" w:cstheme="minorHAnsi"/>
          <w:lang w:val="en-US"/>
        </w:rPr>
        <w:t>possess</w:t>
      </w:r>
      <w:r w:rsidRPr="00677C09">
        <w:rPr>
          <w:rFonts w:asciiTheme="minorHAnsi" w:hAnsiTheme="minorHAnsi" w:cstheme="minorHAnsi"/>
          <w:lang w:val="en-US"/>
        </w:rPr>
        <w:t xml:space="preserve"> </w:t>
      </w:r>
      <w:r>
        <w:rPr>
          <w:rFonts w:asciiTheme="minorHAnsi" w:hAnsiTheme="minorHAnsi" w:cstheme="minorHAnsi"/>
          <w:lang w:val="en-US"/>
        </w:rPr>
        <w:t>victory</w:t>
      </w:r>
      <w:r w:rsidRPr="00677C09">
        <w:rPr>
          <w:rFonts w:asciiTheme="minorHAnsi" w:hAnsiTheme="minorHAnsi" w:cstheme="minorHAnsi"/>
          <w:lang w:val="en-US"/>
        </w:rPr>
        <w:t xml:space="preserve"> </w:t>
      </w:r>
      <w:r>
        <w:rPr>
          <w:rFonts w:asciiTheme="minorHAnsi" w:hAnsiTheme="minorHAnsi" w:cstheme="minorHAnsi"/>
          <w:lang w:val="en-US"/>
        </w:rPr>
        <w:t>over</w:t>
      </w:r>
      <w:r w:rsidRPr="00677C09">
        <w:rPr>
          <w:rFonts w:asciiTheme="minorHAnsi" w:hAnsiTheme="minorHAnsi" w:cstheme="minorHAnsi"/>
          <w:lang w:val="en-US"/>
        </w:rPr>
        <w:t xml:space="preserve"> </w:t>
      </w:r>
      <w:r>
        <w:rPr>
          <w:rFonts w:asciiTheme="minorHAnsi" w:hAnsiTheme="minorHAnsi" w:cstheme="minorHAnsi"/>
          <w:lang w:val="en-US"/>
        </w:rPr>
        <w:t>sin</w:t>
      </w:r>
      <w:r w:rsidRPr="00677C09">
        <w:rPr>
          <w:rFonts w:asciiTheme="minorHAnsi" w:hAnsiTheme="minorHAnsi" w:cstheme="minorHAnsi"/>
          <w:lang w:val="en-US"/>
        </w:rPr>
        <w:t xml:space="preserve"> </w:t>
      </w:r>
      <w:r>
        <w:rPr>
          <w:rFonts w:asciiTheme="minorHAnsi" w:hAnsiTheme="minorHAnsi" w:cstheme="minorHAnsi"/>
          <w:lang w:val="en-US"/>
        </w:rPr>
        <w:t>in</w:t>
      </w:r>
      <w:r w:rsidRPr="00677C09">
        <w:rPr>
          <w:rFonts w:asciiTheme="minorHAnsi" w:hAnsiTheme="minorHAnsi" w:cstheme="minorHAnsi"/>
          <w:lang w:val="en-US"/>
        </w:rPr>
        <w:t xml:space="preserve"> </w:t>
      </w:r>
      <w:r>
        <w:rPr>
          <w:rFonts w:asciiTheme="minorHAnsi" w:hAnsiTheme="minorHAnsi" w:cstheme="minorHAnsi"/>
          <w:lang w:val="en-US"/>
        </w:rPr>
        <w:t>virtue</w:t>
      </w:r>
      <w:r w:rsidRPr="00677C09">
        <w:rPr>
          <w:rFonts w:asciiTheme="minorHAnsi" w:hAnsiTheme="minorHAnsi" w:cstheme="minorHAnsi"/>
          <w:lang w:val="en-US"/>
        </w:rPr>
        <w:t xml:space="preserve"> </w:t>
      </w:r>
      <w:r>
        <w:rPr>
          <w:rFonts w:asciiTheme="minorHAnsi" w:hAnsiTheme="minorHAnsi" w:cstheme="minorHAnsi"/>
          <w:lang w:val="en-US"/>
        </w:rPr>
        <w:t>of</w:t>
      </w:r>
      <w:r w:rsidRPr="00677C09">
        <w:rPr>
          <w:rFonts w:asciiTheme="minorHAnsi" w:hAnsiTheme="minorHAnsi" w:cstheme="minorHAnsi"/>
          <w:lang w:val="en-US"/>
        </w:rPr>
        <w:t xml:space="preserve"> </w:t>
      </w:r>
      <w:r>
        <w:rPr>
          <w:rFonts w:asciiTheme="minorHAnsi" w:hAnsiTheme="minorHAnsi" w:cstheme="minorHAnsi"/>
          <w:lang w:val="en-US"/>
        </w:rPr>
        <w:t>the fact that</w:t>
      </w:r>
      <w:r w:rsidRPr="00677C09">
        <w:rPr>
          <w:rFonts w:asciiTheme="minorHAnsi" w:hAnsiTheme="minorHAnsi" w:cstheme="minorHAnsi"/>
          <w:lang w:val="en-US"/>
        </w:rPr>
        <w:t xml:space="preserve"> </w:t>
      </w:r>
      <w:r>
        <w:rPr>
          <w:rFonts w:asciiTheme="minorHAnsi" w:hAnsiTheme="minorHAnsi" w:cstheme="minorHAnsi"/>
          <w:lang w:val="en-US"/>
        </w:rPr>
        <w:t>our</w:t>
      </w:r>
      <w:r w:rsidRPr="00677C09">
        <w:rPr>
          <w:rFonts w:asciiTheme="minorHAnsi" w:hAnsiTheme="minorHAnsi" w:cstheme="minorHAnsi"/>
          <w:lang w:val="en-US"/>
        </w:rPr>
        <w:t xml:space="preserve"> </w:t>
      </w:r>
      <w:r>
        <w:rPr>
          <w:rFonts w:asciiTheme="minorHAnsi" w:hAnsiTheme="minorHAnsi" w:cstheme="minorHAnsi"/>
          <w:lang w:val="en-US"/>
        </w:rPr>
        <w:t>old</w:t>
      </w:r>
      <w:r w:rsidRPr="00677C09">
        <w:rPr>
          <w:rFonts w:asciiTheme="minorHAnsi" w:hAnsiTheme="minorHAnsi" w:cstheme="minorHAnsi"/>
          <w:lang w:val="en-US"/>
        </w:rPr>
        <w:t xml:space="preserve"> </w:t>
      </w:r>
      <w:r>
        <w:rPr>
          <w:rFonts w:asciiTheme="minorHAnsi" w:hAnsiTheme="minorHAnsi" w:cstheme="minorHAnsi"/>
          <w:lang w:val="en-US"/>
        </w:rPr>
        <w:t>nature</w:t>
      </w:r>
      <w:r w:rsidRPr="00677C09">
        <w:rPr>
          <w:rFonts w:asciiTheme="minorHAnsi" w:hAnsiTheme="minorHAnsi" w:cstheme="minorHAnsi"/>
          <w:lang w:val="en-US"/>
        </w:rPr>
        <w:t xml:space="preserve"> </w:t>
      </w:r>
      <w:r>
        <w:rPr>
          <w:rFonts w:asciiTheme="minorHAnsi" w:hAnsiTheme="minorHAnsi" w:cstheme="minorHAnsi"/>
          <w:lang w:val="en-US"/>
        </w:rPr>
        <w:t>was</w:t>
      </w:r>
      <w:r w:rsidRPr="00677C09">
        <w:rPr>
          <w:rFonts w:asciiTheme="minorHAnsi" w:hAnsiTheme="minorHAnsi" w:cstheme="minorHAnsi"/>
          <w:lang w:val="en-US"/>
        </w:rPr>
        <w:t xml:space="preserve"> </w:t>
      </w:r>
      <w:r>
        <w:rPr>
          <w:rFonts w:asciiTheme="minorHAnsi" w:hAnsiTheme="minorHAnsi" w:cstheme="minorHAnsi"/>
          <w:lang w:val="en-US"/>
        </w:rPr>
        <w:t xml:space="preserve">crucified with Him so that through His death, sin’s dominion over us would </w:t>
      </w:r>
      <w:proofErr w:type="gramStart"/>
      <w:r>
        <w:rPr>
          <w:rFonts w:asciiTheme="minorHAnsi" w:hAnsiTheme="minorHAnsi" w:cstheme="minorHAnsi"/>
          <w:lang w:val="en-US"/>
        </w:rPr>
        <w:t>come to an end</w:t>
      </w:r>
      <w:proofErr w:type="gramEnd"/>
      <w:r>
        <w:rPr>
          <w:rFonts w:asciiTheme="minorHAnsi" w:hAnsiTheme="minorHAnsi" w:cstheme="minorHAnsi"/>
          <w:lang w:val="en-US"/>
        </w:rPr>
        <w:t>.</w:t>
      </w:r>
      <w:r w:rsidRPr="00677C09">
        <w:rPr>
          <w:rFonts w:asciiTheme="minorHAnsi" w:hAnsiTheme="minorHAnsi" w:cstheme="minorHAnsi"/>
          <w:lang w:val="en-US"/>
        </w:rPr>
        <w:t xml:space="preserve"> </w:t>
      </w:r>
    </w:p>
    <w:p w:rsidR="00CA6137" w:rsidRPr="00EC64F8" w:rsidRDefault="00CA6137" w:rsidP="00CA6137">
      <w:pPr>
        <w:ind w:firstLine="426"/>
        <w:rPr>
          <w:rFonts w:asciiTheme="minorHAnsi" w:hAnsiTheme="minorHAnsi" w:cstheme="minorHAnsi"/>
          <w:lang w:val="en-US"/>
        </w:rPr>
      </w:pPr>
      <w:r>
        <w:rPr>
          <w:rFonts w:asciiTheme="minorHAnsi" w:hAnsiTheme="minorHAnsi" w:cstheme="minorHAnsi"/>
          <w:lang w:val="en-US"/>
        </w:rPr>
        <w:lastRenderedPageBreak/>
        <w:t>Furthermore</w:t>
      </w:r>
      <w:r w:rsidRPr="00EC64F8">
        <w:rPr>
          <w:rFonts w:asciiTheme="minorHAnsi" w:hAnsiTheme="minorHAnsi" w:cstheme="minorHAnsi"/>
          <w:lang w:val="en-US"/>
        </w:rPr>
        <w:t xml:space="preserve">, </w:t>
      </w:r>
      <w:r>
        <w:rPr>
          <w:rFonts w:asciiTheme="minorHAnsi" w:hAnsiTheme="minorHAnsi" w:cstheme="minorHAnsi"/>
          <w:lang w:val="en-US"/>
        </w:rPr>
        <w:t>God</w:t>
      </w:r>
      <w:r w:rsidRPr="00EC64F8">
        <w:rPr>
          <w:rFonts w:asciiTheme="minorHAnsi" w:hAnsiTheme="minorHAnsi" w:cstheme="minorHAnsi"/>
          <w:lang w:val="en-US"/>
        </w:rPr>
        <w:t xml:space="preserve"> </w:t>
      </w:r>
      <w:r>
        <w:rPr>
          <w:rFonts w:asciiTheme="minorHAnsi" w:hAnsiTheme="minorHAnsi" w:cstheme="minorHAnsi"/>
          <w:lang w:val="en-US"/>
        </w:rPr>
        <w:t>specifically</w:t>
      </w:r>
      <w:r w:rsidRPr="00EC64F8">
        <w:rPr>
          <w:rFonts w:asciiTheme="minorHAnsi" w:hAnsiTheme="minorHAnsi" w:cstheme="minorHAnsi"/>
          <w:lang w:val="en-US"/>
        </w:rPr>
        <w:t xml:space="preserve"> </w:t>
      </w:r>
      <w:r>
        <w:rPr>
          <w:rFonts w:asciiTheme="minorHAnsi" w:hAnsiTheme="minorHAnsi" w:cstheme="minorHAnsi"/>
          <w:lang w:val="en-US"/>
        </w:rPr>
        <w:t>determined</w:t>
      </w:r>
      <w:r w:rsidRPr="00EC64F8">
        <w:rPr>
          <w:rFonts w:asciiTheme="minorHAnsi" w:hAnsiTheme="minorHAnsi" w:cstheme="minorHAnsi"/>
          <w:lang w:val="en-US"/>
        </w:rPr>
        <w:t xml:space="preserve"> </w:t>
      </w:r>
      <w:r>
        <w:rPr>
          <w:rFonts w:asciiTheme="minorHAnsi" w:hAnsiTheme="minorHAnsi" w:cstheme="minorHAnsi"/>
          <w:lang w:val="en-US"/>
        </w:rPr>
        <w:t>the</w:t>
      </w:r>
      <w:r w:rsidRPr="00EC64F8">
        <w:rPr>
          <w:rFonts w:asciiTheme="minorHAnsi" w:hAnsiTheme="minorHAnsi" w:cstheme="minorHAnsi"/>
          <w:lang w:val="en-US"/>
        </w:rPr>
        <w:t xml:space="preserve"> </w:t>
      </w:r>
      <w:r>
        <w:rPr>
          <w:rFonts w:asciiTheme="minorHAnsi" w:hAnsiTheme="minorHAnsi" w:cstheme="minorHAnsi"/>
          <w:lang w:val="en-US"/>
        </w:rPr>
        <w:t>boundaries</w:t>
      </w:r>
      <w:r w:rsidRPr="00EC64F8">
        <w:rPr>
          <w:rFonts w:asciiTheme="minorHAnsi" w:hAnsiTheme="minorHAnsi" w:cstheme="minorHAnsi"/>
          <w:lang w:val="en-US"/>
        </w:rPr>
        <w:t xml:space="preserve"> </w:t>
      </w:r>
      <w:r>
        <w:rPr>
          <w:rFonts w:asciiTheme="minorHAnsi" w:hAnsiTheme="minorHAnsi" w:cstheme="minorHAnsi"/>
          <w:lang w:val="en-US"/>
        </w:rPr>
        <w:t>of</w:t>
      </w:r>
      <w:r w:rsidRPr="00EC64F8">
        <w:rPr>
          <w:rFonts w:asciiTheme="minorHAnsi" w:hAnsiTheme="minorHAnsi" w:cstheme="minorHAnsi"/>
          <w:lang w:val="en-US"/>
        </w:rPr>
        <w:t xml:space="preserve"> </w:t>
      </w:r>
      <w:r>
        <w:rPr>
          <w:rFonts w:asciiTheme="minorHAnsi" w:hAnsiTheme="minorHAnsi" w:cstheme="minorHAnsi"/>
          <w:lang w:val="en-US"/>
        </w:rPr>
        <w:t>Israel’s inheritance in Canaan: “</w:t>
      </w:r>
      <w:r w:rsidRPr="00EC64F8">
        <w:rPr>
          <w:rFonts w:asciiTheme="minorHAnsi" w:hAnsiTheme="minorHAnsi" w:cstheme="minorHAnsi"/>
          <w:lang w:val="en-US"/>
        </w:rPr>
        <w:t>I will fix your boundary from the Red Sea to the sea of the Philistines, and from the wil</w:t>
      </w:r>
      <w:r>
        <w:rPr>
          <w:rFonts w:asciiTheme="minorHAnsi" w:hAnsiTheme="minorHAnsi" w:cstheme="minorHAnsi"/>
          <w:lang w:val="en-US"/>
        </w:rPr>
        <w:t>derness to the River {Euphrates</w:t>
      </w:r>
      <w:r w:rsidRPr="00EC64F8">
        <w:rPr>
          <w:rFonts w:asciiTheme="minorHAnsi" w:hAnsiTheme="minorHAnsi" w:cstheme="minorHAnsi"/>
          <w:lang w:val="en-US"/>
        </w:rPr>
        <w:t xml:space="preserve">} (Ex 23:31). </w:t>
      </w:r>
      <w:r>
        <w:rPr>
          <w:rFonts w:asciiTheme="minorHAnsi" w:hAnsiTheme="minorHAnsi" w:cstheme="minorHAnsi"/>
          <w:lang w:val="en-US"/>
        </w:rPr>
        <w:t>However</w:t>
      </w:r>
      <w:r w:rsidRPr="00EC64F8">
        <w:rPr>
          <w:rFonts w:asciiTheme="minorHAnsi" w:hAnsiTheme="minorHAnsi" w:cstheme="minorHAnsi"/>
          <w:lang w:val="en-US"/>
        </w:rPr>
        <w:t xml:space="preserve">, </w:t>
      </w:r>
      <w:proofErr w:type="gramStart"/>
      <w:r>
        <w:rPr>
          <w:rFonts w:asciiTheme="minorHAnsi" w:hAnsiTheme="minorHAnsi" w:cstheme="minorHAnsi"/>
          <w:lang w:val="en-US"/>
        </w:rPr>
        <w:t>the</w:t>
      </w:r>
      <w:r w:rsidRPr="00EC64F8">
        <w:rPr>
          <w:rFonts w:asciiTheme="minorHAnsi" w:hAnsiTheme="minorHAnsi" w:cstheme="minorHAnsi"/>
          <w:lang w:val="en-US"/>
        </w:rPr>
        <w:t xml:space="preserve"> </w:t>
      </w:r>
      <w:r>
        <w:rPr>
          <w:rFonts w:asciiTheme="minorHAnsi" w:hAnsiTheme="minorHAnsi" w:cstheme="minorHAnsi"/>
          <w:lang w:val="en-US"/>
        </w:rPr>
        <w:t>land</w:t>
      </w:r>
      <w:r w:rsidRPr="00EC64F8">
        <w:rPr>
          <w:rFonts w:asciiTheme="minorHAnsi" w:hAnsiTheme="minorHAnsi" w:cstheme="minorHAnsi"/>
          <w:lang w:val="en-US"/>
        </w:rPr>
        <w:t xml:space="preserve"> </w:t>
      </w:r>
      <w:r>
        <w:rPr>
          <w:rFonts w:asciiTheme="minorHAnsi" w:hAnsiTheme="minorHAnsi" w:cstheme="minorHAnsi"/>
          <w:lang w:val="en-US"/>
        </w:rPr>
        <w:t>was</w:t>
      </w:r>
      <w:r w:rsidRPr="00EC64F8">
        <w:rPr>
          <w:rFonts w:asciiTheme="minorHAnsi" w:hAnsiTheme="minorHAnsi" w:cstheme="minorHAnsi"/>
          <w:lang w:val="en-US"/>
        </w:rPr>
        <w:t xml:space="preserve"> </w:t>
      </w:r>
      <w:r>
        <w:rPr>
          <w:rFonts w:asciiTheme="minorHAnsi" w:hAnsiTheme="minorHAnsi" w:cstheme="minorHAnsi"/>
          <w:lang w:val="en-US"/>
        </w:rPr>
        <w:t>already</w:t>
      </w:r>
      <w:r w:rsidRPr="00EC64F8">
        <w:rPr>
          <w:rFonts w:asciiTheme="minorHAnsi" w:hAnsiTheme="minorHAnsi" w:cstheme="minorHAnsi"/>
          <w:lang w:val="en-US"/>
        </w:rPr>
        <w:t xml:space="preserve"> </w:t>
      </w:r>
      <w:r>
        <w:rPr>
          <w:rFonts w:asciiTheme="minorHAnsi" w:hAnsiTheme="minorHAnsi" w:cstheme="minorHAnsi"/>
          <w:lang w:val="en-US"/>
        </w:rPr>
        <w:t>occupied</w:t>
      </w:r>
      <w:r w:rsidRPr="00EC64F8">
        <w:rPr>
          <w:rFonts w:asciiTheme="minorHAnsi" w:hAnsiTheme="minorHAnsi" w:cstheme="minorHAnsi"/>
          <w:lang w:val="en-US"/>
        </w:rPr>
        <w:t xml:space="preserve"> </w:t>
      </w:r>
      <w:r>
        <w:rPr>
          <w:rFonts w:asciiTheme="minorHAnsi" w:hAnsiTheme="minorHAnsi" w:cstheme="minorHAnsi"/>
          <w:lang w:val="en-US"/>
        </w:rPr>
        <w:t>by</w:t>
      </w:r>
      <w:r w:rsidRPr="00EC64F8">
        <w:rPr>
          <w:rFonts w:asciiTheme="minorHAnsi" w:hAnsiTheme="minorHAnsi" w:cstheme="minorHAnsi"/>
          <w:lang w:val="en-US"/>
        </w:rPr>
        <w:t xml:space="preserve"> </w:t>
      </w:r>
      <w:r>
        <w:rPr>
          <w:rFonts w:asciiTheme="minorHAnsi" w:hAnsiTheme="minorHAnsi" w:cstheme="minorHAnsi"/>
          <w:lang w:val="en-US"/>
        </w:rPr>
        <w:t>strong</w:t>
      </w:r>
      <w:r w:rsidRPr="00EC64F8">
        <w:rPr>
          <w:rFonts w:asciiTheme="minorHAnsi" w:hAnsiTheme="minorHAnsi" w:cstheme="minorHAnsi"/>
          <w:lang w:val="en-US"/>
        </w:rPr>
        <w:t xml:space="preserve"> </w:t>
      </w:r>
      <w:r>
        <w:rPr>
          <w:rFonts w:asciiTheme="minorHAnsi" w:hAnsiTheme="minorHAnsi" w:cstheme="minorHAnsi"/>
          <w:lang w:val="en-US"/>
        </w:rPr>
        <w:t>cities</w:t>
      </w:r>
      <w:r w:rsidRPr="00EC64F8">
        <w:rPr>
          <w:rFonts w:asciiTheme="minorHAnsi" w:hAnsiTheme="minorHAnsi" w:cstheme="minorHAnsi"/>
          <w:lang w:val="en-US"/>
        </w:rPr>
        <w:t xml:space="preserve"> </w:t>
      </w:r>
      <w:r>
        <w:rPr>
          <w:rFonts w:asciiTheme="minorHAnsi" w:hAnsiTheme="minorHAnsi" w:cstheme="minorHAnsi"/>
          <w:lang w:val="en-US"/>
        </w:rPr>
        <w:t>and</w:t>
      </w:r>
      <w:r w:rsidRPr="00EC64F8">
        <w:rPr>
          <w:rFonts w:asciiTheme="minorHAnsi" w:hAnsiTheme="minorHAnsi" w:cstheme="minorHAnsi"/>
          <w:lang w:val="en-US"/>
        </w:rPr>
        <w:t xml:space="preserve"> </w:t>
      </w:r>
      <w:r>
        <w:rPr>
          <w:rFonts w:asciiTheme="minorHAnsi" w:hAnsiTheme="minorHAnsi" w:cstheme="minorHAnsi"/>
          <w:lang w:val="en-US"/>
        </w:rPr>
        <w:t>peoples</w:t>
      </w:r>
      <w:r w:rsidRPr="00EC64F8">
        <w:rPr>
          <w:rFonts w:asciiTheme="minorHAnsi" w:hAnsiTheme="minorHAnsi" w:cstheme="minorHAnsi"/>
          <w:lang w:val="en-US"/>
        </w:rPr>
        <w:t xml:space="preserve">, </w:t>
      </w:r>
      <w:r>
        <w:rPr>
          <w:rFonts w:asciiTheme="minorHAnsi" w:hAnsiTheme="minorHAnsi" w:cstheme="minorHAnsi"/>
          <w:lang w:val="en-US"/>
        </w:rPr>
        <w:t>even</w:t>
      </w:r>
      <w:r w:rsidRPr="00EC64F8">
        <w:rPr>
          <w:rFonts w:asciiTheme="minorHAnsi" w:hAnsiTheme="minorHAnsi" w:cstheme="minorHAnsi"/>
          <w:lang w:val="en-US"/>
        </w:rPr>
        <w:t xml:space="preserve"> </w:t>
      </w:r>
      <w:r>
        <w:rPr>
          <w:rFonts w:asciiTheme="minorHAnsi" w:hAnsiTheme="minorHAnsi" w:cstheme="minorHAnsi"/>
          <w:lang w:val="en-US"/>
        </w:rPr>
        <w:t>giants</w:t>
      </w:r>
      <w:proofErr w:type="gramEnd"/>
      <w:r w:rsidRPr="00EC64F8">
        <w:rPr>
          <w:rFonts w:asciiTheme="minorHAnsi" w:hAnsiTheme="minorHAnsi" w:cstheme="minorHAnsi"/>
          <w:lang w:val="en-US"/>
        </w:rPr>
        <w:t xml:space="preserve">. </w:t>
      </w:r>
      <w:r>
        <w:rPr>
          <w:rFonts w:asciiTheme="minorHAnsi" w:hAnsiTheme="minorHAnsi" w:cstheme="minorHAnsi"/>
          <w:lang w:val="en-US"/>
        </w:rPr>
        <w:t>Israel</w:t>
      </w:r>
      <w:r w:rsidRPr="00EC64F8">
        <w:rPr>
          <w:rFonts w:asciiTheme="minorHAnsi" w:hAnsiTheme="minorHAnsi" w:cstheme="minorHAnsi"/>
          <w:lang w:val="en-US"/>
        </w:rPr>
        <w:t xml:space="preserve"> </w:t>
      </w:r>
      <w:r>
        <w:rPr>
          <w:rFonts w:asciiTheme="minorHAnsi" w:hAnsiTheme="minorHAnsi" w:cstheme="minorHAnsi"/>
          <w:lang w:val="en-US"/>
        </w:rPr>
        <w:t>needed</w:t>
      </w:r>
      <w:r w:rsidRPr="00EC64F8">
        <w:rPr>
          <w:rFonts w:asciiTheme="minorHAnsi" w:hAnsiTheme="minorHAnsi" w:cstheme="minorHAnsi"/>
          <w:lang w:val="en-US"/>
        </w:rPr>
        <w:t xml:space="preserve"> </w:t>
      </w:r>
      <w:r>
        <w:rPr>
          <w:rFonts w:asciiTheme="minorHAnsi" w:hAnsiTheme="minorHAnsi" w:cstheme="minorHAnsi"/>
          <w:lang w:val="en-US"/>
        </w:rPr>
        <w:t>to</w:t>
      </w:r>
      <w:r w:rsidRPr="00EC64F8">
        <w:rPr>
          <w:rFonts w:asciiTheme="minorHAnsi" w:hAnsiTheme="minorHAnsi" w:cstheme="minorHAnsi"/>
          <w:lang w:val="en-US"/>
        </w:rPr>
        <w:t xml:space="preserve"> </w:t>
      </w:r>
      <w:r>
        <w:rPr>
          <w:rFonts w:asciiTheme="minorHAnsi" w:hAnsiTheme="minorHAnsi" w:cstheme="minorHAnsi"/>
          <w:lang w:val="en-US"/>
        </w:rPr>
        <w:t>take</w:t>
      </w:r>
      <w:r w:rsidRPr="00EC64F8">
        <w:rPr>
          <w:rFonts w:asciiTheme="minorHAnsi" w:hAnsiTheme="minorHAnsi" w:cstheme="minorHAnsi"/>
          <w:lang w:val="en-US"/>
        </w:rPr>
        <w:t xml:space="preserve"> </w:t>
      </w:r>
      <w:r>
        <w:rPr>
          <w:rFonts w:asciiTheme="minorHAnsi" w:hAnsiTheme="minorHAnsi" w:cstheme="minorHAnsi"/>
          <w:lang w:val="en-US"/>
        </w:rPr>
        <w:t>possession</w:t>
      </w:r>
      <w:r w:rsidRPr="00EC64F8">
        <w:rPr>
          <w:rFonts w:asciiTheme="minorHAnsi" w:hAnsiTheme="minorHAnsi" w:cstheme="minorHAnsi"/>
          <w:lang w:val="en-US"/>
        </w:rPr>
        <w:t xml:space="preserve"> </w:t>
      </w:r>
      <w:r>
        <w:rPr>
          <w:rFonts w:asciiTheme="minorHAnsi" w:hAnsiTheme="minorHAnsi" w:cstheme="minorHAnsi"/>
          <w:lang w:val="en-US"/>
        </w:rPr>
        <w:t>of</w:t>
      </w:r>
      <w:r w:rsidRPr="00EC64F8">
        <w:rPr>
          <w:rFonts w:asciiTheme="minorHAnsi" w:hAnsiTheme="minorHAnsi" w:cstheme="minorHAnsi"/>
          <w:lang w:val="en-US"/>
        </w:rPr>
        <w:t xml:space="preserve"> </w:t>
      </w:r>
      <w:r>
        <w:rPr>
          <w:rFonts w:asciiTheme="minorHAnsi" w:hAnsiTheme="minorHAnsi" w:cstheme="minorHAnsi"/>
          <w:lang w:val="en-US"/>
        </w:rPr>
        <w:t>the</w:t>
      </w:r>
      <w:r w:rsidRPr="00EC64F8">
        <w:rPr>
          <w:rFonts w:asciiTheme="minorHAnsi" w:hAnsiTheme="minorHAnsi" w:cstheme="minorHAnsi"/>
          <w:lang w:val="en-US"/>
        </w:rPr>
        <w:t xml:space="preserve"> </w:t>
      </w:r>
      <w:r>
        <w:rPr>
          <w:rFonts w:asciiTheme="minorHAnsi" w:hAnsiTheme="minorHAnsi" w:cstheme="minorHAnsi"/>
          <w:lang w:val="en-US"/>
        </w:rPr>
        <w:t>land</w:t>
      </w:r>
      <w:r w:rsidRPr="00EC64F8">
        <w:rPr>
          <w:rFonts w:asciiTheme="minorHAnsi" w:hAnsiTheme="minorHAnsi" w:cstheme="minorHAnsi"/>
          <w:lang w:val="en-US"/>
        </w:rPr>
        <w:t xml:space="preserve"> </w:t>
      </w:r>
      <w:r>
        <w:rPr>
          <w:rFonts w:asciiTheme="minorHAnsi" w:hAnsiTheme="minorHAnsi" w:cstheme="minorHAnsi"/>
          <w:lang w:val="en-US"/>
        </w:rPr>
        <w:t>gradually</w:t>
      </w:r>
      <w:r w:rsidRPr="00EC64F8">
        <w:rPr>
          <w:rFonts w:asciiTheme="minorHAnsi" w:hAnsiTheme="minorHAnsi" w:cstheme="minorHAnsi"/>
          <w:lang w:val="en-US"/>
        </w:rPr>
        <w:t xml:space="preserve">, </w:t>
      </w:r>
      <w:r>
        <w:rPr>
          <w:rFonts w:asciiTheme="minorHAnsi" w:hAnsiTheme="minorHAnsi" w:cstheme="minorHAnsi"/>
          <w:lang w:val="en-US"/>
        </w:rPr>
        <w:t>overthrowing one city at a time</w:t>
      </w:r>
      <w:r w:rsidRPr="00EC64F8">
        <w:rPr>
          <w:rFonts w:asciiTheme="minorHAnsi" w:hAnsiTheme="minorHAnsi" w:cstheme="minorHAnsi"/>
          <w:lang w:val="en-US"/>
        </w:rPr>
        <w:t>.</w:t>
      </w:r>
      <w:r>
        <w:rPr>
          <w:rFonts w:asciiTheme="minorHAnsi" w:hAnsiTheme="minorHAnsi" w:cstheme="minorHAnsi"/>
          <w:lang w:val="en-US"/>
        </w:rPr>
        <w:t xml:space="preserve"> Sanctification</w:t>
      </w:r>
      <w:r w:rsidRPr="00EC64F8">
        <w:rPr>
          <w:rFonts w:asciiTheme="minorHAnsi" w:hAnsiTheme="minorHAnsi" w:cstheme="minorHAnsi"/>
          <w:lang w:val="en-US"/>
        </w:rPr>
        <w:t xml:space="preserve"> </w:t>
      </w:r>
      <w:r>
        <w:rPr>
          <w:rFonts w:asciiTheme="minorHAnsi" w:hAnsiTheme="minorHAnsi" w:cstheme="minorHAnsi"/>
          <w:lang w:val="en-US"/>
        </w:rPr>
        <w:t>occurs</w:t>
      </w:r>
      <w:r w:rsidRPr="00EC64F8">
        <w:rPr>
          <w:rFonts w:asciiTheme="minorHAnsi" w:hAnsiTheme="minorHAnsi" w:cstheme="minorHAnsi"/>
          <w:lang w:val="en-US"/>
        </w:rPr>
        <w:t xml:space="preserve"> </w:t>
      </w:r>
      <w:r>
        <w:rPr>
          <w:rFonts w:asciiTheme="minorHAnsi" w:hAnsiTheme="minorHAnsi" w:cstheme="minorHAnsi"/>
          <w:lang w:val="en-US"/>
        </w:rPr>
        <w:t>in</w:t>
      </w:r>
      <w:r w:rsidRPr="00EC64F8">
        <w:rPr>
          <w:rFonts w:asciiTheme="minorHAnsi" w:hAnsiTheme="minorHAnsi" w:cstheme="minorHAnsi"/>
          <w:lang w:val="en-US"/>
        </w:rPr>
        <w:t xml:space="preserve"> </w:t>
      </w:r>
      <w:r>
        <w:rPr>
          <w:rFonts w:asciiTheme="minorHAnsi" w:hAnsiTheme="minorHAnsi" w:cstheme="minorHAnsi"/>
          <w:lang w:val="en-US"/>
        </w:rPr>
        <w:t>the</w:t>
      </w:r>
      <w:r w:rsidRPr="00EC64F8">
        <w:rPr>
          <w:rFonts w:asciiTheme="minorHAnsi" w:hAnsiTheme="minorHAnsi" w:cstheme="minorHAnsi"/>
          <w:lang w:val="en-US"/>
        </w:rPr>
        <w:t xml:space="preserve"> </w:t>
      </w:r>
      <w:r>
        <w:rPr>
          <w:rFonts w:asciiTheme="minorHAnsi" w:hAnsiTheme="minorHAnsi" w:cstheme="minorHAnsi"/>
          <w:lang w:val="en-US"/>
        </w:rPr>
        <w:t>same</w:t>
      </w:r>
      <w:r w:rsidRPr="00EC64F8">
        <w:rPr>
          <w:rFonts w:asciiTheme="minorHAnsi" w:hAnsiTheme="minorHAnsi" w:cstheme="minorHAnsi"/>
          <w:lang w:val="en-US"/>
        </w:rPr>
        <w:t xml:space="preserve"> </w:t>
      </w:r>
      <w:r>
        <w:rPr>
          <w:rFonts w:asciiTheme="minorHAnsi" w:hAnsiTheme="minorHAnsi" w:cstheme="minorHAnsi"/>
          <w:lang w:val="en-US"/>
        </w:rPr>
        <w:t xml:space="preserve">way. </w:t>
      </w:r>
      <w:proofErr w:type="gramStart"/>
      <w:r>
        <w:rPr>
          <w:rFonts w:asciiTheme="minorHAnsi" w:hAnsiTheme="minorHAnsi" w:cstheme="minorHAnsi"/>
          <w:lang w:val="en-US"/>
        </w:rPr>
        <w:t>Step</w:t>
      </w:r>
      <w:r w:rsidRPr="00EC64F8">
        <w:rPr>
          <w:rFonts w:asciiTheme="minorHAnsi" w:hAnsiTheme="minorHAnsi" w:cstheme="minorHAnsi"/>
          <w:lang w:val="en-US"/>
        </w:rPr>
        <w:t xml:space="preserve"> </w:t>
      </w:r>
      <w:r>
        <w:rPr>
          <w:rFonts w:asciiTheme="minorHAnsi" w:hAnsiTheme="minorHAnsi" w:cstheme="minorHAnsi"/>
          <w:lang w:val="en-US"/>
        </w:rPr>
        <w:t>by</w:t>
      </w:r>
      <w:r w:rsidRPr="00EC64F8">
        <w:rPr>
          <w:rFonts w:asciiTheme="minorHAnsi" w:hAnsiTheme="minorHAnsi" w:cstheme="minorHAnsi"/>
          <w:lang w:val="en-US"/>
        </w:rPr>
        <w:t xml:space="preserve"> </w:t>
      </w:r>
      <w:r>
        <w:rPr>
          <w:rFonts w:asciiTheme="minorHAnsi" w:hAnsiTheme="minorHAnsi" w:cstheme="minorHAnsi"/>
          <w:lang w:val="en-US"/>
        </w:rPr>
        <w:t>step</w:t>
      </w:r>
      <w:proofErr w:type="gramEnd"/>
      <w:r w:rsidRPr="00EC64F8">
        <w:rPr>
          <w:rFonts w:asciiTheme="minorHAnsi" w:hAnsiTheme="minorHAnsi" w:cstheme="minorHAnsi"/>
          <w:lang w:val="en-US"/>
        </w:rPr>
        <w:t xml:space="preserve">, </w:t>
      </w:r>
      <w:r>
        <w:rPr>
          <w:rFonts w:asciiTheme="minorHAnsi" w:hAnsiTheme="minorHAnsi" w:cstheme="minorHAnsi"/>
          <w:lang w:val="en-US"/>
        </w:rPr>
        <w:t>believers</w:t>
      </w:r>
      <w:r w:rsidRPr="00EC64F8">
        <w:rPr>
          <w:rFonts w:asciiTheme="minorHAnsi" w:hAnsiTheme="minorHAnsi" w:cstheme="minorHAnsi"/>
          <w:lang w:val="en-US"/>
        </w:rPr>
        <w:t xml:space="preserve"> </w:t>
      </w:r>
      <w:r>
        <w:rPr>
          <w:rFonts w:asciiTheme="minorHAnsi" w:hAnsiTheme="minorHAnsi" w:cstheme="minorHAnsi"/>
          <w:lang w:val="en-US"/>
        </w:rPr>
        <w:t>wage</w:t>
      </w:r>
      <w:r w:rsidRPr="00EC64F8">
        <w:rPr>
          <w:rFonts w:asciiTheme="minorHAnsi" w:hAnsiTheme="minorHAnsi" w:cstheme="minorHAnsi"/>
          <w:lang w:val="en-US"/>
        </w:rPr>
        <w:t xml:space="preserve"> </w:t>
      </w:r>
      <w:r>
        <w:rPr>
          <w:rFonts w:asciiTheme="minorHAnsi" w:hAnsiTheme="minorHAnsi" w:cstheme="minorHAnsi"/>
          <w:lang w:val="en-US"/>
        </w:rPr>
        <w:t>war</w:t>
      </w:r>
      <w:r w:rsidRPr="00EC64F8">
        <w:rPr>
          <w:rFonts w:asciiTheme="minorHAnsi" w:hAnsiTheme="minorHAnsi" w:cstheme="minorHAnsi"/>
          <w:lang w:val="en-US"/>
        </w:rPr>
        <w:t xml:space="preserve"> </w:t>
      </w:r>
      <w:r>
        <w:rPr>
          <w:rFonts w:asciiTheme="minorHAnsi" w:hAnsiTheme="minorHAnsi" w:cstheme="minorHAnsi"/>
          <w:lang w:val="en-US"/>
        </w:rPr>
        <w:t>against their vices and increasingly gain victory over them</w:t>
      </w:r>
      <w:r w:rsidRPr="00EC64F8">
        <w:rPr>
          <w:rFonts w:asciiTheme="minorHAnsi" w:hAnsiTheme="minorHAnsi" w:cstheme="minorHAnsi"/>
          <w:lang w:val="en-US"/>
        </w:rPr>
        <w:t>.</w:t>
      </w:r>
    </w:p>
    <w:p w:rsidR="00CA6137" w:rsidRPr="00D60BE9" w:rsidRDefault="00CA6137" w:rsidP="00CA6137">
      <w:pPr>
        <w:ind w:firstLine="426"/>
        <w:rPr>
          <w:rFonts w:asciiTheme="minorHAnsi" w:hAnsiTheme="minorHAnsi" w:cstheme="minorHAnsi"/>
          <w:lang w:val="en-US"/>
        </w:rPr>
      </w:pPr>
      <w:r>
        <w:rPr>
          <w:rFonts w:asciiTheme="minorHAnsi" w:hAnsiTheme="minorHAnsi" w:cstheme="minorHAnsi"/>
          <w:lang w:val="en-US"/>
        </w:rPr>
        <w:t>It</w:t>
      </w:r>
      <w:r w:rsidRPr="00EC64F8">
        <w:rPr>
          <w:rFonts w:asciiTheme="minorHAnsi" w:hAnsiTheme="minorHAnsi" w:cstheme="minorHAnsi"/>
          <w:lang w:val="en-US"/>
        </w:rPr>
        <w:t xml:space="preserve"> </w:t>
      </w:r>
      <w:r>
        <w:rPr>
          <w:rFonts w:asciiTheme="minorHAnsi" w:hAnsiTheme="minorHAnsi" w:cstheme="minorHAnsi"/>
          <w:lang w:val="en-US"/>
        </w:rPr>
        <w:t>is</w:t>
      </w:r>
      <w:r w:rsidRPr="00EC64F8">
        <w:rPr>
          <w:rFonts w:asciiTheme="minorHAnsi" w:hAnsiTheme="minorHAnsi" w:cstheme="minorHAnsi"/>
          <w:lang w:val="en-US"/>
        </w:rPr>
        <w:t xml:space="preserve"> </w:t>
      </w:r>
      <w:r>
        <w:rPr>
          <w:rFonts w:asciiTheme="minorHAnsi" w:hAnsiTheme="minorHAnsi" w:cstheme="minorHAnsi"/>
          <w:lang w:val="en-US"/>
        </w:rPr>
        <w:t>interesting</w:t>
      </w:r>
      <w:r w:rsidRPr="00EC64F8">
        <w:rPr>
          <w:rFonts w:asciiTheme="minorHAnsi" w:hAnsiTheme="minorHAnsi" w:cstheme="minorHAnsi"/>
          <w:lang w:val="en-US"/>
        </w:rPr>
        <w:t xml:space="preserve"> </w:t>
      </w:r>
      <w:r>
        <w:rPr>
          <w:rFonts w:asciiTheme="minorHAnsi" w:hAnsiTheme="minorHAnsi" w:cstheme="minorHAnsi"/>
          <w:lang w:val="en-US"/>
        </w:rPr>
        <w:t>to</w:t>
      </w:r>
      <w:r w:rsidRPr="00EC64F8">
        <w:rPr>
          <w:rFonts w:asciiTheme="minorHAnsi" w:hAnsiTheme="minorHAnsi" w:cstheme="minorHAnsi"/>
          <w:lang w:val="en-US"/>
        </w:rPr>
        <w:t xml:space="preserve"> </w:t>
      </w:r>
      <w:r>
        <w:rPr>
          <w:rFonts w:asciiTheme="minorHAnsi" w:hAnsiTheme="minorHAnsi" w:cstheme="minorHAnsi"/>
          <w:lang w:val="en-US"/>
        </w:rPr>
        <w:t>note</w:t>
      </w:r>
      <w:r w:rsidRPr="00EC64F8">
        <w:rPr>
          <w:rFonts w:asciiTheme="minorHAnsi" w:hAnsiTheme="minorHAnsi" w:cstheme="minorHAnsi"/>
          <w:lang w:val="en-US"/>
        </w:rPr>
        <w:t xml:space="preserve"> </w:t>
      </w:r>
      <w:r>
        <w:rPr>
          <w:rFonts w:asciiTheme="minorHAnsi" w:hAnsiTheme="minorHAnsi" w:cstheme="minorHAnsi"/>
          <w:lang w:val="en-US"/>
        </w:rPr>
        <w:t>that</w:t>
      </w:r>
      <w:r w:rsidRPr="00EC64F8">
        <w:rPr>
          <w:rFonts w:asciiTheme="minorHAnsi" w:hAnsiTheme="minorHAnsi" w:cstheme="minorHAnsi"/>
          <w:lang w:val="en-US"/>
        </w:rPr>
        <w:t xml:space="preserve"> </w:t>
      </w:r>
      <w:r>
        <w:rPr>
          <w:rFonts w:asciiTheme="minorHAnsi" w:hAnsiTheme="minorHAnsi" w:cstheme="minorHAnsi"/>
          <w:lang w:val="en-US"/>
        </w:rPr>
        <w:t>Israel</w:t>
      </w:r>
      <w:r w:rsidRPr="00EC64F8">
        <w:rPr>
          <w:rFonts w:asciiTheme="minorHAnsi" w:hAnsiTheme="minorHAnsi" w:cstheme="minorHAnsi"/>
          <w:lang w:val="en-US"/>
        </w:rPr>
        <w:t xml:space="preserve"> </w:t>
      </w:r>
      <w:r>
        <w:rPr>
          <w:rFonts w:asciiTheme="minorHAnsi" w:hAnsiTheme="minorHAnsi" w:cstheme="minorHAnsi"/>
          <w:lang w:val="en-US"/>
        </w:rPr>
        <w:t>took</w:t>
      </w:r>
      <w:r w:rsidRPr="00EC64F8">
        <w:rPr>
          <w:rFonts w:asciiTheme="minorHAnsi" w:hAnsiTheme="minorHAnsi" w:cstheme="minorHAnsi"/>
          <w:lang w:val="en-US"/>
        </w:rPr>
        <w:t xml:space="preserve"> </w:t>
      </w:r>
      <w:r>
        <w:rPr>
          <w:rFonts w:asciiTheme="minorHAnsi" w:hAnsiTheme="minorHAnsi" w:cstheme="minorHAnsi"/>
          <w:lang w:val="en-US"/>
        </w:rPr>
        <w:t>total possession</w:t>
      </w:r>
      <w:r w:rsidRPr="00EC64F8">
        <w:rPr>
          <w:rFonts w:asciiTheme="minorHAnsi" w:hAnsiTheme="minorHAnsi" w:cstheme="minorHAnsi"/>
          <w:lang w:val="en-US"/>
        </w:rPr>
        <w:t xml:space="preserve"> </w:t>
      </w:r>
      <w:r>
        <w:rPr>
          <w:rFonts w:asciiTheme="minorHAnsi" w:hAnsiTheme="minorHAnsi" w:cstheme="minorHAnsi"/>
          <w:lang w:val="en-US"/>
        </w:rPr>
        <w:t>of their inheritance only during the reigns of David and Solomon</w:t>
      </w:r>
      <w:r w:rsidRPr="00EC64F8">
        <w:rPr>
          <w:rFonts w:asciiTheme="minorHAnsi" w:hAnsiTheme="minorHAnsi" w:cstheme="minorHAnsi"/>
          <w:lang w:val="en-US"/>
        </w:rPr>
        <w:t xml:space="preserve"> (</w:t>
      </w:r>
      <w:proofErr w:type="gramStart"/>
      <w:r>
        <w:rPr>
          <w:rFonts w:asciiTheme="minorHAnsi" w:hAnsiTheme="minorHAnsi" w:cstheme="minorHAnsi"/>
          <w:lang w:val="en-US"/>
        </w:rPr>
        <w:t>1</w:t>
      </w:r>
      <w:proofErr w:type="gramEnd"/>
      <w:r>
        <w:rPr>
          <w:rFonts w:asciiTheme="minorHAnsi" w:hAnsiTheme="minorHAnsi" w:cstheme="minorHAnsi"/>
          <w:lang w:val="en-US"/>
        </w:rPr>
        <w:t xml:space="preserve"> Kin</w:t>
      </w:r>
      <w:r w:rsidRPr="00EC64F8">
        <w:rPr>
          <w:rFonts w:asciiTheme="minorHAnsi" w:hAnsiTheme="minorHAnsi" w:cstheme="minorHAnsi"/>
          <w:lang w:val="en-US"/>
        </w:rPr>
        <w:t xml:space="preserve"> 4:21). </w:t>
      </w:r>
      <w:r>
        <w:rPr>
          <w:rFonts w:asciiTheme="minorHAnsi" w:hAnsiTheme="minorHAnsi" w:cstheme="minorHAnsi"/>
          <w:lang w:val="en-US"/>
        </w:rPr>
        <w:t>Until</w:t>
      </w:r>
      <w:r w:rsidRPr="00D60BE9">
        <w:rPr>
          <w:rFonts w:asciiTheme="minorHAnsi" w:hAnsiTheme="minorHAnsi" w:cstheme="minorHAnsi"/>
          <w:lang w:val="en-US"/>
        </w:rPr>
        <w:t xml:space="preserve"> </w:t>
      </w:r>
      <w:r>
        <w:rPr>
          <w:rFonts w:asciiTheme="minorHAnsi" w:hAnsiTheme="minorHAnsi" w:cstheme="minorHAnsi"/>
          <w:lang w:val="en-US"/>
        </w:rPr>
        <w:t>that</w:t>
      </w:r>
      <w:r w:rsidRPr="00D60BE9">
        <w:rPr>
          <w:rFonts w:asciiTheme="minorHAnsi" w:hAnsiTheme="minorHAnsi" w:cstheme="minorHAnsi"/>
          <w:lang w:val="en-US"/>
        </w:rPr>
        <w:t xml:space="preserve"> </w:t>
      </w:r>
      <w:r>
        <w:rPr>
          <w:rFonts w:asciiTheme="minorHAnsi" w:hAnsiTheme="minorHAnsi" w:cstheme="minorHAnsi"/>
          <w:lang w:val="en-US"/>
        </w:rPr>
        <w:t>time</w:t>
      </w:r>
      <w:r w:rsidRPr="00D60BE9">
        <w:rPr>
          <w:rFonts w:asciiTheme="minorHAnsi" w:hAnsiTheme="minorHAnsi" w:cstheme="minorHAnsi"/>
          <w:lang w:val="en-US"/>
        </w:rPr>
        <w:t xml:space="preserve">, </w:t>
      </w:r>
      <w:r>
        <w:rPr>
          <w:rFonts w:asciiTheme="minorHAnsi" w:hAnsiTheme="minorHAnsi" w:cstheme="minorHAnsi"/>
          <w:lang w:val="en-US"/>
        </w:rPr>
        <w:t>much</w:t>
      </w:r>
      <w:r w:rsidRPr="00D60BE9">
        <w:rPr>
          <w:rFonts w:asciiTheme="minorHAnsi" w:hAnsiTheme="minorHAnsi" w:cstheme="minorHAnsi"/>
          <w:lang w:val="en-US"/>
        </w:rPr>
        <w:t xml:space="preserve"> </w:t>
      </w:r>
      <w:r>
        <w:rPr>
          <w:rFonts w:asciiTheme="minorHAnsi" w:hAnsiTheme="minorHAnsi" w:cstheme="minorHAnsi"/>
          <w:lang w:val="en-US"/>
        </w:rPr>
        <w:t>of</w:t>
      </w:r>
      <w:r w:rsidRPr="00D60BE9">
        <w:rPr>
          <w:rFonts w:asciiTheme="minorHAnsi" w:hAnsiTheme="minorHAnsi" w:cstheme="minorHAnsi"/>
          <w:lang w:val="en-US"/>
        </w:rPr>
        <w:t xml:space="preserve"> </w:t>
      </w:r>
      <w:r>
        <w:rPr>
          <w:rFonts w:asciiTheme="minorHAnsi" w:hAnsiTheme="minorHAnsi" w:cstheme="minorHAnsi"/>
          <w:lang w:val="en-US"/>
        </w:rPr>
        <w:t>their</w:t>
      </w:r>
      <w:r w:rsidRPr="00D60BE9">
        <w:rPr>
          <w:rFonts w:asciiTheme="minorHAnsi" w:hAnsiTheme="minorHAnsi" w:cstheme="minorHAnsi"/>
          <w:lang w:val="en-US"/>
        </w:rPr>
        <w:t xml:space="preserve"> </w:t>
      </w:r>
      <w:r>
        <w:rPr>
          <w:rFonts w:asciiTheme="minorHAnsi" w:hAnsiTheme="minorHAnsi" w:cstheme="minorHAnsi"/>
          <w:lang w:val="en-US"/>
        </w:rPr>
        <w:t>territory</w:t>
      </w:r>
      <w:r w:rsidRPr="00D60BE9">
        <w:rPr>
          <w:rFonts w:asciiTheme="minorHAnsi" w:hAnsiTheme="minorHAnsi" w:cstheme="minorHAnsi"/>
          <w:lang w:val="en-US"/>
        </w:rPr>
        <w:t xml:space="preserve"> </w:t>
      </w:r>
      <w:proofErr w:type="gramStart"/>
      <w:r>
        <w:rPr>
          <w:rFonts w:asciiTheme="minorHAnsi" w:hAnsiTheme="minorHAnsi" w:cstheme="minorHAnsi"/>
          <w:lang w:val="en-US"/>
        </w:rPr>
        <w:t>was</w:t>
      </w:r>
      <w:r w:rsidRPr="00D60BE9">
        <w:rPr>
          <w:rFonts w:asciiTheme="minorHAnsi" w:hAnsiTheme="minorHAnsi" w:cstheme="minorHAnsi"/>
          <w:lang w:val="en-US"/>
        </w:rPr>
        <w:t xml:space="preserve"> </w:t>
      </w:r>
      <w:r>
        <w:rPr>
          <w:rFonts w:asciiTheme="minorHAnsi" w:hAnsiTheme="minorHAnsi" w:cstheme="minorHAnsi"/>
          <w:lang w:val="en-US"/>
        </w:rPr>
        <w:t>still</w:t>
      </w:r>
      <w:r w:rsidRPr="00D60BE9">
        <w:rPr>
          <w:rFonts w:asciiTheme="minorHAnsi" w:hAnsiTheme="minorHAnsi" w:cstheme="minorHAnsi"/>
          <w:lang w:val="en-US"/>
        </w:rPr>
        <w:t xml:space="preserve"> </w:t>
      </w:r>
      <w:r>
        <w:rPr>
          <w:rFonts w:asciiTheme="minorHAnsi" w:hAnsiTheme="minorHAnsi" w:cstheme="minorHAnsi"/>
          <w:lang w:val="en-US"/>
        </w:rPr>
        <w:t>occupied</w:t>
      </w:r>
      <w:proofErr w:type="gramEnd"/>
      <w:r w:rsidRPr="00D60BE9">
        <w:rPr>
          <w:rFonts w:asciiTheme="minorHAnsi" w:hAnsiTheme="minorHAnsi" w:cstheme="minorHAnsi"/>
          <w:lang w:val="en-US"/>
        </w:rPr>
        <w:t xml:space="preserve"> </w:t>
      </w:r>
      <w:r>
        <w:rPr>
          <w:rFonts w:asciiTheme="minorHAnsi" w:hAnsiTheme="minorHAnsi" w:cstheme="minorHAnsi"/>
          <w:lang w:val="en-US"/>
        </w:rPr>
        <w:t>by the Canaanites. Can</w:t>
      </w:r>
      <w:r w:rsidRPr="001C3D9E">
        <w:rPr>
          <w:rFonts w:asciiTheme="minorHAnsi" w:hAnsiTheme="minorHAnsi" w:cstheme="minorHAnsi"/>
          <w:lang w:val="en-US"/>
        </w:rPr>
        <w:t xml:space="preserve"> </w:t>
      </w:r>
      <w:r>
        <w:rPr>
          <w:rFonts w:asciiTheme="minorHAnsi" w:hAnsiTheme="minorHAnsi" w:cstheme="minorHAnsi"/>
          <w:lang w:val="en-US"/>
        </w:rPr>
        <w:t>we</w:t>
      </w:r>
      <w:r w:rsidRPr="001C3D9E">
        <w:rPr>
          <w:rFonts w:asciiTheme="minorHAnsi" w:hAnsiTheme="minorHAnsi" w:cstheme="minorHAnsi"/>
          <w:lang w:val="en-US"/>
        </w:rPr>
        <w:t xml:space="preserve"> </w:t>
      </w:r>
      <w:r>
        <w:rPr>
          <w:rFonts w:asciiTheme="minorHAnsi" w:hAnsiTheme="minorHAnsi" w:cstheme="minorHAnsi"/>
          <w:lang w:val="en-US"/>
        </w:rPr>
        <w:t>not</w:t>
      </w:r>
      <w:r w:rsidRPr="001C3D9E">
        <w:rPr>
          <w:rFonts w:asciiTheme="minorHAnsi" w:hAnsiTheme="minorHAnsi" w:cstheme="minorHAnsi"/>
          <w:lang w:val="en-US"/>
        </w:rPr>
        <w:t xml:space="preserve"> </w:t>
      </w:r>
      <w:r>
        <w:rPr>
          <w:rFonts w:asciiTheme="minorHAnsi" w:hAnsiTheme="minorHAnsi" w:cstheme="minorHAnsi"/>
          <w:lang w:val="en-US"/>
        </w:rPr>
        <w:t>expect</w:t>
      </w:r>
      <w:r w:rsidRPr="001C3D9E">
        <w:rPr>
          <w:rFonts w:asciiTheme="minorHAnsi" w:hAnsiTheme="minorHAnsi" w:cstheme="minorHAnsi"/>
          <w:lang w:val="en-US"/>
        </w:rPr>
        <w:t xml:space="preserve"> </w:t>
      </w:r>
      <w:r>
        <w:rPr>
          <w:rFonts w:asciiTheme="minorHAnsi" w:hAnsiTheme="minorHAnsi" w:cstheme="minorHAnsi"/>
          <w:lang w:val="en-US"/>
        </w:rPr>
        <w:t>a</w:t>
      </w:r>
      <w:r w:rsidRPr="001C3D9E">
        <w:rPr>
          <w:rFonts w:asciiTheme="minorHAnsi" w:hAnsiTheme="minorHAnsi" w:cstheme="minorHAnsi"/>
          <w:lang w:val="en-US"/>
        </w:rPr>
        <w:t xml:space="preserve"> </w:t>
      </w:r>
      <w:r>
        <w:rPr>
          <w:rFonts w:asciiTheme="minorHAnsi" w:hAnsiTheme="minorHAnsi" w:cstheme="minorHAnsi"/>
          <w:lang w:val="en-US"/>
        </w:rPr>
        <w:t>similar</w:t>
      </w:r>
      <w:r w:rsidRPr="001C3D9E">
        <w:rPr>
          <w:rFonts w:asciiTheme="minorHAnsi" w:hAnsiTheme="minorHAnsi" w:cstheme="minorHAnsi"/>
          <w:lang w:val="en-US"/>
        </w:rPr>
        <w:t xml:space="preserve"> </w:t>
      </w:r>
      <w:r>
        <w:rPr>
          <w:rFonts w:asciiTheme="minorHAnsi" w:hAnsiTheme="minorHAnsi" w:cstheme="minorHAnsi"/>
          <w:lang w:val="en-US"/>
        </w:rPr>
        <w:t>experience</w:t>
      </w:r>
      <w:r w:rsidRPr="001C3D9E">
        <w:rPr>
          <w:rFonts w:asciiTheme="minorHAnsi" w:hAnsiTheme="minorHAnsi" w:cstheme="minorHAnsi"/>
          <w:lang w:val="en-US"/>
        </w:rPr>
        <w:t xml:space="preserve">? </w:t>
      </w:r>
      <w:r>
        <w:rPr>
          <w:rFonts w:asciiTheme="minorHAnsi" w:hAnsiTheme="minorHAnsi" w:cstheme="minorHAnsi"/>
          <w:lang w:val="en-US"/>
        </w:rPr>
        <w:t>The</w:t>
      </w:r>
      <w:r w:rsidRPr="00D60BE9">
        <w:rPr>
          <w:rFonts w:asciiTheme="minorHAnsi" w:hAnsiTheme="minorHAnsi" w:cstheme="minorHAnsi"/>
          <w:lang w:val="en-US"/>
        </w:rPr>
        <w:t xml:space="preserve"> </w:t>
      </w:r>
      <w:r>
        <w:rPr>
          <w:rFonts w:asciiTheme="minorHAnsi" w:hAnsiTheme="minorHAnsi" w:cstheme="minorHAnsi"/>
          <w:lang w:val="en-US"/>
        </w:rPr>
        <w:t>Bible</w:t>
      </w:r>
      <w:r w:rsidRPr="00D60BE9">
        <w:rPr>
          <w:rFonts w:asciiTheme="minorHAnsi" w:hAnsiTheme="minorHAnsi" w:cstheme="minorHAnsi"/>
          <w:lang w:val="en-US"/>
        </w:rPr>
        <w:t xml:space="preserve"> </w:t>
      </w:r>
      <w:r>
        <w:rPr>
          <w:rFonts w:asciiTheme="minorHAnsi" w:hAnsiTheme="minorHAnsi" w:cstheme="minorHAnsi"/>
          <w:lang w:val="en-US"/>
        </w:rPr>
        <w:t>promises</w:t>
      </w:r>
      <w:r w:rsidRPr="00D60BE9">
        <w:rPr>
          <w:rFonts w:asciiTheme="minorHAnsi" w:hAnsiTheme="minorHAnsi" w:cstheme="minorHAnsi"/>
          <w:lang w:val="en-US"/>
        </w:rPr>
        <w:t xml:space="preserve"> </w:t>
      </w:r>
      <w:r>
        <w:rPr>
          <w:rFonts w:asciiTheme="minorHAnsi" w:hAnsiTheme="minorHAnsi" w:cstheme="minorHAnsi"/>
          <w:lang w:val="en-US"/>
        </w:rPr>
        <w:t>that</w:t>
      </w:r>
      <w:r w:rsidRPr="00D60BE9">
        <w:rPr>
          <w:rFonts w:asciiTheme="minorHAnsi" w:hAnsiTheme="minorHAnsi" w:cstheme="minorHAnsi"/>
          <w:lang w:val="en-US"/>
        </w:rPr>
        <w:t xml:space="preserve"> </w:t>
      </w:r>
      <w:r>
        <w:rPr>
          <w:rFonts w:asciiTheme="minorHAnsi" w:hAnsiTheme="minorHAnsi" w:cstheme="minorHAnsi"/>
          <w:lang w:val="en-US"/>
        </w:rPr>
        <w:t>when</w:t>
      </w:r>
      <w:r w:rsidRPr="00D60BE9">
        <w:rPr>
          <w:rFonts w:asciiTheme="minorHAnsi" w:hAnsiTheme="minorHAnsi" w:cstheme="minorHAnsi"/>
          <w:lang w:val="en-US"/>
        </w:rPr>
        <w:t xml:space="preserve"> </w:t>
      </w:r>
      <w:r>
        <w:rPr>
          <w:rFonts w:asciiTheme="minorHAnsi" w:hAnsiTheme="minorHAnsi" w:cstheme="minorHAnsi"/>
          <w:lang w:val="en-US"/>
        </w:rPr>
        <w:t>our</w:t>
      </w:r>
      <w:r w:rsidRPr="00D60BE9">
        <w:rPr>
          <w:rFonts w:asciiTheme="minorHAnsi" w:hAnsiTheme="minorHAnsi" w:cstheme="minorHAnsi"/>
          <w:lang w:val="en-US"/>
        </w:rPr>
        <w:t xml:space="preserve"> “</w:t>
      </w:r>
      <w:r>
        <w:rPr>
          <w:rFonts w:asciiTheme="minorHAnsi" w:hAnsiTheme="minorHAnsi" w:cstheme="minorHAnsi"/>
          <w:lang w:val="en-US"/>
        </w:rPr>
        <w:t>David</w:t>
      </w:r>
      <w:r w:rsidRPr="00D60BE9">
        <w:rPr>
          <w:rFonts w:asciiTheme="minorHAnsi" w:hAnsiTheme="minorHAnsi" w:cstheme="minorHAnsi"/>
          <w:lang w:val="en-US"/>
        </w:rPr>
        <w:t xml:space="preserve">” </w:t>
      </w:r>
      <w:r>
        <w:rPr>
          <w:rFonts w:asciiTheme="minorHAnsi" w:hAnsiTheme="minorHAnsi" w:cstheme="minorHAnsi"/>
          <w:lang w:val="en-US"/>
        </w:rPr>
        <w:t>appears</w:t>
      </w:r>
      <w:r w:rsidRPr="00D60BE9">
        <w:rPr>
          <w:rFonts w:asciiTheme="minorHAnsi" w:hAnsiTheme="minorHAnsi" w:cstheme="minorHAnsi"/>
          <w:lang w:val="en-US"/>
        </w:rPr>
        <w:t xml:space="preserve">, </w:t>
      </w:r>
      <w:r>
        <w:rPr>
          <w:rFonts w:asciiTheme="minorHAnsi" w:hAnsiTheme="minorHAnsi" w:cstheme="minorHAnsi"/>
          <w:lang w:val="en-US"/>
        </w:rPr>
        <w:t>i</w:t>
      </w:r>
      <w:r w:rsidRPr="00D60BE9">
        <w:rPr>
          <w:rFonts w:asciiTheme="minorHAnsi" w:hAnsiTheme="minorHAnsi" w:cstheme="minorHAnsi"/>
          <w:lang w:val="en-US"/>
        </w:rPr>
        <w:t>.</w:t>
      </w:r>
      <w:r>
        <w:rPr>
          <w:rFonts w:asciiTheme="minorHAnsi" w:hAnsiTheme="minorHAnsi" w:cstheme="minorHAnsi"/>
          <w:lang w:val="en-US"/>
        </w:rPr>
        <w:t>e</w:t>
      </w:r>
      <w:r w:rsidRPr="00D60BE9">
        <w:rPr>
          <w:rFonts w:asciiTheme="minorHAnsi" w:hAnsiTheme="minorHAnsi" w:cstheme="minorHAnsi"/>
          <w:lang w:val="en-US"/>
        </w:rPr>
        <w:t xml:space="preserve">., </w:t>
      </w:r>
      <w:r>
        <w:rPr>
          <w:rFonts w:asciiTheme="minorHAnsi" w:hAnsiTheme="minorHAnsi" w:cstheme="minorHAnsi"/>
          <w:lang w:val="en-US"/>
        </w:rPr>
        <w:t>Jesus</w:t>
      </w:r>
      <w:r w:rsidRPr="00D60BE9">
        <w:rPr>
          <w:rFonts w:asciiTheme="minorHAnsi" w:hAnsiTheme="minorHAnsi" w:cstheme="minorHAnsi"/>
          <w:lang w:val="en-US"/>
        </w:rPr>
        <w:t xml:space="preserve"> </w:t>
      </w:r>
      <w:r>
        <w:rPr>
          <w:rFonts w:asciiTheme="minorHAnsi" w:hAnsiTheme="minorHAnsi" w:cstheme="minorHAnsi"/>
          <w:lang w:val="en-US"/>
        </w:rPr>
        <w:t>Christ</w:t>
      </w:r>
      <w:r w:rsidRPr="00D60BE9">
        <w:rPr>
          <w:rFonts w:asciiTheme="minorHAnsi" w:hAnsiTheme="minorHAnsi" w:cstheme="minorHAnsi"/>
          <w:lang w:val="en-US"/>
        </w:rPr>
        <w:t xml:space="preserve">, </w:t>
      </w:r>
      <w:r>
        <w:rPr>
          <w:rFonts w:asciiTheme="minorHAnsi" w:hAnsiTheme="minorHAnsi" w:cstheme="minorHAnsi"/>
          <w:lang w:val="en-US"/>
        </w:rPr>
        <w:t>we will attain perfection: “</w:t>
      </w:r>
      <w:r w:rsidRPr="00D60BE9">
        <w:rPr>
          <w:rFonts w:asciiTheme="minorHAnsi" w:hAnsiTheme="minorHAnsi" w:cstheme="minorHAnsi"/>
          <w:lang w:val="en-US"/>
        </w:rPr>
        <w:t>We know that when He appears, we will be like Him, becaus</w:t>
      </w:r>
      <w:r>
        <w:rPr>
          <w:rFonts w:asciiTheme="minorHAnsi" w:hAnsiTheme="minorHAnsi" w:cstheme="minorHAnsi"/>
          <w:lang w:val="en-US"/>
        </w:rPr>
        <w:t>e we will see Him just as He is”</w:t>
      </w:r>
      <w:r w:rsidRPr="00D60BE9">
        <w:rPr>
          <w:rFonts w:asciiTheme="minorHAnsi" w:hAnsiTheme="minorHAnsi" w:cstheme="minorHAnsi"/>
          <w:lang w:val="en-US"/>
        </w:rPr>
        <w:t xml:space="preserve"> (</w:t>
      </w:r>
      <w:proofErr w:type="gramStart"/>
      <w:r w:rsidRPr="00D60BE9">
        <w:rPr>
          <w:rFonts w:asciiTheme="minorHAnsi" w:hAnsiTheme="minorHAnsi" w:cstheme="minorHAnsi"/>
          <w:lang w:val="en-US"/>
        </w:rPr>
        <w:t>1</w:t>
      </w:r>
      <w:proofErr w:type="gramEnd"/>
      <w:r>
        <w:rPr>
          <w:rFonts w:asciiTheme="minorHAnsi" w:hAnsiTheme="minorHAnsi" w:cstheme="minorHAnsi"/>
          <w:lang w:val="en-US"/>
        </w:rPr>
        <w:t xml:space="preserve"> </w:t>
      </w:r>
      <w:proofErr w:type="spellStart"/>
      <w:r w:rsidRPr="00D60BE9">
        <w:rPr>
          <w:rFonts w:asciiTheme="minorHAnsi" w:hAnsiTheme="minorHAnsi" w:cstheme="minorHAnsi"/>
          <w:lang w:val="en-US"/>
        </w:rPr>
        <w:t>Jn</w:t>
      </w:r>
      <w:proofErr w:type="spellEnd"/>
      <w:r w:rsidRPr="00D60BE9">
        <w:rPr>
          <w:rFonts w:asciiTheme="minorHAnsi" w:hAnsiTheme="minorHAnsi" w:cstheme="minorHAnsi"/>
          <w:lang w:val="en-US"/>
        </w:rPr>
        <w:t xml:space="preserve"> 3:2). </w:t>
      </w:r>
      <w:r>
        <w:rPr>
          <w:rFonts w:asciiTheme="minorHAnsi" w:hAnsiTheme="minorHAnsi" w:cstheme="minorHAnsi"/>
          <w:lang w:val="en-US"/>
        </w:rPr>
        <w:t>The</w:t>
      </w:r>
      <w:r w:rsidRPr="00D60BE9">
        <w:rPr>
          <w:rFonts w:asciiTheme="minorHAnsi" w:hAnsiTheme="minorHAnsi" w:cstheme="minorHAnsi"/>
          <w:lang w:val="en-US"/>
        </w:rPr>
        <w:t xml:space="preserve"> </w:t>
      </w:r>
      <w:r>
        <w:rPr>
          <w:rFonts w:asciiTheme="minorHAnsi" w:hAnsiTheme="minorHAnsi" w:cstheme="minorHAnsi"/>
          <w:lang w:val="en-US"/>
        </w:rPr>
        <w:t>final</w:t>
      </w:r>
      <w:r w:rsidRPr="00D60BE9">
        <w:rPr>
          <w:rFonts w:asciiTheme="minorHAnsi" w:hAnsiTheme="minorHAnsi" w:cstheme="minorHAnsi"/>
          <w:lang w:val="en-US"/>
        </w:rPr>
        <w:t xml:space="preserve"> </w:t>
      </w:r>
      <w:r>
        <w:rPr>
          <w:rFonts w:asciiTheme="minorHAnsi" w:hAnsiTheme="minorHAnsi" w:cstheme="minorHAnsi"/>
          <w:lang w:val="en-US"/>
        </w:rPr>
        <w:t>aspect</w:t>
      </w:r>
      <w:r w:rsidRPr="00D60BE9">
        <w:rPr>
          <w:rFonts w:asciiTheme="minorHAnsi" w:hAnsiTheme="minorHAnsi" w:cstheme="minorHAnsi"/>
          <w:lang w:val="en-US"/>
        </w:rPr>
        <w:t xml:space="preserve"> </w:t>
      </w:r>
      <w:r>
        <w:rPr>
          <w:rFonts w:asciiTheme="minorHAnsi" w:hAnsiTheme="minorHAnsi" w:cstheme="minorHAnsi"/>
          <w:lang w:val="en-US"/>
        </w:rPr>
        <w:t>of</w:t>
      </w:r>
      <w:r w:rsidRPr="00D60BE9">
        <w:rPr>
          <w:rFonts w:asciiTheme="minorHAnsi" w:hAnsiTheme="minorHAnsi" w:cstheme="minorHAnsi"/>
          <w:lang w:val="en-US"/>
        </w:rPr>
        <w:t xml:space="preserve"> </w:t>
      </w:r>
      <w:r>
        <w:rPr>
          <w:rFonts w:asciiTheme="minorHAnsi" w:hAnsiTheme="minorHAnsi" w:cstheme="minorHAnsi"/>
          <w:lang w:val="en-US"/>
        </w:rPr>
        <w:t>our</w:t>
      </w:r>
      <w:r w:rsidRPr="00D60BE9">
        <w:rPr>
          <w:rFonts w:asciiTheme="minorHAnsi" w:hAnsiTheme="minorHAnsi" w:cstheme="minorHAnsi"/>
          <w:lang w:val="en-US"/>
        </w:rPr>
        <w:t xml:space="preserve"> </w:t>
      </w:r>
      <w:r>
        <w:rPr>
          <w:rFonts w:asciiTheme="minorHAnsi" w:hAnsiTheme="minorHAnsi" w:cstheme="minorHAnsi"/>
          <w:lang w:val="en-US"/>
        </w:rPr>
        <w:t>union</w:t>
      </w:r>
      <w:r w:rsidRPr="00D60BE9">
        <w:rPr>
          <w:rFonts w:asciiTheme="minorHAnsi" w:hAnsiTheme="minorHAnsi" w:cstheme="minorHAnsi"/>
          <w:lang w:val="en-US"/>
        </w:rPr>
        <w:t xml:space="preserve"> </w:t>
      </w:r>
      <w:r>
        <w:rPr>
          <w:rFonts w:asciiTheme="minorHAnsi" w:hAnsiTheme="minorHAnsi" w:cstheme="minorHAnsi"/>
          <w:lang w:val="en-US"/>
        </w:rPr>
        <w:t>with</w:t>
      </w:r>
      <w:r w:rsidRPr="00D60BE9">
        <w:rPr>
          <w:rFonts w:asciiTheme="minorHAnsi" w:hAnsiTheme="minorHAnsi" w:cstheme="minorHAnsi"/>
          <w:lang w:val="en-US"/>
        </w:rPr>
        <w:t xml:space="preserve"> </w:t>
      </w:r>
      <w:r>
        <w:rPr>
          <w:rFonts w:asciiTheme="minorHAnsi" w:hAnsiTheme="minorHAnsi" w:cstheme="minorHAnsi"/>
          <w:lang w:val="en-US"/>
        </w:rPr>
        <w:t>Christ</w:t>
      </w:r>
      <w:r w:rsidRPr="00D60BE9">
        <w:rPr>
          <w:rFonts w:asciiTheme="minorHAnsi" w:hAnsiTheme="minorHAnsi" w:cstheme="minorHAnsi"/>
          <w:lang w:val="en-US"/>
        </w:rPr>
        <w:t xml:space="preserve"> </w:t>
      </w:r>
      <w:r>
        <w:rPr>
          <w:rFonts w:asciiTheme="minorHAnsi" w:hAnsiTheme="minorHAnsi" w:cstheme="minorHAnsi"/>
          <w:lang w:val="en-US"/>
        </w:rPr>
        <w:t>consists</w:t>
      </w:r>
      <w:r w:rsidRPr="00D60BE9">
        <w:rPr>
          <w:rFonts w:asciiTheme="minorHAnsi" w:hAnsiTheme="minorHAnsi" w:cstheme="minorHAnsi"/>
          <w:lang w:val="en-US"/>
        </w:rPr>
        <w:t xml:space="preserve"> </w:t>
      </w:r>
      <w:r>
        <w:rPr>
          <w:rFonts w:asciiTheme="minorHAnsi" w:hAnsiTheme="minorHAnsi" w:cstheme="minorHAnsi"/>
          <w:lang w:val="en-US"/>
        </w:rPr>
        <w:t>of</w:t>
      </w:r>
      <w:r w:rsidRPr="00D60BE9">
        <w:rPr>
          <w:rFonts w:asciiTheme="minorHAnsi" w:hAnsiTheme="minorHAnsi" w:cstheme="minorHAnsi"/>
          <w:lang w:val="en-US"/>
        </w:rPr>
        <w:t xml:space="preserve"> </w:t>
      </w:r>
      <w:r>
        <w:rPr>
          <w:rFonts w:asciiTheme="minorHAnsi" w:hAnsiTheme="minorHAnsi" w:cstheme="minorHAnsi"/>
          <w:lang w:val="en-US"/>
        </w:rPr>
        <w:t>our</w:t>
      </w:r>
      <w:r w:rsidRPr="00D60BE9">
        <w:rPr>
          <w:rFonts w:asciiTheme="minorHAnsi" w:hAnsiTheme="minorHAnsi" w:cstheme="minorHAnsi"/>
          <w:lang w:val="en-US"/>
        </w:rPr>
        <w:t xml:space="preserve"> </w:t>
      </w:r>
      <w:r>
        <w:rPr>
          <w:rFonts w:asciiTheme="minorHAnsi" w:hAnsiTheme="minorHAnsi" w:cstheme="minorHAnsi"/>
          <w:lang w:val="en-US"/>
        </w:rPr>
        <w:t>glorification</w:t>
      </w:r>
      <w:r w:rsidRPr="00D60BE9">
        <w:rPr>
          <w:rFonts w:asciiTheme="minorHAnsi" w:hAnsiTheme="minorHAnsi" w:cstheme="minorHAnsi"/>
          <w:lang w:val="en-US"/>
        </w:rPr>
        <w:t xml:space="preserve"> </w:t>
      </w:r>
      <w:r>
        <w:rPr>
          <w:rFonts w:asciiTheme="minorHAnsi" w:hAnsiTheme="minorHAnsi" w:cstheme="minorHAnsi"/>
          <w:lang w:val="en-US"/>
        </w:rPr>
        <w:t>at</w:t>
      </w:r>
      <w:r w:rsidRPr="00D60BE9">
        <w:rPr>
          <w:rFonts w:asciiTheme="minorHAnsi" w:hAnsiTheme="minorHAnsi" w:cstheme="minorHAnsi"/>
          <w:lang w:val="en-US"/>
        </w:rPr>
        <w:t xml:space="preserve"> </w:t>
      </w:r>
      <w:r>
        <w:rPr>
          <w:rFonts w:asciiTheme="minorHAnsi" w:hAnsiTheme="minorHAnsi" w:cstheme="minorHAnsi"/>
          <w:lang w:val="en-US"/>
        </w:rPr>
        <w:t>the revelation of His glory: “</w:t>
      </w:r>
      <w:r w:rsidRPr="00D60BE9">
        <w:rPr>
          <w:rFonts w:asciiTheme="minorHAnsi" w:hAnsiTheme="minorHAnsi" w:cstheme="minorHAnsi"/>
          <w:lang w:val="en-US"/>
        </w:rPr>
        <w:t>When Christ, who is our life, is revealed, then you also wil</w:t>
      </w:r>
      <w:r>
        <w:rPr>
          <w:rFonts w:asciiTheme="minorHAnsi" w:hAnsiTheme="minorHAnsi" w:cstheme="minorHAnsi"/>
          <w:lang w:val="en-US"/>
        </w:rPr>
        <w:t xml:space="preserve">l be revealed with Him in glory” </w:t>
      </w:r>
      <w:r w:rsidRPr="00D60BE9">
        <w:rPr>
          <w:rFonts w:asciiTheme="minorHAnsi" w:hAnsiTheme="minorHAnsi" w:cstheme="minorHAnsi"/>
          <w:lang w:val="en-US"/>
        </w:rPr>
        <w:t>(Col</w:t>
      </w:r>
      <w:r>
        <w:rPr>
          <w:rFonts w:asciiTheme="minorHAnsi" w:hAnsiTheme="minorHAnsi" w:cstheme="minorHAnsi"/>
          <w:lang w:val="en-US"/>
        </w:rPr>
        <w:t xml:space="preserve"> 3:4).</w:t>
      </w:r>
      <w:r w:rsidRPr="00D60BE9">
        <w:rPr>
          <w:rFonts w:asciiTheme="minorHAnsi" w:hAnsiTheme="minorHAnsi" w:cstheme="minorHAnsi"/>
          <w:lang w:val="en-US"/>
        </w:rPr>
        <w:t xml:space="preserve"> </w:t>
      </w:r>
    </w:p>
    <w:p w:rsidR="00CA6137" w:rsidRPr="00D60BE9" w:rsidRDefault="00CA6137" w:rsidP="00CA6137">
      <w:pPr>
        <w:rPr>
          <w:rFonts w:asciiTheme="minorHAnsi" w:hAnsiTheme="minorHAnsi" w:cstheme="minorHAnsi"/>
          <w:lang w:val="en-US"/>
        </w:rPr>
      </w:pPr>
    </w:p>
    <w:p w:rsidR="00CA6137" w:rsidRPr="0022030D" w:rsidRDefault="00CA6137" w:rsidP="00CA6137">
      <w:pPr>
        <w:ind w:left="720" w:hanging="294"/>
        <w:rPr>
          <w:rFonts w:asciiTheme="minorHAnsi" w:hAnsiTheme="minorHAnsi" w:cstheme="minorHAnsi"/>
          <w:b/>
          <w:bCs/>
          <w:lang w:val="en-US"/>
        </w:rPr>
      </w:pPr>
      <w:r w:rsidRPr="0022030D">
        <w:rPr>
          <w:rFonts w:asciiTheme="minorHAnsi" w:hAnsiTheme="minorHAnsi" w:cstheme="minorHAnsi"/>
          <w:b/>
          <w:bCs/>
          <w:lang w:val="en-US"/>
        </w:rPr>
        <w:t xml:space="preserve">3. </w:t>
      </w:r>
      <w:r>
        <w:rPr>
          <w:rFonts w:asciiTheme="minorHAnsi" w:hAnsiTheme="minorHAnsi" w:cstheme="minorHAnsi"/>
          <w:b/>
          <w:bCs/>
          <w:lang w:val="en-US"/>
        </w:rPr>
        <w:t>The Relationship between Sanctification and Justification</w:t>
      </w:r>
    </w:p>
    <w:p w:rsidR="00CA6137" w:rsidRPr="0022030D" w:rsidRDefault="00CA6137" w:rsidP="00CA6137">
      <w:pPr>
        <w:rPr>
          <w:rFonts w:asciiTheme="minorHAnsi" w:hAnsiTheme="minorHAnsi" w:cstheme="minorHAnsi"/>
          <w:i/>
          <w:iCs/>
          <w:lang w:val="en-US"/>
        </w:rPr>
      </w:pPr>
    </w:p>
    <w:p w:rsidR="00CA6137" w:rsidRDefault="00CA6137" w:rsidP="00CA6137">
      <w:pPr>
        <w:ind w:firstLine="426"/>
        <w:rPr>
          <w:rFonts w:asciiTheme="minorHAnsi" w:hAnsiTheme="minorHAnsi" w:cstheme="minorHAnsi"/>
          <w:lang w:val="en-US"/>
        </w:rPr>
      </w:pPr>
      <w:r>
        <w:rPr>
          <w:rFonts w:asciiTheme="minorHAnsi" w:hAnsiTheme="minorHAnsi" w:cstheme="minorHAnsi"/>
          <w:lang w:val="en-US"/>
        </w:rPr>
        <w:t>A</w:t>
      </w:r>
      <w:r w:rsidRPr="00EF225F">
        <w:rPr>
          <w:rFonts w:asciiTheme="minorHAnsi" w:hAnsiTheme="minorHAnsi" w:cstheme="minorHAnsi"/>
          <w:lang w:val="en-US"/>
        </w:rPr>
        <w:t xml:space="preserve"> </w:t>
      </w:r>
      <w:r>
        <w:rPr>
          <w:rFonts w:asciiTheme="minorHAnsi" w:hAnsiTheme="minorHAnsi" w:cstheme="minorHAnsi"/>
          <w:lang w:val="en-US"/>
        </w:rPr>
        <w:t>question</w:t>
      </w:r>
      <w:r w:rsidRPr="00EF225F">
        <w:rPr>
          <w:rFonts w:asciiTheme="minorHAnsi" w:hAnsiTheme="minorHAnsi" w:cstheme="minorHAnsi"/>
          <w:lang w:val="en-US"/>
        </w:rPr>
        <w:t xml:space="preserve"> </w:t>
      </w:r>
      <w:r>
        <w:rPr>
          <w:rFonts w:asciiTheme="minorHAnsi" w:hAnsiTheme="minorHAnsi" w:cstheme="minorHAnsi"/>
          <w:lang w:val="en-US"/>
        </w:rPr>
        <w:t>that</w:t>
      </w:r>
      <w:r w:rsidRPr="00EF225F">
        <w:rPr>
          <w:rFonts w:asciiTheme="minorHAnsi" w:hAnsiTheme="minorHAnsi" w:cstheme="minorHAnsi"/>
          <w:lang w:val="en-US"/>
        </w:rPr>
        <w:t xml:space="preserve"> </w:t>
      </w:r>
      <w:r>
        <w:rPr>
          <w:rFonts w:asciiTheme="minorHAnsi" w:hAnsiTheme="minorHAnsi" w:cstheme="minorHAnsi"/>
          <w:lang w:val="en-US"/>
        </w:rPr>
        <w:t>troubles</w:t>
      </w:r>
      <w:r w:rsidRPr="00EF225F">
        <w:rPr>
          <w:rFonts w:asciiTheme="minorHAnsi" w:hAnsiTheme="minorHAnsi" w:cstheme="minorHAnsi"/>
          <w:lang w:val="en-US"/>
        </w:rPr>
        <w:t xml:space="preserve"> </w:t>
      </w:r>
      <w:r>
        <w:rPr>
          <w:rFonts w:asciiTheme="minorHAnsi" w:hAnsiTheme="minorHAnsi" w:cstheme="minorHAnsi"/>
          <w:lang w:val="en-US"/>
        </w:rPr>
        <w:t>many</w:t>
      </w:r>
      <w:r w:rsidRPr="00EF225F">
        <w:rPr>
          <w:rFonts w:asciiTheme="minorHAnsi" w:hAnsiTheme="minorHAnsi" w:cstheme="minorHAnsi"/>
          <w:lang w:val="en-US"/>
        </w:rPr>
        <w:t xml:space="preserve"> </w:t>
      </w:r>
      <w:r>
        <w:rPr>
          <w:rFonts w:asciiTheme="minorHAnsi" w:hAnsiTheme="minorHAnsi" w:cstheme="minorHAnsi"/>
          <w:lang w:val="en-US"/>
        </w:rPr>
        <w:t>is</w:t>
      </w:r>
      <w:r w:rsidRPr="00EF225F">
        <w:rPr>
          <w:rFonts w:asciiTheme="minorHAnsi" w:hAnsiTheme="minorHAnsi" w:cstheme="minorHAnsi"/>
          <w:lang w:val="en-US"/>
        </w:rPr>
        <w:t xml:space="preserve"> </w:t>
      </w:r>
      <w:r>
        <w:rPr>
          <w:rFonts w:asciiTheme="minorHAnsi" w:hAnsiTheme="minorHAnsi" w:cstheme="minorHAnsi"/>
          <w:lang w:val="en-US"/>
        </w:rPr>
        <w:t>the</w:t>
      </w:r>
      <w:r w:rsidRPr="00EF225F">
        <w:rPr>
          <w:rFonts w:asciiTheme="minorHAnsi" w:hAnsiTheme="minorHAnsi" w:cstheme="minorHAnsi"/>
          <w:lang w:val="en-US"/>
        </w:rPr>
        <w:t xml:space="preserve"> </w:t>
      </w:r>
      <w:r>
        <w:rPr>
          <w:rFonts w:asciiTheme="minorHAnsi" w:hAnsiTheme="minorHAnsi" w:cstheme="minorHAnsi"/>
          <w:lang w:val="en-US"/>
        </w:rPr>
        <w:t>relationship</w:t>
      </w:r>
      <w:r w:rsidRPr="00EF225F">
        <w:rPr>
          <w:rFonts w:asciiTheme="minorHAnsi" w:hAnsiTheme="minorHAnsi" w:cstheme="minorHAnsi"/>
          <w:lang w:val="en-US"/>
        </w:rPr>
        <w:t xml:space="preserve"> </w:t>
      </w:r>
      <w:r>
        <w:rPr>
          <w:rFonts w:asciiTheme="minorHAnsi" w:hAnsiTheme="minorHAnsi" w:cstheme="minorHAnsi"/>
          <w:lang w:val="en-US"/>
        </w:rPr>
        <w:t>between justification and sanctification. In</w:t>
      </w:r>
      <w:r w:rsidRPr="00EF225F">
        <w:rPr>
          <w:rFonts w:asciiTheme="minorHAnsi" w:hAnsiTheme="minorHAnsi" w:cstheme="minorHAnsi"/>
          <w:lang w:val="en-US"/>
        </w:rPr>
        <w:t xml:space="preserve"> </w:t>
      </w:r>
      <w:r>
        <w:rPr>
          <w:rFonts w:asciiTheme="minorHAnsi" w:hAnsiTheme="minorHAnsi" w:cstheme="minorHAnsi"/>
          <w:lang w:val="en-US"/>
        </w:rPr>
        <w:t>other</w:t>
      </w:r>
      <w:r w:rsidRPr="00EF225F">
        <w:rPr>
          <w:rFonts w:asciiTheme="minorHAnsi" w:hAnsiTheme="minorHAnsi" w:cstheme="minorHAnsi"/>
          <w:lang w:val="en-US"/>
        </w:rPr>
        <w:t xml:space="preserve"> </w:t>
      </w:r>
      <w:r>
        <w:rPr>
          <w:rFonts w:asciiTheme="minorHAnsi" w:hAnsiTheme="minorHAnsi" w:cstheme="minorHAnsi"/>
          <w:lang w:val="en-US"/>
        </w:rPr>
        <w:t>words</w:t>
      </w:r>
      <w:r w:rsidRPr="00EF225F">
        <w:rPr>
          <w:rFonts w:asciiTheme="minorHAnsi" w:hAnsiTheme="minorHAnsi" w:cstheme="minorHAnsi"/>
          <w:lang w:val="en-US"/>
        </w:rPr>
        <w:t xml:space="preserve">, </w:t>
      </w:r>
      <w:r>
        <w:rPr>
          <w:rFonts w:asciiTheme="minorHAnsi" w:hAnsiTheme="minorHAnsi" w:cstheme="minorHAnsi"/>
          <w:lang w:val="en-US"/>
        </w:rPr>
        <w:t>are</w:t>
      </w:r>
      <w:r w:rsidRPr="00EF225F">
        <w:rPr>
          <w:rFonts w:asciiTheme="minorHAnsi" w:hAnsiTheme="minorHAnsi" w:cstheme="minorHAnsi"/>
          <w:lang w:val="en-US"/>
        </w:rPr>
        <w:t xml:space="preserve"> </w:t>
      </w:r>
      <w:r>
        <w:rPr>
          <w:rFonts w:asciiTheme="minorHAnsi" w:hAnsiTheme="minorHAnsi" w:cstheme="minorHAnsi"/>
          <w:lang w:val="en-US"/>
        </w:rPr>
        <w:t>we</w:t>
      </w:r>
      <w:r w:rsidRPr="00EF225F">
        <w:rPr>
          <w:rFonts w:asciiTheme="minorHAnsi" w:hAnsiTheme="minorHAnsi" w:cstheme="minorHAnsi"/>
          <w:lang w:val="en-US"/>
        </w:rPr>
        <w:t xml:space="preserve"> </w:t>
      </w:r>
      <w:r>
        <w:rPr>
          <w:rFonts w:asciiTheme="minorHAnsi" w:hAnsiTheme="minorHAnsi" w:cstheme="minorHAnsi"/>
          <w:lang w:val="en-US"/>
        </w:rPr>
        <w:t>justified</w:t>
      </w:r>
      <w:r w:rsidRPr="00EF225F">
        <w:rPr>
          <w:rFonts w:asciiTheme="minorHAnsi" w:hAnsiTheme="minorHAnsi" w:cstheme="minorHAnsi"/>
          <w:lang w:val="en-US"/>
        </w:rPr>
        <w:t xml:space="preserve"> </w:t>
      </w:r>
      <w:r>
        <w:rPr>
          <w:rFonts w:asciiTheme="minorHAnsi" w:hAnsiTheme="minorHAnsi" w:cstheme="minorHAnsi"/>
          <w:lang w:val="en-US"/>
        </w:rPr>
        <w:t>by</w:t>
      </w:r>
      <w:r w:rsidRPr="00EF225F">
        <w:rPr>
          <w:rFonts w:asciiTheme="minorHAnsi" w:hAnsiTheme="minorHAnsi" w:cstheme="minorHAnsi"/>
          <w:lang w:val="en-US"/>
        </w:rPr>
        <w:t xml:space="preserve"> </w:t>
      </w:r>
      <w:r>
        <w:rPr>
          <w:rFonts w:asciiTheme="minorHAnsi" w:hAnsiTheme="minorHAnsi" w:cstheme="minorHAnsi"/>
          <w:lang w:val="en-US"/>
        </w:rPr>
        <w:t>faith</w:t>
      </w:r>
      <w:r w:rsidRPr="00EF225F">
        <w:rPr>
          <w:rFonts w:asciiTheme="minorHAnsi" w:hAnsiTheme="minorHAnsi" w:cstheme="minorHAnsi"/>
          <w:lang w:val="en-US"/>
        </w:rPr>
        <w:t xml:space="preserve"> </w:t>
      </w:r>
      <w:r>
        <w:rPr>
          <w:rFonts w:asciiTheme="minorHAnsi" w:hAnsiTheme="minorHAnsi" w:cstheme="minorHAnsi"/>
          <w:lang w:val="en-US"/>
        </w:rPr>
        <w:t>alone</w:t>
      </w:r>
      <w:r w:rsidRPr="00EF225F">
        <w:rPr>
          <w:rFonts w:asciiTheme="minorHAnsi" w:hAnsiTheme="minorHAnsi" w:cstheme="minorHAnsi"/>
          <w:lang w:val="en-US"/>
        </w:rPr>
        <w:t xml:space="preserve">, </w:t>
      </w:r>
      <w:r>
        <w:rPr>
          <w:rFonts w:asciiTheme="minorHAnsi" w:hAnsiTheme="minorHAnsi" w:cstheme="minorHAnsi"/>
          <w:lang w:val="en-US"/>
        </w:rPr>
        <w:t xml:space="preserve">or must we do a certain number of good works or reach a certain level of holiness to attain to eternal life? For a resolution of this dilemma, we refer the reader to chapter 20 on “Faith” for a detailed discussion. </w:t>
      </w:r>
    </w:p>
    <w:p w:rsidR="00CA6137" w:rsidRPr="001C3D9E" w:rsidRDefault="00CA6137" w:rsidP="00CA6137">
      <w:pPr>
        <w:rPr>
          <w:rFonts w:asciiTheme="minorHAnsi" w:hAnsiTheme="minorHAnsi" w:cstheme="minorHAnsi"/>
          <w:i/>
          <w:iCs/>
          <w:lang w:val="en-US"/>
        </w:rPr>
      </w:pPr>
    </w:p>
    <w:p w:rsidR="00CA6137" w:rsidRPr="001C3D9E" w:rsidRDefault="00CA6137" w:rsidP="00CA6137">
      <w:pPr>
        <w:pStyle w:val="Heading3"/>
        <w:rPr>
          <w:rFonts w:cstheme="minorHAnsi"/>
          <w:lang w:val="en-US"/>
        </w:rPr>
      </w:pPr>
      <w:r>
        <w:rPr>
          <w:rFonts w:cstheme="minorHAnsi"/>
          <w:lang w:val="en-US"/>
        </w:rPr>
        <w:t>D</w:t>
      </w:r>
      <w:r w:rsidRPr="001C3D9E">
        <w:rPr>
          <w:rFonts w:cstheme="minorHAnsi"/>
          <w:lang w:val="en-US"/>
        </w:rPr>
        <w:t xml:space="preserve">. </w:t>
      </w:r>
      <w:r>
        <w:rPr>
          <w:rFonts w:cstheme="minorHAnsi"/>
          <w:lang w:val="en-US"/>
        </w:rPr>
        <w:t>Historical</w:t>
      </w:r>
      <w:r w:rsidRPr="001C3D9E">
        <w:rPr>
          <w:rFonts w:cstheme="minorHAnsi"/>
          <w:lang w:val="en-US"/>
        </w:rPr>
        <w:t xml:space="preserve"> </w:t>
      </w:r>
      <w:r>
        <w:rPr>
          <w:rFonts w:cstheme="minorHAnsi"/>
          <w:lang w:val="en-US"/>
        </w:rPr>
        <w:t>Survey</w:t>
      </w:r>
    </w:p>
    <w:p w:rsidR="00CA6137" w:rsidRPr="001C3D9E" w:rsidRDefault="00CA6137" w:rsidP="00CA6137">
      <w:pPr>
        <w:autoSpaceDE w:val="0"/>
        <w:autoSpaceDN w:val="0"/>
        <w:adjustRightInd w:val="0"/>
        <w:ind w:firstLine="360"/>
        <w:rPr>
          <w:rFonts w:asciiTheme="minorHAnsi" w:eastAsia="MS Mincho" w:hAnsiTheme="minorHAnsi" w:cstheme="minorHAnsi"/>
          <w:lang w:val="en-US" w:eastAsia="ja-JP"/>
        </w:rPr>
      </w:pPr>
    </w:p>
    <w:p w:rsidR="00CA6137" w:rsidRPr="00817030" w:rsidRDefault="00CA6137" w:rsidP="00CA6137">
      <w:pPr>
        <w:autoSpaceDE w:val="0"/>
        <w:autoSpaceDN w:val="0"/>
        <w:adjustRightInd w:val="0"/>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Throughout</w:t>
      </w:r>
      <w:r w:rsidRPr="0081703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81703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course</w:t>
      </w:r>
      <w:r w:rsidRPr="0081703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81703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church</w:t>
      </w:r>
      <w:r w:rsidRPr="0081703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history</w:t>
      </w:r>
      <w:r w:rsidRPr="0081703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different</w:t>
      </w:r>
      <w:r w:rsidRPr="0081703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schools</w:t>
      </w:r>
      <w:r w:rsidRPr="0081703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81703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thought</w:t>
      </w:r>
      <w:r w:rsidRPr="0081703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have</w:t>
      </w:r>
      <w:r w:rsidRPr="0081703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arisen</w:t>
      </w:r>
      <w:r w:rsidRPr="0081703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concerning</w:t>
      </w:r>
      <w:r w:rsidRPr="0081703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 sanctification of believers. The</w:t>
      </w:r>
      <w:r w:rsidRPr="0081703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goal</w:t>
      </w:r>
      <w:r w:rsidRPr="0081703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81703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this</w:t>
      </w:r>
      <w:r w:rsidRPr="0081703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section</w:t>
      </w:r>
      <w:r w:rsidRPr="0081703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w:t>
      </w:r>
      <w:r w:rsidRPr="0081703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81703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describe</w:t>
      </w:r>
      <w:r w:rsidRPr="0081703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and</w:t>
      </w:r>
      <w:r w:rsidRPr="0081703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evaluate</w:t>
      </w:r>
      <w:r w:rsidRPr="0081703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these</w:t>
      </w:r>
      <w:r w:rsidRPr="0081703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different views in light of the biblical revelation</w:t>
      </w:r>
      <w:r w:rsidRPr="00817030">
        <w:rPr>
          <w:rFonts w:asciiTheme="minorHAnsi" w:eastAsia="MS Mincho" w:hAnsiTheme="minorHAnsi" w:cstheme="minorHAnsi"/>
          <w:lang w:val="en-US" w:eastAsia="ja-JP"/>
        </w:rPr>
        <w:t xml:space="preserve">. </w:t>
      </w:r>
    </w:p>
    <w:p w:rsidR="00CA6137" w:rsidRPr="00817030" w:rsidRDefault="00CA6137" w:rsidP="00CA6137">
      <w:pPr>
        <w:autoSpaceDE w:val="0"/>
        <w:autoSpaceDN w:val="0"/>
        <w:adjustRightInd w:val="0"/>
        <w:ind w:firstLine="360"/>
        <w:rPr>
          <w:rFonts w:asciiTheme="minorHAnsi" w:eastAsia="MS Mincho" w:hAnsiTheme="minorHAnsi" w:cstheme="minorHAnsi"/>
          <w:lang w:val="en-US" w:eastAsia="ja-JP"/>
        </w:rPr>
      </w:pPr>
    </w:p>
    <w:p w:rsidR="00CA6137" w:rsidRPr="001C3D9E" w:rsidRDefault="00CA6137" w:rsidP="00CA6137">
      <w:pPr>
        <w:autoSpaceDE w:val="0"/>
        <w:autoSpaceDN w:val="0"/>
        <w:adjustRightInd w:val="0"/>
        <w:ind w:firstLine="426"/>
        <w:rPr>
          <w:rFonts w:asciiTheme="minorHAnsi" w:eastAsia="MS Mincho" w:hAnsiTheme="minorHAnsi" w:cstheme="minorHAnsi"/>
          <w:b/>
          <w:bCs/>
          <w:lang w:val="en-US" w:eastAsia="ja-JP"/>
        </w:rPr>
      </w:pPr>
      <w:r w:rsidRPr="001C3D9E">
        <w:rPr>
          <w:rFonts w:asciiTheme="minorHAnsi" w:eastAsia="MS Mincho" w:hAnsiTheme="minorHAnsi" w:cstheme="minorHAnsi"/>
          <w:b/>
          <w:bCs/>
          <w:lang w:val="en-US" w:eastAsia="ja-JP"/>
        </w:rPr>
        <w:t xml:space="preserve">1. </w:t>
      </w:r>
      <w:r>
        <w:rPr>
          <w:rFonts w:asciiTheme="minorHAnsi" w:eastAsia="MS Mincho" w:hAnsiTheme="minorHAnsi" w:cstheme="minorHAnsi"/>
          <w:b/>
          <w:bCs/>
          <w:lang w:val="en-US" w:eastAsia="ja-JP"/>
        </w:rPr>
        <w:t>Early</w:t>
      </w:r>
      <w:r w:rsidRPr="001C3D9E">
        <w:rPr>
          <w:rFonts w:asciiTheme="minorHAnsi" w:eastAsia="MS Mincho" w:hAnsiTheme="minorHAnsi" w:cstheme="minorHAnsi"/>
          <w:b/>
          <w:bCs/>
          <w:lang w:val="en-US" w:eastAsia="ja-JP"/>
        </w:rPr>
        <w:t xml:space="preserve"> </w:t>
      </w:r>
      <w:r>
        <w:rPr>
          <w:rFonts w:asciiTheme="minorHAnsi" w:eastAsia="MS Mincho" w:hAnsiTheme="minorHAnsi" w:cstheme="minorHAnsi"/>
          <w:b/>
          <w:bCs/>
          <w:lang w:val="en-US" w:eastAsia="ja-JP"/>
        </w:rPr>
        <w:t>Church</w:t>
      </w:r>
      <w:r w:rsidRPr="004E0EA2">
        <w:rPr>
          <w:rStyle w:val="FootnoteReference"/>
          <w:rFonts w:asciiTheme="minorHAnsi" w:eastAsia="MS Mincho" w:hAnsiTheme="minorHAnsi" w:cstheme="minorHAnsi"/>
          <w:lang w:eastAsia="ja-JP"/>
        </w:rPr>
        <w:footnoteReference w:id="35"/>
      </w:r>
    </w:p>
    <w:p w:rsidR="00CA6137" w:rsidRPr="001C3D9E" w:rsidRDefault="00CA6137" w:rsidP="00CA6137">
      <w:pPr>
        <w:autoSpaceDE w:val="0"/>
        <w:autoSpaceDN w:val="0"/>
        <w:adjustRightInd w:val="0"/>
        <w:ind w:firstLine="426"/>
        <w:rPr>
          <w:rFonts w:asciiTheme="minorHAnsi" w:eastAsia="MS Mincho" w:hAnsiTheme="minorHAnsi" w:cstheme="minorHAnsi"/>
          <w:lang w:val="en-US" w:eastAsia="ja-JP"/>
        </w:rPr>
      </w:pPr>
    </w:p>
    <w:p w:rsidR="00CA6137" w:rsidRPr="00817030" w:rsidRDefault="00CA6137" w:rsidP="00CA6137">
      <w:pPr>
        <w:autoSpaceDE w:val="0"/>
        <w:autoSpaceDN w:val="0"/>
        <w:adjustRightInd w:val="0"/>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Early</w:t>
      </w:r>
      <w:r w:rsidRPr="0081703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Christian</w:t>
      </w:r>
      <w:r w:rsidRPr="0081703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teachers</w:t>
      </w:r>
      <w:r w:rsidRPr="0081703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did</w:t>
      </w:r>
      <w:r w:rsidRPr="0081703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not</w:t>
      </w:r>
      <w:r w:rsidRPr="0081703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develop</w:t>
      </w:r>
      <w:r w:rsidRPr="0081703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w:t>
      </w:r>
      <w:r w:rsidRPr="00DE5DE4">
        <w:rPr>
          <w:rFonts w:asciiTheme="minorHAnsi" w:eastAsia="MS Mincho" w:hAnsiTheme="minorHAnsi" w:cstheme="minorHAnsi"/>
          <w:lang w:val="en-US" w:eastAsia="ja-JP"/>
        </w:rPr>
        <w:t xml:space="preserve"> comprehensive</w:t>
      </w:r>
      <w:r>
        <w:rPr>
          <w:rFonts w:asciiTheme="minorHAnsi" w:eastAsia="MS Mincho" w:hAnsiTheme="minorHAnsi" w:cstheme="minorHAnsi"/>
          <w:lang w:val="en-US" w:eastAsia="ja-JP"/>
        </w:rPr>
        <w:t xml:space="preserve"> theology</w:t>
      </w:r>
      <w:r w:rsidRPr="0081703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81703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sanctification</w:t>
      </w:r>
      <w:r w:rsidRPr="0081703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but</w:t>
      </w:r>
      <w:r w:rsidRPr="0081703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nonetheless</w:t>
      </w:r>
      <w:r w:rsidRPr="0081703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they</w:t>
      </w:r>
      <w:r w:rsidRPr="0081703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laid</w:t>
      </w:r>
      <w:r w:rsidRPr="0081703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great</w:t>
      </w:r>
      <w:r w:rsidRPr="0081703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stress</w:t>
      </w:r>
      <w:r w:rsidRPr="0081703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81703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81703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need</w:t>
      </w:r>
      <w:r w:rsidRPr="0081703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for</w:t>
      </w:r>
      <w:r w:rsidRPr="0081703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holy</w:t>
      </w:r>
      <w:r w:rsidRPr="0081703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living</w:t>
      </w:r>
      <w:r w:rsidRPr="00817030">
        <w:rPr>
          <w:rFonts w:asciiTheme="minorHAnsi" w:eastAsia="MS Mincho" w:hAnsiTheme="minorHAnsi" w:cstheme="minorHAnsi"/>
          <w:lang w:val="en-US" w:eastAsia="ja-JP"/>
        </w:rPr>
        <w:t>.</w:t>
      </w:r>
      <w:r>
        <w:rPr>
          <w:rFonts w:asciiTheme="minorHAnsi" w:eastAsia="MS Mincho" w:hAnsiTheme="minorHAnsi" w:cstheme="minorHAnsi"/>
          <w:lang w:val="en-US" w:eastAsia="ja-JP"/>
        </w:rPr>
        <w:t xml:space="preserve"> They</w:t>
      </w:r>
      <w:r w:rsidRPr="0081703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focused on</w:t>
      </w:r>
      <w:r w:rsidRPr="0081703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81703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three</w:t>
      </w:r>
      <w:r w:rsidRPr="0081703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central Christian</w:t>
      </w:r>
      <w:r w:rsidRPr="0081703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virtues</w:t>
      </w:r>
      <w:r w:rsidRPr="0081703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81703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faith</w:t>
      </w:r>
      <w:r w:rsidRPr="00817030">
        <w:rPr>
          <w:rFonts w:asciiTheme="minorHAnsi" w:eastAsia="MS Mincho" w:hAnsiTheme="minorHAnsi" w:cstheme="minorHAnsi"/>
          <w:lang w:val="en-US" w:eastAsia="ja-JP"/>
        </w:rPr>
        <w:t>, hope, and love. Polycarp, for example, spoke of “</w:t>
      </w:r>
      <w:r w:rsidRPr="00817030">
        <w:rPr>
          <w:rFonts w:asciiTheme="minorHAnsi" w:hAnsiTheme="minorHAnsi" w:cstheme="minorHAnsi"/>
          <w:szCs w:val="28"/>
          <w:lang w:val="en-US"/>
        </w:rPr>
        <w:t>the means of building you up in that faith which has been given you, and which, being followed by hope, and preceded by love towards God, and Christ, and our neighbor, ‘</w:t>
      </w:r>
      <w:r>
        <w:rPr>
          <w:rFonts w:asciiTheme="minorHAnsi" w:hAnsiTheme="minorHAnsi" w:cstheme="minorHAnsi"/>
          <w:szCs w:val="28"/>
          <w:lang w:val="en-US"/>
        </w:rPr>
        <w:t>is the mother of us all’”</w:t>
      </w:r>
      <w:r w:rsidRPr="00817030">
        <w:rPr>
          <w:rFonts w:asciiTheme="minorHAnsi" w:eastAsia="MS Mincho" w:hAnsiTheme="minorHAnsi" w:cstheme="minorHAnsi"/>
          <w:lang w:val="en-US" w:eastAsia="ja-JP"/>
        </w:rPr>
        <w:t xml:space="preserve"> (</w:t>
      </w:r>
      <w:r w:rsidRPr="00817030">
        <w:rPr>
          <w:rFonts w:asciiTheme="minorHAnsi" w:eastAsia="MS Mincho" w:hAnsiTheme="minorHAnsi" w:cstheme="minorHAnsi"/>
          <w:i/>
          <w:iCs/>
          <w:lang w:val="en-US" w:eastAsia="ja-JP"/>
        </w:rPr>
        <w:t>Philippians</w:t>
      </w:r>
      <w:r w:rsidRPr="00817030">
        <w:rPr>
          <w:rFonts w:asciiTheme="minorHAnsi" w:eastAsia="MS Mincho" w:hAnsiTheme="minorHAnsi" w:cstheme="minorHAnsi"/>
          <w:lang w:val="en-US" w:eastAsia="ja-JP"/>
        </w:rPr>
        <w:t xml:space="preserve">, 3.2). </w:t>
      </w:r>
    </w:p>
    <w:p w:rsidR="00CA6137" w:rsidRPr="00D118AA" w:rsidRDefault="00CA6137" w:rsidP="00CA6137">
      <w:pPr>
        <w:autoSpaceDE w:val="0"/>
        <w:autoSpaceDN w:val="0"/>
        <w:adjustRightInd w:val="0"/>
        <w:ind w:firstLine="426"/>
        <w:rPr>
          <w:rFonts w:asciiTheme="minorHAnsi" w:eastAsia="MS Mincho" w:hAnsiTheme="minorHAnsi" w:cstheme="minorHAnsi"/>
          <w:lang w:val="en-US" w:eastAsia="ja-JP"/>
        </w:rPr>
      </w:pPr>
      <w:r w:rsidRPr="00817030">
        <w:rPr>
          <w:rFonts w:asciiTheme="minorHAnsi" w:eastAsia="MS Mincho" w:hAnsiTheme="minorHAnsi" w:cstheme="minorHAnsi"/>
          <w:lang w:val="en-US" w:eastAsia="ja-JP"/>
        </w:rPr>
        <w:t>In a similar way, Ignatius emphasized the importance of love: “</w:t>
      </w:r>
      <w:r w:rsidRPr="00817030">
        <w:rPr>
          <w:rFonts w:asciiTheme="minorHAnsi" w:hAnsiTheme="minorHAnsi" w:cstheme="minorHAnsi"/>
          <w:lang w:val="en-US" w:eastAsia="en-US" w:bidi="he-IL"/>
        </w:rPr>
        <w:t>None of these things is hid from you, if ye perfectly possess that faith and love towards Christ Jesus which are the beginning and the end of life. For</w:t>
      </w:r>
      <w:r w:rsidRPr="001C3D9E">
        <w:rPr>
          <w:rFonts w:asciiTheme="minorHAnsi" w:hAnsiTheme="minorHAnsi" w:cstheme="minorHAnsi"/>
          <w:lang w:val="en-US" w:eastAsia="en-US" w:bidi="he-IL"/>
        </w:rPr>
        <w:t xml:space="preserve"> </w:t>
      </w:r>
      <w:r w:rsidRPr="00817030">
        <w:rPr>
          <w:rFonts w:asciiTheme="minorHAnsi" w:hAnsiTheme="minorHAnsi" w:cstheme="minorHAnsi"/>
          <w:lang w:val="en-US" w:eastAsia="en-US" w:bidi="he-IL"/>
        </w:rPr>
        <w:t>the</w:t>
      </w:r>
      <w:r w:rsidRPr="001C3D9E">
        <w:rPr>
          <w:rFonts w:asciiTheme="minorHAnsi" w:hAnsiTheme="minorHAnsi" w:cstheme="minorHAnsi"/>
          <w:lang w:val="en-US" w:eastAsia="en-US" w:bidi="he-IL"/>
        </w:rPr>
        <w:t xml:space="preserve"> </w:t>
      </w:r>
      <w:r w:rsidRPr="00817030">
        <w:rPr>
          <w:rFonts w:asciiTheme="minorHAnsi" w:hAnsiTheme="minorHAnsi" w:cstheme="minorHAnsi"/>
          <w:lang w:val="en-US" w:eastAsia="en-US" w:bidi="he-IL"/>
        </w:rPr>
        <w:t>beginning</w:t>
      </w:r>
      <w:r w:rsidRPr="001C3D9E">
        <w:rPr>
          <w:rFonts w:asciiTheme="minorHAnsi" w:hAnsiTheme="minorHAnsi" w:cstheme="minorHAnsi"/>
          <w:lang w:val="en-US" w:eastAsia="en-US" w:bidi="he-IL"/>
        </w:rPr>
        <w:t xml:space="preserve"> </w:t>
      </w:r>
      <w:r w:rsidRPr="00817030">
        <w:rPr>
          <w:rFonts w:asciiTheme="minorHAnsi" w:hAnsiTheme="minorHAnsi" w:cstheme="minorHAnsi"/>
          <w:lang w:val="en-US" w:eastAsia="en-US" w:bidi="he-IL"/>
        </w:rPr>
        <w:t>is</w:t>
      </w:r>
      <w:r w:rsidRPr="001C3D9E">
        <w:rPr>
          <w:rFonts w:asciiTheme="minorHAnsi" w:hAnsiTheme="minorHAnsi" w:cstheme="minorHAnsi"/>
          <w:lang w:val="en-US" w:eastAsia="en-US" w:bidi="he-IL"/>
        </w:rPr>
        <w:t xml:space="preserve"> </w:t>
      </w:r>
      <w:r w:rsidRPr="00817030">
        <w:rPr>
          <w:rFonts w:asciiTheme="minorHAnsi" w:hAnsiTheme="minorHAnsi" w:cstheme="minorHAnsi"/>
          <w:lang w:val="en-US" w:eastAsia="en-US" w:bidi="he-IL"/>
        </w:rPr>
        <w:t>faith</w:t>
      </w:r>
      <w:r w:rsidRPr="001C3D9E">
        <w:rPr>
          <w:rFonts w:asciiTheme="minorHAnsi" w:hAnsiTheme="minorHAnsi" w:cstheme="minorHAnsi"/>
          <w:lang w:val="en-US" w:eastAsia="en-US" w:bidi="he-IL"/>
        </w:rPr>
        <w:t xml:space="preserve">, </w:t>
      </w:r>
      <w:r w:rsidRPr="00817030">
        <w:rPr>
          <w:rFonts w:asciiTheme="minorHAnsi" w:hAnsiTheme="minorHAnsi" w:cstheme="minorHAnsi"/>
          <w:lang w:val="en-US" w:eastAsia="en-US" w:bidi="he-IL"/>
        </w:rPr>
        <w:t>and</w:t>
      </w:r>
      <w:r w:rsidRPr="001C3D9E">
        <w:rPr>
          <w:rFonts w:asciiTheme="minorHAnsi" w:hAnsiTheme="minorHAnsi" w:cstheme="minorHAnsi"/>
          <w:lang w:val="en-US" w:eastAsia="en-US" w:bidi="he-IL"/>
        </w:rPr>
        <w:t xml:space="preserve"> </w:t>
      </w:r>
      <w:r w:rsidRPr="00817030">
        <w:rPr>
          <w:rFonts w:asciiTheme="minorHAnsi" w:hAnsiTheme="minorHAnsi" w:cstheme="minorHAnsi"/>
          <w:lang w:val="en-US" w:eastAsia="en-US" w:bidi="he-IL"/>
        </w:rPr>
        <w:t>the</w:t>
      </w:r>
      <w:r w:rsidRPr="001C3D9E">
        <w:rPr>
          <w:rFonts w:asciiTheme="minorHAnsi" w:hAnsiTheme="minorHAnsi" w:cstheme="minorHAnsi"/>
          <w:lang w:val="en-US" w:eastAsia="en-US" w:bidi="he-IL"/>
        </w:rPr>
        <w:t xml:space="preserve"> </w:t>
      </w:r>
      <w:r w:rsidRPr="00817030">
        <w:rPr>
          <w:rFonts w:asciiTheme="minorHAnsi" w:hAnsiTheme="minorHAnsi" w:cstheme="minorHAnsi"/>
          <w:lang w:val="en-US" w:eastAsia="en-US" w:bidi="he-IL"/>
        </w:rPr>
        <w:t>end</w:t>
      </w:r>
      <w:r w:rsidRPr="001C3D9E">
        <w:rPr>
          <w:rFonts w:asciiTheme="minorHAnsi" w:hAnsiTheme="minorHAnsi" w:cstheme="minorHAnsi"/>
          <w:lang w:val="en-US" w:eastAsia="en-US" w:bidi="he-IL"/>
        </w:rPr>
        <w:t xml:space="preserve"> </w:t>
      </w:r>
      <w:r w:rsidRPr="00817030">
        <w:rPr>
          <w:rFonts w:asciiTheme="minorHAnsi" w:hAnsiTheme="minorHAnsi" w:cstheme="minorHAnsi"/>
          <w:lang w:val="en-US" w:eastAsia="en-US" w:bidi="he-IL"/>
        </w:rPr>
        <w:t>is</w:t>
      </w:r>
      <w:r w:rsidRPr="001C3D9E">
        <w:rPr>
          <w:rFonts w:asciiTheme="minorHAnsi" w:hAnsiTheme="minorHAnsi" w:cstheme="minorHAnsi"/>
          <w:lang w:val="en-US" w:eastAsia="en-US" w:bidi="he-IL"/>
        </w:rPr>
        <w:t xml:space="preserve"> </w:t>
      </w:r>
      <w:r w:rsidRPr="00817030">
        <w:rPr>
          <w:rFonts w:asciiTheme="minorHAnsi" w:hAnsiTheme="minorHAnsi" w:cstheme="minorHAnsi"/>
          <w:lang w:val="en-US" w:eastAsia="en-US" w:bidi="he-IL"/>
        </w:rPr>
        <w:t>love</w:t>
      </w:r>
      <w:r w:rsidRPr="001C3D9E">
        <w:rPr>
          <w:rFonts w:asciiTheme="minorHAnsi" w:hAnsiTheme="minorHAnsi" w:cstheme="minorHAnsi"/>
          <w:lang w:val="en-US" w:eastAsia="en-US" w:bidi="he-IL"/>
        </w:rPr>
        <w:t xml:space="preserve">. </w:t>
      </w:r>
      <w:r w:rsidRPr="00817030">
        <w:rPr>
          <w:rFonts w:asciiTheme="minorHAnsi" w:hAnsiTheme="minorHAnsi" w:cstheme="minorHAnsi"/>
          <w:lang w:val="en-US"/>
        </w:rPr>
        <w:t>Now these two, being inseparably connected together</w:t>
      </w:r>
      <w:r>
        <w:rPr>
          <w:rFonts w:asciiTheme="minorHAnsi" w:hAnsiTheme="minorHAnsi" w:cstheme="minorHAnsi"/>
          <w:lang w:val="en-US"/>
        </w:rPr>
        <w:t>, are of God</w:t>
      </w:r>
      <w:r w:rsidRPr="00817030">
        <w:rPr>
          <w:rFonts w:asciiTheme="minorHAnsi" w:eastAsia="MS Mincho" w:hAnsiTheme="minorHAnsi" w:cstheme="minorHAnsi"/>
          <w:lang w:val="en-US" w:eastAsia="ja-JP"/>
        </w:rPr>
        <w:t>” (</w:t>
      </w:r>
      <w:r w:rsidRPr="00817030">
        <w:rPr>
          <w:rFonts w:asciiTheme="minorHAnsi" w:eastAsia="MS Mincho" w:hAnsiTheme="minorHAnsi" w:cstheme="minorHAnsi"/>
          <w:i/>
          <w:iCs/>
          <w:lang w:val="en-US" w:eastAsia="ja-JP"/>
        </w:rPr>
        <w:t>Ephesian</w:t>
      </w:r>
      <w:r>
        <w:rPr>
          <w:rFonts w:asciiTheme="minorHAnsi" w:eastAsia="MS Mincho" w:hAnsiTheme="minorHAnsi" w:cstheme="minorHAnsi"/>
          <w:i/>
          <w:iCs/>
          <w:lang w:val="en-US" w:eastAsia="ja-JP"/>
        </w:rPr>
        <w:t>s</w:t>
      </w:r>
      <w:r w:rsidRPr="00817030">
        <w:rPr>
          <w:rFonts w:asciiTheme="minorHAnsi" w:eastAsia="MS Mincho" w:hAnsiTheme="minorHAnsi" w:cstheme="minorHAnsi"/>
          <w:i/>
          <w:iCs/>
          <w:lang w:val="en-US" w:eastAsia="ja-JP"/>
        </w:rPr>
        <w:t xml:space="preserve">, </w:t>
      </w:r>
      <w:r w:rsidRPr="00817030">
        <w:rPr>
          <w:rFonts w:asciiTheme="minorHAnsi" w:eastAsia="MS Mincho" w:hAnsiTheme="minorHAnsi" w:cstheme="minorHAnsi"/>
          <w:lang w:val="en-US" w:eastAsia="ja-JP"/>
        </w:rPr>
        <w:t xml:space="preserve">14.1). </w:t>
      </w:r>
      <w:r>
        <w:rPr>
          <w:rFonts w:asciiTheme="minorHAnsi" w:eastAsia="MS Mincho" w:hAnsiTheme="minorHAnsi" w:cstheme="minorHAnsi"/>
          <w:lang w:val="en-US" w:eastAsia="ja-JP"/>
        </w:rPr>
        <w:t>We</w:t>
      </w:r>
      <w:r w:rsidRPr="0081703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can</w:t>
      </w:r>
      <w:r w:rsidRPr="0081703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also</w:t>
      </w:r>
      <w:r w:rsidRPr="0081703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cite</w:t>
      </w:r>
      <w:r w:rsidRPr="0081703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 letter of</w:t>
      </w:r>
      <w:r w:rsidRPr="0081703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Clement</w:t>
      </w:r>
      <w:r w:rsidRPr="0081703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81703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Rome to the church in Corinth, where he eloquently praises the virtue of love</w:t>
      </w:r>
      <w:r w:rsidRPr="00817030">
        <w:rPr>
          <w:rFonts w:asciiTheme="minorHAnsi" w:eastAsia="MS Mincho" w:hAnsiTheme="minorHAnsi" w:cstheme="minorHAnsi"/>
          <w:lang w:val="en-US" w:eastAsia="ja-JP"/>
        </w:rPr>
        <w:t xml:space="preserve"> (</w:t>
      </w:r>
      <w:proofErr w:type="spellStart"/>
      <w:r>
        <w:rPr>
          <w:rFonts w:asciiTheme="minorHAnsi" w:eastAsia="MS Mincho" w:hAnsiTheme="minorHAnsi" w:cstheme="minorHAnsi"/>
          <w:lang w:val="en-US" w:eastAsia="ja-JP"/>
        </w:rPr>
        <w:t>chps</w:t>
      </w:r>
      <w:proofErr w:type="spellEnd"/>
      <w:r>
        <w:rPr>
          <w:rFonts w:asciiTheme="minorHAnsi" w:eastAsia="MS Mincho" w:hAnsiTheme="minorHAnsi" w:cstheme="minorHAnsi"/>
          <w:lang w:val="en-US" w:eastAsia="ja-JP"/>
        </w:rPr>
        <w:t>.</w:t>
      </w:r>
      <w:r w:rsidRPr="00817030">
        <w:rPr>
          <w:rFonts w:asciiTheme="minorHAnsi" w:eastAsia="MS Mincho" w:hAnsiTheme="minorHAnsi" w:cstheme="minorHAnsi"/>
          <w:lang w:val="en-US" w:eastAsia="ja-JP"/>
        </w:rPr>
        <w:t xml:space="preserve"> 49-50).</w:t>
      </w:r>
      <w:r>
        <w:rPr>
          <w:rFonts w:asciiTheme="minorHAnsi" w:eastAsia="MS Mincho" w:hAnsiTheme="minorHAnsi" w:cstheme="minorHAnsi"/>
          <w:lang w:val="en-US" w:eastAsia="ja-JP"/>
        </w:rPr>
        <w:t xml:space="preserve"> Muller</w:t>
      </w:r>
      <w:r w:rsidRPr="00D118A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summarizes</w:t>
      </w:r>
      <w:r w:rsidRPr="00D118A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D118A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D118A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early</w:t>
      </w:r>
      <w:r w:rsidRPr="00D118A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Father</w:t>
      </w:r>
      <w:r w:rsidRPr="00D118AA">
        <w:rPr>
          <w:rFonts w:asciiTheme="minorHAnsi" w:eastAsia="MS Mincho" w:hAnsiTheme="minorHAnsi" w:cstheme="minorHAnsi"/>
          <w:lang w:val="en-US" w:eastAsia="ja-JP"/>
        </w:rPr>
        <w:t>s “</w:t>
      </w:r>
      <w:r w:rsidRPr="00D118AA">
        <w:rPr>
          <w:rFonts w:asciiTheme="minorHAnsi" w:hAnsiTheme="minorHAnsi" w:cstheme="minorHAnsi"/>
          <w:lang w:val="en-US"/>
        </w:rPr>
        <w:t xml:space="preserve">clearly expect a striving toward </w:t>
      </w:r>
      <w:r w:rsidRPr="00D118AA">
        <w:rPr>
          <w:rFonts w:asciiTheme="minorHAnsi" w:hAnsiTheme="minorHAnsi" w:cstheme="minorHAnsi"/>
          <w:lang w:val="en-US"/>
        </w:rPr>
        <w:lastRenderedPageBreak/>
        <w:t>perfection grounded in the grace of God and described in terms of the th</w:t>
      </w:r>
      <w:r>
        <w:rPr>
          <w:rFonts w:asciiTheme="minorHAnsi" w:hAnsiTheme="minorHAnsi" w:cstheme="minorHAnsi"/>
          <w:lang w:val="en-US"/>
        </w:rPr>
        <w:t>ree greatest gifts of the Spirit,</w:t>
      </w:r>
      <w:r w:rsidRPr="00D118AA">
        <w:rPr>
          <w:rFonts w:asciiTheme="minorHAnsi" w:eastAsia="MS Mincho" w:hAnsiTheme="minorHAnsi" w:cstheme="minorHAnsi"/>
          <w:lang w:val="en-US" w:eastAsia="ja-JP"/>
        </w:rPr>
        <w:t>”</w:t>
      </w:r>
      <w:r>
        <w:rPr>
          <w:rFonts w:asciiTheme="minorHAnsi" w:eastAsia="MS Mincho" w:hAnsiTheme="minorHAnsi" w:cstheme="minorHAnsi"/>
          <w:lang w:val="en-US" w:eastAsia="ja-JP"/>
        </w:rPr>
        <w:t xml:space="preserve"> that is, faith, hope, and love.</w:t>
      </w:r>
      <w:r w:rsidRPr="004E0EA2">
        <w:rPr>
          <w:rStyle w:val="FootnoteReference"/>
          <w:rFonts w:asciiTheme="minorHAnsi" w:eastAsia="MS Mincho" w:hAnsiTheme="minorHAnsi" w:cstheme="minorHAnsi"/>
          <w:lang w:eastAsia="ja-JP"/>
        </w:rPr>
        <w:footnoteReference w:id="36"/>
      </w:r>
    </w:p>
    <w:p w:rsidR="00CA6137" w:rsidRPr="00794969" w:rsidRDefault="00CA6137" w:rsidP="00CA6137">
      <w:pPr>
        <w:autoSpaceDE w:val="0"/>
        <w:autoSpaceDN w:val="0"/>
        <w:adjustRightInd w:val="0"/>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Later</w:t>
      </w:r>
      <w:r w:rsidRPr="0079496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79496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79496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Early</w:t>
      </w:r>
      <w:r w:rsidRPr="0079496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Church</w:t>
      </w:r>
      <w:r w:rsidRPr="0079496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period</w:t>
      </w:r>
      <w:r w:rsidRPr="0079496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79496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Church</w:t>
      </w:r>
      <w:r w:rsidRPr="0079496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began making a distinction between “ordinary” Christians and those who aspired to a higher level of godliness. The “ordinary” believers </w:t>
      </w:r>
      <w:proofErr w:type="gramStart"/>
      <w:r>
        <w:rPr>
          <w:rFonts w:asciiTheme="minorHAnsi" w:eastAsia="MS Mincho" w:hAnsiTheme="minorHAnsi" w:cstheme="minorHAnsi"/>
          <w:lang w:val="en-US" w:eastAsia="ja-JP"/>
        </w:rPr>
        <w:t>were held</w:t>
      </w:r>
      <w:proofErr w:type="gramEnd"/>
      <w:r>
        <w:rPr>
          <w:rFonts w:asciiTheme="minorHAnsi" w:eastAsia="MS Mincho" w:hAnsiTheme="minorHAnsi" w:cstheme="minorHAnsi"/>
          <w:lang w:val="en-US" w:eastAsia="ja-JP"/>
        </w:rPr>
        <w:t xml:space="preserve"> to a lower standard</w:t>
      </w:r>
      <w:r w:rsidRPr="00794969">
        <w:rPr>
          <w:rFonts w:asciiTheme="minorHAnsi" w:eastAsia="MS Mincho" w:hAnsiTheme="minorHAnsi" w:cstheme="minorHAnsi"/>
          <w:lang w:val="en-US" w:eastAsia="ja-JP"/>
        </w:rPr>
        <w:t>.</w:t>
      </w:r>
      <w:r>
        <w:rPr>
          <w:rFonts w:asciiTheme="minorHAnsi" w:eastAsia="MS Mincho" w:hAnsiTheme="minorHAnsi" w:cstheme="minorHAnsi"/>
          <w:lang w:val="en-US" w:eastAsia="ja-JP"/>
        </w:rPr>
        <w:t xml:space="preserve"> Cyprian</w:t>
      </w:r>
      <w:r w:rsidRPr="0079496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and</w:t>
      </w:r>
      <w:r w:rsidRPr="0079496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Ambrose</w:t>
      </w:r>
      <w:r w:rsidRPr="0079496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determined</w:t>
      </w:r>
      <w:r w:rsidRPr="0079496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79496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 common believer should observe the Ten Commandments, while the more “</w:t>
      </w:r>
      <w:proofErr w:type="gramStart"/>
      <w:r>
        <w:rPr>
          <w:rFonts w:asciiTheme="minorHAnsi" w:eastAsia="MS Mincho" w:hAnsiTheme="minorHAnsi" w:cstheme="minorHAnsi"/>
          <w:lang w:val="en-US" w:eastAsia="ja-JP"/>
        </w:rPr>
        <w:t>advanced”</w:t>
      </w:r>
      <w:proofErr w:type="gramEnd"/>
      <w:r>
        <w:rPr>
          <w:rFonts w:asciiTheme="minorHAnsi" w:eastAsia="MS Mincho" w:hAnsiTheme="minorHAnsi" w:cstheme="minorHAnsi"/>
          <w:lang w:val="en-US" w:eastAsia="ja-JP"/>
        </w:rPr>
        <w:t xml:space="preserve"> would aspire to love, even for one’s enemies. This later group included monks and clergy</w:t>
      </w:r>
      <w:r w:rsidRPr="0079496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see</w:t>
      </w:r>
      <w:r w:rsidRPr="0079496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Ambrose</w:t>
      </w:r>
      <w:r w:rsidRPr="00794969">
        <w:rPr>
          <w:rFonts w:asciiTheme="minorHAnsi" w:eastAsia="MS Mincho" w:hAnsiTheme="minorHAnsi" w:cstheme="minorHAnsi"/>
          <w:lang w:val="en-US" w:eastAsia="ja-JP"/>
        </w:rPr>
        <w:t xml:space="preserve">, </w:t>
      </w:r>
      <w:r>
        <w:rPr>
          <w:rFonts w:asciiTheme="minorHAnsi" w:eastAsia="MS Mincho" w:hAnsiTheme="minorHAnsi" w:cstheme="minorHAnsi"/>
          <w:i/>
          <w:iCs/>
          <w:lang w:val="en-US" w:eastAsia="ja-JP"/>
        </w:rPr>
        <w:t>On the Duties of the Clergy</w:t>
      </w:r>
      <w:r w:rsidRPr="00794969">
        <w:rPr>
          <w:rFonts w:asciiTheme="minorHAnsi" w:eastAsia="MS Mincho" w:hAnsiTheme="minorHAnsi" w:cstheme="minorHAnsi"/>
          <w:lang w:val="en-US" w:eastAsia="ja-JP"/>
        </w:rPr>
        <w:t xml:space="preserve">, 1.11.36-37). </w:t>
      </w:r>
    </w:p>
    <w:p w:rsidR="00CA6137" w:rsidRPr="00794969" w:rsidRDefault="00CA6137" w:rsidP="00CA6137">
      <w:pPr>
        <w:autoSpaceDE w:val="0"/>
        <w:autoSpaceDN w:val="0"/>
        <w:adjustRightInd w:val="0"/>
        <w:ind w:firstLine="426"/>
        <w:rPr>
          <w:rFonts w:asciiTheme="minorHAnsi" w:hAnsiTheme="minorHAnsi" w:cstheme="minorHAnsi"/>
          <w:lang w:val="en-US"/>
        </w:rPr>
      </w:pPr>
      <w:r>
        <w:rPr>
          <w:rFonts w:asciiTheme="minorHAnsi" w:eastAsia="MS Mincho" w:hAnsiTheme="minorHAnsi" w:cstheme="minorHAnsi"/>
          <w:lang w:val="en-US" w:eastAsia="ja-JP"/>
        </w:rPr>
        <w:t>Contrary</w:t>
      </w:r>
      <w:r w:rsidRPr="0079496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79496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this</w:t>
      </w:r>
      <w:r w:rsidRPr="0079496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others</w:t>
      </w:r>
      <w:r w:rsidRPr="0079496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insisted</w:t>
      </w:r>
      <w:r w:rsidRPr="0079496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on</w:t>
      </w:r>
      <w:r w:rsidRPr="0079496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holiness or even</w:t>
      </w:r>
      <w:r w:rsidRPr="0079496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moral perfection from all Christians. </w:t>
      </w:r>
      <w:proofErr w:type="spellStart"/>
      <w:r>
        <w:rPr>
          <w:rFonts w:asciiTheme="minorHAnsi" w:eastAsia="MS Mincho" w:hAnsiTheme="minorHAnsi" w:cstheme="minorHAnsi"/>
          <w:lang w:val="en-US" w:eastAsia="ja-JP"/>
        </w:rPr>
        <w:t>Montanists</w:t>
      </w:r>
      <w:proofErr w:type="spellEnd"/>
      <w:r w:rsidRPr="0079496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for</w:t>
      </w:r>
      <w:r w:rsidRPr="0079496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example</w:t>
      </w:r>
      <w:r w:rsidRPr="0079496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emphasized</w:t>
      </w:r>
      <w:r w:rsidRPr="0079496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separation from the world to such a degree that they refused to interact with people in society. The</w:t>
      </w:r>
      <w:r w:rsidRPr="0079496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Church</w:t>
      </w:r>
      <w:r w:rsidRPr="0079496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in general, however, rejected </w:t>
      </w:r>
      <w:proofErr w:type="spellStart"/>
      <w:r>
        <w:rPr>
          <w:rFonts w:asciiTheme="minorHAnsi" w:eastAsia="MS Mincho" w:hAnsiTheme="minorHAnsi" w:cstheme="minorHAnsi"/>
          <w:lang w:val="en-US" w:eastAsia="ja-JP"/>
        </w:rPr>
        <w:t>Montanism</w:t>
      </w:r>
      <w:proofErr w:type="spellEnd"/>
      <w:r w:rsidRPr="00794969">
        <w:rPr>
          <w:rFonts w:asciiTheme="minorHAnsi" w:hAnsiTheme="minorHAnsi" w:cstheme="minorHAnsi"/>
          <w:lang w:val="en-US"/>
        </w:rPr>
        <w:t>.</w:t>
      </w:r>
    </w:p>
    <w:p w:rsidR="00CA6137" w:rsidRPr="00DC6781" w:rsidRDefault="00CA6137" w:rsidP="00CA6137">
      <w:pPr>
        <w:autoSpaceDE w:val="0"/>
        <w:autoSpaceDN w:val="0"/>
        <w:adjustRightInd w:val="0"/>
        <w:ind w:firstLine="426"/>
        <w:rPr>
          <w:rFonts w:asciiTheme="minorHAnsi" w:hAnsiTheme="minorHAnsi" w:cstheme="minorHAnsi"/>
          <w:lang w:val="en-US"/>
        </w:rPr>
      </w:pPr>
      <w:r>
        <w:rPr>
          <w:rFonts w:asciiTheme="minorHAnsi" w:hAnsiTheme="minorHAnsi" w:cstheme="minorHAnsi"/>
          <w:lang w:val="en-US"/>
        </w:rPr>
        <w:t>Gnostics claimed that through special “mystical” revelation, their adherents could find deliverance from all vices and attain perfection. Clement of Alexandria, though, refuted this view. He</w:t>
      </w:r>
      <w:r w:rsidRPr="00DC6781">
        <w:rPr>
          <w:rFonts w:asciiTheme="minorHAnsi" w:hAnsiTheme="minorHAnsi" w:cstheme="minorHAnsi"/>
          <w:lang w:val="en-US"/>
        </w:rPr>
        <w:t xml:space="preserve"> </w:t>
      </w:r>
      <w:r>
        <w:rPr>
          <w:rFonts w:asciiTheme="minorHAnsi" w:hAnsiTheme="minorHAnsi" w:cstheme="minorHAnsi"/>
          <w:lang w:val="en-US"/>
        </w:rPr>
        <w:t>argued</w:t>
      </w:r>
      <w:r w:rsidRPr="00DC6781">
        <w:rPr>
          <w:rFonts w:asciiTheme="minorHAnsi" w:hAnsiTheme="minorHAnsi" w:cstheme="minorHAnsi"/>
          <w:lang w:val="en-US"/>
        </w:rPr>
        <w:t xml:space="preserve"> </w:t>
      </w:r>
      <w:r>
        <w:rPr>
          <w:rFonts w:asciiTheme="minorHAnsi" w:hAnsiTheme="minorHAnsi" w:cstheme="minorHAnsi"/>
          <w:lang w:val="en-US"/>
        </w:rPr>
        <w:t>that</w:t>
      </w:r>
      <w:r w:rsidRPr="00DC6781">
        <w:rPr>
          <w:rFonts w:asciiTheme="minorHAnsi" w:hAnsiTheme="minorHAnsi" w:cstheme="minorHAnsi"/>
          <w:lang w:val="en-US"/>
        </w:rPr>
        <w:t xml:space="preserve"> </w:t>
      </w:r>
      <w:r>
        <w:rPr>
          <w:rFonts w:asciiTheme="minorHAnsi" w:hAnsiTheme="minorHAnsi" w:cstheme="minorHAnsi"/>
          <w:lang w:val="en-US"/>
        </w:rPr>
        <w:t>only</w:t>
      </w:r>
      <w:r w:rsidRPr="00DC6781">
        <w:rPr>
          <w:rFonts w:asciiTheme="minorHAnsi" w:hAnsiTheme="minorHAnsi" w:cstheme="minorHAnsi"/>
          <w:lang w:val="en-US"/>
        </w:rPr>
        <w:t xml:space="preserve"> </w:t>
      </w:r>
      <w:r>
        <w:rPr>
          <w:rFonts w:asciiTheme="minorHAnsi" w:hAnsiTheme="minorHAnsi" w:cstheme="minorHAnsi"/>
          <w:lang w:val="en-US"/>
        </w:rPr>
        <w:t>Jesus</w:t>
      </w:r>
      <w:r w:rsidRPr="00DC6781">
        <w:rPr>
          <w:rFonts w:asciiTheme="minorHAnsi" w:hAnsiTheme="minorHAnsi" w:cstheme="minorHAnsi"/>
          <w:lang w:val="en-US"/>
        </w:rPr>
        <w:t xml:space="preserve"> </w:t>
      </w:r>
      <w:r>
        <w:rPr>
          <w:rFonts w:asciiTheme="minorHAnsi" w:hAnsiTheme="minorHAnsi" w:cstheme="minorHAnsi"/>
          <w:lang w:val="en-US"/>
        </w:rPr>
        <w:t>attained</w:t>
      </w:r>
      <w:r w:rsidRPr="00DC6781">
        <w:rPr>
          <w:rFonts w:asciiTheme="minorHAnsi" w:hAnsiTheme="minorHAnsi" w:cstheme="minorHAnsi"/>
          <w:lang w:val="en-US"/>
        </w:rPr>
        <w:t xml:space="preserve"> </w:t>
      </w:r>
      <w:r>
        <w:rPr>
          <w:rFonts w:asciiTheme="minorHAnsi" w:hAnsiTheme="minorHAnsi" w:cstheme="minorHAnsi"/>
          <w:lang w:val="en-US"/>
        </w:rPr>
        <w:t>perfection</w:t>
      </w:r>
      <w:r w:rsidRPr="00DC6781">
        <w:rPr>
          <w:rFonts w:asciiTheme="minorHAnsi" w:hAnsiTheme="minorHAnsi" w:cstheme="minorHAnsi"/>
          <w:lang w:val="en-US"/>
        </w:rPr>
        <w:t xml:space="preserve"> </w:t>
      </w:r>
      <w:r>
        <w:rPr>
          <w:rFonts w:asciiTheme="minorHAnsi" w:hAnsiTheme="minorHAnsi" w:cstheme="minorHAnsi"/>
          <w:lang w:val="en-US"/>
        </w:rPr>
        <w:t>in</w:t>
      </w:r>
      <w:r w:rsidRPr="00DC6781">
        <w:rPr>
          <w:rFonts w:asciiTheme="minorHAnsi" w:hAnsiTheme="minorHAnsi" w:cstheme="minorHAnsi"/>
          <w:lang w:val="en-US"/>
        </w:rPr>
        <w:t xml:space="preserve"> </w:t>
      </w:r>
      <w:r>
        <w:rPr>
          <w:rFonts w:asciiTheme="minorHAnsi" w:hAnsiTheme="minorHAnsi" w:cstheme="minorHAnsi"/>
          <w:lang w:val="en-US"/>
        </w:rPr>
        <w:t>this life. His disciples must wait until death for total deliverance</w:t>
      </w:r>
      <w:r w:rsidRPr="00DC6781">
        <w:rPr>
          <w:rFonts w:asciiTheme="minorHAnsi" w:hAnsiTheme="minorHAnsi" w:cstheme="minorHAnsi"/>
          <w:lang w:val="en-US"/>
        </w:rPr>
        <w:t>.</w:t>
      </w:r>
      <w:r>
        <w:rPr>
          <w:rFonts w:asciiTheme="minorHAnsi" w:hAnsiTheme="minorHAnsi" w:cstheme="minorHAnsi"/>
          <w:lang w:val="en-US"/>
        </w:rPr>
        <w:t xml:space="preserve"> Although Clement rightly rejected Gnosticism, nevertheless, his disciple Origen introduced distortions into the Christian understanding of sanctification, namely, ascetic practices. </w:t>
      </w:r>
      <w:r w:rsidRPr="00DC6781">
        <w:rPr>
          <w:rFonts w:asciiTheme="minorHAnsi" w:hAnsiTheme="minorHAnsi" w:cstheme="minorHAnsi"/>
          <w:lang w:val="en-US"/>
        </w:rPr>
        <w:t xml:space="preserve"> </w:t>
      </w:r>
    </w:p>
    <w:p w:rsidR="00CA6137" w:rsidRPr="004F0639" w:rsidRDefault="00CA6137" w:rsidP="00CA6137">
      <w:pPr>
        <w:autoSpaceDE w:val="0"/>
        <w:autoSpaceDN w:val="0"/>
        <w:adjustRightInd w:val="0"/>
        <w:ind w:firstLine="426"/>
        <w:rPr>
          <w:rFonts w:asciiTheme="minorHAnsi" w:eastAsia="MS Mincho" w:hAnsiTheme="minorHAnsi" w:cstheme="minorHAnsi"/>
          <w:lang w:val="en-US" w:eastAsia="ja-JP"/>
        </w:rPr>
      </w:pPr>
      <w:r>
        <w:rPr>
          <w:rFonts w:asciiTheme="minorHAnsi" w:hAnsiTheme="minorHAnsi" w:cstheme="minorHAnsi"/>
          <w:lang w:val="en-US"/>
        </w:rPr>
        <w:t>In the fourth century, Pelagius began to teach that people are not subject to inherited depravity from Adam and are able to live righteous lives in their own strength. Augustine</w:t>
      </w:r>
      <w:r w:rsidRPr="00DC6781">
        <w:rPr>
          <w:rFonts w:asciiTheme="minorHAnsi" w:hAnsiTheme="minorHAnsi" w:cstheme="minorHAnsi"/>
          <w:lang w:val="en-US"/>
        </w:rPr>
        <w:t xml:space="preserve"> </w:t>
      </w:r>
      <w:r>
        <w:rPr>
          <w:rFonts w:asciiTheme="minorHAnsi" w:hAnsiTheme="minorHAnsi" w:cstheme="minorHAnsi"/>
          <w:lang w:val="en-US"/>
        </w:rPr>
        <w:t>opposed and refuted his teaching. In</w:t>
      </w:r>
      <w:r w:rsidRPr="00DC6781">
        <w:rPr>
          <w:rFonts w:asciiTheme="minorHAnsi" w:hAnsiTheme="minorHAnsi" w:cstheme="minorHAnsi"/>
          <w:lang w:val="en-US"/>
        </w:rPr>
        <w:t xml:space="preserve"> </w:t>
      </w:r>
      <w:r>
        <w:rPr>
          <w:rFonts w:asciiTheme="minorHAnsi" w:hAnsiTheme="minorHAnsi" w:cstheme="minorHAnsi"/>
          <w:lang w:val="en-US"/>
        </w:rPr>
        <w:t>his</w:t>
      </w:r>
      <w:r w:rsidRPr="00DC6781">
        <w:rPr>
          <w:rFonts w:asciiTheme="minorHAnsi" w:hAnsiTheme="minorHAnsi" w:cstheme="minorHAnsi"/>
          <w:lang w:val="en-US"/>
        </w:rPr>
        <w:t xml:space="preserve"> </w:t>
      </w:r>
      <w:r>
        <w:rPr>
          <w:rFonts w:asciiTheme="minorHAnsi" w:hAnsiTheme="minorHAnsi" w:cstheme="minorHAnsi"/>
          <w:lang w:val="en-US"/>
        </w:rPr>
        <w:t>teaching</w:t>
      </w:r>
      <w:r w:rsidRPr="00DC6781">
        <w:rPr>
          <w:rFonts w:asciiTheme="minorHAnsi" w:hAnsiTheme="minorHAnsi" w:cstheme="minorHAnsi"/>
          <w:lang w:val="en-US"/>
        </w:rPr>
        <w:t xml:space="preserve">, </w:t>
      </w:r>
      <w:r>
        <w:rPr>
          <w:rFonts w:asciiTheme="minorHAnsi" w:hAnsiTheme="minorHAnsi" w:cstheme="minorHAnsi"/>
          <w:lang w:val="en-US"/>
        </w:rPr>
        <w:t>Augustine</w:t>
      </w:r>
      <w:r w:rsidRPr="00DC6781">
        <w:rPr>
          <w:rFonts w:asciiTheme="minorHAnsi" w:hAnsiTheme="minorHAnsi" w:cstheme="minorHAnsi"/>
          <w:lang w:val="en-US"/>
        </w:rPr>
        <w:t xml:space="preserve"> </w:t>
      </w:r>
      <w:r>
        <w:rPr>
          <w:rFonts w:asciiTheme="minorHAnsi" w:hAnsiTheme="minorHAnsi" w:cstheme="minorHAnsi"/>
          <w:lang w:val="en-US"/>
        </w:rPr>
        <w:t>recognized</w:t>
      </w:r>
      <w:r w:rsidRPr="00DC6781">
        <w:rPr>
          <w:rFonts w:asciiTheme="minorHAnsi" w:hAnsiTheme="minorHAnsi" w:cstheme="minorHAnsi"/>
          <w:lang w:val="en-US"/>
        </w:rPr>
        <w:t xml:space="preserve"> </w:t>
      </w:r>
      <w:r>
        <w:rPr>
          <w:rFonts w:asciiTheme="minorHAnsi" w:hAnsiTheme="minorHAnsi" w:cstheme="minorHAnsi"/>
          <w:lang w:val="en-US"/>
        </w:rPr>
        <w:t>that</w:t>
      </w:r>
      <w:r w:rsidRPr="00DC6781">
        <w:rPr>
          <w:rFonts w:asciiTheme="minorHAnsi" w:hAnsiTheme="minorHAnsi" w:cstheme="minorHAnsi"/>
          <w:lang w:val="en-US"/>
        </w:rPr>
        <w:t xml:space="preserve"> </w:t>
      </w:r>
      <w:r>
        <w:rPr>
          <w:rFonts w:asciiTheme="minorHAnsi" w:hAnsiTheme="minorHAnsi" w:cstheme="minorHAnsi"/>
          <w:lang w:val="en-US"/>
        </w:rPr>
        <w:t>sanctification</w:t>
      </w:r>
      <w:r w:rsidRPr="00DC6781">
        <w:rPr>
          <w:rFonts w:asciiTheme="minorHAnsi" w:hAnsiTheme="minorHAnsi" w:cstheme="minorHAnsi"/>
          <w:lang w:val="en-US"/>
        </w:rPr>
        <w:t xml:space="preserve"> </w:t>
      </w:r>
      <w:r>
        <w:rPr>
          <w:rFonts w:asciiTheme="minorHAnsi" w:hAnsiTheme="minorHAnsi" w:cstheme="minorHAnsi"/>
          <w:lang w:val="en-US"/>
        </w:rPr>
        <w:t>requires</w:t>
      </w:r>
      <w:r w:rsidRPr="00DC6781">
        <w:rPr>
          <w:rFonts w:asciiTheme="minorHAnsi" w:hAnsiTheme="minorHAnsi" w:cstheme="minorHAnsi"/>
          <w:lang w:val="en-US"/>
        </w:rPr>
        <w:t xml:space="preserve"> </w:t>
      </w:r>
      <w:r>
        <w:rPr>
          <w:rFonts w:asciiTheme="minorHAnsi" w:hAnsiTheme="minorHAnsi" w:cstheme="minorHAnsi"/>
          <w:lang w:val="en-US"/>
        </w:rPr>
        <w:t>the intervention of God’s grace</w:t>
      </w:r>
      <w:r w:rsidRPr="00DC6781">
        <w:rPr>
          <w:rFonts w:asciiTheme="minorHAnsi" w:hAnsiTheme="minorHAnsi" w:cstheme="minorHAnsi"/>
          <w:lang w:val="en-US"/>
        </w:rPr>
        <w:t xml:space="preserve">. </w:t>
      </w:r>
      <w:r>
        <w:rPr>
          <w:rFonts w:asciiTheme="minorHAnsi" w:hAnsiTheme="minorHAnsi" w:cstheme="minorHAnsi"/>
          <w:lang w:val="en-US"/>
        </w:rPr>
        <w:t>He</w:t>
      </w:r>
      <w:r w:rsidRPr="00DC6781">
        <w:rPr>
          <w:rFonts w:asciiTheme="minorHAnsi" w:hAnsiTheme="minorHAnsi" w:cstheme="minorHAnsi"/>
          <w:lang w:val="en-US"/>
        </w:rPr>
        <w:t xml:space="preserve"> </w:t>
      </w:r>
      <w:r>
        <w:rPr>
          <w:rFonts w:asciiTheme="minorHAnsi" w:hAnsiTheme="minorHAnsi" w:cstheme="minorHAnsi"/>
          <w:lang w:val="en-US"/>
        </w:rPr>
        <w:t>made</w:t>
      </w:r>
      <w:r w:rsidRPr="00DC6781">
        <w:rPr>
          <w:rFonts w:asciiTheme="minorHAnsi" w:hAnsiTheme="minorHAnsi" w:cstheme="minorHAnsi"/>
          <w:lang w:val="en-US"/>
        </w:rPr>
        <w:t xml:space="preserve"> famous the saying, “</w:t>
      </w:r>
      <w:r>
        <w:rPr>
          <w:rFonts w:asciiTheme="minorHAnsi" w:hAnsiTheme="minorHAnsi" w:cstheme="minorHAnsi"/>
          <w:lang w:val="en-US" w:eastAsia="en-US" w:bidi="he-IL"/>
        </w:rPr>
        <w:t>G</w:t>
      </w:r>
      <w:r w:rsidRPr="00DC6781">
        <w:rPr>
          <w:rFonts w:asciiTheme="minorHAnsi" w:hAnsiTheme="minorHAnsi" w:cstheme="minorHAnsi"/>
          <w:lang w:val="en-US" w:eastAsia="en-US" w:bidi="he-IL"/>
        </w:rPr>
        <w:t xml:space="preserve">ive what Thou </w:t>
      </w:r>
      <w:proofErr w:type="spellStart"/>
      <w:r w:rsidRPr="00DC6781">
        <w:rPr>
          <w:rFonts w:asciiTheme="minorHAnsi" w:hAnsiTheme="minorHAnsi" w:cstheme="minorHAnsi"/>
          <w:lang w:val="en-US" w:eastAsia="en-US" w:bidi="he-IL"/>
        </w:rPr>
        <w:t>commandest</w:t>
      </w:r>
      <w:proofErr w:type="spellEnd"/>
      <w:r w:rsidRPr="00DC6781">
        <w:rPr>
          <w:rFonts w:asciiTheme="minorHAnsi" w:hAnsiTheme="minorHAnsi" w:cstheme="minorHAnsi"/>
          <w:lang w:val="en-US" w:eastAsia="en-US" w:bidi="he-IL"/>
        </w:rPr>
        <w:t>, and command what Thou wilt</w:t>
      </w:r>
      <w:r w:rsidRPr="00DC6781">
        <w:rPr>
          <w:rFonts w:asciiTheme="minorHAnsi" w:hAnsiTheme="minorHAnsi" w:cstheme="minorHAnsi"/>
          <w:lang w:val="en-US"/>
        </w:rPr>
        <w:t xml:space="preserve">” </w:t>
      </w:r>
      <w:r w:rsidRPr="00DC6781">
        <w:rPr>
          <w:rFonts w:asciiTheme="minorHAnsi" w:eastAsia="MS Mincho" w:hAnsiTheme="minorHAnsi" w:cstheme="minorHAnsi"/>
          <w:lang w:val="en-US" w:eastAsia="ja-JP"/>
        </w:rPr>
        <w:t>(</w:t>
      </w:r>
      <w:r>
        <w:rPr>
          <w:rFonts w:asciiTheme="minorHAnsi" w:eastAsia="MS Mincho" w:hAnsiTheme="minorHAnsi" w:cstheme="minorHAnsi"/>
          <w:i/>
          <w:iCs/>
          <w:lang w:val="en-US" w:eastAsia="ja-JP"/>
        </w:rPr>
        <w:t>Confessions</w:t>
      </w:r>
      <w:r w:rsidRPr="00DC6781">
        <w:rPr>
          <w:rFonts w:asciiTheme="minorHAnsi" w:eastAsia="MS Mincho" w:hAnsiTheme="minorHAnsi" w:cstheme="minorHAnsi"/>
          <w:lang w:val="en-US" w:eastAsia="ja-JP"/>
        </w:rPr>
        <w:t xml:space="preserve">, 10.40). </w:t>
      </w:r>
      <w:r>
        <w:rPr>
          <w:rFonts w:asciiTheme="minorHAnsi" w:eastAsia="MS Mincho" w:hAnsiTheme="minorHAnsi" w:cstheme="minorHAnsi"/>
          <w:lang w:val="en-US" w:eastAsia="ja-JP"/>
        </w:rPr>
        <w:t>Unlike</w:t>
      </w:r>
      <w:r w:rsidRPr="00DC678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Pelagius</w:t>
      </w:r>
      <w:r w:rsidRPr="00DC6781">
        <w:rPr>
          <w:rFonts w:asciiTheme="minorHAnsi" w:eastAsia="MS Mincho" w:hAnsiTheme="minorHAnsi" w:cstheme="minorHAnsi"/>
          <w:lang w:val="en-US" w:eastAsia="ja-JP"/>
        </w:rPr>
        <w:t>,</w:t>
      </w:r>
      <w:r w:rsidRPr="004F0639">
        <w:rPr>
          <w:rFonts w:asciiTheme="minorHAnsi" w:eastAsia="MS Mincho" w:hAnsiTheme="minorHAnsi" w:cstheme="minorHAnsi"/>
          <w:lang w:val="en-US" w:eastAsia="ja-JP"/>
        </w:rPr>
        <w:t xml:space="preserve"> Augustine claimed that fallen humans </w:t>
      </w:r>
      <w:proofErr w:type="gramStart"/>
      <w:r w:rsidRPr="004F0639">
        <w:rPr>
          <w:rFonts w:asciiTheme="minorHAnsi" w:eastAsia="MS Mincho" w:hAnsiTheme="minorHAnsi" w:cstheme="minorHAnsi"/>
          <w:lang w:val="en-US" w:eastAsia="ja-JP"/>
        </w:rPr>
        <w:t>cannot</w:t>
      </w:r>
      <w:proofErr w:type="gramEnd"/>
      <w:r w:rsidRPr="004F0639">
        <w:rPr>
          <w:rFonts w:asciiTheme="minorHAnsi" w:eastAsia="MS Mincho" w:hAnsiTheme="minorHAnsi" w:cstheme="minorHAnsi"/>
          <w:lang w:val="en-US" w:eastAsia="ja-JP"/>
        </w:rPr>
        <w:t xml:space="preserve"> do good. Muller writes, “</w:t>
      </w:r>
      <w:r w:rsidRPr="004F0639">
        <w:rPr>
          <w:rFonts w:asciiTheme="minorHAnsi" w:hAnsiTheme="minorHAnsi" w:cstheme="minorHAnsi"/>
          <w:lang w:val="en-US" w:eastAsia="en-US" w:bidi="he-IL"/>
        </w:rPr>
        <w:t>At the heart of Augustine’s personal spirituality was the experience of divine grace regenerating the will and rendering it capable of doing the good</w:t>
      </w:r>
      <w:r>
        <w:rPr>
          <w:rFonts w:asciiTheme="minorHAnsi" w:hAnsiTheme="minorHAnsi" w:cstheme="minorHAnsi"/>
          <w:lang w:val="en-US" w:eastAsia="en-US" w:bidi="he-IL"/>
        </w:rPr>
        <w:t>.</w:t>
      </w:r>
      <w:r>
        <w:rPr>
          <w:rFonts w:asciiTheme="minorHAnsi" w:eastAsia="MS Mincho" w:hAnsiTheme="minorHAnsi" w:cstheme="minorHAnsi"/>
          <w:lang w:val="en-US" w:eastAsia="ja-JP"/>
        </w:rPr>
        <w:t>”</w:t>
      </w:r>
      <w:r w:rsidRPr="004E0EA2">
        <w:rPr>
          <w:rStyle w:val="FootnoteReference"/>
          <w:rFonts w:asciiTheme="minorHAnsi" w:eastAsia="MS Mincho" w:hAnsiTheme="minorHAnsi" w:cstheme="minorHAnsi"/>
          <w:lang w:eastAsia="ja-JP"/>
        </w:rPr>
        <w:footnoteReference w:id="37"/>
      </w:r>
      <w:r>
        <w:rPr>
          <w:rFonts w:asciiTheme="minorHAnsi" w:eastAsia="MS Mincho" w:hAnsiTheme="minorHAnsi" w:cstheme="minorHAnsi"/>
          <w:lang w:val="en-US" w:eastAsia="ja-JP"/>
        </w:rPr>
        <w:t xml:space="preserve"> Augustine</w:t>
      </w:r>
      <w:r w:rsidRPr="004F063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was</w:t>
      </w:r>
      <w:r w:rsidRPr="004F063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ready</w:t>
      </w:r>
      <w:r w:rsidRPr="004F063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4F063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admit</w:t>
      </w:r>
      <w:r w:rsidRPr="004F063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4F063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Christians</w:t>
      </w:r>
      <w:r w:rsidRPr="004F063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4F063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theory</w:t>
      </w:r>
      <w:r w:rsidRPr="004F063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could</w:t>
      </w:r>
      <w:r w:rsidRPr="004F063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reach</w:t>
      </w:r>
      <w:r w:rsidRPr="004F063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moral</w:t>
      </w:r>
      <w:r w:rsidRPr="004F063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perfection</w:t>
      </w:r>
      <w:r w:rsidRPr="004F063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4F063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this</w:t>
      </w:r>
      <w:r w:rsidRPr="004F063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life</w:t>
      </w:r>
      <w:r w:rsidRPr="004F063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since</w:t>
      </w:r>
      <w:r w:rsidRPr="004F063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nothing</w:t>
      </w:r>
      <w:r w:rsidRPr="004F063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w:t>
      </w:r>
      <w:r w:rsidRPr="004F063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impossible</w:t>
      </w:r>
      <w:r w:rsidRPr="004F063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for</w:t>
      </w:r>
      <w:r w:rsidRPr="004F063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God. At the same time, he doubted that anyone actually attained it</w:t>
      </w:r>
      <w:r w:rsidRPr="004F0639">
        <w:rPr>
          <w:rFonts w:asciiTheme="minorHAnsi" w:eastAsia="MS Mincho" w:hAnsiTheme="minorHAnsi" w:cstheme="minorHAnsi"/>
          <w:lang w:val="en-US" w:eastAsia="ja-JP"/>
        </w:rPr>
        <w:t xml:space="preserve">. </w:t>
      </w:r>
    </w:p>
    <w:p w:rsidR="00CA6137" w:rsidRPr="00B461A4" w:rsidRDefault="00CA6137" w:rsidP="00CA6137">
      <w:pPr>
        <w:autoSpaceDE w:val="0"/>
        <w:autoSpaceDN w:val="0"/>
        <w:adjustRightInd w:val="0"/>
        <w:ind w:firstLine="426"/>
        <w:rPr>
          <w:rFonts w:asciiTheme="minorHAnsi" w:eastAsia="MS Mincho" w:hAnsiTheme="minorHAnsi" w:cstheme="minorHAnsi"/>
          <w:lang w:val="en-US" w:eastAsia="ja-JP"/>
        </w:rPr>
      </w:pPr>
      <w:r w:rsidRPr="00DE5DE4">
        <w:rPr>
          <w:rFonts w:asciiTheme="minorHAnsi" w:eastAsia="MS Mincho" w:hAnsiTheme="minorHAnsi" w:cstheme="minorHAnsi"/>
          <w:lang w:val="en-US" w:eastAsia="ja-JP"/>
        </w:rPr>
        <w:t>Evaluating</w:t>
      </w:r>
      <w:r w:rsidRPr="00B461A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B461A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Early</w:t>
      </w:r>
      <w:r w:rsidRPr="00B461A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Church</w:t>
      </w:r>
      <w:r w:rsidRPr="00B461A4">
        <w:rPr>
          <w:rFonts w:asciiTheme="minorHAnsi" w:eastAsia="MS Mincho" w:hAnsiTheme="minorHAnsi" w:cstheme="minorHAnsi"/>
          <w:lang w:val="en-US" w:eastAsia="ja-JP"/>
        </w:rPr>
        <w:t>’</w:t>
      </w:r>
      <w:r>
        <w:rPr>
          <w:rFonts w:asciiTheme="minorHAnsi" w:eastAsia="MS Mincho" w:hAnsiTheme="minorHAnsi" w:cstheme="minorHAnsi"/>
          <w:lang w:val="en-US" w:eastAsia="ja-JP"/>
        </w:rPr>
        <w:t>s</w:t>
      </w:r>
      <w:r w:rsidRPr="00B461A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teaching</w:t>
      </w:r>
      <w:r w:rsidRPr="00B461A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we</w:t>
      </w:r>
      <w:r w:rsidRPr="00B461A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can</w:t>
      </w:r>
      <w:r w:rsidRPr="00B461A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state</w:t>
      </w:r>
      <w:r w:rsidRPr="00B461A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B461A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following. In</w:t>
      </w:r>
      <w:r w:rsidRPr="00B461A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line</w:t>
      </w:r>
      <w:r w:rsidRPr="00B461A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with</w:t>
      </w:r>
      <w:r w:rsidRPr="00B461A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biblical</w:t>
      </w:r>
      <w:r w:rsidRPr="00B461A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teaching</w:t>
      </w:r>
      <w:r w:rsidRPr="00B461A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B461A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early</w:t>
      </w:r>
      <w:r w:rsidRPr="00B461A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Fathers</w:t>
      </w:r>
      <w:r w:rsidRPr="00B461A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correctly</w:t>
      </w:r>
      <w:r w:rsidRPr="00B461A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taught</w:t>
      </w:r>
      <w:r w:rsidRPr="00B461A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B461A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B461A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cardinal</w:t>
      </w:r>
      <w:r w:rsidRPr="00B461A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Christian virtues are faith, hope, and love</w:t>
      </w:r>
      <w:r w:rsidRPr="00B461A4">
        <w:rPr>
          <w:rFonts w:asciiTheme="minorHAnsi" w:eastAsia="MS Mincho" w:hAnsiTheme="minorHAnsi" w:cstheme="minorHAnsi"/>
          <w:lang w:val="en-US" w:eastAsia="ja-JP"/>
        </w:rPr>
        <w:t xml:space="preserve"> (</w:t>
      </w:r>
      <w:proofErr w:type="gramStart"/>
      <w:r w:rsidRPr="00B461A4">
        <w:rPr>
          <w:rFonts w:asciiTheme="minorHAnsi" w:eastAsia="MS Mincho" w:hAnsiTheme="minorHAnsi" w:cstheme="minorHAnsi"/>
          <w:lang w:val="en-US" w:eastAsia="ja-JP"/>
        </w:rPr>
        <w:t>1</w:t>
      </w:r>
      <w:proofErr w:type="gramEnd"/>
      <w:r w:rsidRPr="00B461A4">
        <w:rPr>
          <w:rFonts w:asciiTheme="minorHAnsi" w:eastAsia="MS Mincho" w:hAnsiTheme="minorHAnsi" w:cstheme="minorHAnsi"/>
          <w:lang w:val="en-US" w:eastAsia="ja-JP"/>
        </w:rPr>
        <w:t xml:space="preserve"> </w:t>
      </w:r>
      <w:proofErr w:type="spellStart"/>
      <w:r w:rsidRPr="00B461A4">
        <w:rPr>
          <w:rFonts w:asciiTheme="minorHAnsi" w:eastAsia="MS Mincho" w:hAnsiTheme="minorHAnsi" w:cstheme="minorHAnsi"/>
          <w:lang w:val="en-US" w:eastAsia="ja-JP"/>
        </w:rPr>
        <w:t>Cor</w:t>
      </w:r>
      <w:proofErr w:type="spellEnd"/>
      <w:r w:rsidRPr="00B461A4">
        <w:rPr>
          <w:rFonts w:asciiTheme="minorHAnsi" w:eastAsia="MS Mincho" w:hAnsiTheme="minorHAnsi" w:cstheme="minorHAnsi"/>
          <w:lang w:val="en-US" w:eastAsia="ja-JP"/>
        </w:rPr>
        <w:t xml:space="preserve"> 13:13). </w:t>
      </w:r>
      <w:r>
        <w:rPr>
          <w:rFonts w:asciiTheme="minorHAnsi" w:eastAsia="MS Mincho" w:hAnsiTheme="minorHAnsi" w:cstheme="minorHAnsi"/>
          <w:lang w:val="en-US" w:eastAsia="ja-JP"/>
        </w:rPr>
        <w:t>However</w:t>
      </w:r>
      <w:r w:rsidRPr="00B461A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from</w:t>
      </w:r>
      <w:r w:rsidRPr="00B461A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B461A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earliest</w:t>
      </w:r>
      <w:r w:rsidRPr="00B461A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Christian</w:t>
      </w:r>
      <w:r w:rsidRPr="00B461A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writers</w:t>
      </w:r>
      <w:r w:rsidRPr="00B461A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we</w:t>
      </w:r>
      <w:r w:rsidRPr="00B461A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see</w:t>
      </w:r>
      <w:r w:rsidRPr="00B461A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w:t>
      </w:r>
      <w:r w:rsidRPr="00B461A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neglect</w:t>
      </w:r>
      <w:r w:rsidRPr="00B461A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B461A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B461A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believer</w:t>
      </w:r>
      <w:r w:rsidRPr="00B461A4">
        <w:rPr>
          <w:rFonts w:asciiTheme="minorHAnsi" w:eastAsia="MS Mincho" w:hAnsiTheme="minorHAnsi" w:cstheme="minorHAnsi"/>
          <w:lang w:val="en-US" w:eastAsia="ja-JP"/>
        </w:rPr>
        <w:t>’</w:t>
      </w:r>
      <w:r>
        <w:rPr>
          <w:rFonts w:asciiTheme="minorHAnsi" w:eastAsia="MS Mincho" w:hAnsiTheme="minorHAnsi" w:cstheme="minorHAnsi"/>
          <w:lang w:val="en-US" w:eastAsia="ja-JP"/>
        </w:rPr>
        <w:t>s</w:t>
      </w:r>
      <w:r w:rsidRPr="00B461A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union</w:t>
      </w:r>
      <w:r w:rsidRPr="00B461A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with</w:t>
      </w:r>
      <w:r w:rsidRPr="00B461A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Christ</w:t>
      </w:r>
      <w:r w:rsidRPr="00B461A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which provides the grace that enables the believer to overcome sin and live righteously</w:t>
      </w:r>
      <w:r w:rsidRPr="00B461A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From</w:t>
      </w:r>
      <w:r w:rsidRPr="00B461A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Augustine</w:t>
      </w:r>
      <w:r w:rsidRPr="00B461A4">
        <w:rPr>
          <w:rFonts w:asciiTheme="minorHAnsi" w:eastAsia="MS Mincho" w:hAnsiTheme="minorHAnsi" w:cstheme="minorHAnsi"/>
          <w:lang w:val="en-US" w:eastAsia="ja-JP"/>
        </w:rPr>
        <w:t>’</w:t>
      </w:r>
      <w:r>
        <w:rPr>
          <w:rFonts w:asciiTheme="minorHAnsi" w:eastAsia="MS Mincho" w:hAnsiTheme="minorHAnsi" w:cstheme="minorHAnsi"/>
          <w:lang w:val="en-US" w:eastAsia="ja-JP"/>
        </w:rPr>
        <w:t>s</w:t>
      </w:r>
      <w:r w:rsidRPr="00B461A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time</w:t>
      </w:r>
      <w:r w:rsidRPr="00B461A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though</w:t>
      </w:r>
      <w:r w:rsidRPr="00B461A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B461A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Church</w:t>
      </w:r>
      <w:r w:rsidRPr="00B461A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began</w:t>
      </w:r>
      <w:r w:rsidRPr="00B461A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B461A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place</w:t>
      </w:r>
      <w:r w:rsidRPr="00B461A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more</w:t>
      </w:r>
      <w:r w:rsidRPr="00B461A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emphasis on the role of God’s grace in sanctification</w:t>
      </w:r>
      <w:r w:rsidRPr="00B461A4">
        <w:rPr>
          <w:rFonts w:asciiTheme="minorHAnsi" w:eastAsia="MS Mincho" w:hAnsiTheme="minorHAnsi" w:cstheme="minorHAnsi"/>
          <w:lang w:val="en-US" w:eastAsia="ja-JP"/>
        </w:rPr>
        <w:t xml:space="preserve">. </w:t>
      </w:r>
    </w:p>
    <w:p w:rsidR="00CA6137" w:rsidRPr="00CB504A" w:rsidRDefault="00CA6137" w:rsidP="00CA6137">
      <w:pPr>
        <w:autoSpaceDE w:val="0"/>
        <w:autoSpaceDN w:val="0"/>
        <w:adjustRightInd w:val="0"/>
        <w:ind w:firstLine="426"/>
        <w:rPr>
          <w:rFonts w:asciiTheme="minorHAnsi" w:hAnsiTheme="minorHAnsi" w:cstheme="minorHAnsi"/>
          <w:lang w:val="en-US"/>
        </w:rPr>
      </w:pPr>
      <w:r>
        <w:rPr>
          <w:rFonts w:asciiTheme="minorHAnsi" w:eastAsia="MS Mincho" w:hAnsiTheme="minorHAnsi" w:cstheme="minorHAnsi"/>
          <w:lang w:val="en-US" w:eastAsia="ja-JP"/>
        </w:rPr>
        <w:t>Moreover</w:t>
      </w:r>
      <w:r w:rsidRPr="00B461A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although</w:t>
      </w:r>
      <w:r w:rsidRPr="00B461A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B461A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Church</w:t>
      </w:r>
      <w:r w:rsidRPr="00B461A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rightly</w:t>
      </w:r>
      <w:r w:rsidRPr="00B461A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rejected</w:t>
      </w:r>
      <w:r w:rsidRPr="00B461A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false</w:t>
      </w:r>
      <w:r w:rsidRPr="00B461A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views</w:t>
      </w:r>
      <w:r w:rsidRPr="00B461A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on</w:t>
      </w:r>
      <w:r w:rsidRPr="00B461A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sanctification</w:t>
      </w:r>
      <w:r w:rsidRPr="00B461A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such</w:t>
      </w:r>
      <w:r w:rsidRPr="00B461A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as</w:t>
      </w:r>
      <w:r w:rsidRPr="00B461A4">
        <w:rPr>
          <w:rFonts w:asciiTheme="minorHAnsi" w:eastAsia="MS Mincho" w:hAnsiTheme="minorHAnsi" w:cstheme="minorHAnsi"/>
          <w:lang w:val="en-US" w:eastAsia="ja-JP"/>
        </w:rPr>
        <w:t xml:space="preserve"> </w:t>
      </w:r>
      <w:proofErr w:type="spellStart"/>
      <w:r>
        <w:rPr>
          <w:rFonts w:asciiTheme="minorHAnsi" w:eastAsia="MS Mincho" w:hAnsiTheme="minorHAnsi" w:cstheme="minorHAnsi"/>
          <w:lang w:val="en-US" w:eastAsia="ja-JP"/>
        </w:rPr>
        <w:t>Montanism</w:t>
      </w:r>
      <w:proofErr w:type="spellEnd"/>
      <w:r>
        <w:rPr>
          <w:rFonts w:asciiTheme="minorHAnsi" w:eastAsia="MS Mincho" w:hAnsiTheme="minorHAnsi" w:cstheme="minorHAnsi"/>
          <w:lang w:val="en-US" w:eastAsia="ja-JP"/>
        </w:rPr>
        <w:t xml:space="preserve">, Gnosticism, and </w:t>
      </w:r>
      <w:proofErr w:type="spellStart"/>
      <w:r>
        <w:rPr>
          <w:rFonts w:asciiTheme="minorHAnsi" w:eastAsia="MS Mincho" w:hAnsiTheme="minorHAnsi" w:cstheme="minorHAnsi"/>
          <w:lang w:val="en-US" w:eastAsia="ja-JP"/>
        </w:rPr>
        <w:t>Pelagianism</w:t>
      </w:r>
      <w:proofErr w:type="spellEnd"/>
      <w:r>
        <w:rPr>
          <w:rFonts w:asciiTheme="minorHAnsi" w:eastAsia="MS Mincho" w:hAnsiTheme="minorHAnsi" w:cstheme="minorHAnsi"/>
          <w:lang w:val="en-US" w:eastAsia="ja-JP"/>
        </w:rPr>
        <w:t>, it improperly created a distinction between “ordinary” and more “advanced” believers in Christ. The Bible makes no such distinction, but calls all Christians to the same moral standard. Even</w:t>
      </w:r>
      <w:r w:rsidRPr="00CB504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though</w:t>
      </w:r>
      <w:r w:rsidRPr="00CB504A">
        <w:rPr>
          <w:rFonts w:asciiTheme="minorHAnsi" w:eastAsia="MS Mincho" w:hAnsiTheme="minorHAnsi" w:cstheme="minorHAnsi"/>
          <w:lang w:val="en-US" w:eastAsia="ja-JP"/>
        </w:rPr>
        <w:t xml:space="preserve"> Jam</w:t>
      </w:r>
      <w:r>
        <w:rPr>
          <w:rFonts w:asciiTheme="minorHAnsi" w:eastAsia="MS Mincho" w:hAnsiTheme="minorHAnsi" w:cstheme="minorHAnsi"/>
          <w:lang w:val="en-US" w:eastAsia="ja-JP"/>
        </w:rPr>
        <w:t>es</w:t>
      </w:r>
      <w:r w:rsidRPr="00CB504A">
        <w:rPr>
          <w:rFonts w:asciiTheme="minorHAnsi" w:eastAsia="MS Mincho" w:hAnsiTheme="minorHAnsi" w:cstheme="minorHAnsi"/>
          <w:lang w:val="en-US" w:eastAsia="ja-JP"/>
        </w:rPr>
        <w:t xml:space="preserve"> 3:1 </w:t>
      </w:r>
      <w:r>
        <w:rPr>
          <w:rFonts w:asciiTheme="minorHAnsi" w:eastAsia="MS Mincho" w:hAnsiTheme="minorHAnsi" w:cstheme="minorHAnsi"/>
          <w:lang w:val="en-US" w:eastAsia="ja-JP"/>
        </w:rPr>
        <w:t>hints</w:t>
      </w:r>
      <w:r w:rsidRPr="00CB504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at</w:t>
      </w:r>
      <w:r w:rsidRPr="00CB504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w:t>
      </w:r>
      <w:r w:rsidRPr="00CB504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double</w:t>
      </w:r>
      <w:r w:rsidRPr="00CB504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standard</w:t>
      </w:r>
      <w:r w:rsidRPr="00CB504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it</w:t>
      </w:r>
      <w:r w:rsidRPr="00CB504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w:t>
      </w:r>
      <w:r w:rsidRPr="00CB504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misguided</w:t>
      </w:r>
      <w:r w:rsidRPr="00CB504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 teach that only “advanced” believers should strive to excel in the virtue of love</w:t>
      </w:r>
      <w:r w:rsidRPr="00CB504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see</w:t>
      </w:r>
      <w:r w:rsidRPr="00CB504A">
        <w:rPr>
          <w:rFonts w:asciiTheme="minorHAnsi" w:eastAsia="MS Mincho" w:hAnsiTheme="minorHAnsi" w:cstheme="minorHAnsi"/>
          <w:lang w:val="en-US" w:eastAsia="ja-JP"/>
        </w:rPr>
        <w:t xml:space="preserve"> </w:t>
      </w:r>
      <w:proofErr w:type="spellStart"/>
      <w:r w:rsidRPr="00CB504A">
        <w:rPr>
          <w:rFonts w:asciiTheme="minorHAnsi" w:eastAsia="MS Mincho" w:hAnsiTheme="minorHAnsi" w:cstheme="minorHAnsi"/>
          <w:lang w:val="en-US" w:eastAsia="ja-JP"/>
        </w:rPr>
        <w:t>Jn</w:t>
      </w:r>
      <w:proofErr w:type="spellEnd"/>
      <w:r w:rsidRPr="00CB504A">
        <w:rPr>
          <w:rFonts w:asciiTheme="minorHAnsi" w:eastAsia="MS Mincho" w:hAnsiTheme="minorHAnsi" w:cstheme="minorHAnsi"/>
          <w:lang w:val="en-US" w:eastAsia="ja-JP"/>
        </w:rPr>
        <w:t xml:space="preserve"> 13:35).</w:t>
      </w:r>
      <w:r>
        <w:rPr>
          <w:rFonts w:asciiTheme="minorHAnsi" w:eastAsia="MS Mincho" w:hAnsiTheme="minorHAnsi" w:cstheme="minorHAnsi"/>
          <w:lang w:val="en-US" w:eastAsia="ja-JP"/>
        </w:rPr>
        <w:t xml:space="preserve"> Finally</w:t>
      </w:r>
      <w:r w:rsidRPr="00CB504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CB504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tendency</w:t>
      </w:r>
      <w:r w:rsidRPr="00CB504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CB504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early</w:t>
      </w:r>
      <w:r w:rsidRPr="00CB504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Christianity</w:t>
      </w:r>
      <w:r w:rsidRPr="00CB504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toward</w:t>
      </w:r>
      <w:r w:rsidRPr="00CB504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asceticism</w:t>
      </w:r>
      <w:r w:rsidRPr="00CB504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is also </w:t>
      </w:r>
      <w:r>
        <w:rPr>
          <w:rFonts w:asciiTheme="minorHAnsi" w:eastAsia="MS Mincho" w:hAnsiTheme="minorHAnsi" w:cstheme="minorHAnsi"/>
          <w:lang w:val="en-US" w:eastAsia="ja-JP"/>
        </w:rPr>
        <w:lastRenderedPageBreak/>
        <w:t>a deviation from the truth of God’s Word</w:t>
      </w:r>
      <w:r w:rsidRPr="00CB504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Chapter</w:t>
      </w:r>
      <w:r w:rsidRPr="00CB504A">
        <w:rPr>
          <w:rFonts w:asciiTheme="minorHAnsi" w:eastAsia="MS Mincho" w:hAnsiTheme="minorHAnsi" w:cstheme="minorHAnsi"/>
          <w:lang w:val="en-US" w:eastAsia="ja-JP"/>
        </w:rPr>
        <w:t xml:space="preserve"> 4 </w:t>
      </w:r>
      <w:r>
        <w:rPr>
          <w:rFonts w:asciiTheme="minorHAnsi" w:eastAsia="MS Mincho" w:hAnsiTheme="minorHAnsi" w:cstheme="minorHAnsi"/>
          <w:lang w:val="en-US" w:eastAsia="ja-JP"/>
        </w:rPr>
        <w:t>of</w:t>
      </w:r>
      <w:r w:rsidRPr="00CB504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this</w:t>
      </w:r>
      <w:r w:rsidRPr="00CB504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volume</w:t>
      </w:r>
      <w:r w:rsidRPr="00CB504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reveals</w:t>
      </w:r>
      <w:r w:rsidRPr="00CB504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CB504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inadequacy</w:t>
      </w:r>
      <w:r w:rsidRPr="00CB504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CB504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this</w:t>
      </w:r>
      <w:r w:rsidRPr="00CB504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approach</w:t>
      </w:r>
      <w:r w:rsidRPr="00CB504A">
        <w:rPr>
          <w:rFonts w:asciiTheme="minorHAnsi" w:hAnsiTheme="minorHAnsi" w:cstheme="minorHAnsi"/>
          <w:lang w:val="en-US"/>
        </w:rPr>
        <w:t>.</w:t>
      </w:r>
    </w:p>
    <w:p w:rsidR="00CA6137" w:rsidRPr="00CB504A" w:rsidRDefault="00CA6137" w:rsidP="00CA6137">
      <w:pPr>
        <w:autoSpaceDE w:val="0"/>
        <w:autoSpaceDN w:val="0"/>
        <w:adjustRightInd w:val="0"/>
        <w:ind w:firstLine="426"/>
        <w:rPr>
          <w:rFonts w:asciiTheme="minorHAnsi" w:eastAsia="MS Mincho" w:hAnsiTheme="minorHAnsi" w:cstheme="minorHAnsi"/>
          <w:lang w:val="en-US" w:eastAsia="ja-JP"/>
        </w:rPr>
      </w:pPr>
    </w:p>
    <w:p w:rsidR="00CA6137" w:rsidRPr="001C3D9E" w:rsidRDefault="00CA6137" w:rsidP="00CA6137">
      <w:pPr>
        <w:autoSpaceDE w:val="0"/>
        <w:autoSpaceDN w:val="0"/>
        <w:adjustRightInd w:val="0"/>
        <w:ind w:firstLine="426"/>
        <w:rPr>
          <w:rFonts w:asciiTheme="minorHAnsi" w:eastAsia="MS Mincho" w:hAnsiTheme="minorHAnsi" w:cstheme="minorHAnsi"/>
          <w:b/>
          <w:bCs/>
          <w:lang w:val="en-US" w:eastAsia="ja-JP"/>
        </w:rPr>
      </w:pPr>
      <w:proofErr w:type="gramStart"/>
      <w:r w:rsidRPr="001C3D9E">
        <w:rPr>
          <w:rFonts w:asciiTheme="minorHAnsi" w:eastAsia="MS Mincho" w:hAnsiTheme="minorHAnsi" w:cstheme="minorHAnsi"/>
          <w:b/>
          <w:bCs/>
          <w:lang w:val="en-US" w:eastAsia="ja-JP"/>
        </w:rPr>
        <w:t xml:space="preserve">2. </w:t>
      </w:r>
      <w:r>
        <w:rPr>
          <w:rFonts w:asciiTheme="minorHAnsi" w:eastAsia="MS Mincho" w:hAnsiTheme="minorHAnsi" w:cstheme="minorHAnsi"/>
          <w:b/>
          <w:bCs/>
          <w:lang w:val="en-US" w:eastAsia="ja-JP"/>
        </w:rPr>
        <w:t>Middle</w:t>
      </w:r>
      <w:r w:rsidRPr="001C3D9E">
        <w:rPr>
          <w:rFonts w:asciiTheme="minorHAnsi" w:eastAsia="MS Mincho" w:hAnsiTheme="minorHAnsi" w:cstheme="minorHAnsi"/>
          <w:b/>
          <w:bCs/>
          <w:lang w:val="en-US" w:eastAsia="ja-JP"/>
        </w:rPr>
        <w:t xml:space="preserve"> </w:t>
      </w:r>
      <w:r>
        <w:rPr>
          <w:rFonts w:asciiTheme="minorHAnsi" w:eastAsia="MS Mincho" w:hAnsiTheme="minorHAnsi" w:cstheme="minorHAnsi"/>
          <w:b/>
          <w:bCs/>
          <w:lang w:val="en-US" w:eastAsia="ja-JP"/>
        </w:rPr>
        <w:t>Ages</w:t>
      </w:r>
      <w:proofErr w:type="gramEnd"/>
      <w:r w:rsidRPr="001C3D9E">
        <w:rPr>
          <w:rFonts w:asciiTheme="minorHAnsi" w:eastAsia="MS Mincho" w:hAnsiTheme="minorHAnsi" w:cstheme="minorHAnsi"/>
          <w:b/>
          <w:bCs/>
          <w:lang w:val="en-US" w:eastAsia="ja-JP"/>
        </w:rPr>
        <w:t xml:space="preserve"> </w:t>
      </w:r>
      <w:r>
        <w:rPr>
          <w:rFonts w:asciiTheme="minorHAnsi" w:eastAsia="MS Mincho" w:hAnsiTheme="minorHAnsi" w:cstheme="minorHAnsi"/>
          <w:b/>
          <w:bCs/>
          <w:lang w:val="en-US" w:eastAsia="ja-JP"/>
        </w:rPr>
        <w:t>and</w:t>
      </w:r>
      <w:r w:rsidRPr="001C3D9E">
        <w:rPr>
          <w:rFonts w:asciiTheme="minorHAnsi" w:eastAsia="MS Mincho" w:hAnsiTheme="minorHAnsi" w:cstheme="minorHAnsi"/>
          <w:b/>
          <w:bCs/>
          <w:lang w:val="en-US" w:eastAsia="ja-JP"/>
        </w:rPr>
        <w:t xml:space="preserve"> </w:t>
      </w:r>
      <w:r>
        <w:rPr>
          <w:rFonts w:asciiTheme="minorHAnsi" w:eastAsia="MS Mincho" w:hAnsiTheme="minorHAnsi" w:cstheme="minorHAnsi"/>
          <w:b/>
          <w:bCs/>
          <w:lang w:val="en-US" w:eastAsia="ja-JP"/>
        </w:rPr>
        <w:t>Catholicism</w:t>
      </w:r>
      <w:r w:rsidRPr="004E0EA2">
        <w:rPr>
          <w:rStyle w:val="FootnoteReference"/>
          <w:rFonts w:asciiTheme="minorHAnsi" w:eastAsia="MS Mincho" w:hAnsiTheme="minorHAnsi" w:cstheme="minorHAnsi"/>
          <w:lang w:eastAsia="ja-JP"/>
        </w:rPr>
        <w:footnoteReference w:id="38"/>
      </w:r>
    </w:p>
    <w:p w:rsidR="00CA6137" w:rsidRPr="001C3D9E" w:rsidRDefault="00CA6137" w:rsidP="00CA6137">
      <w:pPr>
        <w:autoSpaceDE w:val="0"/>
        <w:autoSpaceDN w:val="0"/>
        <w:adjustRightInd w:val="0"/>
        <w:ind w:firstLine="426"/>
        <w:rPr>
          <w:rFonts w:asciiTheme="minorHAnsi" w:eastAsia="MS Mincho" w:hAnsiTheme="minorHAnsi" w:cstheme="minorHAnsi"/>
          <w:lang w:val="en-US" w:eastAsia="ja-JP"/>
        </w:rPr>
      </w:pPr>
    </w:p>
    <w:p w:rsidR="00CA6137" w:rsidRPr="00CB504A" w:rsidRDefault="00CA6137" w:rsidP="00CA6137">
      <w:pPr>
        <w:autoSpaceDE w:val="0"/>
        <w:autoSpaceDN w:val="0"/>
        <w:adjustRightInd w:val="0"/>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A</w:t>
      </w:r>
      <w:r w:rsidRPr="00CB504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primary</w:t>
      </w:r>
      <w:r w:rsidRPr="00CB504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feature</w:t>
      </w:r>
      <w:r w:rsidRPr="00CB504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CB504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CB504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Western</w:t>
      </w:r>
      <w:r w:rsidRPr="00CB504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understanding</w:t>
      </w:r>
      <w:r w:rsidRPr="00CB504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CB504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sanctification</w:t>
      </w:r>
      <w:r w:rsidRPr="00CB504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CB504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CB504A">
        <w:rPr>
          <w:rFonts w:asciiTheme="minorHAnsi" w:eastAsia="MS Mincho" w:hAnsiTheme="minorHAnsi" w:cstheme="minorHAnsi"/>
          <w:lang w:val="en-US" w:eastAsia="ja-JP"/>
        </w:rPr>
        <w:t xml:space="preserve"> </w:t>
      </w:r>
      <w:proofErr w:type="gramStart"/>
      <w:r>
        <w:rPr>
          <w:rFonts w:asciiTheme="minorHAnsi" w:eastAsia="MS Mincho" w:hAnsiTheme="minorHAnsi" w:cstheme="minorHAnsi"/>
          <w:lang w:val="en-US" w:eastAsia="ja-JP"/>
        </w:rPr>
        <w:t>Middle</w:t>
      </w:r>
      <w:proofErr w:type="gramEnd"/>
      <w:r w:rsidRPr="00CB504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Ages was the idea of “sanctifying grace.” Working</w:t>
      </w:r>
      <w:r w:rsidRPr="00CB504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off</w:t>
      </w:r>
      <w:r w:rsidRPr="00CB504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Augustine</w:t>
      </w:r>
      <w:r w:rsidRPr="00CB504A">
        <w:rPr>
          <w:rFonts w:asciiTheme="minorHAnsi" w:eastAsia="MS Mincho" w:hAnsiTheme="minorHAnsi" w:cstheme="minorHAnsi"/>
          <w:lang w:val="en-US" w:eastAsia="ja-JP"/>
        </w:rPr>
        <w:t>’</w:t>
      </w:r>
      <w:r>
        <w:rPr>
          <w:rFonts w:asciiTheme="minorHAnsi" w:eastAsia="MS Mincho" w:hAnsiTheme="minorHAnsi" w:cstheme="minorHAnsi"/>
          <w:lang w:val="en-US" w:eastAsia="ja-JP"/>
        </w:rPr>
        <w:t>s</w:t>
      </w:r>
      <w:r w:rsidRPr="00CB504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teaching</w:t>
      </w:r>
      <w:r w:rsidRPr="00CB504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CB504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CB504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need</w:t>
      </w:r>
      <w:r w:rsidRPr="00CB504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for</w:t>
      </w:r>
      <w:r w:rsidRPr="00CB504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grace</w:t>
      </w:r>
      <w:r w:rsidRPr="00CB504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CB504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sanctification</w:t>
      </w:r>
      <w:r w:rsidRPr="00CB504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leading</w:t>
      </w:r>
      <w:r w:rsidRPr="00CB504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Catholic</w:t>
      </w:r>
      <w:r w:rsidRPr="00CB504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theologians Peter</w:t>
      </w:r>
      <w:r w:rsidRPr="00CB504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Lombard</w:t>
      </w:r>
      <w:r w:rsidRPr="00CB504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and</w:t>
      </w:r>
      <w:r w:rsidRPr="00CB504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Thomas</w:t>
      </w:r>
      <w:r w:rsidRPr="00CB504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Aquinas</w:t>
      </w:r>
      <w:r w:rsidRPr="00CB504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proposed</w:t>
      </w:r>
      <w:r w:rsidRPr="00CB504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CB504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through water baptism, God gives the recipient so-called “sanctifying grace,” which enables the newly baptized to grow in holiness and produce spiritual fruit</w:t>
      </w:r>
      <w:r w:rsidRPr="00CB504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see</w:t>
      </w:r>
      <w:r w:rsidRPr="00CB504A">
        <w:rPr>
          <w:rFonts w:asciiTheme="minorHAnsi" w:eastAsia="MS Mincho" w:hAnsiTheme="minorHAnsi" w:cstheme="minorHAnsi"/>
          <w:lang w:val="en-US" w:eastAsia="ja-JP"/>
        </w:rPr>
        <w:t xml:space="preserve"> </w:t>
      </w:r>
      <w:r>
        <w:rPr>
          <w:rFonts w:asciiTheme="minorHAnsi" w:hAnsiTheme="minorHAnsi" w:cstheme="minorHAnsi"/>
          <w:i/>
          <w:iCs/>
          <w:lang w:val="en-US"/>
        </w:rPr>
        <w:t>Sentences</w:t>
      </w:r>
      <w:r w:rsidRPr="00CB504A">
        <w:rPr>
          <w:rFonts w:asciiTheme="minorHAnsi" w:hAnsiTheme="minorHAnsi" w:cstheme="minorHAnsi"/>
          <w:i/>
          <w:iCs/>
          <w:lang w:val="en-US"/>
        </w:rPr>
        <w:t xml:space="preserve">, </w:t>
      </w:r>
      <w:r w:rsidRPr="00CB504A">
        <w:rPr>
          <w:rFonts w:asciiTheme="minorHAnsi" w:hAnsiTheme="minorHAnsi" w:cstheme="minorHAnsi"/>
          <w:lang w:val="en-US"/>
        </w:rPr>
        <w:t xml:space="preserve">1.17; </w:t>
      </w:r>
      <w:r>
        <w:rPr>
          <w:rFonts w:asciiTheme="minorHAnsi" w:eastAsia="MS Mincho" w:hAnsiTheme="minorHAnsi" w:cstheme="minorHAnsi"/>
          <w:i/>
          <w:lang w:val="en-US" w:eastAsia="ja-JP"/>
        </w:rPr>
        <w:t>Summa Theo.,</w:t>
      </w:r>
      <w:r w:rsidRPr="00CB504A">
        <w:rPr>
          <w:rFonts w:asciiTheme="minorHAnsi" w:eastAsia="MS Mincho" w:hAnsiTheme="minorHAnsi" w:cstheme="minorHAnsi"/>
          <w:lang w:val="en-US" w:eastAsia="ja-JP"/>
        </w:rPr>
        <w:t xml:space="preserve"> </w:t>
      </w:r>
      <w:proofErr w:type="spellStart"/>
      <w:r w:rsidRPr="00CB504A">
        <w:rPr>
          <w:rFonts w:asciiTheme="minorHAnsi" w:eastAsia="MS Mincho" w:hAnsiTheme="minorHAnsi" w:cstheme="minorHAnsi"/>
          <w:lang w:val="en-US" w:eastAsia="ja-JP"/>
        </w:rPr>
        <w:t>i</w:t>
      </w:r>
      <w:proofErr w:type="spellEnd"/>
      <w:r w:rsidRPr="00CB504A">
        <w:rPr>
          <w:rFonts w:asciiTheme="minorHAnsi" w:eastAsia="MS Mincho" w:hAnsiTheme="minorHAnsi" w:cstheme="minorHAnsi"/>
          <w:lang w:val="en-US" w:eastAsia="ja-JP"/>
        </w:rPr>
        <w:t xml:space="preserve">/2, q. 113). </w:t>
      </w:r>
    </w:p>
    <w:p w:rsidR="00CA6137" w:rsidRPr="0080341C" w:rsidRDefault="00CA6137" w:rsidP="00CA6137">
      <w:pPr>
        <w:autoSpaceDE w:val="0"/>
        <w:autoSpaceDN w:val="0"/>
        <w:adjustRightInd w:val="0"/>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For</w:t>
      </w:r>
      <w:r w:rsidRPr="008034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Catholics</w:t>
      </w:r>
      <w:r w:rsidRPr="008034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this</w:t>
      </w:r>
      <w:r w:rsidRPr="008034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impartation</w:t>
      </w:r>
      <w:r w:rsidRPr="008034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8034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sanctifying</w:t>
      </w:r>
      <w:r w:rsidRPr="008034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grace</w:t>
      </w:r>
      <w:r w:rsidRPr="0080341C">
        <w:rPr>
          <w:rFonts w:asciiTheme="minorHAnsi" w:eastAsia="MS Mincho" w:hAnsiTheme="minorHAnsi" w:cstheme="minorHAnsi"/>
          <w:lang w:val="en-US" w:eastAsia="ja-JP"/>
        </w:rPr>
        <w:t xml:space="preserve"> </w:t>
      </w:r>
      <w:proofErr w:type="gramStart"/>
      <w:r>
        <w:rPr>
          <w:rFonts w:asciiTheme="minorHAnsi" w:eastAsia="MS Mincho" w:hAnsiTheme="minorHAnsi" w:cstheme="minorHAnsi"/>
          <w:lang w:val="en-US" w:eastAsia="ja-JP"/>
        </w:rPr>
        <w:t>is</w:t>
      </w:r>
      <w:r w:rsidRPr="008034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equated</w:t>
      </w:r>
      <w:proofErr w:type="gramEnd"/>
      <w:r w:rsidRPr="008034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with</w:t>
      </w:r>
      <w:r w:rsidRPr="008034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justification. This diverges from the biblical and Protestant view. Catholics</w:t>
      </w:r>
      <w:r w:rsidRPr="008034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see</w:t>
      </w:r>
      <w:r w:rsidRPr="008034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justification</w:t>
      </w:r>
      <w:r w:rsidRPr="008034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not</w:t>
      </w:r>
      <w:r w:rsidRPr="008034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as</w:t>
      </w:r>
      <w:r w:rsidRPr="008034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8034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imputation</w:t>
      </w:r>
      <w:r w:rsidRPr="008034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8034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sinners</w:t>
      </w:r>
      <w:r w:rsidRPr="008034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 a</w:t>
      </w:r>
      <w:r w:rsidRPr="008034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right</w:t>
      </w:r>
      <w:r w:rsidRPr="008034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standing</w:t>
      </w:r>
      <w:r w:rsidRPr="008034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with</w:t>
      </w:r>
      <w:r w:rsidRPr="008034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God, but rather as an impartation to sinners of a righteous nature,</w:t>
      </w:r>
      <w:r w:rsidRPr="00371945">
        <w:rPr>
          <w:rFonts w:asciiTheme="minorHAnsi" w:eastAsia="MS Mincho" w:hAnsiTheme="minorHAnsi" w:cstheme="minorHAnsi"/>
          <w:lang w:val="en-US" w:eastAsia="ja-JP"/>
        </w:rPr>
        <w:t xml:space="preserve"> which enables them to</w:t>
      </w:r>
      <w:r>
        <w:rPr>
          <w:rFonts w:asciiTheme="minorHAnsi" w:eastAsia="MS Mincho" w:hAnsiTheme="minorHAnsi" w:cstheme="minorHAnsi"/>
          <w:lang w:val="en-US" w:eastAsia="ja-JP"/>
        </w:rPr>
        <w:t xml:space="preserve"> perform good works leading to salvation</w:t>
      </w:r>
      <w:r w:rsidRPr="0080341C">
        <w:rPr>
          <w:rFonts w:asciiTheme="minorHAnsi" w:eastAsia="MS Mincho" w:hAnsiTheme="minorHAnsi" w:cstheme="minorHAnsi"/>
          <w:lang w:val="en-US" w:eastAsia="ja-JP"/>
        </w:rPr>
        <w:t xml:space="preserve">. </w:t>
      </w:r>
    </w:p>
    <w:p w:rsidR="00CA6137" w:rsidRPr="007570B6" w:rsidRDefault="00CA6137" w:rsidP="00CA6137">
      <w:pPr>
        <w:autoSpaceDE w:val="0"/>
        <w:autoSpaceDN w:val="0"/>
        <w:adjustRightInd w:val="0"/>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Concerning</w:t>
      </w:r>
      <w:r w:rsidRPr="008034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8034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degree</w:t>
      </w:r>
      <w:r w:rsidRPr="008034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8034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sanctification</w:t>
      </w:r>
      <w:r w:rsidRPr="008034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available</w:t>
      </w:r>
      <w:r w:rsidRPr="008034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8034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this</w:t>
      </w:r>
      <w:r w:rsidRPr="008034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life</w:t>
      </w:r>
      <w:r w:rsidRPr="008034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Aquinas held to three levels of perfection. Only God attains to the first level. Believers can enjoy the second level, but only after death</w:t>
      </w:r>
      <w:r w:rsidRPr="0080341C">
        <w:rPr>
          <w:rFonts w:asciiTheme="minorHAnsi" w:eastAsia="MS Mincho" w:hAnsiTheme="minorHAnsi" w:cstheme="minorHAnsi"/>
          <w:lang w:val="en-US" w:eastAsia="ja-JP"/>
        </w:rPr>
        <w:t>.</w:t>
      </w:r>
      <w:r>
        <w:rPr>
          <w:rFonts w:asciiTheme="minorHAnsi" w:eastAsia="MS Mincho" w:hAnsiTheme="minorHAnsi" w:cstheme="minorHAnsi"/>
          <w:lang w:val="en-US" w:eastAsia="ja-JP"/>
        </w:rPr>
        <w:t xml:space="preserve"> In</w:t>
      </w:r>
      <w:r w:rsidRPr="008034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this</w:t>
      </w:r>
      <w:r w:rsidRPr="008034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life</w:t>
      </w:r>
      <w:r w:rsidRPr="0080341C">
        <w:rPr>
          <w:rFonts w:asciiTheme="minorHAnsi" w:eastAsia="MS Mincho" w:hAnsiTheme="minorHAnsi" w:cstheme="minorHAnsi"/>
          <w:lang w:val="en-US" w:eastAsia="ja-JP"/>
        </w:rPr>
        <w:t>,</w:t>
      </w:r>
      <w:r>
        <w:rPr>
          <w:rFonts w:asciiTheme="minorHAnsi" w:eastAsia="MS Mincho" w:hAnsiTheme="minorHAnsi" w:cstheme="minorHAnsi"/>
          <w:lang w:val="en-US" w:eastAsia="ja-JP"/>
        </w:rPr>
        <w:t xml:space="preserve"> they</w:t>
      </w:r>
      <w:r w:rsidRPr="008034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can</w:t>
      </w:r>
      <w:r w:rsidRPr="008034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attain</w:t>
      </w:r>
      <w:r w:rsidRPr="008034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only</w:t>
      </w:r>
      <w:r w:rsidRPr="008034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8034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level</w:t>
      </w:r>
      <w:r w:rsidRPr="008034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three, which is </w:t>
      </w:r>
      <w:r w:rsidRPr="0080341C">
        <w:rPr>
          <w:rFonts w:asciiTheme="minorHAnsi" w:eastAsia="MS Mincho" w:hAnsiTheme="minorHAnsi" w:cstheme="minorHAnsi"/>
          <w:lang w:val="en-US" w:eastAsia="ja-JP"/>
        </w:rPr>
        <w:t>“</w:t>
      </w:r>
      <w:r w:rsidRPr="0080341C">
        <w:rPr>
          <w:rFonts w:asciiTheme="minorHAnsi" w:hAnsiTheme="minorHAnsi" w:cstheme="minorHAnsi"/>
          <w:lang w:val="en-US"/>
        </w:rPr>
        <w:t>perfection in love, according to which all words, all thoughts, all the affections of the soul, and the whole strength or power of the individual, are referred to Go</w:t>
      </w:r>
      <w:r>
        <w:rPr>
          <w:rFonts w:asciiTheme="minorHAnsi" w:hAnsiTheme="minorHAnsi" w:cstheme="minorHAnsi"/>
          <w:lang w:val="en-US"/>
        </w:rPr>
        <w:t>d and willingly subjected to God.</w:t>
      </w:r>
      <w:r w:rsidRPr="0080341C">
        <w:rPr>
          <w:rFonts w:asciiTheme="minorHAnsi" w:eastAsia="MS Mincho" w:hAnsiTheme="minorHAnsi" w:cstheme="minorHAnsi"/>
          <w:lang w:val="en-US" w:eastAsia="ja-JP"/>
        </w:rPr>
        <w:t>”</w:t>
      </w:r>
      <w:r w:rsidRPr="004E0EA2">
        <w:rPr>
          <w:rStyle w:val="FootnoteReference"/>
          <w:rFonts w:asciiTheme="minorHAnsi" w:eastAsia="MS Mincho" w:hAnsiTheme="minorHAnsi" w:cstheme="minorHAnsi"/>
          <w:lang w:eastAsia="ja-JP"/>
        </w:rPr>
        <w:footnoteReference w:id="39"/>
      </w:r>
    </w:p>
    <w:p w:rsidR="00CA6137" w:rsidRDefault="00CA6137" w:rsidP="00CA6137">
      <w:pPr>
        <w:autoSpaceDE w:val="0"/>
        <w:autoSpaceDN w:val="0"/>
        <w:adjustRightInd w:val="0"/>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Nevertheless</w:t>
      </w:r>
      <w:r w:rsidRPr="008034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Aquinas</w:t>
      </w:r>
      <w:r w:rsidRPr="008034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doubts</w:t>
      </w:r>
      <w:r w:rsidRPr="008034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8034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every</w:t>
      </w:r>
      <w:r w:rsidRPr="008034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Christian</w:t>
      </w:r>
      <w:r w:rsidRPr="008034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can</w:t>
      </w:r>
      <w:r w:rsidRPr="008034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reach</w:t>
      </w:r>
      <w:r w:rsidRPr="008034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this</w:t>
      </w:r>
      <w:r w:rsidRPr="008034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third</w:t>
      </w:r>
      <w:r w:rsidRPr="008034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level</w:t>
      </w:r>
      <w:r w:rsidRPr="0080341C">
        <w:rPr>
          <w:rFonts w:asciiTheme="minorHAnsi" w:eastAsia="MS Mincho" w:hAnsiTheme="minorHAnsi" w:cstheme="minorHAnsi"/>
          <w:lang w:val="en-US" w:eastAsia="ja-JP"/>
        </w:rPr>
        <w:t>.</w:t>
      </w:r>
      <w:r>
        <w:rPr>
          <w:rFonts w:asciiTheme="minorHAnsi" w:eastAsia="MS Mincho" w:hAnsiTheme="minorHAnsi" w:cstheme="minorHAnsi"/>
          <w:lang w:val="en-US" w:eastAsia="ja-JP"/>
        </w:rPr>
        <w:t xml:space="preserve"> Therefore</w:t>
      </w:r>
      <w:r w:rsidRPr="007570B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he</w:t>
      </w:r>
      <w:r w:rsidRPr="007570B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embraced</w:t>
      </w:r>
      <w:r w:rsidRPr="007570B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7570B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Early</w:t>
      </w:r>
      <w:r w:rsidRPr="007570B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Church’s</w:t>
      </w:r>
      <w:r w:rsidRPr="007570B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view</w:t>
      </w:r>
      <w:r w:rsidRPr="007570B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7570B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two</w:t>
      </w:r>
      <w:r w:rsidRPr="007570B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types of Christians – ordinary and exceptional. The</w:t>
      </w:r>
      <w:r w:rsidRPr="007570B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former</w:t>
      </w:r>
      <w:r w:rsidRPr="007570B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must</w:t>
      </w:r>
      <w:r w:rsidRPr="007570B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keep</w:t>
      </w:r>
      <w:r w:rsidRPr="007570B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7570B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commandments</w:t>
      </w:r>
      <w:r w:rsidRPr="007570B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while</w:t>
      </w:r>
      <w:r w:rsidRPr="007570B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7570B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later</w:t>
      </w:r>
      <w:r w:rsidRPr="007570B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pursue</w:t>
      </w:r>
      <w:r w:rsidRPr="007570B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perfection through good works and abstinence from worldly fancies. This</w:t>
      </w:r>
      <w:r w:rsidRPr="00DE5A8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higher</w:t>
      </w:r>
      <w:r w:rsidRPr="00DE5A8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path</w:t>
      </w:r>
      <w:r w:rsidRPr="00DE5A8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w:t>
      </w:r>
      <w:r w:rsidRPr="00DE5A8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for</w:t>
      </w:r>
      <w:r w:rsidRPr="00DE5A8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monks</w:t>
      </w:r>
      <w:r w:rsidRPr="00DE5A8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and</w:t>
      </w:r>
      <w:r w:rsidRPr="00DE5A8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clergy</w:t>
      </w:r>
      <w:r w:rsidRPr="00DE5A8E">
        <w:rPr>
          <w:rFonts w:asciiTheme="minorHAnsi" w:eastAsia="MS Mincho" w:hAnsiTheme="minorHAnsi" w:cstheme="minorHAnsi"/>
          <w:lang w:val="en-US" w:eastAsia="ja-JP"/>
        </w:rPr>
        <w:t xml:space="preserve">. </w:t>
      </w:r>
    </w:p>
    <w:p w:rsidR="00CA6137" w:rsidRPr="0080341C" w:rsidRDefault="00CA6137" w:rsidP="00CA6137">
      <w:pPr>
        <w:autoSpaceDE w:val="0"/>
        <w:autoSpaceDN w:val="0"/>
        <w:adjustRightInd w:val="0"/>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White</w:t>
      </w:r>
      <w:r w:rsidRPr="008034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provides</w:t>
      </w:r>
      <w:r w:rsidRPr="008034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w:t>
      </w:r>
      <w:r w:rsidRPr="008034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summary</w:t>
      </w:r>
      <w:r w:rsidRPr="008034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8034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8034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Catholic view:</w:t>
      </w:r>
      <w:r w:rsidRPr="0080341C">
        <w:rPr>
          <w:rFonts w:asciiTheme="minorHAnsi" w:eastAsia="MS Mincho" w:hAnsiTheme="minorHAnsi" w:cstheme="minorHAnsi"/>
          <w:lang w:val="en-US" w:eastAsia="ja-JP"/>
        </w:rPr>
        <w:t xml:space="preserve"> </w:t>
      </w:r>
    </w:p>
    <w:p w:rsidR="00CA6137" w:rsidRPr="0080341C" w:rsidRDefault="00CA6137" w:rsidP="00CA6137">
      <w:pPr>
        <w:ind w:left="709"/>
        <w:rPr>
          <w:rFonts w:asciiTheme="minorHAnsi" w:eastAsia="MS Mincho" w:hAnsiTheme="minorHAnsi" w:cstheme="minorHAnsi"/>
          <w:lang w:val="en-US" w:eastAsia="ja-JP"/>
        </w:rPr>
      </w:pPr>
    </w:p>
    <w:p w:rsidR="00CA6137" w:rsidRPr="00794969" w:rsidRDefault="00CA6137" w:rsidP="00CA6137">
      <w:pPr>
        <w:autoSpaceDE w:val="0"/>
        <w:autoSpaceDN w:val="0"/>
        <w:adjustRightInd w:val="0"/>
        <w:ind w:left="720"/>
        <w:rPr>
          <w:rFonts w:asciiTheme="minorHAnsi" w:eastAsia="MS Mincho" w:hAnsiTheme="minorHAnsi" w:cstheme="minorHAnsi"/>
          <w:lang w:val="en-US" w:eastAsia="ja-JP"/>
        </w:rPr>
      </w:pPr>
      <w:r w:rsidRPr="00794969">
        <w:rPr>
          <w:rFonts w:asciiTheme="minorHAnsi" w:hAnsiTheme="minorHAnsi" w:cstheme="minorHAnsi"/>
          <w:lang w:val="en-US" w:eastAsia="en-US" w:bidi="he-IL"/>
        </w:rPr>
        <w:t xml:space="preserve">In the apostolic church, the essence of sanctification was a </w:t>
      </w:r>
      <w:proofErr w:type="spellStart"/>
      <w:r w:rsidRPr="00794969">
        <w:rPr>
          <w:rFonts w:asciiTheme="minorHAnsi" w:hAnsiTheme="minorHAnsi" w:cstheme="minorHAnsi"/>
          <w:lang w:val="en-US" w:eastAsia="en-US" w:bidi="he-IL"/>
        </w:rPr>
        <w:t>Christlike</w:t>
      </w:r>
      <w:proofErr w:type="spellEnd"/>
      <w:r w:rsidRPr="00794969">
        <w:rPr>
          <w:rFonts w:asciiTheme="minorHAnsi" w:hAnsiTheme="minorHAnsi" w:cstheme="minorHAnsi"/>
          <w:lang w:val="en-US" w:eastAsia="en-US" w:bidi="he-IL"/>
        </w:rPr>
        <w:t xml:space="preserve"> purity</w:t>
      </w:r>
      <w:proofErr w:type="gramStart"/>
      <w:r w:rsidRPr="00794969">
        <w:rPr>
          <w:rFonts w:asciiTheme="minorHAnsi" w:hAnsiTheme="minorHAnsi" w:cstheme="minorHAnsi"/>
          <w:lang w:val="en-US" w:eastAsia="en-US" w:bidi="he-IL"/>
        </w:rPr>
        <w:t>;</w:t>
      </w:r>
      <w:proofErr w:type="gramEnd"/>
      <w:r w:rsidRPr="00794969">
        <w:rPr>
          <w:rFonts w:asciiTheme="minorHAnsi" w:hAnsiTheme="minorHAnsi" w:cstheme="minorHAnsi"/>
          <w:lang w:val="en-US" w:eastAsia="en-US" w:bidi="he-IL"/>
        </w:rPr>
        <w:t xml:space="preserve"> in the patristic church, withdrawal from the contaminations of society. This hardened, in the medieval church, into asceticism (a dualistic misapplication of Paul’s athleticism). This involved a double standard: “sanctity” and “saintliness” came to be applied only to the “religious” person (priest, monk), whereas a lower attainment, compromising with the world, was tolerated in the “ordinary,”</w:t>
      </w:r>
      <w:r>
        <w:rPr>
          <w:rFonts w:asciiTheme="minorHAnsi" w:hAnsiTheme="minorHAnsi" w:cstheme="minorHAnsi"/>
          <w:lang w:val="en-US" w:eastAsia="en-US" w:bidi="he-IL"/>
        </w:rPr>
        <w:t xml:space="preserve"> “secular,” or “lay” Christian.</w:t>
      </w:r>
      <w:r w:rsidRPr="004E0EA2">
        <w:rPr>
          <w:rStyle w:val="FootnoteReference"/>
          <w:rFonts w:asciiTheme="minorHAnsi" w:eastAsia="MS Mincho" w:hAnsiTheme="minorHAnsi" w:cstheme="minorHAnsi"/>
          <w:lang w:eastAsia="ja-JP"/>
        </w:rPr>
        <w:footnoteReference w:id="40"/>
      </w:r>
    </w:p>
    <w:p w:rsidR="00CA6137" w:rsidRPr="00794969" w:rsidRDefault="00CA6137" w:rsidP="00CA6137">
      <w:pPr>
        <w:autoSpaceDE w:val="0"/>
        <w:autoSpaceDN w:val="0"/>
        <w:adjustRightInd w:val="0"/>
        <w:ind w:firstLine="426"/>
        <w:rPr>
          <w:rFonts w:asciiTheme="minorHAnsi" w:eastAsia="MS Mincho" w:hAnsiTheme="minorHAnsi" w:cstheme="minorHAnsi"/>
          <w:lang w:val="en-US" w:eastAsia="ja-JP"/>
        </w:rPr>
      </w:pPr>
    </w:p>
    <w:p w:rsidR="00CA6137" w:rsidRPr="007570B6" w:rsidRDefault="00CA6137" w:rsidP="00CA6137">
      <w:pPr>
        <w:autoSpaceDE w:val="0"/>
        <w:autoSpaceDN w:val="0"/>
        <w:adjustRightInd w:val="0"/>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Finally</w:t>
      </w:r>
      <w:r w:rsidRPr="007570B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we</w:t>
      </w:r>
      <w:r w:rsidRPr="007570B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must</w:t>
      </w:r>
      <w:r w:rsidRPr="007570B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not</w:t>
      </w:r>
      <w:r w:rsidRPr="007570B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fail</w:t>
      </w:r>
      <w:r w:rsidRPr="007570B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7570B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mention</w:t>
      </w:r>
      <w:r w:rsidRPr="007570B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7570B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role</w:t>
      </w:r>
      <w:r w:rsidRPr="007570B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7570B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sacraments</w:t>
      </w:r>
      <w:r w:rsidRPr="007570B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7570B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Catholic theology. As</w:t>
      </w:r>
      <w:r w:rsidRPr="007570B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mentioned</w:t>
      </w:r>
      <w:r w:rsidRPr="007570B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above</w:t>
      </w:r>
      <w:r w:rsidRPr="007570B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water</w:t>
      </w:r>
      <w:r w:rsidRPr="007570B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baptism</w:t>
      </w:r>
      <w:r w:rsidRPr="007570B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supplies</w:t>
      </w:r>
      <w:r w:rsidRPr="007570B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imparted</w:t>
      </w:r>
      <w:r w:rsidRPr="007570B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grace</w:t>
      </w:r>
      <w:r w:rsidRPr="007570B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7570B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enables</w:t>
      </w:r>
      <w:r w:rsidRPr="007570B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obedience. Other</w:t>
      </w:r>
      <w:r w:rsidRPr="007570B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sacraments</w:t>
      </w:r>
      <w:r w:rsidRPr="007570B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especially</w:t>
      </w:r>
      <w:r w:rsidRPr="007570B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7570B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Eucharist</w:t>
      </w:r>
      <w:r w:rsidRPr="007570B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also</w:t>
      </w:r>
      <w:r w:rsidRPr="007570B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impart</w:t>
      </w:r>
      <w:r w:rsidRPr="007570B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grace</w:t>
      </w:r>
      <w:r w:rsidRPr="007570B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and</w:t>
      </w:r>
      <w:r w:rsidRPr="007570B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strength for overcoming sin and living for the Lord</w:t>
      </w:r>
      <w:r w:rsidRPr="007570B6">
        <w:rPr>
          <w:rFonts w:asciiTheme="minorHAnsi" w:eastAsia="MS Mincho" w:hAnsiTheme="minorHAnsi" w:cstheme="minorHAnsi"/>
          <w:lang w:val="en-US" w:eastAsia="ja-JP"/>
        </w:rPr>
        <w:t>.</w:t>
      </w:r>
    </w:p>
    <w:p w:rsidR="00CA6137" w:rsidRPr="007570B6" w:rsidRDefault="00CA6137" w:rsidP="00CA6137">
      <w:pPr>
        <w:autoSpaceDE w:val="0"/>
        <w:autoSpaceDN w:val="0"/>
        <w:adjustRightInd w:val="0"/>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In assessing the Catholic approach, we heartily affirm the need for God’s grace in sanctification. Yet,</w:t>
      </w:r>
      <w:r w:rsidRPr="007570B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we</w:t>
      </w:r>
      <w:r w:rsidRPr="007570B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take</w:t>
      </w:r>
      <w:r w:rsidRPr="007570B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issue</w:t>
      </w:r>
      <w:r w:rsidRPr="007570B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with</w:t>
      </w:r>
      <w:r w:rsidRPr="007570B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7570B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Catholic</w:t>
      </w:r>
      <w:r w:rsidRPr="007570B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practice</w:t>
      </w:r>
      <w:r w:rsidRPr="007570B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7570B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confusing</w:t>
      </w:r>
      <w:r w:rsidRPr="007570B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sanctification</w:t>
      </w:r>
      <w:r w:rsidRPr="007570B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with justification. In</w:t>
      </w:r>
      <w:r w:rsidRPr="007570B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addition</w:t>
      </w:r>
      <w:r w:rsidRPr="007570B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we</w:t>
      </w:r>
      <w:r w:rsidRPr="007570B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challenge</w:t>
      </w:r>
      <w:r w:rsidRPr="007570B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7570B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teaching</w:t>
      </w:r>
      <w:r w:rsidRPr="007570B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7570B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7570B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new</w:t>
      </w:r>
      <w:r w:rsidRPr="007570B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birth</w:t>
      </w:r>
      <w:r w:rsidRPr="007570B6">
        <w:rPr>
          <w:rFonts w:asciiTheme="minorHAnsi" w:eastAsia="MS Mincho" w:hAnsiTheme="minorHAnsi" w:cstheme="minorHAnsi"/>
          <w:lang w:val="en-US" w:eastAsia="ja-JP"/>
        </w:rPr>
        <w:t xml:space="preserve"> </w:t>
      </w:r>
      <w:proofErr w:type="gramStart"/>
      <w:r>
        <w:rPr>
          <w:rFonts w:asciiTheme="minorHAnsi" w:eastAsia="MS Mincho" w:hAnsiTheme="minorHAnsi" w:cstheme="minorHAnsi"/>
          <w:lang w:val="en-US" w:eastAsia="ja-JP"/>
        </w:rPr>
        <w:t>is</w:t>
      </w:r>
      <w:r w:rsidRPr="007570B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effected</w:t>
      </w:r>
      <w:proofErr w:type="gramEnd"/>
      <w:r>
        <w:rPr>
          <w:rFonts w:asciiTheme="minorHAnsi" w:eastAsia="MS Mincho" w:hAnsiTheme="minorHAnsi" w:cstheme="minorHAnsi"/>
          <w:lang w:val="en-US" w:eastAsia="ja-JP"/>
        </w:rPr>
        <w:t xml:space="preserve"> through water </w:t>
      </w:r>
      <w:r>
        <w:rPr>
          <w:rFonts w:asciiTheme="minorHAnsi" w:eastAsia="MS Mincho" w:hAnsiTheme="minorHAnsi" w:cstheme="minorHAnsi"/>
          <w:lang w:val="en-US" w:eastAsia="ja-JP"/>
        </w:rPr>
        <w:lastRenderedPageBreak/>
        <w:t xml:space="preserve">baptism. Finally, the Early Church’s distinction between different “classes” of Christians, which Aquinas endorsed, </w:t>
      </w:r>
      <w:proofErr w:type="gramStart"/>
      <w:r>
        <w:rPr>
          <w:rFonts w:asciiTheme="minorHAnsi" w:eastAsia="MS Mincho" w:hAnsiTheme="minorHAnsi" w:cstheme="minorHAnsi"/>
          <w:lang w:val="en-US" w:eastAsia="ja-JP"/>
        </w:rPr>
        <w:t>is refuted</w:t>
      </w:r>
      <w:proofErr w:type="gramEnd"/>
      <w:r>
        <w:rPr>
          <w:rFonts w:asciiTheme="minorHAnsi" w:eastAsia="MS Mincho" w:hAnsiTheme="minorHAnsi" w:cstheme="minorHAnsi"/>
          <w:lang w:val="en-US" w:eastAsia="ja-JP"/>
        </w:rPr>
        <w:t xml:space="preserve"> earlier in this chapter.</w:t>
      </w:r>
      <w:r w:rsidRPr="007570B6">
        <w:rPr>
          <w:rFonts w:asciiTheme="minorHAnsi" w:eastAsia="MS Mincho" w:hAnsiTheme="minorHAnsi" w:cstheme="minorHAnsi"/>
          <w:lang w:val="en-US" w:eastAsia="ja-JP"/>
        </w:rPr>
        <w:t xml:space="preserve"> </w:t>
      </w:r>
    </w:p>
    <w:p w:rsidR="00CA6137" w:rsidRPr="007570B6" w:rsidRDefault="00CA6137" w:rsidP="00CA6137">
      <w:pPr>
        <w:autoSpaceDE w:val="0"/>
        <w:autoSpaceDN w:val="0"/>
        <w:adjustRightInd w:val="0"/>
        <w:ind w:firstLine="360"/>
        <w:rPr>
          <w:rFonts w:asciiTheme="minorHAnsi" w:eastAsia="MS Mincho" w:hAnsiTheme="minorHAnsi" w:cstheme="minorHAnsi"/>
          <w:lang w:val="en-US" w:eastAsia="ja-JP"/>
        </w:rPr>
      </w:pPr>
    </w:p>
    <w:p w:rsidR="00CA6137" w:rsidRPr="00A51A12" w:rsidRDefault="00CA6137" w:rsidP="00CA6137">
      <w:pPr>
        <w:autoSpaceDE w:val="0"/>
        <w:autoSpaceDN w:val="0"/>
        <w:adjustRightInd w:val="0"/>
        <w:ind w:firstLine="426"/>
        <w:rPr>
          <w:rFonts w:asciiTheme="minorHAnsi" w:eastAsia="MS Mincho" w:hAnsiTheme="minorHAnsi" w:cstheme="minorHAnsi"/>
          <w:b/>
          <w:bCs/>
          <w:lang w:val="en-US" w:eastAsia="ja-JP"/>
        </w:rPr>
      </w:pPr>
      <w:r w:rsidRPr="00A51A12">
        <w:rPr>
          <w:rFonts w:asciiTheme="minorHAnsi" w:eastAsia="MS Mincho" w:hAnsiTheme="minorHAnsi" w:cstheme="minorHAnsi"/>
          <w:b/>
          <w:bCs/>
          <w:lang w:val="en-US" w:eastAsia="ja-JP"/>
        </w:rPr>
        <w:t xml:space="preserve">3. </w:t>
      </w:r>
      <w:r>
        <w:rPr>
          <w:rFonts w:asciiTheme="minorHAnsi" w:eastAsia="MS Mincho" w:hAnsiTheme="minorHAnsi" w:cstheme="minorHAnsi"/>
          <w:b/>
          <w:bCs/>
          <w:lang w:val="en-US" w:eastAsia="ja-JP"/>
        </w:rPr>
        <w:t>Eastern</w:t>
      </w:r>
      <w:r w:rsidRPr="00A51A12">
        <w:rPr>
          <w:rFonts w:asciiTheme="minorHAnsi" w:eastAsia="MS Mincho" w:hAnsiTheme="minorHAnsi" w:cstheme="minorHAnsi"/>
          <w:b/>
          <w:bCs/>
          <w:lang w:val="en-US" w:eastAsia="ja-JP"/>
        </w:rPr>
        <w:t xml:space="preserve"> </w:t>
      </w:r>
      <w:r>
        <w:rPr>
          <w:rFonts w:asciiTheme="minorHAnsi" w:eastAsia="MS Mincho" w:hAnsiTheme="minorHAnsi" w:cstheme="minorHAnsi"/>
          <w:b/>
          <w:bCs/>
          <w:lang w:val="en-US" w:eastAsia="ja-JP"/>
        </w:rPr>
        <w:t>Orthodox</w:t>
      </w:r>
    </w:p>
    <w:p w:rsidR="00CA6137" w:rsidRPr="00A51A12" w:rsidRDefault="00CA6137" w:rsidP="00CA6137">
      <w:pPr>
        <w:rPr>
          <w:rFonts w:asciiTheme="minorHAnsi" w:hAnsiTheme="minorHAnsi" w:cstheme="minorHAnsi"/>
          <w:lang w:val="en-US" w:bidi="he-IL"/>
        </w:rPr>
      </w:pPr>
    </w:p>
    <w:p w:rsidR="00CA6137" w:rsidRPr="005C1CE8" w:rsidRDefault="00CA6137" w:rsidP="00CA6137">
      <w:pPr>
        <w:ind w:firstLine="426"/>
        <w:rPr>
          <w:rFonts w:asciiTheme="minorHAnsi" w:hAnsiTheme="minorHAnsi" w:cstheme="minorHAnsi"/>
          <w:lang w:val="en-US"/>
        </w:rPr>
      </w:pPr>
      <w:r>
        <w:rPr>
          <w:rFonts w:asciiTheme="minorHAnsi" w:hAnsiTheme="minorHAnsi" w:cstheme="minorHAnsi"/>
          <w:lang w:val="en-US"/>
        </w:rPr>
        <w:t>In</w:t>
      </w:r>
      <w:r w:rsidRPr="005C1CE8">
        <w:rPr>
          <w:rFonts w:asciiTheme="minorHAnsi" w:hAnsiTheme="minorHAnsi" w:cstheme="minorHAnsi"/>
          <w:lang w:val="en-US"/>
        </w:rPr>
        <w:t xml:space="preserve"> </w:t>
      </w:r>
      <w:r>
        <w:rPr>
          <w:rFonts w:asciiTheme="minorHAnsi" w:hAnsiTheme="minorHAnsi" w:cstheme="minorHAnsi"/>
          <w:lang w:val="en-US"/>
        </w:rPr>
        <w:t>Eastern</w:t>
      </w:r>
      <w:r w:rsidRPr="005C1CE8">
        <w:rPr>
          <w:rFonts w:asciiTheme="minorHAnsi" w:hAnsiTheme="minorHAnsi" w:cstheme="minorHAnsi"/>
          <w:lang w:val="en-US"/>
        </w:rPr>
        <w:t xml:space="preserve"> </w:t>
      </w:r>
      <w:r>
        <w:rPr>
          <w:rFonts w:asciiTheme="minorHAnsi" w:hAnsiTheme="minorHAnsi" w:cstheme="minorHAnsi"/>
          <w:lang w:val="en-US"/>
        </w:rPr>
        <w:t>Orthodox</w:t>
      </w:r>
      <w:r w:rsidRPr="005C1CE8">
        <w:rPr>
          <w:rFonts w:asciiTheme="minorHAnsi" w:hAnsiTheme="minorHAnsi" w:cstheme="minorHAnsi"/>
          <w:lang w:val="en-US"/>
        </w:rPr>
        <w:t xml:space="preserve"> </w:t>
      </w:r>
      <w:r>
        <w:rPr>
          <w:rFonts w:asciiTheme="minorHAnsi" w:hAnsiTheme="minorHAnsi" w:cstheme="minorHAnsi"/>
          <w:lang w:val="en-US"/>
        </w:rPr>
        <w:t>thought</w:t>
      </w:r>
      <w:r w:rsidRPr="005C1CE8">
        <w:rPr>
          <w:rFonts w:asciiTheme="minorHAnsi" w:hAnsiTheme="minorHAnsi" w:cstheme="minorHAnsi"/>
          <w:lang w:val="en-US"/>
        </w:rPr>
        <w:t xml:space="preserve">, </w:t>
      </w:r>
      <w:r>
        <w:rPr>
          <w:rFonts w:asciiTheme="minorHAnsi" w:hAnsiTheme="minorHAnsi" w:cstheme="minorHAnsi"/>
          <w:lang w:val="en-US"/>
        </w:rPr>
        <w:t>human</w:t>
      </w:r>
      <w:r w:rsidRPr="005C1CE8">
        <w:rPr>
          <w:rFonts w:asciiTheme="minorHAnsi" w:hAnsiTheme="minorHAnsi" w:cstheme="minorHAnsi"/>
          <w:lang w:val="en-US"/>
        </w:rPr>
        <w:t xml:space="preserve"> </w:t>
      </w:r>
      <w:r>
        <w:rPr>
          <w:rFonts w:asciiTheme="minorHAnsi" w:hAnsiTheme="minorHAnsi" w:cstheme="minorHAnsi"/>
          <w:lang w:val="en-US"/>
        </w:rPr>
        <w:t>nature</w:t>
      </w:r>
      <w:r w:rsidRPr="005C1CE8">
        <w:rPr>
          <w:rFonts w:asciiTheme="minorHAnsi" w:hAnsiTheme="minorHAnsi" w:cstheme="minorHAnsi"/>
          <w:lang w:val="en-US"/>
        </w:rPr>
        <w:t xml:space="preserve"> </w:t>
      </w:r>
      <w:proofErr w:type="gramStart"/>
      <w:r>
        <w:rPr>
          <w:rFonts w:asciiTheme="minorHAnsi" w:hAnsiTheme="minorHAnsi" w:cstheme="minorHAnsi"/>
          <w:lang w:val="en-US"/>
        </w:rPr>
        <w:t>was</w:t>
      </w:r>
      <w:r w:rsidRPr="005C1CE8">
        <w:rPr>
          <w:rFonts w:asciiTheme="minorHAnsi" w:hAnsiTheme="minorHAnsi" w:cstheme="minorHAnsi"/>
          <w:lang w:val="en-US"/>
        </w:rPr>
        <w:t xml:space="preserve"> </w:t>
      </w:r>
      <w:r>
        <w:rPr>
          <w:rFonts w:asciiTheme="minorHAnsi" w:hAnsiTheme="minorHAnsi" w:cstheme="minorHAnsi"/>
          <w:lang w:val="en-US"/>
        </w:rPr>
        <w:t>initially created</w:t>
      </w:r>
      <w:proofErr w:type="gramEnd"/>
      <w:r w:rsidRPr="005C1CE8">
        <w:rPr>
          <w:rFonts w:asciiTheme="minorHAnsi" w:hAnsiTheme="minorHAnsi" w:cstheme="minorHAnsi"/>
          <w:lang w:val="en-US"/>
        </w:rPr>
        <w:t xml:space="preserve"> </w:t>
      </w:r>
      <w:r>
        <w:rPr>
          <w:rFonts w:asciiTheme="minorHAnsi" w:hAnsiTheme="minorHAnsi" w:cstheme="minorHAnsi"/>
          <w:lang w:val="en-US"/>
        </w:rPr>
        <w:t>good. The</w:t>
      </w:r>
      <w:r w:rsidRPr="005C1CE8">
        <w:rPr>
          <w:rFonts w:asciiTheme="minorHAnsi" w:hAnsiTheme="minorHAnsi" w:cstheme="minorHAnsi"/>
          <w:lang w:val="en-US"/>
        </w:rPr>
        <w:t xml:space="preserve"> </w:t>
      </w:r>
      <w:r>
        <w:rPr>
          <w:rFonts w:asciiTheme="minorHAnsi" w:hAnsiTheme="minorHAnsi" w:cstheme="minorHAnsi"/>
          <w:lang w:val="en-US"/>
        </w:rPr>
        <w:t>goal</w:t>
      </w:r>
      <w:r w:rsidRPr="005C1CE8">
        <w:rPr>
          <w:rFonts w:asciiTheme="minorHAnsi" w:hAnsiTheme="minorHAnsi" w:cstheme="minorHAnsi"/>
          <w:lang w:val="en-US"/>
        </w:rPr>
        <w:t xml:space="preserve"> </w:t>
      </w:r>
      <w:r>
        <w:rPr>
          <w:rFonts w:asciiTheme="minorHAnsi" w:hAnsiTheme="minorHAnsi" w:cstheme="minorHAnsi"/>
          <w:lang w:val="en-US"/>
        </w:rPr>
        <w:t>of</w:t>
      </w:r>
      <w:r w:rsidRPr="005C1CE8">
        <w:rPr>
          <w:rFonts w:asciiTheme="minorHAnsi" w:hAnsiTheme="minorHAnsi" w:cstheme="minorHAnsi"/>
          <w:lang w:val="en-US"/>
        </w:rPr>
        <w:t xml:space="preserve"> </w:t>
      </w:r>
      <w:r>
        <w:rPr>
          <w:rFonts w:asciiTheme="minorHAnsi" w:hAnsiTheme="minorHAnsi" w:cstheme="minorHAnsi"/>
          <w:lang w:val="en-US"/>
        </w:rPr>
        <w:t>sanctification</w:t>
      </w:r>
      <w:r w:rsidRPr="005C1CE8">
        <w:rPr>
          <w:rFonts w:asciiTheme="minorHAnsi" w:hAnsiTheme="minorHAnsi" w:cstheme="minorHAnsi"/>
          <w:lang w:val="en-US"/>
        </w:rPr>
        <w:t xml:space="preserve"> </w:t>
      </w:r>
      <w:r>
        <w:rPr>
          <w:rFonts w:asciiTheme="minorHAnsi" w:hAnsiTheme="minorHAnsi" w:cstheme="minorHAnsi"/>
          <w:lang w:val="en-US"/>
        </w:rPr>
        <w:t>is</w:t>
      </w:r>
      <w:r w:rsidRPr="005C1CE8">
        <w:rPr>
          <w:rFonts w:asciiTheme="minorHAnsi" w:hAnsiTheme="minorHAnsi" w:cstheme="minorHAnsi"/>
          <w:lang w:val="en-US"/>
        </w:rPr>
        <w:t xml:space="preserve"> </w:t>
      </w:r>
      <w:r>
        <w:rPr>
          <w:rFonts w:asciiTheme="minorHAnsi" w:hAnsiTheme="minorHAnsi" w:cstheme="minorHAnsi"/>
          <w:lang w:val="en-US"/>
        </w:rPr>
        <w:t>to</w:t>
      </w:r>
      <w:r w:rsidRPr="005C1CE8">
        <w:rPr>
          <w:rFonts w:asciiTheme="minorHAnsi" w:hAnsiTheme="minorHAnsi" w:cstheme="minorHAnsi"/>
          <w:lang w:val="en-US"/>
        </w:rPr>
        <w:t xml:space="preserve"> </w:t>
      </w:r>
      <w:r>
        <w:rPr>
          <w:rFonts w:asciiTheme="minorHAnsi" w:hAnsiTheme="minorHAnsi" w:cstheme="minorHAnsi"/>
          <w:lang w:val="en-US"/>
        </w:rPr>
        <w:t>restore</w:t>
      </w:r>
      <w:r w:rsidRPr="005C1CE8">
        <w:rPr>
          <w:rFonts w:asciiTheme="minorHAnsi" w:hAnsiTheme="minorHAnsi" w:cstheme="minorHAnsi"/>
          <w:lang w:val="en-US"/>
        </w:rPr>
        <w:t xml:space="preserve"> </w:t>
      </w:r>
      <w:r>
        <w:rPr>
          <w:rFonts w:asciiTheme="minorHAnsi" w:hAnsiTheme="minorHAnsi" w:cstheme="minorHAnsi"/>
          <w:lang w:val="en-US"/>
        </w:rPr>
        <w:t>that</w:t>
      </w:r>
      <w:r w:rsidRPr="005C1CE8">
        <w:rPr>
          <w:rFonts w:asciiTheme="minorHAnsi" w:hAnsiTheme="minorHAnsi" w:cstheme="minorHAnsi"/>
          <w:lang w:val="en-US"/>
        </w:rPr>
        <w:t xml:space="preserve"> </w:t>
      </w:r>
      <w:r>
        <w:rPr>
          <w:rFonts w:asciiTheme="minorHAnsi" w:hAnsiTheme="minorHAnsi" w:cstheme="minorHAnsi"/>
          <w:lang w:val="en-US"/>
        </w:rPr>
        <w:t>original</w:t>
      </w:r>
      <w:r w:rsidRPr="005C1CE8">
        <w:rPr>
          <w:rFonts w:asciiTheme="minorHAnsi" w:hAnsiTheme="minorHAnsi" w:cstheme="minorHAnsi"/>
          <w:lang w:val="en-US"/>
        </w:rPr>
        <w:t xml:space="preserve"> </w:t>
      </w:r>
      <w:r>
        <w:rPr>
          <w:rFonts w:asciiTheme="minorHAnsi" w:hAnsiTheme="minorHAnsi" w:cstheme="minorHAnsi"/>
          <w:lang w:val="en-US"/>
        </w:rPr>
        <w:t>moral</w:t>
      </w:r>
      <w:r w:rsidRPr="005C1CE8">
        <w:rPr>
          <w:rFonts w:asciiTheme="minorHAnsi" w:hAnsiTheme="minorHAnsi" w:cstheme="minorHAnsi"/>
          <w:lang w:val="en-US"/>
        </w:rPr>
        <w:t xml:space="preserve"> </w:t>
      </w:r>
      <w:r>
        <w:rPr>
          <w:rFonts w:asciiTheme="minorHAnsi" w:hAnsiTheme="minorHAnsi" w:cstheme="minorHAnsi"/>
          <w:lang w:val="en-US"/>
        </w:rPr>
        <w:t>condition,</w:t>
      </w:r>
      <w:r w:rsidRPr="005C1CE8">
        <w:rPr>
          <w:rFonts w:asciiTheme="minorHAnsi" w:hAnsiTheme="minorHAnsi" w:cstheme="minorHAnsi"/>
          <w:lang w:val="en-US"/>
        </w:rPr>
        <w:t xml:space="preserve"> </w:t>
      </w:r>
      <w:r>
        <w:rPr>
          <w:rFonts w:asciiTheme="minorHAnsi" w:hAnsiTheme="minorHAnsi" w:cstheme="minorHAnsi"/>
          <w:lang w:val="en-US"/>
        </w:rPr>
        <w:t>and</w:t>
      </w:r>
      <w:r w:rsidRPr="005C1CE8">
        <w:rPr>
          <w:rFonts w:asciiTheme="minorHAnsi" w:hAnsiTheme="minorHAnsi" w:cstheme="minorHAnsi"/>
          <w:lang w:val="en-US"/>
        </w:rPr>
        <w:t xml:space="preserve"> </w:t>
      </w:r>
      <w:r>
        <w:rPr>
          <w:rFonts w:asciiTheme="minorHAnsi" w:hAnsiTheme="minorHAnsi" w:cstheme="minorHAnsi"/>
          <w:lang w:val="en-US"/>
        </w:rPr>
        <w:t>then to take humanity beyond that to the level of the divine (i.e., deification). Sin</w:t>
      </w:r>
      <w:r w:rsidRPr="005C1CE8">
        <w:rPr>
          <w:rFonts w:asciiTheme="minorHAnsi" w:hAnsiTheme="minorHAnsi" w:cstheme="minorHAnsi"/>
          <w:lang w:val="en-US"/>
        </w:rPr>
        <w:t xml:space="preserve"> </w:t>
      </w:r>
      <w:r>
        <w:rPr>
          <w:rFonts w:asciiTheme="minorHAnsi" w:hAnsiTheme="minorHAnsi" w:cstheme="minorHAnsi"/>
          <w:lang w:val="en-US"/>
        </w:rPr>
        <w:t>is</w:t>
      </w:r>
      <w:r w:rsidRPr="005C1CE8">
        <w:rPr>
          <w:rFonts w:asciiTheme="minorHAnsi" w:hAnsiTheme="minorHAnsi" w:cstheme="minorHAnsi"/>
          <w:lang w:val="en-US"/>
        </w:rPr>
        <w:t xml:space="preserve">, </w:t>
      </w:r>
      <w:r>
        <w:rPr>
          <w:rFonts w:asciiTheme="minorHAnsi" w:hAnsiTheme="minorHAnsi" w:cstheme="minorHAnsi"/>
          <w:lang w:val="en-US"/>
        </w:rPr>
        <w:t>then</w:t>
      </w:r>
      <w:r w:rsidRPr="005C1CE8">
        <w:rPr>
          <w:rFonts w:asciiTheme="minorHAnsi" w:hAnsiTheme="minorHAnsi" w:cstheme="minorHAnsi"/>
          <w:lang w:val="en-US"/>
        </w:rPr>
        <w:t xml:space="preserve">, </w:t>
      </w:r>
      <w:r>
        <w:rPr>
          <w:rFonts w:asciiTheme="minorHAnsi" w:hAnsiTheme="minorHAnsi" w:cstheme="minorHAnsi"/>
          <w:lang w:val="en-US"/>
        </w:rPr>
        <w:t>foreign</w:t>
      </w:r>
      <w:r w:rsidRPr="005C1CE8">
        <w:rPr>
          <w:rFonts w:asciiTheme="minorHAnsi" w:hAnsiTheme="minorHAnsi" w:cstheme="minorHAnsi"/>
          <w:lang w:val="en-US"/>
        </w:rPr>
        <w:t xml:space="preserve"> </w:t>
      </w:r>
      <w:r>
        <w:rPr>
          <w:rFonts w:asciiTheme="minorHAnsi" w:hAnsiTheme="minorHAnsi" w:cstheme="minorHAnsi"/>
          <w:lang w:val="en-US"/>
        </w:rPr>
        <w:t>to</w:t>
      </w:r>
      <w:r w:rsidRPr="005C1CE8">
        <w:rPr>
          <w:rFonts w:asciiTheme="minorHAnsi" w:hAnsiTheme="minorHAnsi" w:cstheme="minorHAnsi"/>
          <w:lang w:val="en-US"/>
        </w:rPr>
        <w:t xml:space="preserve"> </w:t>
      </w:r>
      <w:r>
        <w:rPr>
          <w:rFonts w:asciiTheme="minorHAnsi" w:hAnsiTheme="minorHAnsi" w:cstheme="minorHAnsi"/>
          <w:lang w:val="en-US"/>
        </w:rPr>
        <w:t>true</w:t>
      </w:r>
      <w:r w:rsidRPr="005C1CE8">
        <w:rPr>
          <w:rFonts w:asciiTheme="minorHAnsi" w:hAnsiTheme="minorHAnsi" w:cstheme="minorHAnsi"/>
          <w:lang w:val="en-US"/>
        </w:rPr>
        <w:t xml:space="preserve"> </w:t>
      </w:r>
      <w:r>
        <w:rPr>
          <w:rFonts w:asciiTheme="minorHAnsi" w:hAnsiTheme="minorHAnsi" w:cstheme="minorHAnsi"/>
          <w:lang w:val="en-US"/>
        </w:rPr>
        <w:t>human</w:t>
      </w:r>
      <w:r w:rsidRPr="005C1CE8">
        <w:rPr>
          <w:rFonts w:asciiTheme="minorHAnsi" w:hAnsiTheme="minorHAnsi" w:cstheme="minorHAnsi"/>
          <w:lang w:val="en-US"/>
        </w:rPr>
        <w:t xml:space="preserve"> </w:t>
      </w:r>
      <w:r>
        <w:rPr>
          <w:rFonts w:asciiTheme="minorHAnsi" w:hAnsiTheme="minorHAnsi" w:cstheme="minorHAnsi"/>
          <w:lang w:val="en-US"/>
        </w:rPr>
        <w:t>nature.</w:t>
      </w:r>
      <w:r w:rsidRPr="004E0EA2">
        <w:rPr>
          <w:rStyle w:val="FootnoteReference"/>
          <w:rFonts w:asciiTheme="minorHAnsi" w:hAnsiTheme="minorHAnsi" w:cstheme="minorHAnsi"/>
        </w:rPr>
        <w:footnoteReference w:id="41"/>
      </w:r>
      <w:r w:rsidRPr="005C1CE8">
        <w:rPr>
          <w:rFonts w:asciiTheme="minorHAnsi" w:hAnsiTheme="minorHAnsi" w:cstheme="minorHAnsi"/>
          <w:lang w:val="en-US"/>
        </w:rPr>
        <w:t xml:space="preserve"> </w:t>
      </w:r>
    </w:p>
    <w:p w:rsidR="00CA6137" w:rsidRPr="005C1CE8" w:rsidRDefault="00CA6137" w:rsidP="00CA6137">
      <w:pPr>
        <w:ind w:firstLine="426"/>
        <w:rPr>
          <w:rFonts w:asciiTheme="minorHAnsi" w:hAnsiTheme="minorHAnsi" w:cstheme="minorHAnsi"/>
          <w:lang w:val="en-US"/>
        </w:rPr>
      </w:pPr>
      <w:r>
        <w:rPr>
          <w:rFonts w:asciiTheme="minorHAnsi" w:hAnsiTheme="minorHAnsi" w:cstheme="minorHAnsi"/>
          <w:lang w:val="en-US"/>
        </w:rPr>
        <w:t>However</w:t>
      </w:r>
      <w:r w:rsidRPr="005C1CE8">
        <w:rPr>
          <w:rFonts w:asciiTheme="minorHAnsi" w:hAnsiTheme="minorHAnsi" w:cstheme="minorHAnsi"/>
          <w:lang w:val="en-US"/>
        </w:rPr>
        <w:t xml:space="preserve">, </w:t>
      </w:r>
      <w:r>
        <w:rPr>
          <w:rFonts w:asciiTheme="minorHAnsi" w:hAnsiTheme="minorHAnsi" w:cstheme="minorHAnsi"/>
          <w:lang w:val="en-US"/>
        </w:rPr>
        <w:t>people</w:t>
      </w:r>
      <w:r w:rsidRPr="005C1CE8">
        <w:rPr>
          <w:rFonts w:asciiTheme="minorHAnsi" w:hAnsiTheme="minorHAnsi" w:cstheme="minorHAnsi"/>
          <w:lang w:val="en-US"/>
        </w:rPr>
        <w:t xml:space="preserve"> </w:t>
      </w:r>
      <w:r>
        <w:rPr>
          <w:rFonts w:asciiTheme="minorHAnsi" w:hAnsiTheme="minorHAnsi" w:cstheme="minorHAnsi"/>
          <w:lang w:val="en-US"/>
        </w:rPr>
        <w:t>themselves</w:t>
      </w:r>
      <w:r w:rsidRPr="005C1CE8">
        <w:rPr>
          <w:rFonts w:asciiTheme="minorHAnsi" w:hAnsiTheme="minorHAnsi" w:cstheme="minorHAnsi"/>
          <w:lang w:val="en-US"/>
        </w:rPr>
        <w:t xml:space="preserve"> </w:t>
      </w:r>
      <w:r>
        <w:rPr>
          <w:rFonts w:asciiTheme="minorHAnsi" w:hAnsiTheme="minorHAnsi" w:cstheme="minorHAnsi"/>
          <w:lang w:val="en-US"/>
        </w:rPr>
        <w:t>are</w:t>
      </w:r>
      <w:r w:rsidRPr="005C1CE8">
        <w:rPr>
          <w:rFonts w:asciiTheme="minorHAnsi" w:hAnsiTheme="minorHAnsi" w:cstheme="minorHAnsi"/>
          <w:lang w:val="en-US"/>
        </w:rPr>
        <w:t xml:space="preserve"> </w:t>
      </w:r>
      <w:r>
        <w:rPr>
          <w:rFonts w:asciiTheme="minorHAnsi" w:hAnsiTheme="minorHAnsi" w:cstheme="minorHAnsi"/>
          <w:lang w:val="en-US"/>
        </w:rPr>
        <w:t>unable to make themselves holy. God</w:t>
      </w:r>
      <w:r w:rsidRPr="005C1CE8">
        <w:rPr>
          <w:rFonts w:asciiTheme="minorHAnsi" w:hAnsiTheme="minorHAnsi" w:cstheme="minorHAnsi"/>
          <w:lang w:val="en-US"/>
        </w:rPr>
        <w:t>’</w:t>
      </w:r>
      <w:r>
        <w:rPr>
          <w:rFonts w:asciiTheme="minorHAnsi" w:hAnsiTheme="minorHAnsi" w:cstheme="minorHAnsi"/>
          <w:lang w:val="en-US"/>
        </w:rPr>
        <w:t>s</w:t>
      </w:r>
      <w:r w:rsidRPr="005C1CE8">
        <w:rPr>
          <w:rFonts w:asciiTheme="minorHAnsi" w:hAnsiTheme="minorHAnsi" w:cstheme="minorHAnsi"/>
          <w:lang w:val="en-US"/>
        </w:rPr>
        <w:t xml:space="preserve"> </w:t>
      </w:r>
      <w:r>
        <w:rPr>
          <w:rFonts w:asciiTheme="minorHAnsi" w:hAnsiTheme="minorHAnsi" w:cstheme="minorHAnsi"/>
          <w:lang w:val="en-US"/>
        </w:rPr>
        <w:t>grace</w:t>
      </w:r>
      <w:r w:rsidRPr="005C1CE8">
        <w:rPr>
          <w:rFonts w:asciiTheme="minorHAnsi" w:hAnsiTheme="minorHAnsi" w:cstheme="minorHAnsi"/>
          <w:lang w:val="en-US"/>
        </w:rPr>
        <w:t xml:space="preserve"> </w:t>
      </w:r>
      <w:r>
        <w:rPr>
          <w:rFonts w:asciiTheme="minorHAnsi" w:hAnsiTheme="minorHAnsi" w:cstheme="minorHAnsi"/>
          <w:lang w:val="en-US"/>
        </w:rPr>
        <w:t>is</w:t>
      </w:r>
      <w:r w:rsidRPr="005C1CE8">
        <w:rPr>
          <w:rFonts w:asciiTheme="minorHAnsi" w:hAnsiTheme="minorHAnsi" w:cstheme="minorHAnsi"/>
          <w:lang w:val="en-US"/>
        </w:rPr>
        <w:t xml:space="preserve"> </w:t>
      </w:r>
      <w:r>
        <w:rPr>
          <w:rFonts w:asciiTheme="minorHAnsi" w:hAnsiTheme="minorHAnsi" w:cstheme="minorHAnsi"/>
          <w:lang w:val="en-US"/>
        </w:rPr>
        <w:t>mandatory</w:t>
      </w:r>
      <w:r w:rsidRPr="005C1CE8">
        <w:rPr>
          <w:rFonts w:asciiTheme="minorHAnsi" w:hAnsiTheme="minorHAnsi" w:cstheme="minorHAnsi"/>
          <w:lang w:val="en-US"/>
        </w:rPr>
        <w:t>.</w:t>
      </w:r>
      <w:r w:rsidRPr="004E0EA2">
        <w:rPr>
          <w:rStyle w:val="FootnoteReference"/>
          <w:rFonts w:asciiTheme="minorHAnsi" w:hAnsiTheme="minorHAnsi" w:cstheme="minorHAnsi"/>
        </w:rPr>
        <w:footnoteReference w:id="42"/>
      </w:r>
      <w:r w:rsidRPr="005C1CE8">
        <w:rPr>
          <w:rFonts w:asciiTheme="minorHAnsi" w:hAnsiTheme="minorHAnsi" w:cstheme="minorHAnsi"/>
          <w:lang w:val="en-US"/>
        </w:rPr>
        <w:t xml:space="preserve"> </w:t>
      </w:r>
      <w:r>
        <w:rPr>
          <w:rFonts w:asciiTheme="minorHAnsi" w:hAnsiTheme="minorHAnsi" w:cstheme="minorHAnsi"/>
          <w:lang w:val="en-US"/>
        </w:rPr>
        <w:t>In</w:t>
      </w:r>
      <w:r w:rsidRPr="005C1CE8">
        <w:rPr>
          <w:rFonts w:asciiTheme="minorHAnsi" w:hAnsiTheme="minorHAnsi" w:cstheme="minorHAnsi"/>
          <w:lang w:val="en-US"/>
        </w:rPr>
        <w:t xml:space="preserve"> </w:t>
      </w:r>
      <w:r>
        <w:rPr>
          <w:rFonts w:asciiTheme="minorHAnsi" w:hAnsiTheme="minorHAnsi" w:cstheme="minorHAnsi"/>
          <w:lang w:val="en-US"/>
        </w:rPr>
        <w:t>this</w:t>
      </w:r>
      <w:r w:rsidRPr="005C1CE8">
        <w:rPr>
          <w:rFonts w:asciiTheme="minorHAnsi" w:hAnsiTheme="minorHAnsi" w:cstheme="minorHAnsi"/>
          <w:lang w:val="en-US"/>
        </w:rPr>
        <w:t xml:space="preserve"> </w:t>
      </w:r>
      <w:r>
        <w:rPr>
          <w:rFonts w:asciiTheme="minorHAnsi" w:hAnsiTheme="minorHAnsi" w:cstheme="minorHAnsi"/>
          <w:lang w:val="en-US"/>
        </w:rPr>
        <w:t>regard</w:t>
      </w:r>
      <w:r w:rsidRPr="005C1CE8">
        <w:rPr>
          <w:rFonts w:asciiTheme="minorHAnsi" w:hAnsiTheme="minorHAnsi" w:cstheme="minorHAnsi"/>
          <w:lang w:val="en-US"/>
        </w:rPr>
        <w:t xml:space="preserve">, </w:t>
      </w:r>
      <w:r>
        <w:rPr>
          <w:rFonts w:asciiTheme="minorHAnsi" w:hAnsiTheme="minorHAnsi" w:cstheme="minorHAnsi"/>
          <w:lang w:val="en-US"/>
        </w:rPr>
        <w:t>the</w:t>
      </w:r>
      <w:r w:rsidRPr="005C1CE8">
        <w:rPr>
          <w:rFonts w:asciiTheme="minorHAnsi" w:hAnsiTheme="minorHAnsi" w:cstheme="minorHAnsi"/>
          <w:lang w:val="en-US"/>
        </w:rPr>
        <w:t xml:space="preserve"> </w:t>
      </w:r>
      <w:r>
        <w:rPr>
          <w:rFonts w:asciiTheme="minorHAnsi" w:hAnsiTheme="minorHAnsi" w:cstheme="minorHAnsi"/>
          <w:lang w:val="en-US"/>
        </w:rPr>
        <w:t>Orthodox</w:t>
      </w:r>
      <w:r w:rsidRPr="005C1CE8">
        <w:rPr>
          <w:rFonts w:asciiTheme="minorHAnsi" w:hAnsiTheme="minorHAnsi" w:cstheme="minorHAnsi"/>
          <w:lang w:val="en-US"/>
        </w:rPr>
        <w:t xml:space="preserve"> </w:t>
      </w:r>
      <w:r>
        <w:rPr>
          <w:rFonts w:asciiTheme="minorHAnsi" w:hAnsiTheme="minorHAnsi" w:cstheme="minorHAnsi"/>
          <w:lang w:val="en-US"/>
        </w:rPr>
        <w:t>teaching coincides with Catholic dogma. Unlike</w:t>
      </w:r>
      <w:r w:rsidRPr="005C1CE8">
        <w:rPr>
          <w:rFonts w:asciiTheme="minorHAnsi" w:hAnsiTheme="minorHAnsi" w:cstheme="minorHAnsi"/>
          <w:lang w:val="en-US"/>
        </w:rPr>
        <w:t xml:space="preserve"> </w:t>
      </w:r>
      <w:r>
        <w:rPr>
          <w:rFonts w:asciiTheme="minorHAnsi" w:hAnsiTheme="minorHAnsi" w:cstheme="minorHAnsi"/>
          <w:lang w:val="en-US"/>
        </w:rPr>
        <w:t>Catholicism</w:t>
      </w:r>
      <w:r w:rsidRPr="005C1CE8">
        <w:rPr>
          <w:rFonts w:asciiTheme="minorHAnsi" w:hAnsiTheme="minorHAnsi" w:cstheme="minorHAnsi"/>
          <w:lang w:val="en-US"/>
        </w:rPr>
        <w:t xml:space="preserve">, </w:t>
      </w:r>
      <w:r>
        <w:rPr>
          <w:rFonts w:asciiTheme="minorHAnsi" w:hAnsiTheme="minorHAnsi" w:cstheme="minorHAnsi"/>
          <w:lang w:val="en-US"/>
        </w:rPr>
        <w:t>though</w:t>
      </w:r>
      <w:r w:rsidRPr="005C1CE8">
        <w:rPr>
          <w:rFonts w:asciiTheme="minorHAnsi" w:hAnsiTheme="minorHAnsi" w:cstheme="minorHAnsi"/>
          <w:lang w:val="en-US"/>
        </w:rPr>
        <w:t xml:space="preserve">, </w:t>
      </w:r>
      <w:r>
        <w:rPr>
          <w:rFonts w:asciiTheme="minorHAnsi" w:hAnsiTheme="minorHAnsi" w:cstheme="minorHAnsi"/>
          <w:lang w:val="en-US"/>
        </w:rPr>
        <w:t>the</w:t>
      </w:r>
      <w:r w:rsidRPr="005C1CE8">
        <w:rPr>
          <w:rFonts w:asciiTheme="minorHAnsi" w:hAnsiTheme="minorHAnsi" w:cstheme="minorHAnsi"/>
          <w:lang w:val="en-US"/>
        </w:rPr>
        <w:t xml:space="preserve"> “</w:t>
      </w:r>
      <w:r>
        <w:rPr>
          <w:rFonts w:asciiTheme="minorHAnsi" w:hAnsiTheme="minorHAnsi" w:cstheme="minorHAnsi"/>
          <w:lang w:val="en-US"/>
        </w:rPr>
        <w:t>grace</w:t>
      </w:r>
      <w:r w:rsidRPr="005C1CE8">
        <w:rPr>
          <w:rFonts w:asciiTheme="minorHAnsi" w:hAnsiTheme="minorHAnsi" w:cstheme="minorHAnsi"/>
          <w:lang w:val="en-US"/>
        </w:rPr>
        <w:t xml:space="preserve">” </w:t>
      </w:r>
      <w:r>
        <w:rPr>
          <w:rFonts w:asciiTheme="minorHAnsi" w:hAnsiTheme="minorHAnsi" w:cstheme="minorHAnsi"/>
          <w:lang w:val="en-US"/>
        </w:rPr>
        <w:t>that</w:t>
      </w:r>
      <w:r w:rsidRPr="005C1CE8">
        <w:rPr>
          <w:rFonts w:asciiTheme="minorHAnsi" w:hAnsiTheme="minorHAnsi" w:cstheme="minorHAnsi"/>
          <w:lang w:val="en-US"/>
        </w:rPr>
        <w:t xml:space="preserve"> </w:t>
      </w:r>
      <w:r>
        <w:rPr>
          <w:rFonts w:asciiTheme="minorHAnsi" w:hAnsiTheme="minorHAnsi" w:cstheme="minorHAnsi"/>
          <w:lang w:val="en-US"/>
        </w:rPr>
        <w:t>effects</w:t>
      </w:r>
      <w:r w:rsidRPr="005C1CE8">
        <w:rPr>
          <w:rFonts w:asciiTheme="minorHAnsi" w:hAnsiTheme="minorHAnsi" w:cstheme="minorHAnsi"/>
          <w:lang w:val="en-US"/>
        </w:rPr>
        <w:t xml:space="preserve"> </w:t>
      </w:r>
      <w:r>
        <w:rPr>
          <w:rFonts w:asciiTheme="minorHAnsi" w:hAnsiTheme="minorHAnsi" w:cstheme="minorHAnsi"/>
          <w:lang w:val="en-US"/>
        </w:rPr>
        <w:t>sanctification is not merely spiritual power that enables obedience, but an impartation to believers of God Himself in His so-called “uncreated energies,” which results in their deification.</w:t>
      </w:r>
      <w:r w:rsidRPr="004E0EA2">
        <w:rPr>
          <w:rStyle w:val="FootnoteReference"/>
          <w:rFonts w:asciiTheme="minorHAnsi" w:hAnsiTheme="minorHAnsi" w:cstheme="minorHAnsi"/>
        </w:rPr>
        <w:footnoteReference w:id="43"/>
      </w:r>
      <w:r w:rsidRPr="005C1CE8">
        <w:rPr>
          <w:rFonts w:asciiTheme="minorHAnsi" w:hAnsiTheme="minorHAnsi" w:cstheme="minorHAnsi"/>
          <w:lang w:val="en-US"/>
        </w:rPr>
        <w:t xml:space="preserve"> </w:t>
      </w:r>
      <w:r>
        <w:rPr>
          <w:rFonts w:asciiTheme="minorHAnsi" w:hAnsiTheme="minorHAnsi" w:cstheme="minorHAnsi"/>
          <w:lang w:val="en-US"/>
        </w:rPr>
        <w:t>Therefore</w:t>
      </w:r>
      <w:r w:rsidRPr="005C1CE8">
        <w:rPr>
          <w:rFonts w:asciiTheme="minorHAnsi" w:hAnsiTheme="minorHAnsi" w:cstheme="minorHAnsi"/>
          <w:lang w:val="en-US"/>
        </w:rPr>
        <w:t xml:space="preserve">, </w:t>
      </w:r>
      <w:r>
        <w:rPr>
          <w:rFonts w:asciiTheme="minorHAnsi" w:hAnsiTheme="minorHAnsi" w:cstheme="minorHAnsi"/>
          <w:lang w:val="en-US"/>
        </w:rPr>
        <w:t>the</w:t>
      </w:r>
      <w:r w:rsidRPr="005C1CE8">
        <w:rPr>
          <w:rFonts w:asciiTheme="minorHAnsi" w:hAnsiTheme="minorHAnsi" w:cstheme="minorHAnsi"/>
          <w:lang w:val="en-US"/>
        </w:rPr>
        <w:t xml:space="preserve"> </w:t>
      </w:r>
      <w:r>
        <w:rPr>
          <w:rFonts w:asciiTheme="minorHAnsi" w:hAnsiTheme="minorHAnsi" w:cstheme="minorHAnsi"/>
          <w:lang w:val="en-US"/>
        </w:rPr>
        <w:t>goal</w:t>
      </w:r>
      <w:r w:rsidRPr="005C1CE8">
        <w:rPr>
          <w:rFonts w:asciiTheme="minorHAnsi" w:hAnsiTheme="minorHAnsi" w:cstheme="minorHAnsi"/>
          <w:lang w:val="en-US"/>
        </w:rPr>
        <w:t xml:space="preserve"> </w:t>
      </w:r>
      <w:r>
        <w:rPr>
          <w:rFonts w:asciiTheme="minorHAnsi" w:hAnsiTheme="minorHAnsi" w:cstheme="minorHAnsi"/>
          <w:lang w:val="en-US"/>
        </w:rPr>
        <w:t>of</w:t>
      </w:r>
      <w:r w:rsidRPr="005C1CE8">
        <w:rPr>
          <w:rFonts w:asciiTheme="minorHAnsi" w:hAnsiTheme="minorHAnsi" w:cstheme="minorHAnsi"/>
          <w:lang w:val="en-US"/>
        </w:rPr>
        <w:t xml:space="preserve"> </w:t>
      </w:r>
      <w:r>
        <w:rPr>
          <w:rFonts w:asciiTheme="minorHAnsi" w:hAnsiTheme="minorHAnsi" w:cstheme="minorHAnsi"/>
          <w:lang w:val="en-US"/>
        </w:rPr>
        <w:t>sanctification</w:t>
      </w:r>
      <w:r w:rsidRPr="005C1CE8">
        <w:rPr>
          <w:rFonts w:asciiTheme="minorHAnsi" w:hAnsiTheme="minorHAnsi" w:cstheme="minorHAnsi"/>
          <w:lang w:val="en-US"/>
        </w:rPr>
        <w:t xml:space="preserve"> </w:t>
      </w:r>
      <w:r>
        <w:rPr>
          <w:rFonts w:asciiTheme="minorHAnsi" w:hAnsiTheme="minorHAnsi" w:cstheme="minorHAnsi"/>
          <w:lang w:val="en-US"/>
        </w:rPr>
        <w:t>for</w:t>
      </w:r>
      <w:r w:rsidRPr="005C1CE8">
        <w:rPr>
          <w:rFonts w:asciiTheme="minorHAnsi" w:hAnsiTheme="minorHAnsi" w:cstheme="minorHAnsi"/>
          <w:lang w:val="en-US"/>
        </w:rPr>
        <w:t xml:space="preserve"> </w:t>
      </w:r>
      <w:r>
        <w:rPr>
          <w:rFonts w:asciiTheme="minorHAnsi" w:hAnsiTheme="minorHAnsi" w:cstheme="minorHAnsi"/>
          <w:lang w:val="en-US"/>
        </w:rPr>
        <w:t>Orthodoxy</w:t>
      </w:r>
      <w:r w:rsidRPr="005C1CE8">
        <w:rPr>
          <w:rFonts w:asciiTheme="minorHAnsi" w:hAnsiTheme="minorHAnsi" w:cstheme="minorHAnsi"/>
          <w:lang w:val="en-US"/>
        </w:rPr>
        <w:t xml:space="preserve"> </w:t>
      </w:r>
      <w:r>
        <w:rPr>
          <w:rFonts w:asciiTheme="minorHAnsi" w:hAnsiTheme="minorHAnsi" w:cstheme="minorHAnsi"/>
          <w:lang w:val="en-US"/>
        </w:rPr>
        <w:t>is</w:t>
      </w:r>
      <w:r w:rsidRPr="005C1CE8">
        <w:rPr>
          <w:rFonts w:asciiTheme="minorHAnsi" w:hAnsiTheme="minorHAnsi" w:cstheme="minorHAnsi"/>
          <w:lang w:val="en-US"/>
        </w:rPr>
        <w:t xml:space="preserve"> </w:t>
      </w:r>
      <w:r>
        <w:rPr>
          <w:rFonts w:asciiTheme="minorHAnsi" w:hAnsiTheme="minorHAnsi" w:cstheme="minorHAnsi"/>
          <w:lang w:val="en-US"/>
        </w:rPr>
        <w:t>to</w:t>
      </w:r>
      <w:r w:rsidRPr="005C1CE8">
        <w:rPr>
          <w:rFonts w:asciiTheme="minorHAnsi" w:hAnsiTheme="minorHAnsi" w:cstheme="minorHAnsi"/>
          <w:lang w:val="en-US"/>
        </w:rPr>
        <w:t xml:space="preserve"> </w:t>
      </w:r>
      <w:r>
        <w:rPr>
          <w:rFonts w:asciiTheme="minorHAnsi" w:hAnsiTheme="minorHAnsi" w:cstheme="minorHAnsi"/>
          <w:lang w:val="en-US"/>
        </w:rPr>
        <w:t>become</w:t>
      </w:r>
      <w:r w:rsidRPr="005C1CE8">
        <w:rPr>
          <w:rFonts w:asciiTheme="minorHAnsi" w:hAnsiTheme="minorHAnsi" w:cstheme="minorHAnsi"/>
          <w:lang w:val="en-US"/>
        </w:rPr>
        <w:t xml:space="preserve"> </w:t>
      </w:r>
      <w:r>
        <w:rPr>
          <w:rFonts w:asciiTheme="minorHAnsi" w:hAnsiTheme="minorHAnsi" w:cstheme="minorHAnsi"/>
          <w:lang w:val="en-US"/>
        </w:rPr>
        <w:t>god</w:t>
      </w:r>
      <w:r w:rsidRPr="005C1CE8">
        <w:rPr>
          <w:rFonts w:asciiTheme="minorHAnsi" w:hAnsiTheme="minorHAnsi" w:cstheme="minorHAnsi"/>
          <w:lang w:val="en-US"/>
        </w:rPr>
        <w:t xml:space="preserve">, </w:t>
      </w:r>
      <w:r>
        <w:rPr>
          <w:rFonts w:asciiTheme="minorHAnsi" w:hAnsiTheme="minorHAnsi" w:cstheme="minorHAnsi"/>
          <w:lang w:val="en-US"/>
        </w:rPr>
        <w:t>or</w:t>
      </w:r>
      <w:r w:rsidRPr="005C1CE8">
        <w:rPr>
          <w:rFonts w:asciiTheme="minorHAnsi" w:hAnsiTheme="minorHAnsi" w:cstheme="minorHAnsi"/>
          <w:lang w:val="en-US"/>
        </w:rPr>
        <w:t xml:space="preserve">, </w:t>
      </w:r>
      <w:r>
        <w:rPr>
          <w:rFonts w:asciiTheme="minorHAnsi" w:hAnsiTheme="minorHAnsi" w:cstheme="minorHAnsi"/>
          <w:lang w:val="en-US"/>
        </w:rPr>
        <w:t>more</w:t>
      </w:r>
      <w:r w:rsidRPr="005C1CE8">
        <w:rPr>
          <w:rFonts w:asciiTheme="minorHAnsi" w:hAnsiTheme="minorHAnsi" w:cstheme="minorHAnsi"/>
          <w:lang w:val="en-US"/>
        </w:rPr>
        <w:t xml:space="preserve"> </w:t>
      </w:r>
      <w:r>
        <w:rPr>
          <w:rFonts w:asciiTheme="minorHAnsi" w:hAnsiTheme="minorHAnsi" w:cstheme="minorHAnsi"/>
          <w:lang w:val="en-US"/>
        </w:rPr>
        <w:t xml:space="preserve">precisely, to be deified through participation in God’s uncreated energies </w:t>
      </w:r>
      <w:r w:rsidRPr="005C1CE8">
        <w:rPr>
          <w:rFonts w:asciiTheme="minorHAnsi" w:hAnsiTheme="minorHAnsi" w:cstheme="minorHAnsi"/>
          <w:lang w:val="en-US"/>
        </w:rPr>
        <w:t>(</w:t>
      </w:r>
      <w:r>
        <w:rPr>
          <w:rFonts w:asciiTheme="minorHAnsi" w:hAnsiTheme="minorHAnsi" w:cstheme="minorHAnsi"/>
          <w:lang w:val="en-US"/>
        </w:rPr>
        <w:t>see chapter 8</w:t>
      </w:r>
      <w:r w:rsidRPr="005C1CE8">
        <w:rPr>
          <w:rFonts w:asciiTheme="minorHAnsi" w:hAnsiTheme="minorHAnsi" w:cstheme="minorHAnsi"/>
          <w:lang w:val="en-US"/>
        </w:rPr>
        <w:t xml:space="preserve">). </w:t>
      </w:r>
    </w:p>
    <w:p w:rsidR="00CA6137" w:rsidRPr="005C63E2" w:rsidRDefault="00CA6137" w:rsidP="00CA6137">
      <w:pPr>
        <w:ind w:firstLine="426"/>
        <w:rPr>
          <w:rFonts w:asciiTheme="minorHAnsi" w:hAnsiTheme="minorHAnsi" w:cstheme="minorHAnsi"/>
          <w:lang w:val="en-US"/>
        </w:rPr>
      </w:pPr>
      <w:r>
        <w:rPr>
          <w:rFonts w:asciiTheme="minorHAnsi" w:hAnsiTheme="minorHAnsi" w:cstheme="minorHAnsi"/>
          <w:lang w:val="en-US"/>
        </w:rPr>
        <w:t>The</w:t>
      </w:r>
      <w:r w:rsidRPr="00C32661">
        <w:rPr>
          <w:rFonts w:asciiTheme="minorHAnsi" w:hAnsiTheme="minorHAnsi" w:cstheme="minorHAnsi"/>
          <w:lang w:val="en-US"/>
        </w:rPr>
        <w:t xml:space="preserve"> </w:t>
      </w:r>
      <w:r>
        <w:rPr>
          <w:rFonts w:asciiTheme="minorHAnsi" w:hAnsiTheme="minorHAnsi" w:cstheme="minorHAnsi"/>
          <w:lang w:val="en-US"/>
        </w:rPr>
        <w:t>Orthodox</w:t>
      </w:r>
      <w:r w:rsidRPr="00C32661">
        <w:rPr>
          <w:rFonts w:asciiTheme="minorHAnsi" w:hAnsiTheme="minorHAnsi" w:cstheme="minorHAnsi"/>
          <w:lang w:val="en-US"/>
        </w:rPr>
        <w:t xml:space="preserve"> </w:t>
      </w:r>
      <w:r>
        <w:rPr>
          <w:rFonts w:asciiTheme="minorHAnsi" w:hAnsiTheme="minorHAnsi" w:cstheme="minorHAnsi"/>
          <w:lang w:val="en-US"/>
        </w:rPr>
        <w:t>view</w:t>
      </w:r>
      <w:r w:rsidRPr="00C32661">
        <w:rPr>
          <w:rFonts w:asciiTheme="minorHAnsi" w:hAnsiTheme="minorHAnsi" w:cstheme="minorHAnsi"/>
          <w:lang w:val="en-US"/>
        </w:rPr>
        <w:t xml:space="preserve"> </w:t>
      </w:r>
      <w:r>
        <w:rPr>
          <w:rFonts w:asciiTheme="minorHAnsi" w:hAnsiTheme="minorHAnsi" w:cstheme="minorHAnsi"/>
          <w:lang w:val="en-US"/>
        </w:rPr>
        <w:t>of</w:t>
      </w:r>
      <w:r w:rsidRPr="00C32661">
        <w:rPr>
          <w:rFonts w:asciiTheme="minorHAnsi" w:hAnsiTheme="minorHAnsi" w:cstheme="minorHAnsi"/>
          <w:lang w:val="en-US"/>
        </w:rPr>
        <w:t xml:space="preserve"> </w:t>
      </w:r>
      <w:r>
        <w:rPr>
          <w:rFonts w:asciiTheme="minorHAnsi" w:hAnsiTheme="minorHAnsi" w:cstheme="minorHAnsi"/>
          <w:lang w:val="en-US"/>
        </w:rPr>
        <w:t>sanctification</w:t>
      </w:r>
      <w:r w:rsidRPr="00C32661">
        <w:rPr>
          <w:rFonts w:asciiTheme="minorHAnsi" w:hAnsiTheme="minorHAnsi" w:cstheme="minorHAnsi"/>
          <w:lang w:val="en-US"/>
        </w:rPr>
        <w:t xml:space="preserve"> </w:t>
      </w:r>
      <w:r>
        <w:rPr>
          <w:rFonts w:asciiTheme="minorHAnsi" w:hAnsiTheme="minorHAnsi" w:cstheme="minorHAnsi"/>
          <w:lang w:val="en-US"/>
        </w:rPr>
        <w:t>derives</w:t>
      </w:r>
      <w:r w:rsidRPr="00C32661">
        <w:rPr>
          <w:rFonts w:asciiTheme="minorHAnsi" w:hAnsiTheme="minorHAnsi" w:cstheme="minorHAnsi"/>
          <w:lang w:val="en-US"/>
        </w:rPr>
        <w:t xml:space="preserve"> </w:t>
      </w:r>
      <w:r>
        <w:rPr>
          <w:rFonts w:asciiTheme="minorHAnsi" w:hAnsiTheme="minorHAnsi" w:cstheme="minorHAnsi"/>
          <w:lang w:val="en-US"/>
        </w:rPr>
        <w:t>from</w:t>
      </w:r>
      <w:r w:rsidRPr="00C32661">
        <w:rPr>
          <w:rFonts w:asciiTheme="minorHAnsi" w:hAnsiTheme="minorHAnsi" w:cstheme="minorHAnsi"/>
          <w:lang w:val="en-US"/>
        </w:rPr>
        <w:t xml:space="preserve"> </w:t>
      </w:r>
      <w:r>
        <w:rPr>
          <w:rFonts w:asciiTheme="minorHAnsi" w:hAnsiTheme="minorHAnsi" w:cstheme="minorHAnsi"/>
          <w:lang w:val="en-US"/>
        </w:rPr>
        <w:t>its</w:t>
      </w:r>
      <w:r w:rsidRPr="00C32661">
        <w:rPr>
          <w:rFonts w:asciiTheme="minorHAnsi" w:hAnsiTheme="minorHAnsi" w:cstheme="minorHAnsi"/>
          <w:lang w:val="en-US"/>
        </w:rPr>
        <w:t xml:space="preserve"> </w:t>
      </w:r>
      <w:r>
        <w:rPr>
          <w:rFonts w:asciiTheme="minorHAnsi" w:hAnsiTheme="minorHAnsi" w:cstheme="minorHAnsi"/>
          <w:lang w:val="en-US"/>
        </w:rPr>
        <w:t>understanding</w:t>
      </w:r>
      <w:r w:rsidRPr="00C32661">
        <w:rPr>
          <w:rFonts w:asciiTheme="minorHAnsi" w:hAnsiTheme="minorHAnsi" w:cstheme="minorHAnsi"/>
          <w:lang w:val="en-US"/>
        </w:rPr>
        <w:t xml:space="preserve"> </w:t>
      </w:r>
      <w:r>
        <w:rPr>
          <w:rFonts w:asciiTheme="minorHAnsi" w:hAnsiTheme="minorHAnsi" w:cstheme="minorHAnsi"/>
          <w:lang w:val="en-US"/>
        </w:rPr>
        <w:t>of</w:t>
      </w:r>
      <w:r w:rsidRPr="00C32661">
        <w:rPr>
          <w:rFonts w:asciiTheme="minorHAnsi" w:hAnsiTheme="minorHAnsi" w:cstheme="minorHAnsi"/>
          <w:lang w:val="en-US"/>
        </w:rPr>
        <w:t xml:space="preserve"> </w:t>
      </w:r>
      <w:r>
        <w:rPr>
          <w:rFonts w:asciiTheme="minorHAnsi" w:hAnsiTheme="minorHAnsi" w:cstheme="minorHAnsi"/>
          <w:lang w:val="en-US"/>
        </w:rPr>
        <w:t>the</w:t>
      </w:r>
      <w:r w:rsidRPr="00C32661">
        <w:rPr>
          <w:rFonts w:asciiTheme="minorHAnsi" w:hAnsiTheme="minorHAnsi" w:cstheme="minorHAnsi"/>
          <w:lang w:val="en-US"/>
        </w:rPr>
        <w:t xml:space="preserve"> </w:t>
      </w:r>
      <w:r>
        <w:rPr>
          <w:rFonts w:asciiTheme="minorHAnsi" w:hAnsiTheme="minorHAnsi" w:cstheme="minorHAnsi"/>
          <w:lang w:val="en-US"/>
        </w:rPr>
        <w:t>nature</w:t>
      </w:r>
      <w:r w:rsidRPr="00C32661">
        <w:rPr>
          <w:rFonts w:asciiTheme="minorHAnsi" w:hAnsiTheme="minorHAnsi" w:cstheme="minorHAnsi"/>
          <w:lang w:val="en-US"/>
        </w:rPr>
        <w:t xml:space="preserve"> </w:t>
      </w:r>
      <w:r>
        <w:rPr>
          <w:rFonts w:asciiTheme="minorHAnsi" w:hAnsiTheme="minorHAnsi" w:cstheme="minorHAnsi"/>
          <w:lang w:val="en-US"/>
        </w:rPr>
        <w:t>of</w:t>
      </w:r>
      <w:r w:rsidRPr="00C32661">
        <w:rPr>
          <w:rFonts w:asciiTheme="minorHAnsi" w:hAnsiTheme="minorHAnsi" w:cstheme="minorHAnsi"/>
          <w:lang w:val="en-US"/>
        </w:rPr>
        <w:t xml:space="preserve"> </w:t>
      </w:r>
      <w:r>
        <w:rPr>
          <w:rFonts w:asciiTheme="minorHAnsi" w:hAnsiTheme="minorHAnsi" w:cstheme="minorHAnsi"/>
          <w:lang w:val="en-US"/>
        </w:rPr>
        <w:t>sin, which we discussed in chapter 5 or this volume. Let us briefly recap this view. The Orthodox</w:t>
      </w:r>
      <w:r w:rsidRPr="005C63E2">
        <w:rPr>
          <w:rFonts w:asciiTheme="minorHAnsi" w:hAnsiTheme="minorHAnsi" w:cstheme="minorHAnsi"/>
          <w:lang w:val="en-US"/>
        </w:rPr>
        <w:t xml:space="preserve"> </w:t>
      </w:r>
      <w:r>
        <w:rPr>
          <w:rFonts w:asciiTheme="minorHAnsi" w:hAnsiTheme="minorHAnsi" w:cstheme="minorHAnsi"/>
          <w:lang w:val="en-US"/>
        </w:rPr>
        <w:t>consider</w:t>
      </w:r>
      <w:r w:rsidRPr="005C63E2">
        <w:rPr>
          <w:rFonts w:asciiTheme="minorHAnsi" w:hAnsiTheme="minorHAnsi" w:cstheme="minorHAnsi"/>
          <w:lang w:val="en-US"/>
        </w:rPr>
        <w:t xml:space="preserve"> </w:t>
      </w:r>
      <w:r>
        <w:rPr>
          <w:rFonts w:asciiTheme="minorHAnsi" w:hAnsiTheme="minorHAnsi" w:cstheme="minorHAnsi"/>
          <w:lang w:val="en-US"/>
        </w:rPr>
        <w:t>that</w:t>
      </w:r>
      <w:r w:rsidRPr="005C63E2">
        <w:rPr>
          <w:rFonts w:asciiTheme="minorHAnsi" w:hAnsiTheme="minorHAnsi" w:cstheme="minorHAnsi"/>
          <w:lang w:val="en-US"/>
        </w:rPr>
        <w:t xml:space="preserve"> </w:t>
      </w:r>
      <w:r>
        <w:rPr>
          <w:rFonts w:asciiTheme="minorHAnsi" w:hAnsiTheme="minorHAnsi" w:cstheme="minorHAnsi"/>
          <w:lang w:val="en-US"/>
        </w:rPr>
        <w:t>people</w:t>
      </w:r>
      <w:r w:rsidRPr="005C63E2">
        <w:rPr>
          <w:rFonts w:asciiTheme="minorHAnsi" w:hAnsiTheme="minorHAnsi" w:cstheme="minorHAnsi"/>
          <w:lang w:val="en-US"/>
        </w:rPr>
        <w:t xml:space="preserve"> </w:t>
      </w:r>
      <w:r>
        <w:rPr>
          <w:rFonts w:asciiTheme="minorHAnsi" w:hAnsiTheme="minorHAnsi" w:cstheme="minorHAnsi"/>
          <w:lang w:val="en-US"/>
        </w:rPr>
        <w:t>do</w:t>
      </w:r>
      <w:r w:rsidRPr="005C63E2">
        <w:rPr>
          <w:rFonts w:asciiTheme="minorHAnsi" w:hAnsiTheme="minorHAnsi" w:cstheme="minorHAnsi"/>
          <w:lang w:val="en-US"/>
        </w:rPr>
        <w:t xml:space="preserve"> </w:t>
      </w:r>
      <w:r>
        <w:rPr>
          <w:rFonts w:asciiTheme="minorHAnsi" w:hAnsiTheme="minorHAnsi" w:cstheme="minorHAnsi"/>
          <w:lang w:val="en-US"/>
        </w:rPr>
        <w:t>not</w:t>
      </w:r>
      <w:r w:rsidRPr="005C63E2">
        <w:rPr>
          <w:rFonts w:asciiTheme="minorHAnsi" w:hAnsiTheme="minorHAnsi" w:cstheme="minorHAnsi"/>
          <w:lang w:val="en-US"/>
        </w:rPr>
        <w:t xml:space="preserve"> </w:t>
      </w:r>
      <w:r>
        <w:rPr>
          <w:rFonts w:asciiTheme="minorHAnsi" w:hAnsiTheme="minorHAnsi" w:cstheme="minorHAnsi"/>
          <w:lang w:val="en-US"/>
        </w:rPr>
        <w:t>inherit</w:t>
      </w:r>
      <w:r w:rsidRPr="005C63E2">
        <w:rPr>
          <w:rFonts w:asciiTheme="minorHAnsi" w:hAnsiTheme="minorHAnsi" w:cstheme="minorHAnsi"/>
          <w:lang w:val="en-US"/>
        </w:rPr>
        <w:t xml:space="preserve"> </w:t>
      </w:r>
      <w:r>
        <w:rPr>
          <w:rFonts w:asciiTheme="minorHAnsi" w:hAnsiTheme="minorHAnsi" w:cstheme="minorHAnsi"/>
          <w:lang w:val="en-US"/>
        </w:rPr>
        <w:t>depravity</w:t>
      </w:r>
      <w:r w:rsidRPr="005C63E2">
        <w:rPr>
          <w:rFonts w:asciiTheme="minorHAnsi" w:hAnsiTheme="minorHAnsi" w:cstheme="minorHAnsi"/>
          <w:lang w:val="en-US"/>
        </w:rPr>
        <w:t xml:space="preserve"> </w:t>
      </w:r>
      <w:r>
        <w:rPr>
          <w:rFonts w:asciiTheme="minorHAnsi" w:hAnsiTheme="minorHAnsi" w:cstheme="minorHAnsi"/>
          <w:lang w:val="en-US"/>
        </w:rPr>
        <w:t>from</w:t>
      </w:r>
      <w:r w:rsidRPr="005C63E2">
        <w:rPr>
          <w:rFonts w:asciiTheme="minorHAnsi" w:hAnsiTheme="minorHAnsi" w:cstheme="minorHAnsi"/>
          <w:lang w:val="en-US"/>
        </w:rPr>
        <w:t xml:space="preserve"> </w:t>
      </w:r>
      <w:r>
        <w:rPr>
          <w:rFonts w:asciiTheme="minorHAnsi" w:hAnsiTheme="minorHAnsi" w:cstheme="minorHAnsi"/>
          <w:lang w:val="en-US"/>
        </w:rPr>
        <w:t>our</w:t>
      </w:r>
      <w:r w:rsidRPr="005C63E2">
        <w:rPr>
          <w:rFonts w:asciiTheme="minorHAnsi" w:hAnsiTheme="minorHAnsi" w:cstheme="minorHAnsi"/>
          <w:lang w:val="en-US"/>
        </w:rPr>
        <w:t xml:space="preserve"> </w:t>
      </w:r>
      <w:proofErr w:type="gramStart"/>
      <w:r>
        <w:rPr>
          <w:rFonts w:asciiTheme="minorHAnsi" w:hAnsiTheme="minorHAnsi" w:cstheme="minorHAnsi"/>
          <w:lang w:val="en-US"/>
        </w:rPr>
        <w:t>forefather</w:t>
      </w:r>
      <w:proofErr w:type="gramEnd"/>
      <w:r w:rsidRPr="005C63E2">
        <w:rPr>
          <w:rFonts w:asciiTheme="minorHAnsi" w:hAnsiTheme="minorHAnsi" w:cstheme="minorHAnsi"/>
          <w:lang w:val="en-US"/>
        </w:rPr>
        <w:t xml:space="preserve"> </w:t>
      </w:r>
      <w:r>
        <w:rPr>
          <w:rFonts w:asciiTheme="minorHAnsi" w:hAnsiTheme="minorHAnsi" w:cstheme="minorHAnsi"/>
          <w:lang w:val="en-US"/>
        </w:rPr>
        <w:t>Adam</w:t>
      </w:r>
      <w:r w:rsidRPr="005C63E2">
        <w:rPr>
          <w:rFonts w:asciiTheme="minorHAnsi" w:hAnsiTheme="minorHAnsi" w:cstheme="minorHAnsi"/>
          <w:lang w:val="en-US"/>
        </w:rPr>
        <w:t xml:space="preserve">, </w:t>
      </w:r>
      <w:r>
        <w:rPr>
          <w:rFonts w:asciiTheme="minorHAnsi" w:hAnsiTheme="minorHAnsi" w:cstheme="minorHAnsi"/>
          <w:lang w:val="en-US"/>
        </w:rPr>
        <w:t>but only mortality.</w:t>
      </w:r>
      <w:r w:rsidRPr="004E0EA2">
        <w:rPr>
          <w:rStyle w:val="FootnoteReference"/>
          <w:rFonts w:asciiTheme="minorHAnsi" w:hAnsiTheme="minorHAnsi" w:cstheme="minorHAnsi"/>
        </w:rPr>
        <w:footnoteReference w:id="44"/>
      </w:r>
      <w:r w:rsidRPr="005C63E2">
        <w:rPr>
          <w:rFonts w:asciiTheme="minorHAnsi" w:hAnsiTheme="minorHAnsi" w:cstheme="minorHAnsi"/>
          <w:lang w:val="en-US"/>
        </w:rPr>
        <w:t xml:space="preserve"> </w:t>
      </w:r>
      <w:r>
        <w:rPr>
          <w:rFonts w:asciiTheme="minorHAnsi" w:hAnsiTheme="minorHAnsi" w:cstheme="minorHAnsi"/>
          <w:lang w:val="en-US"/>
        </w:rPr>
        <w:t>Mortality is what leads to sinful behavior. Because people fear death, they focus more on earthly things than on heavenly ones. Behavior, in turn,</w:t>
      </w:r>
      <w:r w:rsidRPr="00030A4D">
        <w:rPr>
          <w:rFonts w:asciiTheme="minorHAnsi" w:hAnsiTheme="minorHAnsi" w:cstheme="minorHAnsi"/>
          <w:lang w:val="en-US"/>
        </w:rPr>
        <w:t xml:space="preserve"> </w:t>
      </w:r>
      <w:proofErr w:type="gramStart"/>
      <w:r>
        <w:rPr>
          <w:rFonts w:asciiTheme="minorHAnsi" w:hAnsiTheme="minorHAnsi" w:cstheme="minorHAnsi"/>
          <w:lang w:val="en-US"/>
        </w:rPr>
        <w:t>follows after</w:t>
      </w:r>
      <w:proofErr w:type="gramEnd"/>
      <w:r w:rsidRPr="003C7511">
        <w:rPr>
          <w:rFonts w:asciiTheme="minorHAnsi" w:hAnsiTheme="minorHAnsi" w:cstheme="minorHAnsi"/>
          <w:lang w:val="en-US"/>
        </w:rPr>
        <w:t xml:space="preserve"> </w:t>
      </w:r>
      <w:r>
        <w:rPr>
          <w:rFonts w:asciiTheme="minorHAnsi" w:hAnsiTheme="minorHAnsi" w:cstheme="minorHAnsi"/>
          <w:lang w:val="en-US"/>
        </w:rPr>
        <w:t>our</w:t>
      </w:r>
      <w:r w:rsidRPr="003C7511">
        <w:rPr>
          <w:rFonts w:asciiTheme="minorHAnsi" w:hAnsiTheme="minorHAnsi" w:cstheme="minorHAnsi"/>
          <w:lang w:val="en-US"/>
        </w:rPr>
        <w:t xml:space="preserve"> </w:t>
      </w:r>
      <w:r>
        <w:rPr>
          <w:rFonts w:asciiTheme="minorHAnsi" w:hAnsiTheme="minorHAnsi" w:cstheme="minorHAnsi"/>
          <w:lang w:val="en-US"/>
        </w:rPr>
        <w:t>thought</w:t>
      </w:r>
      <w:r w:rsidRPr="003C7511">
        <w:rPr>
          <w:rFonts w:asciiTheme="minorHAnsi" w:hAnsiTheme="minorHAnsi" w:cstheme="minorHAnsi"/>
          <w:lang w:val="en-US"/>
        </w:rPr>
        <w:t xml:space="preserve"> </w:t>
      </w:r>
      <w:r>
        <w:rPr>
          <w:rFonts w:asciiTheme="minorHAnsi" w:hAnsiTheme="minorHAnsi" w:cstheme="minorHAnsi"/>
          <w:lang w:val="en-US"/>
        </w:rPr>
        <w:t>processes</w:t>
      </w:r>
      <w:r w:rsidRPr="003C7511">
        <w:rPr>
          <w:rFonts w:asciiTheme="minorHAnsi" w:hAnsiTheme="minorHAnsi" w:cstheme="minorHAnsi"/>
          <w:lang w:val="en-US"/>
        </w:rPr>
        <w:t xml:space="preserve">. </w:t>
      </w:r>
      <w:r>
        <w:rPr>
          <w:rFonts w:asciiTheme="minorHAnsi" w:hAnsiTheme="minorHAnsi" w:cstheme="minorHAnsi"/>
          <w:lang w:val="en-US"/>
        </w:rPr>
        <w:t>Before</w:t>
      </w:r>
      <w:r w:rsidRPr="005C63E2">
        <w:rPr>
          <w:rFonts w:asciiTheme="minorHAnsi" w:hAnsiTheme="minorHAnsi" w:cstheme="minorHAnsi"/>
          <w:lang w:val="en-US"/>
        </w:rPr>
        <w:t xml:space="preserve"> </w:t>
      </w:r>
      <w:r>
        <w:rPr>
          <w:rFonts w:asciiTheme="minorHAnsi" w:hAnsiTheme="minorHAnsi" w:cstheme="minorHAnsi"/>
          <w:lang w:val="en-US"/>
        </w:rPr>
        <w:t>the</w:t>
      </w:r>
      <w:r w:rsidRPr="005C63E2">
        <w:rPr>
          <w:rFonts w:asciiTheme="minorHAnsi" w:hAnsiTheme="minorHAnsi" w:cstheme="minorHAnsi"/>
          <w:lang w:val="en-US"/>
        </w:rPr>
        <w:t xml:space="preserve"> </w:t>
      </w:r>
      <w:proofErr w:type="gramStart"/>
      <w:r>
        <w:rPr>
          <w:rFonts w:asciiTheme="minorHAnsi" w:hAnsiTheme="minorHAnsi" w:cstheme="minorHAnsi"/>
          <w:lang w:val="en-US"/>
        </w:rPr>
        <w:t>Fall</w:t>
      </w:r>
      <w:proofErr w:type="gramEnd"/>
      <w:r w:rsidRPr="005C63E2">
        <w:rPr>
          <w:rFonts w:asciiTheme="minorHAnsi" w:hAnsiTheme="minorHAnsi" w:cstheme="minorHAnsi"/>
          <w:lang w:val="en-US"/>
        </w:rPr>
        <w:t xml:space="preserve">, </w:t>
      </w:r>
      <w:r>
        <w:rPr>
          <w:rFonts w:asciiTheme="minorHAnsi" w:hAnsiTheme="minorHAnsi" w:cstheme="minorHAnsi"/>
          <w:lang w:val="en-US"/>
        </w:rPr>
        <w:t>Adam</w:t>
      </w:r>
      <w:r w:rsidRPr="005C63E2">
        <w:rPr>
          <w:rFonts w:asciiTheme="minorHAnsi" w:hAnsiTheme="minorHAnsi" w:cstheme="minorHAnsi"/>
          <w:lang w:val="en-US"/>
        </w:rPr>
        <w:t xml:space="preserve"> </w:t>
      </w:r>
      <w:r>
        <w:rPr>
          <w:rFonts w:asciiTheme="minorHAnsi" w:hAnsiTheme="minorHAnsi" w:cstheme="minorHAnsi"/>
          <w:lang w:val="en-US"/>
        </w:rPr>
        <w:t>and</w:t>
      </w:r>
      <w:r w:rsidRPr="005C63E2">
        <w:rPr>
          <w:rFonts w:asciiTheme="minorHAnsi" w:hAnsiTheme="minorHAnsi" w:cstheme="minorHAnsi"/>
          <w:lang w:val="en-US"/>
        </w:rPr>
        <w:t xml:space="preserve"> </w:t>
      </w:r>
      <w:r>
        <w:rPr>
          <w:rFonts w:asciiTheme="minorHAnsi" w:hAnsiTheme="minorHAnsi" w:cstheme="minorHAnsi"/>
          <w:lang w:val="en-US"/>
        </w:rPr>
        <w:t>Eve</w:t>
      </w:r>
      <w:r w:rsidRPr="005C63E2">
        <w:rPr>
          <w:rFonts w:asciiTheme="minorHAnsi" w:hAnsiTheme="minorHAnsi" w:cstheme="minorHAnsi"/>
          <w:lang w:val="en-US"/>
        </w:rPr>
        <w:t xml:space="preserve"> </w:t>
      </w:r>
      <w:r>
        <w:rPr>
          <w:rFonts w:asciiTheme="minorHAnsi" w:hAnsiTheme="minorHAnsi" w:cstheme="minorHAnsi"/>
          <w:lang w:val="en-US"/>
        </w:rPr>
        <w:t>reflected</w:t>
      </w:r>
      <w:r w:rsidRPr="005C63E2">
        <w:rPr>
          <w:rFonts w:asciiTheme="minorHAnsi" w:hAnsiTheme="minorHAnsi" w:cstheme="minorHAnsi"/>
          <w:lang w:val="en-US"/>
        </w:rPr>
        <w:t xml:space="preserve"> </w:t>
      </w:r>
      <w:r>
        <w:rPr>
          <w:rFonts w:asciiTheme="minorHAnsi" w:hAnsiTheme="minorHAnsi" w:cstheme="minorHAnsi"/>
          <w:lang w:val="en-US"/>
        </w:rPr>
        <w:t>more</w:t>
      </w:r>
      <w:r w:rsidRPr="005C63E2">
        <w:rPr>
          <w:rFonts w:asciiTheme="minorHAnsi" w:hAnsiTheme="minorHAnsi" w:cstheme="minorHAnsi"/>
          <w:lang w:val="en-US"/>
        </w:rPr>
        <w:t xml:space="preserve"> </w:t>
      </w:r>
      <w:r>
        <w:rPr>
          <w:rFonts w:asciiTheme="minorHAnsi" w:hAnsiTheme="minorHAnsi" w:cstheme="minorHAnsi"/>
          <w:lang w:val="en-US"/>
        </w:rPr>
        <w:t>on</w:t>
      </w:r>
      <w:r w:rsidRPr="005C63E2">
        <w:rPr>
          <w:rFonts w:asciiTheme="minorHAnsi" w:hAnsiTheme="minorHAnsi" w:cstheme="minorHAnsi"/>
          <w:lang w:val="en-US"/>
        </w:rPr>
        <w:t xml:space="preserve"> </w:t>
      </w:r>
      <w:r>
        <w:rPr>
          <w:rFonts w:asciiTheme="minorHAnsi" w:hAnsiTheme="minorHAnsi" w:cstheme="minorHAnsi"/>
          <w:lang w:val="en-US"/>
        </w:rPr>
        <w:t>spiritual</w:t>
      </w:r>
      <w:r w:rsidRPr="005C63E2">
        <w:rPr>
          <w:rFonts w:asciiTheme="minorHAnsi" w:hAnsiTheme="minorHAnsi" w:cstheme="minorHAnsi"/>
          <w:lang w:val="en-US"/>
        </w:rPr>
        <w:t>/</w:t>
      </w:r>
      <w:r>
        <w:rPr>
          <w:rFonts w:asciiTheme="minorHAnsi" w:hAnsiTheme="minorHAnsi" w:cstheme="minorHAnsi"/>
          <w:lang w:val="en-US"/>
        </w:rPr>
        <w:t>heavenly</w:t>
      </w:r>
      <w:r w:rsidRPr="005C63E2">
        <w:rPr>
          <w:rFonts w:asciiTheme="minorHAnsi" w:hAnsiTheme="minorHAnsi" w:cstheme="minorHAnsi"/>
          <w:lang w:val="en-US"/>
        </w:rPr>
        <w:t xml:space="preserve"> </w:t>
      </w:r>
      <w:r>
        <w:rPr>
          <w:rFonts w:asciiTheme="minorHAnsi" w:hAnsiTheme="minorHAnsi" w:cstheme="minorHAnsi"/>
          <w:lang w:val="en-US"/>
        </w:rPr>
        <w:t>concerns</w:t>
      </w:r>
      <w:r w:rsidRPr="005C63E2">
        <w:rPr>
          <w:rFonts w:asciiTheme="minorHAnsi" w:hAnsiTheme="minorHAnsi" w:cstheme="minorHAnsi"/>
          <w:lang w:val="en-US"/>
        </w:rPr>
        <w:t xml:space="preserve"> </w:t>
      </w:r>
      <w:r>
        <w:rPr>
          <w:rFonts w:asciiTheme="minorHAnsi" w:hAnsiTheme="minorHAnsi" w:cstheme="minorHAnsi"/>
          <w:lang w:val="en-US"/>
        </w:rPr>
        <w:t>and consequently conducted themselves in submission to the Lord. After</w:t>
      </w:r>
      <w:r w:rsidRPr="005C63E2">
        <w:rPr>
          <w:rFonts w:asciiTheme="minorHAnsi" w:hAnsiTheme="minorHAnsi" w:cstheme="minorHAnsi"/>
          <w:lang w:val="en-US"/>
        </w:rPr>
        <w:t xml:space="preserve"> </w:t>
      </w:r>
      <w:r>
        <w:rPr>
          <w:rFonts w:asciiTheme="minorHAnsi" w:hAnsiTheme="minorHAnsi" w:cstheme="minorHAnsi"/>
          <w:lang w:val="en-US"/>
        </w:rPr>
        <w:t>death</w:t>
      </w:r>
      <w:r w:rsidRPr="005C63E2">
        <w:rPr>
          <w:rFonts w:asciiTheme="minorHAnsi" w:hAnsiTheme="minorHAnsi" w:cstheme="minorHAnsi"/>
          <w:lang w:val="en-US"/>
        </w:rPr>
        <w:t xml:space="preserve"> </w:t>
      </w:r>
      <w:r>
        <w:rPr>
          <w:rFonts w:asciiTheme="minorHAnsi" w:hAnsiTheme="minorHAnsi" w:cstheme="minorHAnsi"/>
          <w:lang w:val="en-US"/>
        </w:rPr>
        <w:t>entered</w:t>
      </w:r>
      <w:r w:rsidRPr="005C63E2">
        <w:rPr>
          <w:rFonts w:asciiTheme="minorHAnsi" w:hAnsiTheme="minorHAnsi" w:cstheme="minorHAnsi"/>
          <w:lang w:val="en-US"/>
        </w:rPr>
        <w:t xml:space="preserve"> </w:t>
      </w:r>
      <w:r>
        <w:rPr>
          <w:rFonts w:asciiTheme="minorHAnsi" w:hAnsiTheme="minorHAnsi" w:cstheme="minorHAnsi"/>
          <w:lang w:val="en-US"/>
        </w:rPr>
        <w:t>the</w:t>
      </w:r>
      <w:r w:rsidRPr="005C63E2">
        <w:rPr>
          <w:rFonts w:asciiTheme="minorHAnsi" w:hAnsiTheme="minorHAnsi" w:cstheme="minorHAnsi"/>
          <w:lang w:val="en-US"/>
        </w:rPr>
        <w:t xml:space="preserve"> </w:t>
      </w:r>
      <w:r>
        <w:rPr>
          <w:rFonts w:asciiTheme="minorHAnsi" w:hAnsiTheme="minorHAnsi" w:cstheme="minorHAnsi"/>
          <w:lang w:val="en-US"/>
        </w:rPr>
        <w:t>world</w:t>
      </w:r>
      <w:r w:rsidRPr="005C63E2">
        <w:rPr>
          <w:rFonts w:asciiTheme="minorHAnsi" w:hAnsiTheme="minorHAnsi" w:cstheme="minorHAnsi"/>
          <w:lang w:val="en-US"/>
        </w:rPr>
        <w:t xml:space="preserve">, </w:t>
      </w:r>
      <w:r>
        <w:rPr>
          <w:rFonts w:asciiTheme="minorHAnsi" w:hAnsiTheme="minorHAnsi" w:cstheme="minorHAnsi"/>
          <w:lang w:val="en-US"/>
        </w:rPr>
        <w:t>people</w:t>
      </w:r>
      <w:r w:rsidRPr="005C63E2">
        <w:rPr>
          <w:rFonts w:asciiTheme="minorHAnsi" w:hAnsiTheme="minorHAnsi" w:cstheme="minorHAnsi"/>
          <w:lang w:val="en-US"/>
        </w:rPr>
        <w:t xml:space="preserve"> </w:t>
      </w:r>
      <w:r>
        <w:rPr>
          <w:rFonts w:asciiTheme="minorHAnsi" w:hAnsiTheme="minorHAnsi" w:cstheme="minorHAnsi"/>
          <w:lang w:val="en-US"/>
        </w:rPr>
        <w:t>became</w:t>
      </w:r>
      <w:r w:rsidRPr="005C63E2">
        <w:rPr>
          <w:rFonts w:asciiTheme="minorHAnsi" w:hAnsiTheme="minorHAnsi" w:cstheme="minorHAnsi"/>
          <w:lang w:val="en-US"/>
        </w:rPr>
        <w:t xml:space="preserve"> </w:t>
      </w:r>
      <w:r>
        <w:rPr>
          <w:rFonts w:asciiTheme="minorHAnsi" w:hAnsiTheme="minorHAnsi" w:cstheme="minorHAnsi"/>
          <w:lang w:val="en-US"/>
        </w:rPr>
        <w:t>engrossed</w:t>
      </w:r>
      <w:r w:rsidRPr="005C63E2">
        <w:rPr>
          <w:rFonts w:asciiTheme="minorHAnsi" w:hAnsiTheme="minorHAnsi" w:cstheme="minorHAnsi"/>
          <w:lang w:val="en-US"/>
        </w:rPr>
        <w:t xml:space="preserve"> </w:t>
      </w:r>
      <w:r>
        <w:rPr>
          <w:rFonts w:asciiTheme="minorHAnsi" w:hAnsiTheme="minorHAnsi" w:cstheme="minorHAnsi"/>
          <w:lang w:val="en-US"/>
        </w:rPr>
        <w:t>in</w:t>
      </w:r>
      <w:r w:rsidRPr="005C63E2">
        <w:rPr>
          <w:rFonts w:asciiTheme="minorHAnsi" w:hAnsiTheme="minorHAnsi" w:cstheme="minorHAnsi"/>
          <w:lang w:val="en-US"/>
        </w:rPr>
        <w:t xml:space="preserve"> </w:t>
      </w:r>
      <w:r>
        <w:rPr>
          <w:rFonts w:asciiTheme="minorHAnsi" w:hAnsiTheme="minorHAnsi" w:cstheme="minorHAnsi"/>
          <w:lang w:val="en-US"/>
        </w:rPr>
        <w:t>affairs connected with their earthly survival. As</w:t>
      </w:r>
      <w:r w:rsidRPr="005C63E2">
        <w:rPr>
          <w:rFonts w:asciiTheme="minorHAnsi" w:hAnsiTheme="minorHAnsi" w:cstheme="minorHAnsi"/>
          <w:lang w:val="en-US"/>
        </w:rPr>
        <w:t xml:space="preserve"> </w:t>
      </w:r>
      <w:r>
        <w:rPr>
          <w:rFonts w:asciiTheme="minorHAnsi" w:hAnsiTheme="minorHAnsi" w:cstheme="minorHAnsi"/>
          <w:lang w:val="en-US"/>
        </w:rPr>
        <w:t>a</w:t>
      </w:r>
      <w:r w:rsidRPr="005C63E2">
        <w:rPr>
          <w:rFonts w:asciiTheme="minorHAnsi" w:hAnsiTheme="minorHAnsi" w:cstheme="minorHAnsi"/>
          <w:lang w:val="en-US"/>
        </w:rPr>
        <w:t xml:space="preserve"> </w:t>
      </w:r>
      <w:r>
        <w:rPr>
          <w:rFonts w:asciiTheme="minorHAnsi" w:hAnsiTheme="minorHAnsi" w:cstheme="minorHAnsi"/>
          <w:lang w:val="en-US"/>
        </w:rPr>
        <w:t>result</w:t>
      </w:r>
      <w:r w:rsidRPr="005C63E2">
        <w:rPr>
          <w:rFonts w:asciiTheme="minorHAnsi" w:hAnsiTheme="minorHAnsi" w:cstheme="minorHAnsi"/>
          <w:lang w:val="en-US"/>
        </w:rPr>
        <w:t xml:space="preserve">, </w:t>
      </w:r>
      <w:r>
        <w:rPr>
          <w:rFonts w:asciiTheme="minorHAnsi" w:hAnsiTheme="minorHAnsi" w:cstheme="minorHAnsi"/>
          <w:lang w:val="en-US"/>
        </w:rPr>
        <w:t>vices</w:t>
      </w:r>
      <w:r w:rsidRPr="005C63E2">
        <w:rPr>
          <w:rFonts w:asciiTheme="minorHAnsi" w:hAnsiTheme="minorHAnsi" w:cstheme="minorHAnsi"/>
          <w:lang w:val="en-US"/>
        </w:rPr>
        <w:t xml:space="preserve"> </w:t>
      </w:r>
      <w:r>
        <w:rPr>
          <w:rFonts w:asciiTheme="minorHAnsi" w:hAnsiTheme="minorHAnsi" w:cstheme="minorHAnsi"/>
          <w:lang w:val="en-US"/>
        </w:rPr>
        <w:t>like</w:t>
      </w:r>
      <w:r w:rsidRPr="005C63E2">
        <w:rPr>
          <w:rFonts w:asciiTheme="minorHAnsi" w:hAnsiTheme="minorHAnsi" w:cstheme="minorHAnsi"/>
          <w:lang w:val="en-US"/>
        </w:rPr>
        <w:t xml:space="preserve"> </w:t>
      </w:r>
      <w:r>
        <w:rPr>
          <w:rFonts w:asciiTheme="minorHAnsi" w:hAnsiTheme="minorHAnsi" w:cstheme="minorHAnsi"/>
          <w:lang w:val="en-US"/>
        </w:rPr>
        <w:t>passion</w:t>
      </w:r>
      <w:r w:rsidRPr="005C63E2">
        <w:rPr>
          <w:rFonts w:asciiTheme="minorHAnsi" w:hAnsiTheme="minorHAnsi" w:cstheme="minorHAnsi"/>
          <w:lang w:val="en-US"/>
        </w:rPr>
        <w:t xml:space="preserve">, </w:t>
      </w:r>
      <w:r>
        <w:rPr>
          <w:rFonts w:asciiTheme="minorHAnsi" w:hAnsiTheme="minorHAnsi" w:cstheme="minorHAnsi"/>
          <w:lang w:val="en-US"/>
        </w:rPr>
        <w:t>fear</w:t>
      </w:r>
      <w:r w:rsidRPr="005C63E2">
        <w:rPr>
          <w:rFonts w:asciiTheme="minorHAnsi" w:hAnsiTheme="minorHAnsi" w:cstheme="minorHAnsi"/>
          <w:lang w:val="en-US"/>
        </w:rPr>
        <w:t xml:space="preserve">, </w:t>
      </w:r>
      <w:r>
        <w:rPr>
          <w:rFonts w:asciiTheme="minorHAnsi" w:hAnsiTheme="minorHAnsi" w:cstheme="minorHAnsi"/>
          <w:lang w:val="en-US"/>
        </w:rPr>
        <w:t>sorrow</w:t>
      </w:r>
      <w:r w:rsidRPr="005C63E2">
        <w:rPr>
          <w:rFonts w:asciiTheme="minorHAnsi" w:hAnsiTheme="minorHAnsi" w:cstheme="minorHAnsi"/>
          <w:lang w:val="en-US"/>
        </w:rPr>
        <w:t xml:space="preserve">, </w:t>
      </w:r>
      <w:r>
        <w:rPr>
          <w:rFonts w:asciiTheme="minorHAnsi" w:hAnsiTheme="minorHAnsi" w:cstheme="minorHAnsi"/>
          <w:lang w:val="en-US"/>
        </w:rPr>
        <w:t>anger</w:t>
      </w:r>
      <w:r w:rsidRPr="005C63E2">
        <w:rPr>
          <w:rFonts w:asciiTheme="minorHAnsi" w:hAnsiTheme="minorHAnsi" w:cstheme="minorHAnsi"/>
          <w:lang w:val="en-US"/>
        </w:rPr>
        <w:t xml:space="preserve">, </w:t>
      </w:r>
      <w:r>
        <w:rPr>
          <w:rFonts w:asciiTheme="minorHAnsi" w:hAnsiTheme="minorHAnsi" w:cstheme="minorHAnsi"/>
          <w:lang w:val="en-US"/>
        </w:rPr>
        <w:t>hatred</w:t>
      </w:r>
      <w:r w:rsidRPr="005C63E2">
        <w:rPr>
          <w:rFonts w:asciiTheme="minorHAnsi" w:hAnsiTheme="minorHAnsi" w:cstheme="minorHAnsi"/>
          <w:lang w:val="en-US"/>
        </w:rPr>
        <w:t xml:space="preserve">, </w:t>
      </w:r>
      <w:r>
        <w:rPr>
          <w:rFonts w:asciiTheme="minorHAnsi" w:hAnsiTheme="minorHAnsi" w:cstheme="minorHAnsi"/>
          <w:lang w:val="en-US"/>
        </w:rPr>
        <w:t>etc</w:t>
      </w:r>
      <w:r w:rsidRPr="005C63E2">
        <w:rPr>
          <w:rFonts w:asciiTheme="minorHAnsi" w:hAnsiTheme="minorHAnsi" w:cstheme="minorHAnsi"/>
          <w:lang w:val="en-US"/>
        </w:rPr>
        <w:t xml:space="preserve">. </w:t>
      </w:r>
      <w:r>
        <w:rPr>
          <w:rFonts w:asciiTheme="minorHAnsi" w:hAnsiTheme="minorHAnsi" w:cstheme="minorHAnsi"/>
          <w:lang w:val="en-US"/>
        </w:rPr>
        <w:t>entered the human experience.</w:t>
      </w:r>
      <w:r w:rsidRPr="004E0EA2">
        <w:rPr>
          <w:rStyle w:val="FootnoteReference"/>
          <w:rFonts w:asciiTheme="minorHAnsi" w:hAnsiTheme="minorHAnsi" w:cstheme="minorHAnsi"/>
        </w:rPr>
        <w:footnoteReference w:id="45"/>
      </w:r>
    </w:p>
    <w:p w:rsidR="00CA6137" w:rsidRPr="00275788" w:rsidRDefault="00CA6137" w:rsidP="00CA6137">
      <w:pPr>
        <w:ind w:firstLine="426"/>
        <w:rPr>
          <w:rFonts w:asciiTheme="minorHAnsi" w:eastAsia="MS Mincho" w:hAnsiTheme="minorHAnsi" w:cstheme="minorHAnsi"/>
          <w:lang w:val="en-US" w:eastAsia="ja-JP"/>
        </w:rPr>
      </w:pPr>
      <w:r>
        <w:rPr>
          <w:rFonts w:asciiTheme="minorHAnsi" w:hAnsiTheme="minorHAnsi" w:cstheme="minorHAnsi"/>
          <w:lang w:val="en-US"/>
        </w:rPr>
        <w:t>Correspondingly</w:t>
      </w:r>
      <w:r w:rsidRPr="005C63E2">
        <w:rPr>
          <w:rFonts w:asciiTheme="minorHAnsi" w:hAnsiTheme="minorHAnsi" w:cstheme="minorHAnsi"/>
          <w:lang w:val="en-US"/>
        </w:rPr>
        <w:t xml:space="preserve">, </w:t>
      </w:r>
      <w:r>
        <w:rPr>
          <w:rFonts w:asciiTheme="minorHAnsi" w:hAnsiTheme="minorHAnsi" w:cstheme="minorHAnsi"/>
          <w:lang w:val="en-US"/>
        </w:rPr>
        <w:t>Nikon</w:t>
      </w:r>
      <w:r w:rsidRPr="005C63E2">
        <w:rPr>
          <w:rFonts w:asciiTheme="minorHAnsi" w:hAnsiTheme="minorHAnsi" w:cstheme="minorHAnsi"/>
          <w:lang w:val="en-US"/>
        </w:rPr>
        <w:t xml:space="preserve"> </w:t>
      </w:r>
      <w:r>
        <w:rPr>
          <w:rFonts w:asciiTheme="minorHAnsi" w:hAnsiTheme="minorHAnsi" w:cstheme="minorHAnsi"/>
          <w:lang w:val="en-US"/>
        </w:rPr>
        <w:t>claims</w:t>
      </w:r>
      <w:r w:rsidRPr="005C63E2">
        <w:rPr>
          <w:rFonts w:asciiTheme="minorHAnsi" w:hAnsiTheme="minorHAnsi" w:cstheme="minorHAnsi"/>
          <w:lang w:val="en-US"/>
        </w:rPr>
        <w:t xml:space="preserve"> </w:t>
      </w:r>
      <w:r>
        <w:rPr>
          <w:rFonts w:asciiTheme="minorHAnsi" w:hAnsiTheme="minorHAnsi" w:cstheme="minorHAnsi"/>
          <w:lang w:val="en-US"/>
        </w:rPr>
        <w:t>that</w:t>
      </w:r>
      <w:r w:rsidRPr="005C63E2">
        <w:rPr>
          <w:rFonts w:asciiTheme="minorHAnsi" w:hAnsiTheme="minorHAnsi" w:cstheme="minorHAnsi"/>
          <w:lang w:val="en-US"/>
        </w:rPr>
        <w:t xml:space="preserve"> </w:t>
      </w:r>
      <w:r>
        <w:rPr>
          <w:rFonts w:asciiTheme="minorHAnsi" w:hAnsiTheme="minorHAnsi" w:cstheme="minorHAnsi"/>
          <w:lang w:val="en-US"/>
        </w:rPr>
        <w:t>our</w:t>
      </w:r>
      <w:r w:rsidRPr="005C63E2">
        <w:rPr>
          <w:rFonts w:asciiTheme="minorHAnsi" w:hAnsiTheme="minorHAnsi" w:cstheme="minorHAnsi"/>
          <w:lang w:val="en-US"/>
        </w:rPr>
        <w:t xml:space="preserve"> </w:t>
      </w:r>
      <w:r>
        <w:rPr>
          <w:rFonts w:asciiTheme="minorHAnsi" w:hAnsiTheme="minorHAnsi" w:cstheme="minorHAnsi"/>
          <w:lang w:val="en-US"/>
        </w:rPr>
        <w:t>problem</w:t>
      </w:r>
      <w:r w:rsidRPr="005C63E2">
        <w:rPr>
          <w:rFonts w:asciiTheme="minorHAnsi" w:hAnsiTheme="minorHAnsi" w:cstheme="minorHAnsi"/>
          <w:lang w:val="en-US"/>
        </w:rPr>
        <w:t xml:space="preserve"> </w:t>
      </w:r>
      <w:r>
        <w:rPr>
          <w:rFonts w:asciiTheme="minorHAnsi" w:hAnsiTheme="minorHAnsi" w:cstheme="minorHAnsi"/>
          <w:lang w:val="en-US"/>
        </w:rPr>
        <w:t>is</w:t>
      </w:r>
      <w:r w:rsidRPr="005C63E2">
        <w:rPr>
          <w:rFonts w:asciiTheme="minorHAnsi" w:hAnsiTheme="minorHAnsi" w:cstheme="minorHAnsi"/>
          <w:lang w:val="en-US"/>
        </w:rPr>
        <w:t xml:space="preserve"> </w:t>
      </w:r>
      <w:r>
        <w:rPr>
          <w:rFonts w:asciiTheme="minorHAnsi" w:hAnsiTheme="minorHAnsi" w:cstheme="minorHAnsi"/>
          <w:lang w:val="en-US"/>
        </w:rPr>
        <w:t>that</w:t>
      </w:r>
      <w:r w:rsidRPr="005C63E2">
        <w:rPr>
          <w:rFonts w:asciiTheme="minorHAnsi" w:hAnsiTheme="minorHAnsi" w:cstheme="minorHAnsi"/>
          <w:lang w:val="en-US"/>
        </w:rPr>
        <w:t xml:space="preserve"> </w:t>
      </w:r>
      <w:r>
        <w:rPr>
          <w:rFonts w:asciiTheme="minorHAnsi" w:hAnsiTheme="minorHAnsi" w:cstheme="minorHAnsi"/>
          <w:lang w:val="en-US"/>
        </w:rPr>
        <w:t>the</w:t>
      </w:r>
      <w:r w:rsidRPr="005C63E2">
        <w:rPr>
          <w:rFonts w:asciiTheme="minorHAnsi" w:hAnsiTheme="minorHAnsi" w:cstheme="minorHAnsi"/>
          <w:lang w:val="en-US"/>
        </w:rPr>
        <w:t xml:space="preserve"> “</w:t>
      </w:r>
      <w:r>
        <w:rPr>
          <w:rFonts w:asciiTheme="minorHAnsi" w:hAnsiTheme="minorHAnsi" w:cstheme="minorHAnsi"/>
          <w:lang w:val="en-US"/>
        </w:rPr>
        <w:t>mind... has</w:t>
      </w:r>
      <w:r w:rsidRPr="005C63E2">
        <w:rPr>
          <w:rFonts w:asciiTheme="minorHAnsi" w:hAnsiTheme="minorHAnsi" w:cstheme="minorHAnsi"/>
          <w:lang w:val="en-US"/>
        </w:rPr>
        <w:t xml:space="preserve"> </w:t>
      </w:r>
      <w:r>
        <w:rPr>
          <w:rFonts w:asciiTheme="minorHAnsi" w:hAnsiTheme="minorHAnsi" w:cstheme="minorHAnsi"/>
          <w:lang w:val="en-US"/>
        </w:rPr>
        <w:t>become</w:t>
      </w:r>
      <w:r w:rsidRPr="005C63E2">
        <w:rPr>
          <w:rFonts w:asciiTheme="minorHAnsi" w:hAnsiTheme="minorHAnsi" w:cstheme="minorHAnsi"/>
          <w:lang w:val="en-US"/>
        </w:rPr>
        <w:t xml:space="preserve"> </w:t>
      </w:r>
      <w:r>
        <w:rPr>
          <w:rFonts w:asciiTheme="minorHAnsi" w:hAnsiTheme="minorHAnsi" w:cstheme="minorHAnsi"/>
          <w:lang w:val="en-US"/>
        </w:rPr>
        <w:t>enslaved</w:t>
      </w:r>
      <w:r w:rsidRPr="005C63E2">
        <w:rPr>
          <w:rFonts w:asciiTheme="minorHAnsi" w:hAnsiTheme="minorHAnsi" w:cstheme="minorHAnsi"/>
          <w:lang w:val="en-US"/>
        </w:rPr>
        <w:t xml:space="preserve"> </w:t>
      </w:r>
      <w:r>
        <w:rPr>
          <w:rFonts w:asciiTheme="minorHAnsi" w:hAnsiTheme="minorHAnsi" w:cstheme="minorHAnsi"/>
          <w:lang w:val="en-US"/>
        </w:rPr>
        <w:t>to</w:t>
      </w:r>
      <w:r w:rsidRPr="005C63E2">
        <w:rPr>
          <w:rFonts w:asciiTheme="minorHAnsi" w:hAnsiTheme="minorHAnsi" w:cstheme="minorHAnsi"/>
          <w:lang w:val="en-US"/>
        </w:rPr>
        <w:t xml:space="preserve"> </w:t>
      </w:r>
      <w:r>
        <w:rPr>
          <w:rFonts w:asciiTheme="minorHAnsi" w:hAnsiTheme="minorHAnsi" w:cstheme="minorHAnsi"/>
          <w:lang w:val="en-US"/>
        </w:rPr>
        <w:t>irrational</w:t>
      </w:r>
      <w:r w:rsidRPr="005C63E2">
        <w:rPr>
          <w:rFonts w:asciiTheme="minorHAnsi" w:hAnsiTheme="minorHAnsi" w:cstheme="minorHAnsi"/>
          <w:lang w:val="en-US"/>
        </w:rPr>
        <w:t xml:space="preserve"> </w:t>
      </w:r>
      <w:r>
        <w:rPr>
          <w:rFonts w:asciiTheme="minorHAnsi" w:hAnsiTheme="minorHAnsi" w:cstheme="minorHAnsi"/>
          <w:lang w:val="en-US"/>
        </w:rPr>
        <w:t>passions</w:t>
      </w:r>
      <w:r w:rsidRPr="005C63E2">
        <w:rPr>
          <w:rFonts w:asciiTheme="minorHAnsi" w:hAnsiTheme="minorHAnsi" w:cstheme="minorHAnsi"/>
          <w:lang w:val="en-US"/>
        </w:rPr>
        <w:t>.</w:t>
      </w:r>
      <w:r>
        <w:rPr>
          <w:rFonts w:asciiTheme="minorHAnsi" w:hAnsiTheme="minorHAnsi" w:cstheme="minorHAnsi"/>
          <w:lang w:val="en-US"/>
        </w:rPr>
        <w:t>”</w:t>
      </w:r>
      <w:r w:rsidRPr="004E0EA2">
        <w:rPr>
          <w:rStyle w:val="FootnoteReference"/>
          <w:rFonts w:asciiTheme="minorHAnsi" w:hAnsiTheme="minorHAnsi" w:cstheme="minorHAnsi"/>
          <w:lang w:bidi="he-IL"/>
        </w:rPr>
        <w:footnoteReference w:id="46"/>
      </w:r>
      <w:r w:rsidRPr="005C63E2">
        <w:rPr>
          <w:rFonts w:asciiTheme="minorHAnsi" w:hAnsiTheme="minorHAnsi" w:cstheme="minorHAnsi"/>
          <w:lang w:val="en-US" w:bidi="he-IL"/>
        </w:rPr>
        <w:t xml:space="preserve"> </w:t>
      </w:r>
      <w:r>
        <w:rPr>
          <w:rFonts w:asciiTheme="minorHAnsi" w:hAnsiTheme="minorHAnsi" w:cstheme="minorHAnsi"/>
          <w:lang w:val="en-US" w:bidi="he-IL"/>
        </w:rPr>
        <w:t>He</w:t>
      </w:r>
      <w:r w:rsidRPr="005C63E2">
        <w:rPr>
          <w:rFonts w:asciiTheme="minorHAnsi" w:hAnsiTheme="minorHAnsi" w:cstheme="minorHAnsi"/>
          <w:lang w:val="en-US" w:bidi="he-IL"/>
        </w:rPr>
        <w:t xml:space="preserve"> </w:t>
      </w:r>
      <w:r>
        <w:rPr>
          <w:rFonts w:asciiTheme="minorHAnsi" w:hAnsiTheme="minorHAnsi" w:cstheme="minorHAnsi"/>
          <w:lang w:val="en-US" w:bidi="he-IL"/>
        </w:rPr>
        <w:t>also</w:t>
      </w:r>
      <w:r w:rsidRPr="005C63E2">
        <w:rPr>
          <w:rFonts w:asciiTheme="minorHAnsi" w:hAnsiTheme="minorHAnsi" w:cstheme="minorHAnsi"/>
          <w:lang w:val="en-US" w:bidi="he-IL"/>
        </w:rPr>
        <w:t xml:space="preserve"> </w:t>
      </w:r>
      <w:r>
        <w:rPr>
          <w:rFonts w:asciiTheme="minorHAnsi" w:hAnsiTheme="minorHAnsi" w:cstheme="minorHAnsi"/>
          <w:lang w:val="en-US" w:bidi="he-IL"/>
        </w:rPr>
        <w:t>writes</w:t>
      </w:r>
      <w:r w:rsidRPr="005C63E2">
        <w:rPr>
          <w:rFonts w:asciiTheme="minorHAnsi" w:hAnsiTheme="minorHAnsi" w:cstheme="minorHAnsi"/>
          <w:lang w:val="en-US" w:bidi="he-IL"/>
        </w:rPr>
        <w:t xml:space="preserve">, </w:t>
      </w:r>
      <w:r>
        <w:rPr>
          <w:rFonts w:asciiTheme="minorHAnsi" w:hAnsiTheme="minorHAnsi" w:cstheme="minorHAnsi"/>
          <w:lang w:val="en-US" w:bidi="he-IL"/>
        </w:rPr>
        <w:t>“Just like the soul longs for future pleasures, the body longs for present and temporary pleasures.”</w:t>
      </w:r>
      <w:r w:rsidRPr="004E0EA2">
        <w:rPr>
          <w:rStyle w:val="FootnoteReference"/>
          <w:rFonts w:asciiTheme="minorHAnsi" w:hAnsiTheme="minorHAnsi" w:cstheme="minorHAnsi"/>
          <w:lang w:bidi="he-IL"/>
        </w:rPr>
        <w:footnoteReference w:id="47"/>
      </w:r>
      <w:r w:rsidRPr="005C63E2">
        <w:rPr>
          <w:rFonts w:asciiTheme="minorHAnsi" w:hAnsiTheme="minorHAnsi" w:cstheme="minorHAnsi"/>
          <w:lang w:val="en-US" w:bidi="he-IL"/>
        </w:rPr>
        <w:t xml:space="preserve"> </w:t>
      </w:r>
      <w:r>
        <w:rPr>
          <w:rFonts w:asciiTheme="minorHAnsi" w:hAnsiTheme="minorHAnsi" w:cstheme="minorHAnsi"/>
          <w:lang w:val="en-US" w:bidi="he-IL"/>
        </w:rPr>
        <w:t>In</w:t>
      </w:r>
      <w:r w:rsidRPr="00896EDB">
        <w:rPr>
          <w:rFonts w:asciiTheme="minorHAnsi" w:hAnsiTheme="minorHAnsi" w:cstheme="minorHAnsi"/>
          <w:lang w:val="en-US" w:bidi="he-IL"/>
        </w:rPr>
        <w:t xml:space="preserve"> </w:t>
      </w:r>
      <w:r>
        <w:rPr>
          <w:rFonts w:asciiTheme="minorHAnsi" w:hAnsiTheme="minorHAnsi" w:cstheme="minorHAnsi"/>
          <w:lang w:val="en-US" w:bidi="he-IL"/>
        </w:rPr>
        <w:t>the</w:t>
      </w:r>
      <w:r w:rsidRPr="00896EDB">
        <w:rPr>
          <w:rFonts w:asciiTheme="minorHAnsi" w:hAnsiTheme="minorHAnsi" w:cstheme="minorHAnsi"/>
          <w:lang w:val="en-US" w:bidi="he-IL"/>
        </w:rPr>
        <w:t xml:space="preserve"> </w:t>
      </w:r>
      <w:r>
        <w:rPr>
          <w:rFonts w:asciiTheme="minorHAnsi" w:hAnsiTheme="minorHAnsi" w:cstheme="minorHAnsi"/>
          <w:lang w:val="en-US" w:bidi="he-IL"/>
        </w:rPr>
        <w:t>words</w:t>
      </w:r>
      <w:r w:rsidRPr="00896EDB">
        <w:rPr>
          <w:rFonts w:asciiTheme="minorHAnsi" w:hAnsiTheme="minorHAnsi" w:cstheme="minorHAnsi"/>
          <w:lang w:val="en-US" w:bidi="he-IL"/>
        </w:rPr>
        <w:t xml:space="preserve"> </w:t>
      </w:r>
      <w:r>
        <w:rPr>
          <w:rFonts w:asciiTheme="minorHAnsi" w:hAnsiTheme="minorHAnsi" w:cstheme="minorHAnsi"/>
          <w:lang w:val="en-US" w:bidi="he-IL"/>
        </w:rPr>
        <w:t>of</w:t>
      </w:r>
      <w:r w:rsidRPr="00896EDB">
        <w:rPr>
          <w:rFonts w:asciiTheme="minorHAnsi" w:hAnsiTheme="minorHAnsi" w:cstheme="minorHAnsi"/>
          <w:lang w:val="en-US" w:bidi="he-IL"/>
        </w:rPr>
        <w:t xml:space="preserve"> </w:t>
      </w:r>
      <w:r>
        <w:rPr>
          <w:rFonts w:asciiTheme="minorHAnsi" w:hAnsiTheme="minorHAnsi" w:cstheme="minorHAnsi"/>
          <w:lang w:val="en-US" w:bidi="he-IL"/>
        </w:rPr>
        <w:t>Maximus</w:t>
      </w:r>
      <w:r w:rsidRPr="00896EDB">
        <w:rPr>
          <w:rFonts w:asciiTheme="minorHAnsi" w:hAnsiTheme="minorHAnsi" w:cstheme="minorHAnsi"/>
          <w:lang w:val="en-US" w:bidi="he-IL"/>
        </w:rPr>
        <w:t xml:space="preserve"> </w:t>
      </w:r>
      <w:r>
        <w:rPr>
          <w:rFonts w:asciiTheme="minorHAnsi" w:hAnsiTheme="minorHAnsi" w:cstheme="minorHAnsi"/>
          <w:lang w:val="en-US" w:bidi="he-IL"/>
        </w:rPr>
        <w:t>the</w:t>
      </w:r>
      <w:r w:rsidRPr="00896EDB">
        <w:rPr>
          <w:rFonts w:asciiTheme="minorHAnsi" w:hAnsiTheme="minorHAnsi" w:cstheme="minorHAnsi"/>
          <w:lang w:val="en-US" w:bidi="he-IL"/>
        </w:rPr>
        <w:t xml:space="preserve"> </w:t>
      </w:r>
      <w:r>
        <w:rPr>
          <w:rFonts w:asciiTheme="minorHAnsi" w:hAnsiTheme="minorHAnsi" w:cstheme="minorHAnsi"/>
          <w:lang w:val="en-US" w:bidi="he-IL"/>
        </w:rPr>
        <w:t>Confessor</w:t>
      </w:r>
      <w:r w:rsidRPr="00896EDB">
        <w:rPr>
          <w:rFonts w:asciiTheme="minorHAnsi" w:hAnsiTheme="minorHAnsi" w:cstheme="minorHAnsi"/>
          <w:lang w:val="en-US" w:bidi="he-IL"/>
        </w:rPr>
        <w:t>, “</w:t>
      </w:r>
      <w:r>
        <w:rPr>
          <w:rFonts w:asciiTheme="minorHAnsi" w:hAnsiTheme="minorHAnsi" w:cstheme="minorHAnsi"/>
          <w:lang w:val="en-US" w:bidi="he-IL"/>
        </w:rPr>
        <w:t>Having</w:t>
      </w:r>
      <w:r w:rsidRPr="00896EDB">
        <w:rPr>
          <w:rFonts w:asciiTheme="minorHAnsi" w:hAnsiTheme="minorHAnsi" w:cstheme="minorHAnsi"/>
          <w:lang w:val="en-US" w:bidi="he-IL"/>
        </w:rPr>
        <w:t xml:space="preserve"> </w:t>
      </w:r>
      <w:r>
        <w:rPr>
          <w:rFonts w:asciiTheme="minorHAnsi" w:hAnsiTheme="minorHAnsi" w:cstheme="minorHAnsi"/>
          <w:lang w:val="en-US" w:bidi="he-IL"/>
        </w:rPr>
        <w:t>become</w:t>
      </w:r>
      <w:r w:rsidRPr="00896EDB">
        <w:rPr>
          <w:rFonts w:asciiTheme="minorHAnsi" w:hAnsiTheme="minorHAnsi" w:cstheme="minorHAnsi"/>
          <w:lang w:val="en-US" w:bidi="he-IL"/>
        </w:rPr>
        <w:t xml:space="preserve"> </w:t>
      </w:r>
      <w:r>
        <w:rPr>
          <w:rFonts w:asciiTheme="minorHAnsi" w:hAnsiTheme="minorHAnsi" w:cstheme="minorHAnsi"/>
          <w:lang w:val="en-US" w:bidi="he-IL"/>
        </w:rPr>
        <w:t>a</w:t>
      </w:r>
      <w:r w:rsidRPr="00896EDB">
        <w:rPr>
          <w:rFonts w:asciiTheme="minorHAnsi" w:hAnsiTheme="minorHAnsi" w:cstheme="minorHAnsi"/>
          <w:lang w:val="en-US" w:bidi="he-IL"/>
        </w:rPr>
        <w:t xml:space="preserve"> </w:t>
      </w:r>
      <w:r>
        <w:rPr>
          <w:rFonts w:asciiTheme="minorHAnsi" w:hAnsiTheme="minorHAnsi" w:cstheme="minorHAnsi"/>
          <w:lang w:val="en-US" w:bidi="he-IL"/>
        </w:rPr>
        <w:t>transgressor</w:t>
      </w:r>
      <w:r w:rsidRPr="00896EDB">
        <w:rPr>
          <w:rFonts w:asciiTheme="minorHAnsi" w:hAnsiTheme="minorHAnsi" w:cstheme="minorHAnsi"/>
          <w:lang w:val="en-US" w:bidi="he-IL"/>
        </w:rPr>
        <w:t xml:space="preserve"> </w:t>
      </w:r>
      <w:r>
        <w:rPr>
          <w:rFonts w:asciiTheme="minorHAnsi" w:hAnsiTheme="minorHAnsi" w:cstheme="minorHAnsi"/>
          <w:lang w:val="en-US" w:bidi="he-IL"/>
        </w:rPr>
        <w:t>an</w:t>
      </w:r>
      <w:r w:rsidRPr="00A40D39">
        <w:rPr>
          <w:rFonts w:asciiTheme="minorHAnsi" w:hAnsiTheme="minorHAnsi" w:cstheme="minorHAnsi"/>
          <w:lang w:val="en-US" w:bidi="he-IL"/>
        </w:rPr>
        <w:t>d mixing his rationality with sensuality, people acquired a passionate drive to know sensual things.”</w:t>
      </w:r>
      <w:r w:rsidRPr="004E0EA2">
        <w:rPr>
          <w:rStyle w:val="FootnoteReference"/>
          <w:rFonts w:asciiTheme="minorHAnsi" w:hAnsiTheme="minorHAnsi" w:cstheme="minorHAnsi"/>
          <w:lang w:bidi="he-IL"/>
        </w:rPr>
        <w:footnoteReference w:id="48"/>
      </w:r>
      <w:r w:rsidRPr="00A40D39">
        <w:rPr>
          <w:rFonts w:asciiTheme="minorHAnsi" w:hAnsiTheme="minorHAnsi" w:cstheme="minorHAnsi"/>
          <w:lang w:val="en-US" w:bidi="he-IL"/>
        </w:rPr>
        <w:t xml:space="preserve"> </w:t>
      </w:r>
      <w:proofErr w:type="spellStart"/>
      <w:r w:rsidRPr="00A40D39">
        <w:rPr>
          <w:rFonts w:asciiTheme="minorHAnsi" w:hAnsiTheme="minorHAnsi" w:cstheme="minorHAnsi"/>
          <w:lang w:val="en-US"/>
        </w:rPr>
        <w:t>Mantzaridis</w:t>
      </w:r>
      <w:proofErr w:type="spellEnd"/>
      <w:r w:rsidRPr="00A40D39">
        <w:rPr>
          <w:rFonts w:asciiTheme="minorHAnsi" w:hAnsiTheme="minorHAnsi" w:cstheme="minorHAnsi"/>
          <w:lang w:val="en-US" w:bidi="he-IL"/>
        </w:rPr>
        <w:t xml:space="preserve"> adds, “Man, subject to corruption and death, is constantly spurred on to sin and becomes a slave to it</w:t>
      </w:r>
      <w:r w:rsidRPr="00A40D39">
        <w:rPr>
          <w:rStyle w:val="FootnoteReference"/>
          <w:rFonts w:asciiTheme="minorHAnsi" w:eastAsia="MS Mincho" w:hAnsiTheme="minorHAnsi" w:cstheme="minorHAnsi"/>
          <w:lang w:val="en-US" w:eastAsia="ja-JP"/>
        </w:rPr>
        <w:t xml:space="preserve"> </w:t>
      </w:r>
      <w:r w:rsidRPr="00A40D39">
        <w:rPr>
          <w:rFonts w:asciiTheme="minorHAnsi" w:eastAsia="MS Mincho" w:hAnsiTheme="minorHAnsi" w:cstheme="minorHAnsi"/>
          <w:lang w:val="en-US" w:eastAsia="ja-JP"/>
        </w:rPr>
        <w:t>.”</w:t>
      </w:r>
      <w:r w:rsidRPr="004E0EA2">
        <w:rPr>
          <w:rStyle w:val="FootnoteReference"/>
          <w:rFonts w:asciiTheme="minorHAnsi" w:eastAsia="MS Mincho" w:hAnsiTheme="minorHAnsi" w:cstheme="minorHAnsi"/>
          <w:lang w:eastAsia="ja-JP"/>
        </w:rPr>
        <w:footnoteReference w:id="49"/>
      </w:r>
      <w:r w:rsidRPr="00A40D39">
        <w:rPr>
          <w:rFonts w:asciiTheme="minorHAnsi" w:eastAsia="MS Mincho" w:hAnsiTheme="minorHAnsi" w:cstheme="minorHAnsi"/>
          <w:color w:val="FF0000"/>
          <w:lang w:val="en-US" w:eastAsia="ja-JP"/>
        </w:rPr>
        <w:t xml:space="preserve"> </w:t>
      </w:r>
      <w:proofErr w:type="spellStart"/>
      <w:r w:rsidRPr="00275788">
        <w:rPr>
          <w:rFonts w:asciiTheme="minorHAnsi" w:hAnsiTheme="minorHAnsi" w:cstheme="minorHAnsi"/>
          <w:lang w:val="en-US"/>
        </w:rPr>
        <w:t>Meyendorff</w:t>
      </w:r>
      <w:proofErr w:type="spellEnd"/>
      <w:r w:rsidRPr="00275788">
        <w:rPr>
          <w:rFonts w:asciiTheme="minorHAnsi" w:eastAsia="MS Mincho" w:hAnsiTheme="minorHAnsi" w:cstheme="minorHAnsi"/>
          <w:lang w:val="en-US" w:eastAsia="ja-JP"/>
        </w:rPr>
        <w:t xml:space="preserve"> describes human nature as “bound by mortality, inevitably sinful.”</w:t>
      </w:r>
      <w:r w:rsidRPr="003A65B1">
        <w:rPr>
          <w:rStyle w:val="FootnoteReference"/>
          <w:rFonts w:asciiTheme="minorHAnsi" w:hAnsiTheme="minorHAnsi" w:cstheme="minorHAnsi"/>
        </w:rPr>
        <w:footnoteReference w:id="50"/>
      </w:r>
    </w:p>
    <w:p w:rsidR="00CA6137" w:rsidRPr="00B4316E" w:rsidRDefault="00CA6137" w:rsidP="00CA6137">
      <w:pPr>
        <w:ind w:firstLine="426"/>
        <w:rPr>
          <w:rFonts w:asciiTheme="minorHAnsi" w:hAnsiTheme="minorHAnsi" w:cstheme="minorHAnsi"/>
          <w:lang w:val="en-US"/>
        </w:rPr>
      </w:pPr>
      <w:r>
        <w:rPr>
          <w:rFonts w:asciiTheme="minorHAnsi" w:hAnsiTheme="minorHAnsi" w:cstheme="minorHAnsi"/>
          <w:lang w:val="en-US"/>
        </w:rPr>
        <w:lastRenderedPageBreak/>
        <w:t xml:space="preserve">The Orthodox view </w:t>
      </w:r>
      <w:proofErr w:type="gramStart"/>
      <w:r>
        <w:rPr>
          <w:rFonts w:asciiTheme="minorHAnsi" w:hAnsiTheme="minorHAnsi" w:cstheme="minorHAnsi"/>
          <w:lang w:val="en-US"/>
        </w:rPr>
        <w:t>is also expressed</w:t>
      </w:r>
      <w:proofErr w:type="gramEnd"/>
      <w:r>
        <w:rPr>
          <w:rFonts w:asciiTheme="minorHAnsi" w:hAnsiTheme="minorHAnsi" w:cstheme="minorHAnsi"/>
          <w:lang w:val="en-US"/>
        </w:rPr>
        <w:t xml:space="preserve"> in the following excerpts:</w:t>
      </w:r>
      <w:r w:rsidRPr="00B4316E">
        <w:rPr>
          <w:rFonts w:asciiTheme="minorHAnsi" w:hAnsiTheme="minorHAnsi" w:cstheme="minorHAnsi"/>
          <w:lang w:val="en-US"/>
        </w:rPr>
        <w:t xml:space="preserve"> </w:t>
      </w:r>
    </w:p>
    <w:p w:rsidR="00CA6137" w:rsidRPr="00B4316E" w:rsidRDefault="00CA6137" w:rsidP="00CA6137">
      <w:pPr>
        <w:ind w:firstLine="426"/>
        <w:rPr>
          <w:rFonts w:asciiTheme="minorHAnsi" w:hAnsiTheme="minorHAnsi" w:cstheme="minorHAnsi"/>
          <w:lang w:val="en-US"/>
        </w:rPr>
      </w:pPr>
    </w:p>
    <w:p w:rsidR="00CA6137" w:rsidRPr="006F30A6" w:rsidRDefault="00CA6137" w:rsidP="00CA6137">
      <w:pPr>
        <w:ind w:left="720"/>
        <w:rPr>
          <w:rFonts w:asciiTheme="minorHAnsi" w:hAnsiTheme="minorHAnsi" w:cstheme="minorHAnsi"/>
          <w:color w:val="FF0000"/>
          <w:lang w:val="en-US"/>
        </w:rPr>
      </w:pPr>
      <w:r w:rsidRPr="006F30A6">
        <w:rPr>
          <w:rFonts w:asciiTheme="minorHAnsi" w:hAnsiTheme="minorHAnsi" w:cstheme="minorHAnsi"/>
          <w:lang w:val="en-US"/>
        </w:rPr>
        <w:t xml:space="preserve">The necessity of satisfying the needs of the body… lead to “passions,” for they present unavoidable means of temporary survival…. There is indeed a consensus in Greek patristic and Byzantine traditions in identifying the inheritance of the </w:t>
      </w:r>
      <w:proofErr w:type="gramStart"/>
      <w:r w:rsidRPr="006F30A6">
        <w:rPr>
          <w:rFonts w:asciiTheme="minorHAnsi" w:hAnsiTheme="minorHAnsi" w:cstheme="minorHAnsi"/>
          <w:lang w:val="en-US"/>
        </w:rPr>
        <w:t>Fall</w:t>
      </w:r>
      <w:proofErr w:type="gramEnd"/>
      <w:r w:rsidRPr="006F30A6">
        <w:rPr>
          <w:rFonts w:asciiTheme="minorHAnsi" w:hAnsiTheme="minorHAnsi" w:cstheme="minorHAnsi"/>
          <w:lang w:val="en-US"/>
        </w:rPr>
        <w:t xml:space="preserve"> as an inheritance essentially of mortality rather than sinfulness, sinfulness being merely a consequence of mortality.</w:t>
      </w:r>
      <w:r w:rsidRPr="003A65B1">
        <w:rPr>
          <w:rStyle w:val="FootnoteReference"/>
          <w:rFonts w:asciiTheme="minorHAnsi" w:hAnsiTheme="minorHAnsi" w:cstheme="minorHAnsi"/>
        </w:rPr>
        <w:footnoteReference w:id="51"/>
      </w:r>
      <w:r w:rsidRPr="006F30A6">
        <w:rPr>
          <w:rFonts w:asciiTheme="minorHAnsi" w:hAnsiTheme="minorHAnsi" w:cstheme="minorHAnsi"/>
          <w:color w:val="FF0000"/>
          <w:lang w:val="en-US"/>
        </w:rPr>
        <w:t xml:space="preserve"> </w:t>
      </w:r>
    </w:p>
    <w:p w:rsidR="00CA6137" w:rsidRPr="006F30A6" w:rsidRDefault="00CA6137" w:rsidP="00CA6137">
      <w:pPr>
        <w:ind w:left="720"/>
        <w:rPr>
          <w:rFonts w:asciiTheme="minorHAnsi" w:hAnsiTheme="minorHAnsi" w:cstheme="minorHAnsi"/>
          <w:color w:val="FF0000"/>
          <w:lang w:val="en-US"/>
        </w:rPr>
      </w:pPr>
    </w:p>
    <w:p w:rsidR="00CA6137" w:rsidRPr="00914EA3" w:rsidRDefault="00CA6137" w:rsidP="00CA6137">
      <w:pPr>
        <w:ind w:left="720"/>
        <w:rPr>
          <w:rFonts w:asciiTheme="minorHAnsi" w:hAnsiTheme="minorHAnsi" w:cstheme="minorHAnsi"/>
          <w:color w:val="FF0000"/>
          <w:lang w:val="en-US"/>
        </w:rPr>
      </w:pPr>
      <w:r w:rsidRPr="006F30A6">
        <w:rPr>
          <w:rFonts w:asciiTheme="minorHAnsi" w:hAnsiTheme="minorHAnsi" w:cstheme="minorHAnsi"/>
          <w:lang w:val="en-US"/>
        </w:rPr>
        <w:t>From the “old Adam,” through his natural birth, man inherits a defective form of life – bound by mortality, inevitably sinful, lacking fundamental freedom from the “prince of this world.”</w:t>
      </w:r>
      <w:r w:rsidRPr="003A65B1">
        <w:rPr>
          <w:rStyle w:val="FootnoteReference"/>
          <w:rFonts w:asciiTheme="minorHAnsi" w:hAnsiTheme="minorHAnsi" w:cstheme="minorHAnsi"/>
        </w:rPr>
        <w:footnoteReference w:id="52"/>
      </w:r>
    </w:p>
    <w:p w:rsidR="00CA6137" w:rsidRPr="003A65B1" w:rsidRDefault="00CA6137" w:rsidP="00CA6137">
      <w:pPr>
        <w:ind w:left="709"/>
        <w:rPr>
          <w:rFonts w:asciiTheme="minorHAnsi" w:hAnsiTheme="minorHAnsi" w:cstheme="minorHAnsi"/>
          <w:lang w:val="en-US"/>
        </w:rPr>
      </w:pPr>
    </w:p>
    <w:p w:rsidR="00CA6137" w:rsidRPr="00B4316E" w:rsidRDefault="00CA6137" w:rsidP="00CA6137">
      <w:pPr>
        <w:ind w:left="720"/>
        <w:rPr>
          <w:rFonts w:asciiTheme="minorHAnsi" w:hAnsiTheme="minorHAnsi" w:cstheme="minorHAnsi"/>
          <w:i/>
          <w:iCs/>
          <w:lang w:val="en-US"/>
        </w:rPr>
      </w:pPr>
      <w:r>
        <w:rPr>
          <w:rFonts w:asciiTheme="minorHAnsi" w:hAnsiTheme="minorHAnsi" w:cstheme="minorHAnsi"/>
          <w:lang w:val="en-US"/>
        </w:rPr>
        <w:t>The</w:t>
      </w:r>
      <w:r w:rsidRPr="00B4316E">
        <w:rPr>
          <w:rFonts w:asciiTheme="minorHAnsi" w:hAnsiTheme="minorHAnsi" w:cstheme="minorHAnsi"/>
          <w:lang w:val="en-US"/>
        </w:rPr>
        <w:t xml:space="preserve"> </w:t>
      </w:r>
      <w:r>
        <w:rPr>
          <w:rFonts w:asciiTheme="minorHAnsi" w:hAnsiTheme="minorHAnsi" w:cstheme="minorHAnsi"/>
          <w:lang w:val="en-US"/>
        </w:rPr>
        <w:t>Orthodox</w:t>
      </w:r>
      <w:r w:rsidRPr="00B4316E">
        <w:rPr>
          <w:rFonts w:asciiTheme="minorHAnsi" w:hAnsiTheme="minorHAnsi" w:cstheme="minorHAnsi"/>
          <w:lang w:val="en-US"/>
        </w:rPr>
        <w:t xml:space="preserve"> </w:t>
      </w:r>
      <w:r>
        <w:rPr>
          <w:rFonts w:asciiTheme="minorHAnsi" w:hAnsiTheme="minorHAnsi" w:cstheme="minorHAnsi"/>
          <w:lang w:val="en-US"/>
        </w:rPr>
        <w:t>tradition</w:t>
      </w:r>
      <w:r w:rsidRPr="00B4316E">
        <w:rPr>
          <w:rFonts w:asciiTheme="minorHAnsi" w:hAnsiTheme="minorHAnsi" w:cstheme="minorHAnsi"/>
          <w:lang w:val="en-US"/>
        </w:rPr>
        <w:t xml:space="preserve"> </w:t>
      </w:r>
      <w:r>
        <w:rPr>
          <w:rFonts w:asciiTheme="minorHAnsi" w:hAnsiTheme="minorHAnsi" w:cstheme="minorHAnsi"/>
          <w:lang w:val="en-US"/>
        </w:rPr>
        <w:t>of</w:t>
      </w:r>
      <w:r w:rsidRPr="00B4316E">
        <w:rPr>
          <w:rFonts w:asciiTheme="minorHAnsi" w:hAnsiTheme="minorHAnsi" w:cstheme="minorHAnsi"/>
          <w:lang w:val="en-US"/>
        </w:rPr>
        <w:t xml:space="preserve"> </w:t>
      </w:r>
      <w:r>
        <w:rPr>
          <w:rFonts w:asciiTheme="minorHAnsi" w:hAnsiTheme="minorHAnsi" w:cstheme="minorHAnsi"/>
          <w:lang w:val="en-US"/>
        </w:rPr>
        <w:t>Saint</w:t>
      </w:r>
      <w:r w:rsidRPr="00B4316E">
        <w:rPr>
          <w:rFonts w:asciiTheme="minorHAnsi" w:hAnsiTheme="minorHAnsi" w:cstheme="minorHAnsi"/>
          <w:lang w:val="en-US"/>
        </w:rPr>
        <w:t xml:space="preserve"> Marcus </w:t>
      </w:r>
      <w:proofErr w:type="spellStart"/>
      <w:r w:rsidRPr="00B4316E">
        <w:rPr>
          <w:rFonts w:asciiTheme="minorHAnsi" w:hAnsiTheme="minorHAnsi" w:cstheme="minorHAnsi"/>
          <w:lang w:val="en-US"/>
        </w:rPr>
        <w:t>Eremita</w:t>
      </w:r>
      <w:proofErr w:type="spellEnd"/>
      <w:r w:rsidRPr="00B4316E">
        <w:rPr>
          <w:rFonts w:asciiTheme="minorHAnsi" w:hAnsiTheme="minorHAnsi" w:cstheme="minorHAnsi"/>
          <w:lang w:val="en-US"/>
        </w:rPr>
        <w:t xml:space="preserve"> </w:t>
      </w:r>
      <w:r>
        <w:rPr>
          <w:rFonts w:asciiTheme="minorHAnsi" w:hAnsiTheme="minorHAnsi" w:cstheme="minorHAnsi"/>
          <w:lang w:val="en-US"/>
        </w:rPr>
        <w:t>does</w:t>
      </w:r>
      <w:r w:rsidRPr="00B4316E">
        <w:rPr>
          <w:rFonts w:asciiTheme="minorHAnsi" w:hAnsiTheme="minorHAnsi" w:cstheme="minorHAnsi"/>
          <w:lang w:val="en-US"/>
        </w:rPr>
        <w:t xml:space="preserve"> </w:t>
      </w:r>
      <w:r>
        <w:rPr>
          <w:rFonts w:asciiTheme="minorHAnsi" w:hAnsiTheme="minorHAnsi" w:cstheme="minorHAnsi"/>
          <w:lang w:val="en-US"/>
        </w:rPr>
        <w:t>not</w:t>
      </w:r>
      <w:r w:rsidRPr="00B4316E">
        <w:rPr>
          <w:rFonts w:asciiTheme="minorHAnsi" w:hAnsiTheme="minorHAnsi" w:cstheme="minorHAnsi"/>
          <w:lang w:val="en-US"/>
        </w:rPr>
        <w:t xml:space="preserve"> </w:t>
      </w:r>
      <w:r>
        <w:rPr>
          <w:rFonts w:asciiTheme="minorHAnsi" w:hAnsiTheme="minorHAnsi" w:cstheme="minorHAnsi"/>
          <w:lang w:val="en-US"/>
        </w:rPr>
        <w:t>feel</w:t>
      </w:r>
      <w:r w:rsidRPr="00B4316E">
        <w:rPr>
          <w:rFonts w:asciiTheme="minorHAnsi" w:hAnsiTheme="minorHAnsi" w:cstheme="minorHAnsi"/>
          <w:lang w:val="en-US"/>
        </w:rPr>
        <w:t xml:space="preserve"> </w:t>
      </w:r>
      <w:r>
        <w:rPr>
          <w:rFonts w:asciiTheme="minorHAnsi" w:hAnsiTheme="minorHAnsi" w:cstheme="minorHAnsi"/>
          <w:lang w:val="en-US"/>
        </w:rPr>
        <w:t>that people</w:t>
      </w:r>
      <w:r w:rsidRPr="00B4316E">
        <w:rPr>
          <w:rFonts w:asciiTheme="minorHAnsi" w:hAnsiTheme="minorHAnsi" w:cstheme="minorHAnsi"/>
          <w:lang w:val="en-US"/>
        </w:rPr>
        <w:t xml:space="preserve"> </w:t>
      </w:r>
      <w:r>
        <w:rPr>
          <w:rFonts w:asciiTheme="minorHAnsi" w:hAnsiTheme="minorHAnsi" w:cstheme="minorHAnsi"/>
          <w:lang w:val="en-US"/>
        </w:rPr>
        <w:t>participated</w:t>
      </w:r>
      <w:r w:rsidRPr="00B4316E">
        <w:rPr>
          <w:rFonts w:asciiTheme="minorHAnsi" w:hAnsiTheme="minorHAnsi" w:cstheme="minorHAnsi"/>
          <w:lang w:val="en-US"/>
        </w:rPr>
        <w:t xml:space="preserve"> </w:t>
      </w:r>
      <w:r>
        <w:rPr>
          <w:rFonts w:asciiTheme="minorHAnsi" w:hAnsiTheme="minorHAnsi" w:cstheme="minorHAnsi"/>
          <w:lang w:val="en-US"/>
        </w:rPr>
        <w:t>in</w:t>
      </w:r>
      <w:r w:rsidRPr="00B4316E">
        <w:rPr>
          <w:rFonts w:asciiTheme="minorHAnsi" w:hAnsiTheme="minorHAnsi" w:cstheme="minorHAnsi"/>
          <w:lang w:val="en-US"/>
        </w:rPr>
        <w:t xml:space="preserve"> </w:t>
      </w:r>
      <w:r>
        <w:rPr>
          <w:rFonts w:asciiTheme="minorHAnsi" w:hAnsiTheme="minorHAnsi" w:cstheme="minorHAnsi"/>
          <w:lang w:val="en-US"/>
        </w:rPr>
        <w:t>Adam</w:t>
      </w:r>
      <w:r w:rsidRPr="00B4316E">
        <w:rPr>
          <w:rFonts w:asciiTheme="minorHAnsi" w:hAnsiTheme="minorHAnsi" w:cstheme="minorHAnsi"/>
          <w:lang w:val="en-US"/>
        </w:rPr>
        <w:t xml:space="preserve">’ </w:t>
      </w:r>
      <w:r>
        <w:rPr>
          <w:rFonts w:asciiTheme="minorHAnsi" w:hAnsiTheme="minorHAnsi" w:cstheme="minorHAnsi"/>
          <w:lang w:val="en-US"/>
        </w:rPr>
        <w:t>sin</w:t>
      </w:r>
      <w:r w:rsidRPr="00B4316E">
        <w:rPr>
          <w:rFonts w:asciiTheme="minorHAnsi" w:hAnsiTheme="minorHAnsi" w:cstheme="minorHAnsi"/>
          <w:lang w:val="en-US"/>
        </w:rPr>
        <w:t>: “</w:t>
      </w:r>
      <w:r>
        <w:rPr>
          <w:rFonts w:asciiTheme="minorHAnsi" w:hAnsiTheme="minorHAnsi" w:cstheme="minorHAnsi"/>
          <w:lang w:val="en-US"/>
        </w:rPr>
        <w:t>We</w:t>
      </w:r>
      <w:r w:rsidRPr="00B4316E">
        <w:rPr>
          <w:rFonts w:asciiTheme="minorHAnsi" w:hAnsiTheme="minorHAnsi" w:cstheme="minorHAnsi"/>
          <w:lang w:val="en-US"/>
        </w:rPr>
        <w:t xml:space="preserve"> </w:t>
      </w:r>
      <w:r>
        <w:rPr>
          <w:rFonts w:asciiTheme="minorHAnsi" w:hAnsiTheme="minorHAnsi" w:cstheme="minorHAnsi"/>
          <w:lang w:val="en-US"/>
        </w:rPr>
        <w:t>are passed down by inheritance</w:t>
      </w:r>
      <w:r w:rsidRPr="00B4316E">
        <w:rPr>
          <w:rFonts w:asciiTheme="minorHAnsi" w:hAnsiTheme="minorHAnsi" w:cstheme="minorHAnsi"/>
          <w:lang w:val="en-US"/>
        </w:rPr>
        <w:t xml:space="preserve"> </w:t>
      </w:r>
      <w:r>
        <w:rPr>
          <w:rFonts w:asciiTheme="minorHAnsi" w:hAnsiTheme="minorHAnsi" w:cstheme="minorHAnsi"/>
          <w:lang w:val="en-US"/>
        </w:rPr>
        <w:t>not transgression, but death.”</w:t>
      </w:r>
      <w:r w:rsidRPr="004E0EA2">
        <w:rPr>
          <w:rStyle w:val="FootnoteReference"/>
          <w:rFonts w:asciiTheme="minorHAnsi" w:hAnsiTheme="minorHAnsi" w:cstheme="minorHAnsi"/>
        </w:rPr>
        <w:footnoteReference w:id="53"/>
      </w:r>
      <w:r w:rsidRPr="00B4316E">
        <w:rPr>
          <w:rFonts w:asciiTheme="minorHAnsi" w:hAnsiTheme="minorHAnsi" w:cstheme="minorHAnsi"/>
          <w:lang w:val="en-US"/>
        </w:rPr>
        <w:t xml:space="preserve"> </w:t>
      </w:r>
    </w:p>
    <w:p w:rsidR="00CA6137" w:rsidRPr="00682F30" w:rsidRDefault="00CA6137" w:rsidP="00CA6137">
      <w:pPr>
        <w:ind w:firstLine="426"/>
        <w:rPr>
          <w:rFonts w:asciiTheme="minorHAnsi" w:hAnsiTheme="minorHAnsi" w:cstheme="minorHAnsi"/>
          <w:lang w:val="en-US"/>
        </w:rPr>
      </w:pPr>
    </w:p>
    <w:p w:rsidR="00CA6137" w:rsidRPr="00E96362" w:rsidRDefault="00CA6137" w:rsidP="00CA6137">
      <w:pPr>
        <w:ind w:firstLine="426"/>
        <w:rPr>
          <w:rFonts w:asciiTheme="minorHAnsi" w:hAnsiTheme="minorHAnsi" w:cstheme="minorHAnsi"/>
          <w:lang w:val="en-US"/>
        </w:rPr>
      </w:pPr>
      <w:r>
        <w:rPr>
          <w:rFonts w:asciiTheme="minorHAnsi" w:hAnsiTheme="minorHAnsi" w:cstheme="minorHAnsi"/>
          <w:lang w:val="en-US"/>
        </w:rPr>
        <w:t>The</w:t>
      </w:r>
      <w:r w:rsidRPr="00E96362">
        <w:rPr>
          <w:rFonts w:asciiTheme="minorHAnsi" w:hAnsiTheme="minorHAnsi" w:cstheme="minorHAnsi"/>
          <w:lang w:val="en-US"/>
        </w:rPr>
        <w:t xml:space="preserve"> </w:t>
      </w:r>
      <w:r>
        <w:rPr>
          <w:rFonts w:asciiTheme="minorHAnsi" w:hAnsiTheme="minorHAnsi" w:cstheme="minorHAnsi"/>
          <w:lang w:val="en-US"/>
        </w:rPr>
        <w:t>path</w:t>
      </w:r>
      <w:r w:rsidRPr="00E96362">
        <w:rPr>
          <w:rFonts w:asciiTheme="minorHAnsi" w:hAnsiTheme="minorHAnsi" w:cstheme="minorHAnsi"/>
          <w:lang w:val="en-US"/>
        </w:rPr>
        <w:t xml:space="preserve"> </w:t>
      </w:r>
      <w:r>
        <w:rPr>
          <w:rFonts w:asciiTheme="minorHAnsi" w:hAnsiTheme="minorHAnsi" w:cstheme="minorHAnsi"/>
          <w:lang w:val="en-US"/>
        </w:rPr>
        <w:t>to</w:t>
      </w:r>
      <w:r w:rsidRPr="00E96362">
        <w:rPr>
          <w:rFonts w:asciiTheme="minorHAnsi" w:hAnsiTheme="minorHAnsi" w:cstheme="minorHAnsi"/>
          <w:lang w:val="en-US"/>
        </w:rPr>
        <w:t xml:space="preserve"> </w:t>
      </w:r>
      <w:r>
        <w:rPr>
          <w:rFonts w:asciiTheme="minorHAnsi" w:hAnsiTheme="minorHAnsi" w:cstheme="minorHAnsi"/>
          <w:lang w:val="en-US"/>
        </w:rPr>
        <w:t>victory</w:t>
      </w:r>
      <w:r w:rsidRPr="00E96362">
        <w:rPr>
          <w:rFonts w:asciiTheme="minorHAnsi" w:hAnsiTheme="minorHAnsi" w:cstheme="minorHAnsi"/>
          <w:lang w:val="en-US"/>
        </w:rPr>
        <w:t xml:space="preserve"> </w:t>
      </w:r>
      <w:r>
        <w:rPr>
          <w:rFonts w:asciiTheme="minorHAnsi" w:hAnsiTheme="minorHAnsi" w:cstheme="minorHAnsi"/>
          <w:lang w:val="en-US"/>
        </w:rPr>
        <w:t>over</w:t>
      </w:r>
      <w:r w:rsidRPr="00E96362">
        <w:rPr>
          <w:rFonts w:asciiTheme="minorHAnsi" w:hAnsiTheme="minorHAnsi" w:cstheme="minorHAnsi"/>
          <w:lang w:val="en-US"/>
        </w:rPr>
        <w:t xml:space="preserve"> </w:t>
      </w:r>
      <w:r>
        <w:rPr>
          <w:rFonts w:asciiTheme="minorHAnsi" w:hAnsiTheme="minorHAnsi" w:cstheme="minorHAnsi"/>
          <w:lang w:val="en-US"/>
        </w:rPr>
        <w:t>sin</w:t>
      </w:r>
      <w:r w:rsidRPr="00E96362">
        <w:rPr>
          <w:rFonts w:asciiTheme="minorHAnsi" w:hAnsiTheme="minorHAnsi" w:cstheme="minorHAnsi"/>
          <w:lang w:val="en-US"/>
        </w:rPr>
        <w:t xml:space="preserve">, </w:t>
      </w:r>
      <w:r>
        <w:rPr>
          <w:rFonts w:asciiTheme="minorHAnsi" w:hAnsiTheme="minorHAnsi" w:cstheme="minorHAnsi"/>
          <w:lang w:val="en-US"/>
        </w:rPr>
        <w:t>then</w:t>
      </w:r>
      <w:r w:rsidRPr="00E96362">
        <w:rPr>
          <w:rFonts w:asciiTheme="minorHAnsi" w:hAnsiTheme="minorHAnsi" w:cstheme="minorHAnsi"/>
          <w:lang w:val="en-US"/>
        </w:rPr>
        <w:t xml:space="preserve">, </w:t>
      </w:r>
      <w:r>
        <w:rPr>
          <w:rFonts w:asciiTheme="minorHAnsi" w:hAnsiTheme="minorHAnsi" w:cstheme="minorHAnsi"/>
          <w:lang w:val="en-US"/>
        </w:rPr>
        <w:t>in</w:t>
      </w:r>
      <w:r w:rsidRPr="00E96362">
        <w:rPr>
          <w:rFonts w:asciiTheme="minorHAnsi" w:hAnsiTheme="minorHAnsi" w:cstheme="minorHAnsi"/>
          <w:lang w:val="en-US"/>
        </w:rPr>
        <w:t xml:space="preserve"> </w:t>
      </w:r>
      <w:r>
        <w:rPr>
          <w:rFonts w:asciiTheme="minorHAnsi" w:hAnsiTheme="minorHAnsi" w:cstheme="minorHAnsi"/>
          <w:lang w:val="en-US"/>
        </w:rPr>
        <w:t>Orthodox</w:t>
      </w:r>
      <w:r w:rsidRPr="00E96362">
        <w:rPr>
          <w:rFonts w:asciiTheme="minorHAnsi" w:hAnsiTheme="minorHAnsi" w:cstheme="minorHAnsi"/>
          <w:lang w:val="en-US"/>
        </w:rPr>
        <w:t xml:space="preserve"> </w:t>
      </w:r>
      <w:r>
        <w:rPr>
          <w:rFonts w:asciiTheme="minorHAnsi" w:hAnsiTheme="minorHAnsi" w:cstheme="minorHAnsi"/>
          <w:lang w:val="en-US"/>
        </w:rPr>
        <w:t>thought</w:t>
      </w:r>
      <w:r w:rsidRPr="00E96362">
        <w:rPr>
          <w:rFonts w:asciiTheme="minorHAnsi" w:hAnsiTheme="minorHAnsi" w:cstheme="minorHAnsi"/>
          <w:lang w:val="en-US"/>
        </w:rPr>
        <w:t xml:space="preserve">, </w:t>
      </w:r>
      <w:r>
        <w:rPr>
          <w:rFonts w:asciiTheme="minorHAnsi" w:hAnsiTheme="minorHAnsi" w:cstheme="minorHAnsi"/>
          <w:lang w:val="en-US"/>
        </w:rPr>
        <w:t>is</w:t>
      </w:r>
      <w:r w:rsidRPr="00E96362">
        <w:rPr>
          <w:rFonts w:asciiTheme="minorHAnsi" w:hAnsiTheme="minorHAnsi" w:cstheme="minorHAnsi"/>
          <w:lang w:val="en-US"/>
        </w:rPr>
        <w:t xml:space="preserve"> </w:t>
      </w:r>
      <w:r>
        <w:rPr>
          <w:rFonts w:asciiTheme="minorHAnsi" w:hAnsiTheme="minorHAnsi" w:cstheme="minorHAnsi"/>
          <w:lang w:val="en-US"/>
        </w:rPr>
        <w:t>not</w:t>
      </w:r>
      <w:r w:rsidRPr="00E96362">
        <w:rPr>
          <w:rFonts w:asciiTheme="minorHAnsi" w:hAnsiTheme="minorHAnsi" w:cstheme="minorHAnsi"/>
          <w:lang w:val="en-US"/>
        </w:rPr>
        <w:t xml:space="preserve"> </w:t>
      </w:r>
      <w:r>
        <w:rPr>
          <w:rFonts w:asciiTheme="minorHAnsi" w:hAnsiTheme="minorHAnsi" w:cstheme="minorHAnsi"/>
          <w:lang w:val="en-US"/>
        </w:rPr>
        <w:t>deliverance</w:t>
      </w:r>
      <w:r w:rsidRPr="00E96362">
        <w:rPr>
          <w:rFonts w:asciiTheme="minorHAnsi" w:hAnsiTheme="minorHAnsi" w:cstheme="minorHAnsi"/>
          <w:lang w:val="en-US"/>
        </w:rPr>
        <w:t xml:space="preserve"> </w:t>
      </w:r>
      <w:r>
        <w:rPr>
          <w:rFonts w:asciiTheme="minorHAnsi" w:hAnsiTheme="minorHAnsi" w:cstheme="minorHAnsi"/>
          <w:lang w:val="en-US"/>
        </w:rPr>
        <w:t>from sin</w:t>
      </w:r>
      <w:r w:rsidRPr="00E96362">
        <w:rPr>
          <w:rFonts w:asciiTheme="minorHAnsi" w:hAnsiTheme="minorHAnsi" w:cstheme="minorHAnsi"/>
          <w:lang w:val="en-US"/>
        </w:rPr>
        <w:t xml:space="preserve"> </w:t>
      </w:r>
      <w:r>
        <w:rPr>
          <w:rFonts w:asciiTheme="minorHAnsi" w:hAnsiTheme="minorHAnsi" w:cstheme="minorHAnsi"/>
          <w:lang w:val="en-US"/>
        </w:rPr>
        <w:t>through</w:t>
      </w:r>
      <w:r w:rsidRPr="00E96362">
        <w:rPr>
          <w:rFonts w:asciiTheme="minorHAnsi" w:hAnsiTheme="minorHAnsi" w:cstheme="minorHAnsi"/>
          <w:lang w:val="en-US"/>
        </w:rPr>
        <w:t xml:space="preserve"> </w:t>
      </w:r>
      <w:r>
        <w:rPr>
          <w:rFonts w:asciiTheme="minorHAnsi" w:hAnsiTheme="minorHAnsi" w:cstheme="minorHAnsi"/>
          <w:lang w:val="en-US"/>
        </w:rPr>
        <w:t>the</w:t>
      </w:r>
      <w:r w:rsidRPr="00E96362">
        <w:rPr>
          <w:rFonts w:asciiTheme="minorHAnsi" w:hAnsiTheme="minorHAnsi" w:cstheme="minorHAnsi"/>
          <w:lang w:val="en-US"/>
        </w:rPr>
        <w:t xml:space="preserve"> </w:t>
      </w:r>
      <w:r>
        <w:rPr>
          <w:rFonts w:asciiTheme="minorHAnsi" w:hAnsiTheme="minorHAnsi" w:cstheme="minorHAnsi"/>
          <w:lang w:val="en-US"/>
        </w:rPr>
        <w:t>redemptive</w:t>
      </w:r>
      <w:r w:rsidRPr="00E96362">
        <w:rPr>
          <w:rFonts w:asciiTheme="minorHAnsi" w:hAnsiTheme="minorHAnsi" w:cstheme="minorHAnsi"/>
          <w:lang w:val="en-US"/>
        </w:rPr>
        <w:t xml:space="preserve"> </w:t>
      </w:r>
      <w:r>
        <w:rPr>
          <w:rFonts w:asciiTheme="minorHAnsi" w:hAnsiTheme="minorHAnsi" w:cstheme="minorHAnsi"/>
          <w:lang w:val="en-US"/>
        </w:rPr>
        <w:t xml:space="preserve">sacrifice of Christ on the cross, but through the victory over death that He secured through His resurrection. </w:t>
      </w:r>
      <w:proofErr w:type="spellStart"/>
      <w:r>
        <w:rPr>
          <w:rFonts w:asciiTheme="minorHAnsi" w:hAnsiTheme="minorHAnsi" w:cstheme="minorHAnsi"/>
          <w:lang w:val="en-US"/>
        </w:rPr>
        <w:t>Kuraev</w:t>
      </w:r>
      <w:proofErr w:type="spellEnd"/>
      <w:r w:rsidRPr="00E96362">
        <w:rPr>
          <w:rFonts w:asciiTheme="minorHAnsi" w:hAnsiTheme="minorHAnsi" w:cstheme="minorHAnsi"/>
          <w:lang w:val="en-US"/>
        </w:rPr>
        <w:t xml:space="preserve"> </w:t>
      </w:r>
      <w:r>
        <w:rPr>
          <w:rFonts w:asciiTheme="minorHAnsi" w:hAnsiTheme="minorHAnsi" w:cstheme="minorHAnsi"/>
          <w:lang w:val="en-US"/>
        </w:rPr>
        <w:t>writes</w:t>
      </w:r>
      <w:r w:rsidRPr="00E96362">
        <w:rPr>
          <w:rFonts w:asciiTheme="minorHAnsi" w:hAnsiTheme="minorHAnsi" w:cstheme="minorHAnsi"/>
          <w:lang w:val="en-US"/>
        </w:rPr>
        <w:t>, “</w:t>
      </w:r>
      <w:r>
        <w:rPr>
          <w:rFonts w:asciiTheme="minorHAnsi" w:hAnsiTheme="minorHAnsi" w:cstheme="minorHAnsi"/>
          <w:lang w:val="en-US"/>
        </w:rPr>
        <w:t>We</w:t>
      </w:r>
      <w:r w:rsidRPr="00E96362">
        <w:rPr>
          <w:rFonts w:asciiTheme="minorHAnsi" w:hAnsiTheme="minorHAnsi" w:cstheme="minorHAnsi"/>
          <w:lang w:val="en-US"/>
        </w:rPr>
        <w:t xml:space="preserve"> </w:t>
      </w:r>
      <w:r>
        <w:rPr>
          <w:rFonts w:asciiTheme="minorHAnsi" w:hAnsiTheme="minorHAnsi" w:cstheme="minorHAnsi"/>
          <w:lang w:val="en-US"/>
        </w:rPr>
        <w:t>consider</w:t>
      </w:r>
      <w:r w:rsidRPr="00E96362">
        <w:rPr>
          <w:rFonts w:asciiTheme="minorHAnsi" w:hAnsiTheme="minorHAnsi" w:cstheme="minorHAnsi"/>
          <w:lang w:val="en-US"/>
        </w:rPr>
        <w:t xml:space="preserve"> </w:t>
      </w:r>
      <w:r>
        <w:rPr>
          <w:rFonts w:asciiTheme="minorHAnsi" w:hAnsiTheme="minorHAnsi" w:cstheme="minorHAnsi"/>
          <w:lang w:val="en-US"/>
        </w:rPr>
        <w:t>that</w:t>
      </w:r>
      <w:r w:rsidRPr="00E96362">
        <w:rPr>
          <w:rFonts w:asciiTheme="minorHAnsi" w:hAnsiTheme="minorHAnsi" w:cstheme="minorHAnsi"/>
          <w:lang w:val="en-US"/>
        </w:rPr>
        <w:t xml:space="preserve"> </w:t>
      </w:r>
      <w:r>
        <w:rPr>
          <w:rFonts w:asciiTheme="minorHAnsi" w:hAnsiTheme="minorHAnsi" w:cstheme="minorHAnsi"/>
          <w:lang w:val="en-US"/>
        </w:rPr>
        <w:t>Christ came in order to rise from the dead</w:t>
      </w:r>
      <w:r w:rsidRPr="00E96362">
        <w:rPr>
          <w:rFonts w:asciiTheme="minorHAnsi" w:hAnsiTheme="minorHAnsi" w:cstheme="minorHAnsi"/>
          <w:lang w:val="en-US"/>
        </w:rPr>
        <w:t xml:space="preserve"> (1 Pet 3:21). </w:t>
      </w:r>
      <w:r>
        <w:rPr>
          <w:rFonts w:asciiTheme="minorHAnsi" w:hAnsiTheme="minorHAnsi" w:cstheme="minorHAnsi"/>
          <w:lang w:val="en-US"/>
        </w:rPr>
        <w:t>We</w:t>
      </w:r>
      <w:r w:rsidRPr="00E96362">
        <w:rPr>
          <w:rFonts w:asciiTheme="minorHAnsi" w:hAnsiTheme="minorHAnsi" w:cstheme="minorHAnsi"/>
          <w:lang w:val="en-US"/>
        </w:rPr>
        <w:t xml:space="preserve"> </w:t>
      </w:r>
      <w:r>
        <w:rPr>
          <w:rFonts w:asciiTheme="minorHAnsi" w:hAnsiTheme="minorHAnsi" w:cstheme="minorHAnsi"/>
          <w:lang w:val="en-US"/>
        </w:rPr>
        <w:t>are</w:t>
      </w:r>
      <w:r w:rsidRPr="00E96362">
        <w:rPr>
          <w:rFonts w:asciiTheme="minorHAnsi" w:hAnsiTheme="minorHAnsi" w:cstheme="minorHAnsi"/>
          <w:lang w:val="en-US"/>
        </w:rPr>
        <w:t xml:space="preserve"> </w:t>
      </w:r>
      <w:r>
        <w:rPr>
          <w:rFonts w:asciiTheme="minorHAnsi" w:hAnsiTheme="minorHAnsi" w:cstheme="minorHAnsi"/>
          <w:lang w:val="en-US"/>
        </w:rPr>
        <w:t>saved</w:t>
      </w:r>
      <w:r w:rsidRPr="00E96362">
        <w:rPr>
          <w:rFonts w:asciiTheme="minorHAnsi" w:hAnsiTheme="minorHAnsi" w:cstheme="minorHAnsi"/>
          <w:lang w:val="en-US"/>
        </w:rPr>
        <w:t xml:space="preserve"> </w:t>
      </w:r>
      <w:r>
        <w:rPr>
          <w:rFonts w:asciiTheme="minorHAnsi" w:hAnsiTheme="minorHAnsi" w:cstheme="minorHAnsi"/>
          <w:lang w:val="en-US"/>
        </w:rPr>
        <w:t>not</w:t>
      </w:r>
      <w:r w:rsidRPr="00E96362">
        <w:rPr>
          <w:rFonts w:asciiTheme="minorHAnsi" w:hAnsiTheme="minorHAnsi" w:cstheme="minorHAnsi"/>
          <w:lang w:val="en-US"/>
        </w:rPr>
        <w:t xml:space="preserve"> </w:t>
      </w:r>
      <w:r>
        <w:rPr>
          <w:rFonts w:asciiTheme="minorHAnsi" w:hAnsiTheme="minorHAnsi" w:cstheme="minorHAnsi"/>
          <w:lang w:val="en-US"/>
        </w:rPr>
        <w:t>by</w:t>
      </w:r>
      <w:r w:rsidRPr="00E96362">
        <w:rPr>
          <w:rFonts w:asciiTheme="minorHAnsi" w:hAnsiTheme="minorHAnsi" w:cstheme="minorHAnsi"/>
          <w:lang w:val="en-US"/>
        </w:rPr>
        <w:t xml:space="preserve"> </w:t>
      </w:r>
      <w:r>
        <w:rPr>
          <w:rFonts w:asciiTheme="minorHAnsi" w:hAnsiTheme="minorHAnsi" w:cstheme="minorHAnsi"/>
          <w:lang w:val="en-US"/>
        </w:rPr>
        <w:t>the</w:t>
      </w:r>
      <w:r w:rsidRPr="00E96362">
        <w:rPr>
          <w:rFonts w:asciiTheme="minorHAnsi" w:hAnsiTheme="minorHAnsi" w:cstheme="minorHAnsi"/>
          <w:lang w:val="en-US"/>
        </w:rPr>
        <w:t xml:space="preserve"> </w:t>
      </w:r>
      <w:r>
        <w:rPr>
          <w:rFonts w:asciiTheme="minorHAnsi" w:hAnsiTheme="minorHAnsi" w:cstheme="minorHAnsi"/>
          <w:lang w:val="en-US"/>
        </w:rPr>
        <w:t>death</w:t>
      </w:r>
      <w:r w:rsidRPr="00E96362">
        <w:rPr>
          <w:rFonts w:asciiTheme="minorHAnsi" w:hAnsiTheme="minorHAnsi" w:cstheme="minorHAnsi"/>
          <w:lang w:val="en-US"/>
        </w:rPr>
        <w:t xml:space="preserve"> </w:t>
      </w:r>
      <w:r>
        <w:rPr>
          <w:rFonts w:asciiTheme="minorHAnsi" w:hAnsiTheme="minorHAnsi" w:cstheme="minorHAnsi"/>
          <w:lang w:val="en-US"/>
        </w:rPr>
        <w:t>of</w:t>
      </w:r>
      <w:r w:rsidRPr="00E96362">
        <w:rPr>
          <w:rFonts w:asciiTheme="minorHAnsi" w:hAnsiTheme="minorHAnsi" w:cstheme="minorHAnsi"/>
          <w:lang w:val="en-US"/>
        </w:rPr>
        <w:t xml:space="preserve"> </w:t>
      </w:r>
      <w:r>
        <w:rPr>
          <w:rFonts w:asciiTheme="minorHAnsi" w:hAnsiTheme="minorHAnsi" w:cstheme="minorHAnsi"/>
          <w:lang w:val="en-US"/>
        </w:rPr>
        <w:t>Christ, but rather that in Him death lost its power.”</w:t>
      </w:r>
      <w:r w:rsidRPr="004E0EA2">
        <w:rPr>
          <w:rStyle w:val="FootnoteReference"/>
          <w:rFonts w:asciiTheme="minorHAnsi" w:hAnsiTheme="minorHAnsi" w:cstheme="minorHAnsi"/>
        </w:rPr>
        <w:footnoteReference w:id="54"/>
      </w:r>
      <w:r w:rsidRPr="00E96362">
        <w:rPr>
          <w:rFonts w:asciiTheme="minorHAnsi" w:hAnsiTheme="minorHAnsi" w:cstheme="minorHAnsi"/>
          <w:lang w:val="en-US"/>
        </w:rPr>
        <w:t xml:space="preserve"> </w:t>
      </w:r>
      <w:r>
        <w:rPr>
          <w:rFonts w:asciiTheme="minorHAnsi" w:hAnsiTheme="minorHAnsi" w:cstheme="minorHAnsi"/>
          <w:lang w:val="en-US"/>
        </w:rPr>
        <w:t>After</w:t>
      </w:r>
      <w:r w:rsidRPr="00E96362">
        <w:rPr>
          <w:rFonts w:asciiTheme="minorHAnsi" w:hAnsiTheme="minorHAnsi" w:cstheme="minorHAnsi"/>
          <w:lang w:val="en-US"/>
        </w:rPr>
        <w:t xml:space="preserve"> </w:t>
      </w:r>
      <w:r>
        <w:rPr>
          <w:rFonts w:asciiTheme="minorHAnsi" w:hAnsiTheme="minorHAnsi" w:cstheme="minorHAnsi"/>
          <w:lang w:val="en-US"/>
        </w:rPr>
        <w:t>people</w:t>
      </w:r>
      <w:r w:rsidRPr="00E96362">
        <w:rPr>
          <w:rFonts w:asciiTheme="minorHAnsi" w:hAnsiTheme="minorHAnsi" w:cstheme="minorHAnsi"/>
          <w:lang w:val="en-US"/>
        </w:rPr>
        <w:t xml:space="preserve"> </w:t>
      </w:r>
      <w:proofErr w:type="gramStart"/>
      <w:r>
        <w:rPr>
          <w:rFonts w:asciiTheme="minorHAnsi" w:hAnsiTheme="minorHAnsi" w:cstheme="minorHAnsi"/>
          <w:lang w:val="en-US"/>
        </w:rPr>
        <w:t>are</w:t>
      </w:r>
      <w:r w:rsidRPr="00E96362">
        <w:rPr>
          <w:rFonts w:asciiTheme="minorHAnsi" w:hAnsiTheme="minorHAnsi" w:cstheme="minorHAnsi"/>
          <w:lang w:val="en-US"/>
        </w:rPr>
        <w:t xml:space="preserve"> </w:t>
      </w:r>
      <w:r>
        <w:rPr>
          <w:rFonts w:asciiTheme="minorHAnsi" w:hAnsiTheme="minorHAnsi" w:cstheme="minorHAnsi"/>
          <w:lang w:val="en-US"/>
        </w:rPr>
        <w:t>delivered</w:t>
      </w:r>
      <w:proofErr w:type="gramEnd"/>
      <w:r w:rsidRPr="00E96362">
        <w:rPr>
          <w:rFonts w:asciiTheme="minorHAnsi" w:hAnsiTheme="minorHAnsi" w:cstheme="minorHAnsi"/>
          <w:lang w:val="en-US"/>
        </w:rPr>
        <w:t xml:space="preserve"> </w:t>
      </w:r>
      <w:r>
        <w:rPr>
          <w:rFonts w:asciiTheme="minorHAnsi" w:hAnsiTheme="minorHAnsi" w:cstheme="minorHAnsi"/>
          <w:lang w:val="en-US"/>
        </w:rPr>
        <w:t>from</w:t>
      </w:r>
      <w:r w:rsidRPr="00E96362">
        <w:rPr>
          <w:rFonts w:asciiTheme="minorHAnsi" w:hAnsiTheme="minorHAnsi" w:cstheme="minorHAnsi"/>
          <w:lang w:val="en-US"/>
        </w:rPr>
        <w:t xml:space="preserve"> </w:t>
      </w:r>
      <w:r>
        <w:rPr>
          <w:rFonts w:asciiTheme="minorHAnsi" w:hAnsiTheme="minorHAnsi" w:cstheme="minorHAnsi"/>
          <w:lang w:val="en-US"/>
        </w:rPr>
        <w:t>their</w:t>
      </w:r>
      <w:r w:rsidRPr="00E96362">
        <w:rPr>
          <w:rFonts w:asciiTheme="minorHAnsi" w:hAnsiTheme="minorHAnsi" w:cstheme="minorHAnsi"/>
          <w:lang w:val="en-US"/>
        </w:rPr>
        <w:t xml:space="preserve"> </w:t>
      </w:r>
      <w:r>
        <w:rPr>
          <w:rFonts w:asciiTheme="minorHAnsi" w:hAnsiTheme="minorHAnsi" w:cstheme="minorHAnsi"/>
          <w:lang w:val="en-US"/>
        </w:rPr>
        <w:t>fear</w:t>
      </w:r>
      <w:r w:rsidRPr="00E96362">
        <w:rPr>
          <w:rFonts w:asciiTheme="minorHAnsi" w:hAnsiTheme="minorHAnsi" w:cstheme="minorHAnsi"/>
          <w:lang w:val="en-US"/>
        </w:rPr>
        <w:t xml:space="preserve"> </w:t>
      </w:r>
      <w:r>
        <w:rPr>
          <w:rFonts w:asciiTheme="minorHAnsi" w:hAnsiTheme="minorHAnsi" w:cstheme="minorHAnsi"/>
          <w:lang w:val="en-US"/>
        </w:rPr>
        <w:t>of</w:t>
      </w:r>
      <w:r w:rsidRPr="00E96362">
        <w:rPr>
          <w:rFonts w:asciiTheme="minorHAnsi" w:hAnsiTheme="minorHAnsi" w:cstheme="minorHAnsi"/>
          <w:lang w:val="en-US"/>
        </w:rPr>
        <w:t xml:space="preserve"> </w:t>
      </w:r>
      <w:r>
        <w:rPr>
          <w:rFonts w:asciiTheme="minorHAnsi" w:hAnsiTheme="minorHAnsi" w:cstheme="minorHAnsi"/>
          <w:lang w:val="en-US"/>
        </w:rPr>
        <w:t>death</w:t>
      </w:r>
      <w:r w:rsidRPr="00E96362">
        <w:rPr>
          <w:rFonts w:asciiTheme="minorHAnsi" w:hAnsiTheme="minorHAnsi" w:cstheme="minorHAnsi"/>
          <w:lang w:val="en-US"/>
        </w:rPr>
        <w:t xml:space="preserve">, </w:t>
      </w:r>
      <w:r>
        <w:rPr>
          <w:rFonts w:asciiTheme="minorHAnsi" w:hAnsiTheme="minorHAnsi" w:cstheme="minorHAnsi"/>
          <w:lang w:val="en-US"/>
        </w:rPr>
        <w:t>they</w:t>
      </w:r>
      <w:r w:rsidRPr="00E96362">
        <w:rPr>
          <w:rFonts w:asciiTheme="minorHAnsi" w:hAnsiTheme="minorHAnsi" w:cstheme="minorHAnsi"/>
          <w:lang w:val="en-US"/>
        </w:rPr>
        <w:t xml:space="preserve"> </w:t>
      </w:r>
      <w:r>
        <w:rPr>
          <w:rFonts w:asciiTheme="minorHAnsi" w:hAnsiTheme="minorHAnsi" w:cstheme="minorHAnsi"/>
          <w:lang w:val="en-US"/>
        </w:rPr>
        <w:t>can</w:t>
      </w:r>
      <w:r w:rsidRPr="00E96362">
        <w:rPr>
          <w:rFonts w:asciiTheme="minorHAnsi" w:hAnsiTheme="minorHAnsi" w:cstheme="minorHAnsi"/>
          <w:lang w:val="en-US"/>
        </w:rPr>
        <w:t xml:space="preserve"> </w:t>
      </w:r>
      <w:r>
        <w:rPr>
          <w:rFonts w:asciiTheme="minorHAnsi" w:hAnsiTheme="minorHAnsi" w:cstheme="minorHAnsi"/>
          <w:lang w:val="en-US"/>
        </w:rPr>
        <w:t>then</w:t>
      </w:r>
      <w:r w:rsidRPr="00E96362">
        <w:rPr>
          <w:rFonts w:asciiTheme="minorHAnsi" w:hAnsiTheme="minorHAnsi" w:cstheme="minorHAnsi"/>
          <w:lang w:val="en-US"/>
        </w:rPr>
        <w:t xml:space="preserve"> </w:t>
      </w:r>
      <w:r>
        <w:rPr>
          <w:rFonts w:asciiTheme="minorHAnsi" w:hAnsiTheme="minorHAnsi" w:cstheme="minorHAnsi"/>
          <w:lang w:val="en-US"/>
        </w:rPr>
        <w:t>turn</w:t>
      </w:r>
      <w:r w:rsidRPr="00E96362">
        <w:rPr>
          <w:rFonts w:asciiTheme="minorHAnsi" w:hAnsiTheme="minorHAnsi" w:cstheme="minorHAnsi"/>
          <w:lang w:val="en-US"/>
        </w:rPr>
        <w:t xml:space="preserve"> </w:t>
      </w:r>
      <w:r>
        <w:rPr>
          <w:rFonts w:asciiTheme="minorHAnsi" w:hAnsiTheme="minorHAnsi" w:cstheme="minorHAnsi"/>
          <w:lang w:val="en-US"/>
        </w:rPr>
        <w:t>their attention to heaven and conduct themselves accordingly</w:t>
      </w:r>
      <w:r w:rsidRPr="00E96362">
        <w:rPr>
          <w:rFonts w:asciiTheme="minorHAnsi" w:hAnsiTheme="minorHAnsi" w:cstheme="minorHAnsi"/>
          <w:lang w:val="en-US"/>
        </w:rPr>
        <w:t xml:space="preserve">. </w:t>
      </w:r>
    </w:p>
    <w:p w:rsidR="00CA6137" w:rsidRPr="000466CE" w:rsidRDefault="00CA6137" w:rsidP="00CA6137">
      <w:pPr>
        <w:ind w:firstLine="426"/>
        <w:rPr>
          <w:rFonts w:asciiTheme="minorHAnsi" w:hAnsiTheme="minorHAnsi" w:cstheme="minorHAnsi"/>
          <w:lang w:val="en-US" w:bidi="he-IL"/>
        </w:rPr>
      </w:pPr>
      <w:r>
        <w:rPr>
          <w:rFonts w:asciiTheme="minorHAnsi" w:hAnsiTheme="minorHAnsi" w:cstheme="minorHAnsi"/>
          <w:lang w:val="en-US"/>
        </w:rPr>
        <w:t>In</w:t>
      </w:r>
      <w:r w:rsidRPr="00E96362">
        <w:rPr>
          <w:rFonts w:asciiTheme="minorHAnsi" w:hAnsiTheme="minorHAnsi" w:cstheme="minorHAnsi"/>
          <w:lang w:val="en-US"/>
        </w:rPr>
        <w:t xml:space="preserve"> </w:t>
      </w:r>
      <w:r>
        <w:rPr>
          <w:rFonts w:asciiTheme="minorHAnsi" w:hAnsiTheme="minorHAnsi" w:cstheme="minorHAnsi"/>
          <w:lang w:val="en-US"/>
        </w:rPr>
        <w:t>addition</w:t>
      </w:r>
      <w:r w:rsidRPr="00E96362">
        <w:rPr>
          <w:rFonts w:asciiTheme="minorHAnsi" w:hAnsiTheme="minorHAnsi" w:cstheme="minorHAnsi"/>
          <w:lang w:val="en-US"/>
        </w:rPr>
        <w:t xml:space="preserve">, </w:t>
      </w:r>
      <w:r>
        <w:rPr>
          <w:rFonts w:asciiTheme="minorHAnsi" w:hAnsiTheme="minorHAnsi" w:cstheme="minorHAnsi"/>
          <w:lang w:val="en-US"/>
        </w:rPr>
        <w:t>since</w:t>
      </w:r>
      <w:r w:rsidRPr="00E96362">
        <w:rPr>
          <w:rFonts w:asciiTheme="minorHAnsi" w:hAnsiTheme="minorHAnsi" w:cstheme="minorHAnsi"/>
          <w:lang w:val="en-US"/>
        </w:rPr>
        <w:t xml:space="preserve"> </w:t>
      </w:r>
      <w:r>
        <w:rPr>
          <w:rFonts w:asciiTheme="minorHAnsi" w:hAnsiTheme="minorHAnsi" w:cstheme="minorHAnsi"/>
          <w:lang w:val="en-US"/>
        </w:rPr>
        <w:t>sin</w:t>
      </w:r>
      <w:r w:rsidRPr="00E96362">
        <w:rPr>
          <w:rFonts w:asciiTheme="minorHAnsi" w:hAnsiTheme="minorHAnsi" w:cstheme="minorHAnsi"/>
          <w:lang w:val="en-US"/>
        </w:rPr>
        <w:t xml:space="preserve"> </w:t>
      </w:r>
      <w:r>
        <w:rPr>
          <w:rFonts w:asciiTheme="minorHAnsi" w:hAnsiTheme="minorHAnsi" w:cstheme="minorHAnsi"/>
          <w:lang w:val="en-US"/>
        </w:rPr>
        <w:t>is</w:t>
      </w:r>
      <w:r w:rsidRPr="00E96362">
        <w:rPr>
          <w:rFonts w:asciiTheme="minorHAnsi" w:hAnsiTheme="minorHAnsi" w:cstheme="minorHAnsi"/>
          <w:lang w:val="en-US"/>
        </w:rPr>
        <w:t xml:space="preserve"> </w:t>
      </w:r>
      <w:r>
        <w:rPr>
          <w:rFonts w:asciiTheme="minorHAnsi" w:hAnsiTheme="minorHAnsi" w:cstheme="minorHAnsi"/>
          <w:lang w:val="en-US"/>
        </w:rPr>
        <w:t>rooted</w:t>
      </w:r>
      <w:r w:rsidRPr="00E96362">
        <w:rPr>
          <w:rFonts w:asciiTheme="minorHAnsi" w:hAnsiTheme="minorHAnsi" w:cstheme="minorHAnsi"/>
          <w:lang w:val="en-US"/>
        </w:rPr>
        <w:t xml:space="preserve"> </w:t>
      </w:r>
      <w:r>
        <w:rPr>
          <w:rFonts w:asciiTheme="minorHAnsi" w:hAnsiTheme="minorHAnsi" w:cstheme="minorHAnsi"/>
          <w:lang w:val="en-US"/>
        </w:rPr>
        <w:t>primarily</w:t>
      </w:r>
      <w:r w:rsidRPr="00E96362">
        <w:rPr>
          <w:rFonts w:asciiTheme="minorHAnsi" w:hAnsiTheme="minorHAnsi" w:cstheme="minorHAnsi"/>
          <w:lang w:val="en-US"/>
        </w:rPr>
        <w:t xml:space="preserve"> </w:t>
      </w:r>
      <w:r>
        <w:rPr>
          <w:rFonts w:asciiTheme="minorHAnsi" w:hAnsiTheme="minorHAnsi" w:cstheme="minorHAnsi"/>
          <w:lang w:val="en-US"/>
        </w:rPr>
        <w:t>in</w:t>
      </w:r>
      <w:r w:rsidRPr="00E96362">
        <w:rPr>
          <w:rFonts w:asciiTheme="minorHAnsi" w:hAnsiTheme="minorHAnsi" w:cstheme="minorHAnsi"/>
          <w:lang w:val="en-US"/>
        </w:rPr>
        <w:t xml:space="preserve"> </w:t>
      </w:r>
      <w:r>
        <w:rPr>
          <w:rFonts w:asciiTheme="minorHAnsi" w:hAnsiTheme="minorHAnsi" w:cstheme="minorHAnsi"/>
          <w:lang w:val="en-US"/>
        </w:rPr>
        <w:t>physical</w:t>
      </w:r>
      <w:r w:rsidRPr="00E96362">
        <w:rPr>
          <w:rFonts w:asciiTheme="minorHAnsi" w:hAnsiTheme="minorHAnsi" w:cstheme="minorHAnsi"/>
          <w:lang w:val="en-US"/>
        </w:rPr>
        <w:t xml:space="preserve"> </w:t>
      </w:r>
      <w:r>
        <w:rPr>
          <w:rFonts w:asciiTheme="minorHAnsi" w:hAnsiTheme="minorHAnsi" w:cstheme="minorHAnsi"/>
          <w:lang w:val="en-US"/>
        </w:rPr>
        <w:t>passions</w:t>
      </w:r>
      <w:r w:rsidRPr="00E96362">
        <w:rPr>
          <w:rFonts w:asciiTheme="minorHAnsi" w:hAnsiTheme="minorHAnsi" w:cstheme="minorHAnsi"/>
          <w:lang w:val="en-US"/>
        </w:rPr>
        <w:t xml:space="preserve">, </w:t>
      </w:r>
      <w:r>
        <w:rPr>
          <w:rFonts w:asciiTheme="minorHAnsi" w:hAnsiTheme="minorHAnsi" w:cstheme="minorHAnsi"/>
          <w:lang w:val="en-US"/>
        </w:rPr>
        <w:t>aroused</w:t>
      </w:r>
      <w:r w:rsidRPr="00E96362">
        <w:rPr>
          <w:rFonts w:asciiTheme="minorHAnsi" w:hAnsiTheme="minorHAnsi" w:cstheme="minorHAnsi"/>
          <w:lang w:val="en-US"/>
        </w:rPr>
        <w:t xml:space="preserve"> </w:t>
      </w:r>
      <w:r>
        <w:rPr>
          <w:rFonts w:asciiTheme="minorHAnsi" w:hAnsiTheme="minorHAnsi" w:cstheme="minorHAnsi"/>
          <w:lang w:val="en-US"/>
        </w:rPr>
        <w:t>by</w:t>
      </w:r>
      <w:r w:rsidRPr="00E96362">
        <w:rPr>
          <w:rFonts w:asciiTheme="minorHAnsi" w:hAnsiTheme="minorHAnsi" w:cstheme="minorHAnsi"/>
          <w:lang w:val="en-US"/>
        </w:rPr>
        <w:t xml:space="preserve"> </w:t>
      </w:r>
      <w:r>
        <w:rPr>
          <w:rFonts w:asciiTheme="minorHAnsi" w:hAnsiTheme="minorHAnsi" w:cstheme="minorHAnsi"/>
          <w:lang w:val="en-US"/>
        </w:rPr>
        <w:t>death</w:t>
      </w:r>
      <w:r w:rsidRPr="00E96362">
        <w:rPr>
          <w:rFonts w:asciiTheme="minorHAnsi" w:hAnsiTheme="minorHAnsi" w:cstheme="minorHAnsi"/>
          <w:lang w:val="en-US"/>
        </w:rPr>
        <w:t xml:space="preserve">, </w:t>
      </w:r>
      <w:r>
        <w:rPr>
          <w:rFonts w:asciiTheme="minorHAnsi" w:hAnsiTheme="minorHAnsi" w:cstheme="minorHAnsi"/>
          <w:lang w:val="en-US"/>
        </w:rPr>
        <w:t>the</w:t>
      </w:r>
      <w:r w:rsidRPr="00E96362">
        <w:rPr>
          <w:rFonts w:asciiTheme="minorHAnsi" w:hAnsiTheme="minorHAnsi" w:cstheme="minorHAnsi"/>
          <w:lang w:val="en-US"/>
        </w:rPr>
        <w:t xml:space="preserve"> </w:t>
      </w:r>
      <w:r>
        <w:rPr>
          <w:rFonts w:asciiTheme="minorHAnsi" w:hAnsiTheme="minorHAnsi" w:cstheme="minorHAnsi"/>
          <w:lang w:val="en-US"/>
        </w:rPr>
        <w:t>key</w:t>
      </w:r>
      <w:r w:rsidRPr="00E96362">
        <w:rPr>
          <w:rFonts w:asciiTheme="minorHAnsi" w:hAnsiTheme="minorHAnsi" w:cstheme="minorHAnsi"/>
          <w:lang w:val="en-US"/>
        </w:rPr>
        <w:t xml:space="preserve"> </w:t>
      </w:r>
      <w:r>
        <w:rPr>
          <w:rFonts w:asciiTheme="minorHAnsi" w:hAnsiTheme="minorHAnsi" w:cstheme="minorHAnsi"/>
          <w:lang w:val="en-US"/>
        </w:rPr>
        <w:t xml:space="preserve">to victory over sin lies in suppression of bodily necessities, i.e., in overcoming passions by acquiring the quality of </w:t>
      </w:r>
      <w:proofErr w:type="spellStart"/>
      <w:r w:rsidRPr="00827F5C">
        <w:rPr>
          <w:rFonts w:asciiTheme="minorHAnsi" w:hAnsiTheme="minorHAnsi" w:cstheme="minorHAnsi"/>
          <w:i/>
          <w:iCs/>
          <w:lang w:val="en-US"/>
        </w:rPr>
        <w:t>apatheia</w:t>
      </w:r>
      <w:proofErr w:type="spellEnd"/>
      <w:r>
        <w:rPr>
          <w:rFonts w:asciiTheme="minorHAnsi" w:hAnsiTheme="minorHAnsi" w:cstheme="minorHAnsi"/>
          <w:i/>
          <w:iCs/>
          <w:lang w:val="en-US"/>
        </w:rPr>
        <w:t>,</w:t>
      </w:r>
      <w:r>
        <w:rPr>
          <w:rFonts w:asciiTheme="minorHAnsi" w:hAnsiTheme="minorHAnsi" w:cstheme="minorHAnsi"/>
          <w:lang w:val="en-US"/>
        </w:rPr>
        <w:t xml:space="preserve"> i.e., </w:t>
      </w:r>
      <w:r w:rsidRPr="00827F5C">
        <w:rPr>
          <w:rFonts w:asciiTheme="minorHAnsi" w:hAnsiTheme="minorHAnsi" w:cstheme="minorHAnsi"/>
          <w:lang w:val="en-US"/>
        </w:rPr>
        <w:t xml:space="preserve"> </w:t>
      </w:r>
      <w:r>
        <w:rPr>
          <w:rFonts w:asciiTheme="minorHAnsi" w:hAnsiTheme="minorHAnsi" w:cstheme="minorHAnsi"/>
          <w:lang w:val="en-US"/>
        </w:rPr>
        <w:t>“impassibility.”</w:t>
      </w:r>
      <w:r w:rsidRPr="009E568E">
        <w:rPr>
          <w:rStyle w:val="FootnoteReference"/>
          <w:rFonts w:asciiTheme="minorHAnsi" w:hAnsiTheme="minorHAnsi" w:cstheme="minorHAnsi"/>
        </w:rPr>
        <w:footnoteReference w:id="55"/>
      </w:r>
      <w:r w:rsidRPr="00E96362">
        <w:rPr>
          <w:rFonts w:asciiTheme="minorHAnsi" w:hAnsiTheme="minorHAnsi" w:cstheme="minorHAnsi"/>
          <w:lang w:val="en-US"/>
        </w:rPr>
        <w:t xml:space="preserve"> </w:t>
      </w:r>
      <w:r>
        <w:rPr>
          <w:rFonts w:asciiTheme="minorHAnsi" w:hAnsiTheme="minorHAnsi" w:cstheme="minorHAnsi"/>
          <w:lang w:val="en-US"/>
        </w:rPr>
        <w:t>One</w:t>
      </w:r>
      <w:r w:rsidRPr="000466CE">
        <w:rPr>
          <w:rFonts w:asciiTheme="minorHAnsi" w:hAnsiTheme="minorHAnsi" w:cstheme="minorHAnsi"/>
          <w:lang w:val="en-US"/>
        </w:rPr>
        <w:t xml:space="preserve"> </w:t>
      </w:r>
      <w:r>
        <w:rPr>
          <w:rFonts w:asciiTheme="minorHAnsi" w:hAnsiTheme="minorHAnsi" w:cstheme="minorHAnsi"/>
          <w:lang w:val="en-US"/>
        </w:rPr>
        <w:t>should</w:t>
      </w:r>
      <w:r w:rsidRPr="000466CE">
        <w:rPr>
          <w:rFonts w:asciiTheme="minorHAnsi" w:hAnsiTheme="minorHAnsi" w:cstheme="minorHAnsi"/>
          <w:lang w:val="en-US"/>
        </w:rPr>
        <w:t xml:space="preserve"> </w:t>
      </w:r>
      <w:r>
        <w:rPr>
          <w:rFonts w:asciiTheme="minorHAnsi" w:hAnsiTheme="minorHAnsi" w:cstheme="minorHAnsi"/>
          <w:lang w:val="en-US"/>
        </w:rPr>
        <w:t>embrace</w:t>
      </w:r>
      <w:r w:rsidRPr="000466CE">
        <w:rPr>
          <w:rFonts w:asciiTheme="minorHAnsi" w:hAnsiTheme="minorHAnsi" w:cstheme="minorHAnsi"/>
          <w:lang w:val="en-US"/>
        </w:rPr>
        <w:t xml:space="preserve"> </w:t>
      </w:r>
      <w:r>
        <w:rPr>
          <w:rFonts w:asciiTheme="minorHAnsi" w:hAnsiTheme="minorHAnsi" w:cstheme="minorHAnsi"/>
          <w:lang w:val="en-US"/>
        </w:rPr>
        <w:t>ascetic</w:t>
      </w:r>
      <w:r w:rsidRPr="000466CE">
        <w:rPr>
          <w:rFonts w:asciiTheme="minorHAnsi" w:hAnsiTheme="minorHAnsi" w:cstheme="minorHAnsi"/>
          <w:lang w:val="en-US"/>
        </w:rPr>
        <w:t xml:space="preserve"> </w:t>
      </w:r>
      <w:r>
        <w:rPr>
          <w:rFonts w:asciiTheme="minorHAnsi" w:hAnsiTheme="minorHAnsi" w:cstheme="minorHAnsi"/>
          <w:lang w:val="en-US"/>
        </w:rPr>
        <w:t>cleansing</w:t>
      </w:r>
      <w:r w:rsidRPr="000466CE">
        <w:rPr>
          <w:rFonts w:asciiTheme="minorHAnsi" w:hAnsiTheme="minorHAnsi" w:cstheme="minorHAnsi"/>
          <w:lang w:val="en-US"/>
        </w:rPr>
        <w:t xml:space="preserve"> </w:t>
      </w:r>
      <w:r>
        <w:rPr>
          <w:rFonts w:asciiTheme="minorHAnsi" w:hAnsiTheme="minorHAnsi" w:cstheme="minorHAnsi"/>
          <w:lang w:val="en-US"/>
        </w:rPr>
        <w:t>not</w:t>
      </w:r>
      <w:r w:rsidRPr="000466CE">
        <w:rPr>
          <w:rFonts w:asciiTheme="minorHAnsi" w:hAnsiTheme="minorHAnsi" w:cstheme="minorHAnsi"/>
          <w:lang w:val="en-US"/>
        </w:rPr>
        <w:t xml:space="preserve"> </w:t>
      </w:r>
      <w:r>
        <w:rPr>
          <w:rFonts w:asciiTheme="minorHAnsi" w:hAnsiTheme="minorHAnsi" w:cstheme="minorHAnsi"/>
          <w:lang w:val="en-US"/>
        </w:rPr>
        <w:t>only</w:t>
      </w:r>
      <w:r w:rsidRPr="000466CE">
        <w:rPr>
          <w:rFonts w:asciiTheme="minorHAnsi" w:hAnsiTheme="minorHAnsi" w:cstheme="minorHAnsi"/>
          <w:lang w:val="en-US"/>
        </w:rPr>
        <w:t xml:space="preserve"> </w:t>
      </w:r>
      <w:r>
        <w:rPr>
          <w:rFonts w:asciiTheme="minorHAnsi" w:hAnsiTheme="minorHAnsi" w:cstheme="minorHAnsi"/>
          <w:lang w:val="en-US"/>
        </w:rPr>
        <w:t>from</w:t>
      </w:r>
      <w:r w:rsidRPr="000466CE">
        <w:rPr>
          <w:rFonts w:asciiTheme="minorHAnsi" w:hAnsiTheme="minorHAnsi" w:cstheme="minorHAnsi"/>
          <w:lang w:val="en-US"/>
        </w:rPr>
        <w:t xml:space="preserve"> “</w:t>
      </w:r>
      <w:r>
        <w:rPr>
          <w:rFonts w:asciiTheme="minorHAnsi" w:hAnsiTheme="minorHAnsi" w:cstheme="minorHAnsi"/>
          <w:lang w:val="en-US"/>
        </w:rPr>
        <w:t>all</w:t>
      </w:r>
      <w:r w:rsidRPr="000466CE">
        <w:rPr>
          <w:rFonts w:asciiTheme="minorHAnsi" w:hAnsiTheme="minorHAnsi" w:cstheme="minorHAnsi"/>
          <w:lang w:val="en-US"/>
        </w:rPr>
        <w:t xml:space="preserve"> </w:t>
      </w:r>
      <w:r>
        <w:rPr>
          <w:rFonts w:asciiTheme="minorHAnsi" w:hAnsiTheme="minorHAnsi" w:cstheme="minorHAnsi"/>
          <w:lang w:val="en-US"/>
        </w:rPr>
        <w:t>that</w:t>
      </w:r>
      <w:r w:rsidRPr="000466CE">
        <w:rPr>
          <w:rFonts w:asciiTheme="minorHAnsi" w:hAnsiTheme="minorHAnsi" w:cstheme="minorHAnsi"/>
          <w:lang w:val="en-US"/>
        </w:rPr>
        <w:t xml:space="preserve"> </w:t>
      </w:r>
      <w:r>
        <w:rPr>
          <w:rFonts w:asciiTheme="minorHAnsi" w:hAnsiTheme="minorHAnsi" w:cstheme="minorHAnsi"/>
          <w:lang w:val="en-US"/>
        </w:rPr>
        <w:t>is</w:t>
      </w:r>
      <w:r w:rsidRPr="000466CE">
        <w:rPr>
          <w:rFonts w:asciiTheme="minorHAnsi" w:hAnsiTheme="minorHAnsi" w:cstheme="minorHAnsi"/>
          <w:lang w:val="en-US"/>
        </w:rPr>
        <w:t xml:space="preserve">… </w:t>
      </w:r>
      <w:r>
        <w:rPr>
          <w:rFonts w:asciiTheme="minorHAnsi" w:hAnsiTheme="minorHAnsi" w:cstheme="minorHAnsi"/>
          <w:lang w:val="en-US"/>
        </w:rPr>
        <w:t>sinful</w:t>
      </w:r>
      <w:r w:rsidRPr="000466CE">
        <w:rPr>
          <w:rFonts w:asciiTheme="minorHAnsi" w:hAnsiTheme="minorHAnsi" w:cstheme="minorHAnsi"/>
          <w:lang w:val="en-US"/>
        </w:rPr>
        <w:t xml:space="preserve">,” </w:t>
      </w:r>
      <w:r>
        <w:rPr>
          <w:rFonts w:asciiTheme="minorHAnsi" w:hAnsiTheme="minorHAnsi" w:cstheme="minorHAnsi"/>
          <w:lang w:val="en-US"/>
        </w:rPr>
        <w:t>but</w:t>
      </w:r>
      <w:r w:rsidRPr="000466CE">
        <w:rPr>
          <w:rFonts w:asciiTheme="minorHAnsi" w:hAnsiTheme="minorHAnsi" w:cstheme="minorHAnsi"/>
          <w:lang w:val="en-US"/>
        </w:rPr>
        <w:t xml:space="preserve"> </w:t>
      </w:r>
      <w:r>
        <w:rPr>
          <w:rFonts w:asciiTheme="minorHAnsi" w:hAnsiTheme="minorHAnsi" w:cstheme="minorHAnsi"/>
          <w:lang w:val="en-US"/>
        </w:rPr>
        <w:t>also</w:t>
      </w:r>
      <w:r w:rsidRPr="000466CE">
        <w:rPr>
          <w:rFonts w:asciiTheme="minorHAnsi" w:hAnsiTheme="minorHAnsi" w:cstheme="minorHAnsi"/>
          <w:lang w:val="en-US"/>
        </w:rPr>
        <w:t xml:space="preserve"> </w:t>
      </w:r>
      <w:r>
        <w:rPr>
          <w:rFonts w:asciiTheme="minorHAnsi" w:hAnsiTheme="minorHAnsi" w:cstheme="minorHAnsi"/>
          <w:lang w:val="en-US"/>
        </w:rPr>
        <w:t>from</w:t>
      </w:r>
      <w:r w:rsidRPr="000466CE">
        <w:rPr>
          <w:rFonts w:asciiTheme="minorHAnsi" w:hAnsiTheme="minorHAnsi" w:cstheme="minorHAnsi"/>
          <w:lang w:val="en-US"/>
        </w:rPr>
        <w:t xml:space="preserve"> “</w:t>
      </w:r>
      <w:r>
        <w:rPr>
          <w:rFonts w:asciiTheme="minorHAnsi" w:hAnsiTheme="minorHAnsi" w:cstheme="minorHAnsi"/>
          <w:lang w:val="en-US"/>
        </w:rPr>
        <w:t>all sensual and mental images.”</w:t>
      </w:r>
      <w:r w:rsidRPr="004E0EA2">
        <w:rPr>
          <w:rStyle w:val="FootnoteReference"/>
          <w:rFonts w:asciiTheme="minorHAnsi" w:hAnsiTheme="minorHAnsi" w:cstheme="minorHAnsi"/>
          <w:lang w:bidi="he-IL"/>
        </w:rPr>
        <w:footnoteReference w:id="56"/>
      </w:r>
    </w:p>
    <w:p w:rsidR="00CA6137" w:rsidRPr="00A740E4" w:rsidRDefault="00CA6137" w:rsidP="00CA6137">
      <w:pPr>
        <w:ind w:firstLine="426"/>
        <w:rPr>
          <w:rFonts w:asciiTheme="minorHAnsi" w:hAnsiTheme="minorHAnsi" w:cstheme="minorHAnsi"/>
          <w:lang w:val="en-US"/>
        </w:rPr>
      </w:pPr>
      <w:r>
        <w:rPr>
          <w:rFonts w:asciiTheme="minorHAnsi" w:hAnsiTheme="minorHAnsi" w:cstheme="minorHAnsi"/>
          <w:lang w:val="en-US"/>
        </w:rPr>
        <w:t>Let us qualify this point. On the one hand, Orthodoxy rejects the teaching that matter is in itself evil. Nikon</w:t>
      </w:r>
      <w:r w:rsidRPr="00A740E4">
        <w:rPr>
          <w:rFonts w:asciiTheme="minorHAnsi" w:hAnsiTheme="minorHAnsi" w:cstheme="minorHAnsi"/>
          <w:lang w:val="en-US"/>
        </w:rPr>
        <w:t xml:space="preserve"> </w:t>
      </w:r>
      <w:r>
        <w:rPr>
          <w:rFonts w:asciiTheme="minorHAnsi" w:hAnsiTheme="minorHAnsi" w:cstheme="minorHAnsi"/>
          <w:lang w:val="en-US"/>
        </w:rPr>
        <w:t>comments</w:t>
      </w:r>
      <w:r w:rsidRPr="00A740E4">
        <w:rPr>
          <w:rFonts w:asciiTheme="minorHAnsi" w:hAnsiTheme="minorHAnsi" w:cstheme="minorHAnsi"/>
          <w:lang w:val="en-US"/>
        </w:rPr>
        <w:t xml:space="preserve"> </w:t>
      </w:r>
      <w:r>
        <w:rPr>
          <w:rFonts w:asciiTheme="minorHAnsi" w:hAnsiTheme="minorHAnsi" w:cstheme="minorHAnsi"/>
          <w:lang w:val="en-US"/>
        </w:rPr>
        <w:t>here</w:t>
      </w:r>
      <w:r w:rsidRPr="00A740E4">
        <w:rPr>
          <w:rFonts w:asciiTheme="minorHAnsi" w:hAnsiTheme="minorHAnsi" w:cstheme="minorHAnsi"/>
          <w:lang w:val="en-US" w:bidi="he-IL"/>
        </w:rPr>
        <w:t xml:space="preserve">: </w:t>
      </w:r>
    </w:p>
    <w:p w:rsidR="00CA6137" w:rsidRPr="00A740E4" w:rsidRDefault="00CA6137" w:rsidP="00CA6137">
      <w:pPr>
        <w:ind w:firstLine="426"/>
        <w:rPr>
          <w:rFonts w:asciiTheme="minorHAnsi" w:hAnsiTheme="minorHAnsi" w:cstheme="minorHAnsi"/>
          <w:lang w:val="en-US" w:bidi="he-IL"/>
        </w:rPr>
      </w:pPr>
    </w:p>
    <w:p w:rsidR="00CA6137" w:rsidRPr="00682F30" w:rsidRDefault="00CA6137" w:rsidP="00CA6137">
      <w:pPr>
        <w:ind w:left="709"/>
        <w:rPr>
          <w:rFonts w:asciiTheme="minorHAnsi" w:hAnsiTheme="minorHAnsi" w:cstheme="minorHAnsi"/>
          <w:lang w:val="en-US" w:bidi="he-IL"/>
        </w:rPr>
      </w:pPr>
      <w:r>
        <w:rPr>
          <w:rFonts w:asciiTheme="minorHAnsi" w:hAnsiTheme="minorHAnsi" w:cstheme="minorHAnsi"/>
          <w:lang w:val="en-US" w:bidi="he-IL"/>
        </w:rPr>
        <w:t>The</w:t>
      </w:r>
      <w:r w:rsidRPr="000466CE">
        <w:rPr>
          <w:rFonts w:asciiTheme="minorHAnsi" w:hAnsiTheme="minorHAnsi" w:cstheme="minorHAnsi"/>
          <w:lang w:val="en-US" w:bidi="he-IL"/>
        </w:rPr>
        <w:t xml:space="preserve"> </w:t>
      </w:r>
      <w:r>
        <w:rPr>
          <w:rFonts w:asciiTheme="minorHAnsi" w:hAnsiTheme="minorHAnsi" w:cstheme="minorHAnsi"/>
          <w:lang w:val="en-US" w:bidi="he-IL"/>
        </w:rPr>
        <w:t>ascetic</w:t>
      </w:r>
      <w:r w:rsidRPr="000466CE">
        <w:rPr>
          <w:rFonts w:asciiTheme="minorHAnsi" w:hAnsiTheme="minorHAnsi" w:cstheme="minorHAnsi"/>
          <w:lang w:val="en-US" w:bidi="he-IL"/>
        </w:rPr>
        <w:t xml:space="preserve"> </w:t>
      </w:r>
      <w:r>
        <w:rPr>
          <w:rFonts w:asciiTheme="minorHAnsi" w:hAnsiTheme="minorHAnsi" w:cstheme="minorHAnsi"/>
          <w:lang w:val="en-US" w:bidi="he-IL"/>
        </w:rPr>
        <w:t>struggle</w:t>
      </w:r>
      <w:r w:rsidRPr="000466CE">
        <w:rPr>
          <w:rFonts w:asciiTheme="minorHAnsi" w:hAnsiTheme="minorHAnsi" w:cstheme="minorHAnsi"/>
          <w:lang w:val="en-US" w:bidi="he-IL"/>
        </w:rPr>
        <w:t xml:space="preserve"> </w:t>
      </w:r>
      <w:proofErr w:type="gramStart"/>
      <w:r>
        <w:rPr>
          <w:rFonts w:asciiTheme="minorHAnsi" w:hAnsiTheme="minorHAnsi" w:cstheme="minorHAnsi"/>
          <w:lang w:val="en-US" w:bidi="he-IL"/>
        </w:rPr>
        <w:t>is</w:t>
      </w:r>
      <w:r w:rsidRPr="000466CE">
        <w:rPr>
          <w:rFonts w:asciiTheme="minorHAnsi" w:hAnsiTheme="minorHAnsi" w:cstheme="minorHAnsi"/>
          <w:lang w:val="en-US" w:bidi="he-IL"/>
        </w:rPr>
        <w:t xml:space="preserve"> </w:t>
      </w:r>
      <w:r>
        <w:rPr>
          <w:rFonts w:asciiTheme="minorHAnsi" w:hAnsiTheme="minorHAnsi" w:cstheme="minorHAnsi"/>
          <w:lang w:val="en-US" w:bidi="he-IL"/>
        </w:rPr>
        <w:t>waged</w:t>
      </w:r>
      <w:proofErr w:type="gramEnd"/>
      <w:r w:rsidRPr="000466CE">
        <w:rPr>
          <w:rFonts w:asciiTheme="minorHAnsi" w:hAnsiTheme="minorHAnsi" w:cstheme="minorHAnsi"/>
          <w:lang w:val="en-US" w:bidi="he-IL"/>
        </w:rPr>
        <w:t xml:space="preserve"> </w:t>
      </w:r>
      <w:r>
        <w:rPr>
          <w:rFonts w:asciiTheme="minorHAnsi" w:hAnsiTheme="minorHAnsi" w:cstheme="minorHAnsi"/>
          <w:lang w:val="en-US" w:bidi="he-IL"/>
        </w:rPr>
        <w:t>not</w:t>
      </w:r>
      <w:r w:rsidRPr="000466CE">
        <w:rPr>
          <w:rFonts w:asciiTheme="minorHAnsi" w:hAnsiTheme="minorHAnsi" w:cstheme="minorHAnsi"/>
          <w:lang w:val="en-US" w:bidi="he-IL"/>
        </w:rPr>
        <w:t xml:space="preserve"> </w:t>
      </w:r>
      <w:r>
        <w:rPr>
          <w:rFonts w:asciiTheme="minorHAnsi" w:hAnsiTheme="minorHAnsi" w:cstheme="minorHAnsi"/>
          <w:lang w:val="en-US" w:bidi="he-IL"/>
        </w:rPr>
        <w:t>against</w:t>
      </w:r>
      <w:r w:rsidRPr="000466CE">
        <w:rPr>
          <w:rFonts w:asciiTheme="minorHAnsi" w:hAnsiTheme="minorHAnsi" w:cstheme="minorHAnsi"/>
          <w:lang w:val="en-US" w:bidi="he-IL"/>
        </w:rPr>
        <w:t xml:space="preserve"> </w:t>
      </w:r>
      <w:r>
        <w:rPr>
          <w:rFonts w:asciiTheme="minorHAnsi" w:hAnsiTheme="minorHAnsi" w:cstheme="minorHAnsi"/>
          <w:lang w:val="en-US" w:bidi="he-IL"/>
        </w:rPr>
        <w:t>matter</w:t>
      </w:r>
      <w:r w:rsidRPr="000466CE">
        <w:rPr>
          <w:rFonts w:asciiTheme="minorHAnsi" w:hAnsiTheme="minorHAnsi" w:cstheme="minorHAnsi"/>
          <w:lang w:val="en-US" w:bidi="he-IL"/>
        </w:rPr>
        <w:t xml:space="preserve">, </w:t>
      </w:r>
      <w:r>
        <w:rPr>
          <w:rFonts w:asciiTheme="minorHAnsi" w:hAnsiTheme="minorHAnsi" w:cstheme="minorHAnsi"/>
          <w:lang w:val="en-US" w:bidi="he-IL"/>
        </w:rPr>
        <w:t>but</w:t>
      </w:r>
      <w:r w:rsidRPr="000466CE">
        <w:rPr>
          <w:rFonts w:asciiTheme="minorHAnsi" w:hAnsiTheme="minorHAnsi" w:cstheme="minorHAnsi"/>
          <w:lang w:val="en-US" w:bidi="he-IL"/>
        </w:rPr>
        <w:t xml:space="preserve"> </w:t>
      </w:r>
      <w:r>
        <w:rPr>
          <w:rFonts w:asciiTheme="minorHAnsi" w:hAnsiTheme="minorHAnsi" w:cstheme="minorHAnsi"/>
          <w:lang w:val="en-US" w:bidi="he-IL"/>
        </w:rPr>
        <w:t>against</w:t>
      </w:r>
      <w:r w:rsidRPr="000466CE">
        <w:rPr>
          <w:rFonts w:asciiTheme="minorHAnsi" w:hAnsiTheme="minorHAnsi" w:cstheme="minorHAnsi"/>
          <w:lang w:val="en-US" w:bidi="he-IL"/>
        </w:rPr>
        <w:t xml:space="preserve"> </w:t>
      </w:r>
      <w:r>
        <w:rPr>
          <w:rFonts w:asciiTheme="minorHAnsi" w:hAnsiTheme="minorHAnsi" w:cstheme="minorHAnsi"/>
          <w:lang w:val="en-US" w:bidi="he-IL"/>
        </w:rPr>
        <w:t>the</w:t>
      </w:r>
      <w:r w:rsidRPr="000466CE">
        <w:rPr>
          <w:rFonts w:asciiTheme="minorHAnsi" w:hAnsiTheme="minorHAnsi" w:cstheme="minorHAnsi"/>
          <w:lang w:val="en-US" w:bidi="he-IL"/>
        </w:rPr>
        <w:t xml:space="preserve"> </w:t>
      </w:r>
      <w:r>
        <w:rPr>
          <w:rFonts w:asciiTheme="minorHAnsi" w:hAnsiTheme="minorHAnsi" w:cstheme="minorHAnsi"/>
          <w:lang w:val="en-US" w:bidi="he-IL"/>
        </w:rPr>
        <w:t>unnatural</w:t>
      </w:r>
      <w:r w:rsidRPr="000466CE">
        <w:rPr>
          <w:rFonts w:asciiTheme="minorHAnsi" w:hAnsiTheme="minorHAnsi" w:cstheme="minorHAnsi"/>
          <w:lang w:val="en-US" w:bidi="he-IL"/>
        </w:rPr>
        <w:t>,</w:t>
      </w:r>
      <w:r>
        <w:rPr>
          <w:rFonts w:asciiTheme="minorHAnsi" w:hAnsiTheme="minorHAnsi" w:cstheme="minorHAnsi"/>
          <w:lang w:val="en-US" w:bidi="he-IL"/>
        </w:rPr>
        <w:t xml:space="preserve"> contra-natural. Bodily necessities </w:t>
      </w:r>
      <w:proofErr w:type="gramStart"/>
      <w:r>
        <w:rPr>
          <w:rFonts w:asciiTheme="minorHAnsi" w:hAnsiTheme="minorHAnsi" w:cstheme="minorHAnsi"/>
          <w:lang w:val="en-US" w:bidi="he-IL"/>
        </w:rPr>
        <w:t>are not killed off,</w:t>
      </w:r>
      <w:proofErr w:type="gramEnd"/>
      <w:r>
        <w:rPr>
          <w:rFonts w:asciiTheme="minorHAnsi" w:hAnsiTheme="minorHAnsi" w:cstheme="minorHAnsi"/>
          <w:lang w:val="en-US" w:bidi="he-IL"/>
        </w:rPr>
        <w:t xml:space="preserve"> but their improper use. Using</w:t>
      </w:r>
      <w:r w:rsidRPr="00682F30">
        <w:rPr>
          <w:rFonts w:asciiTheme="minorHAnsi" w:hAnsiTheme="minorHAnsi" w:cstheme="minorHAnsi"/>
          <w:lang w:val="en-US" w:bidi="he-IL"/>
        </w:rPr>
        <w:t xml:space="preserve"> </w:t>
      </w:r>
      <w:r>
        <w:rPr>
          <w:rFonts w:asciiTheme="minorHAnsi" w:hAnsiTheme="minorHAnsi" w:cstheme="minorHAnsi"/>
          <w:lang w:val="en-US" w:bidi="he-IL"/>
        </w:rPr>
        <w:t>created</w:t>
      </w:r>
      <w:r w:rsidRPr="00682F30">
        <w:rPr>
          <w:rFonts w:asciiTheme="minorHAnsi" w:hAnsiTheme="minorHAnsi" w:cstheme="minorHAnsi"/>
          <w:lang w:val="en-US" w:bidi="he-IL"/>
        </w:rPr>
        <w:t xml:space="preserve"> </w:t>
      </w:r>
      <w:r>
        <w:rPr>
          <w:rFonts w:asciiTheme="minorHAnsi" w:hAnsiTheme="minorHAnsi" w:cstheme="minorHAnsi"/>
          <w:lang w:val="en-US" w:bidi="he-IL"/>
        </w:rPr>
        <w:t>things</w:t>
      </w:r>
      <w:r w:rsidRPr="00682F30">
        <w:rPr>
          <w:rFonts w:asciiTheme="minorHAnsi" w:hAnsiTheme="minorHAnsi" w:cstheme="minorHAnsi"/>
          <w:lang w:val="en-US" w:bidi="he-IL"/>
        </w:rPr>
        <w:t xml:space="preserve"> </w:t>
      </w:r>
      <w:proofErr w:type="gramStart"/>
      <w:r>
        <w:rPr>
          <w:rFonts w:asciiTheme="minorHAnsi" w:hAnsiTheme="minorHAnsi" w:cstheme="minorHAnsi"/>
          <w:lang w:val="en-US" w:bidi="he-IL"/>
        </w:rPr>
        <w:t>is</w:t>
      </w:r>
      <w:r w:rsidRPr="00682F30">
        <w:rPr>
          <w:rFonts w:asciiTheme="minorHAnsi" w:hAnsiTheme="minorHAnsi" w:cstheme="minorHAnsi"/>
          <w:lang w:val="en-US" w:bidi="he-IL"/>
        </w:rPr>
        <w:t xml:space="preserve"> </w:t>
      </w:r>
      <w:r>
        <w:rPr>
          <w:rFonts w:asciiTheme="minorHAnsi" w:hAnsiTheme="minorHAnsi" w:cstheme="minorHAnsi"/>
          <w:lang w:val="en-US" w:bidi="he-IL"/>
        </w:rPr>
        <w:t>not</w:t>
      </w:r>
      <w:r w:rsidRPr="00682F30">
        <w:rPr>
          <w:rFonts w:asciiTheme="minorHAnsi" w:hAnsiTheme="minorHAnsi" w:cstheme="minorHAnsi"/>
          <w:lang w:val="en-US" w:bidi="he-IL"/>
        </w:rPr>
        <w:t xml:space="preserve"> </w:t>
      </w:r>
      <w:r>
        <w:rPr>
          <w:rFonts w:asciiTheme="minorHAnsi" w:hAnsiTheme="minorHAnsi" w:cstheme="minorHAnsi"/>
          <w:lang w:val="en-US" w:bidi="he-IL"/>
        </w:rPr>
        <w:t>forbidden</w:t>
      </w:r>
      <w:proofErr w:type="gramEnd"/>
      <w:r w:rsidRPr="00682F30">
        <w:rPr>
          <w:rFonts w:asciiTheme="minorHAnsi" w:hAnsiTheme="minorHAnsi" w:cstheme="minorHAnsi"/>
          <w:lang w:val="en-US" w:bidi="he-IL"/>
        </w:rPr>
        <w:t xml:space="preserve">, </w:t>
      </w:r>
      <w:r>
        <w:rPr>
          <w:rFonts w:asciiTheme="minorHAnsi" w:hAnsiTheme="minorHAnsi" w:cstheme="minorHAnsi"/>
          <w:lang w:val="en-US" w:bidi="he-IL"/>
        </w:rPr>
        <w:t>but</w:t>
      </w:r>
      <w:r w:rsidRPr="00682F30">
        <w:rPr>
          <w:rFonts w:asciiTheme="minorHAnsi" w:hAnsiTheme="minorHAnsi" w:cstheme="minorHAnsi"/>
          <w:lang w:val="en-US" w:bidi="he-IL"/>
        </w:rPr>
        <w:t xml:space="preserve"> </w:t>
      </w:r>
      <w:r>
        <w:rPr>
          <w:rFonts w:asciiTheme="minorHAnsi" w:hAnsiTheme="minorHAnsi" w:cstheme="minorHAnsi"/>
          <w:lang w:val="en-US" w:bidi="he-IL"/>
        </w:rPr>
        <w:t>their</w:t>
      </w:r>
      <w:r w:rsidRPr="00682F30">
        <w:rPr>
          <w:rFonts w:asciiTheme="minorHAnsi" w:hAnsiTheme="minorHAnsi" w:cstheme="minorHAnsi"/>
          <w:lang w:val="en-US" w:bidi="he-IL"/>
        </w:rPr>
        <w:t xml:space="preserve"> </w:t>
      </w:r>
      <w:r>
        <w:rPr>
          <w:rFonts w:asciiTheme="minorHAnsi" w:hAnsiTheme="minorHAnsi" w:cstheme="minorHAnsi"/>
          <w:lang w:val="en-US" w:bidi="he-IL"/>
        </w:rPr>
        <w:t>abuse</w:t>
      </w:r>
      <w:r w:rsidRPr="00682F30">
        <w:rPr>
          <w:rFonts w:asciiTheme="minorHAnsi" w:hAnsiTheme="minorHAnsi" w:cstheme="minorHAnsi"/>
          <w:lang w:val="en-US" w:bidi="he-IL"/>
        </w:rPr>
        <w:t>.</w:t>
      </w:r>
      <w:r w:rsidRPr="004E0EA2">
        <w:rPr>
          <w:rStyle w:val="FootnoteReference"/>
          <w:rFonts w:asciiTheme="minorHAnsi" w:hAnsiTheme="minorHAnsi" w:cstheme="minorHAnsi"/>
          <w:lang w:bidi="he-IL"/>
        </w:rPr>
        <w:footnoteReference w:id="57"/>
      </w:r>
    </w:p>
    <w:p w:rsidR="00CA6137" w:rsidRPr="00682F30" w:rsidRDefault="00CA6137" w:rsidP="00CA6137">
      <w:pPr>
        <w:ind w:firstLine="426"/>
        <w:rPr>
          <w:rFonts w:asciiTheme="minorHAnsi" w:hAnsiTheme="minorHAnsi" w:cstheme="minorHAnsi"/>
          <w:lang w:val="en-US"/>
        </w:rPr>
      </w:pPr>
    </w:p>
    <w:p w:rsidR="00CA6137" w:rsidRPr="000466CE" w:rsidRDefault="00CA6137" w:rsidP="00CA6137">
      <w:pPr>
        <w:ind w:firstLine="426"/>
        <w:rPr>
          <w:rFonts w:asciiTheme="minorHAnsi" w:hAnsiTheme="minorHAnsi" w:cstheme="minorHAnsi"/>
          <w:lang w:val="en-US"/>
        </w:rPr>
      </w:pPr>
      <w:r>
        <w:rPr>
          <w:rFonts w:asciiTheme="minorHAnsi" w:hAnsiTheme="minorHAnsi" w:cstheme="minorHAnsi"/>
          <w:lang w:val="en-US"/>
        </w:rPr>
        <w:t>On</w:t>
      </w:r>
      <w:r w:rsidRPr="000466CE">
        <w:rPr>
          <w:rFonts w:asciiTheme="minorHAnsi" w:hAnsiTheme="minorHAnsi" w:cstheme="minorHAnsi"/>
          <w:lang w:val="en-US"/>
        </w:rPr>
        <w:t xml:space="preserve"> </w:t>
      </w:r>
      <w:r>
        <w:rPr>
          <w:rFonts w:asciiTheme="minorHAnsi" w:hAnsiTheme="minorHAnsi" w:cstheme="minorHAnsi"/>
          <w:lang w:val="en-US"/>
        </w:rPr>
        <w:t>the</w:t>
      </w:r>
      <w:r w:rsidRPr="000466CE">
        <w:rPr>
          <w:rFonts w:asciiTheme="minorHAnsi" w:hAnsiTheme="minorHAnsi" w:cstheme="minorHAnsi"/>
          <w:lang w:val="en-US"/>
        </w:rPr>
        <w:t xml:space="preserve"> </w:t>
      </w:r>
      <w:r>
        <w:rPr>
          <w:rFonts w:asciiTheme="minorHAnsi" w:hAnsiTheme="minorHAnsi" w:cstheme="minorHAnsi"/>
          <w:lang w:val="en-US"/>
        </w:rPr>
        <w:t>other</w:t>
      </w:r>
      <w:r w:rsidRPr="000466CE">
        <w:rPr>
          <w:rFonts w:asciiTheme="minorHAnsi" w:hAnsiTheme="minorHAnsi" w:cstheme="minorHAnsi"/>
          <w:lang w:val="en-US"/>
        </w:rPr>
        <w:t xml:space="preserve"> </w:t>
      </w:r>
      <w:r>
        <w:rPr>
          <w:rFonts w:asciiTheme="minorHAnsi" w:hAnsiTheme="minorHAnsi" w:cstheme="minorHAnsi"/>
          <w:lang w:val="en-US"/>
        </w:rPr>
        <w:t>hand</w:t>
      </w:r>
      <w:r w:rsidRPr="000466CE">
        <w:rPr>
          <w:rFonts w:asciiTheme="minorHAnsi" w:hAnsiTheme="minorHAnsi" w:cstheme="minorHAnsi"/>
          <w:lang w:val="en-US"/>
        </w:rPr>
        <w:t xml:space="preserve">, </w:t>
      </w:r>
      <w:r>
        <w:rPr>
          <w:rFonts w:asciiTheme="minorHAnsi" w:hAnsiTheme="minorHAnsi" w:cstheme="minorHAnsi"/>
          <w:lang w:val="en-US"/>
        </w:rPr>
        <w:t>since</w:t>
      </w:r>
      <w:r w:rsidRPr="000466CE">
        <w:rPr>
          <w:rFonts w:asciiTheme="minorHAnsi" w:hAnsiTheme="minorHAnsi" w:cstheme="minorHAnsi"/>
          <w:lang w:val="en-US"/>
        </w:rPr>
        <w:t xml:space="preserve"> </w:t>
      </w:r>
      <w:r>
        <w:rPr>
          <w:rFonts w:asciiTheme="minorHAnsi" w:hAnsiTheme="minorHAnsi" w:cstheme="minorHAnsi"/>
          <w:lang w:val="en-US"/>
        </w:rPr>
        <w:t>the</w:t>
      </w:r>
      <w:r w:rsidRPr="000466CE">
        <w:rPr>
          <w:rFonts w:asciiTheme="minorHAnsi" w:hAnsiTheme="minorHAnsi" w:cstheme="minorHAnsi"/>
          <w:lang w:val="en-US"/>
        </w:rPr>
        <w:t xml:space="preserve"> </w:t>
      </w:r>
      <w:r>
        <w:rPr>
          <w:rFonts w:asciiTheme="minorHAnsi" w:hAnsiTheme="minorHAnsi" w:cstheme="minorHAnsi"/>
          <w:lang w:val="en-US"/>
        </w:rPr>
        <w:t>material</w:t>
      </w:r>
      <w:r w:rsidRPr="000466CE">
        <w:rPr>
          <w:rFonts w:asciiTheme="minorHAnsi" w:hAnsiTheme="minorHAnsi" w:cstheme="minorHAnsi"/>
          <w:lang w:val="en-US"/>
        </w:rPr>
        <w:t xml:space="preserve"> </w:t>
      </w:r>
      <w:r>
        <w:rPr>
          <w:rFonts w:asciiTheme="minorHAnsi" w:hAnsiTheme="minorHAnsi" w:cstheme="minorHAnsi"/>
          <w:lang w:val="en-US"/>
        </w:rPr>
        <w:t>world</w:t>
      </w:r>
      <w:r w:rsidRPr="000466CE">
        <w:rPr>
          <w:rFonts w:asciiTheme="minorHAnsi" w:hAnsiTheme="minorHAnsi" w:cstheme="minorHAnsi"/>
          <w:lang w:val="en-US"/>
        </w:rPr>
        <w:t xml:space="preserve"> </w:t>
      </w:r>
      <w:r>
        <w:rPr>
          <w:rFonts w:asciiTheme="minorHAnsi" w:hAnsiTheme="minorHAnsi" w:cstheme="minorHAnsi"/>
          <w:lang w:val="en-US"/>
        </w:rPr>
        <w:t>and</w:t>
      </w:r>
      <w:r w:rsidRPr="000466CE">
        <w:rPr>
          <w:rFonts w:asciiTheme="minorHAnsi" w:hAnsiTheme="minorHAnsi" w:cstheme="minorHAnsi"/>
          <w:lang w:val="en-US"/>
        </w:rPr>
        <w:t xml:space="preserve"> </w:t>
      </w:r>
      <w:r>
        <w:rPr>
          <w:rFonts w:asciiTheme="minorHAnsi" w:hAnsiTheme="minorHAnsi" w:cstheme="minorHAnsi"/>
          <w:lang w:val="en-US"/>
        </w:rPr>
        <w:t>bodily</w:t>
      </w:r>
      <w:r w:rsidRPr="000466CE">
        <w:rPr>
          <w:rFonts w:asciiTheme="minorHAnsi" w:hAnsiTheme="minorHAnsi" w:cstheme="minorHAnsi"/>
          <w:lang w:val="en-US"/>
        </w:rPr>
        <w:t xml:space="preserve"> </w:t>
      </w:r>
      <w:r>
        <w:rPr>
          <w:rFonts w:asciiTheme="minorHAnsi" w:hAnsiTheme="minorHAnsi" w:cstheme="minorHAnsi"/>
          <w:lang w:val="en-US"/>
        </w:rPr>
        <w:t>necessities</w:t>
      </w:r>
      <w:r w:rsidRPr="000466CE">
        <w:rPr>
          <w:rFonts w:asciiTheme="minorHAnsi" w:hAnsiTheme="minorHAnsi" w:cstheme="minorHAnsi"/>
          <w:lang w:val="en-US"/>
        </w:rPr>
        <w:t xml:space="preserve"> </w:t>
      </w:r>
      <w:r>
        <w:rPr>
          <w:rFonts w:asciiTheme="minorHAnsi" w:hAnsiTheme="minorHAnsi" w:cstheme="minorHAnsi"/>
          <w:lang w:val="en-US"/>
        </w:rPr>
        <w:t>distract</w:t>
      </w:r>
      <w:r w:rsidRPr="000466CE">
        <w:rPr>
          <w:rFonts w:asciiTheme="minorHAnsi" w:hAnsiTheme="minorHAnsi" w:cstheme="minorHAnsi"/>
          <w:lang w:val="en-US"/>
        </w:rPr>
        <w:t xml:space="preserve"> </w:t>
      </w:r>
      <w:r>
        <w:rPr>
          <w:rFonts w:asciiTheme="minorHAnsi" w:hAnsiTheme="minorHAnsi" w:cstheme="minorHAnsi"/>
          <w:lang w:val="en-US"/>
        </w:rPr>
        <w:t>from</w:t>
      </w:r>
      <w:r w:rsidRPr="000466CE">
        <w:rPr>
          <w:rFonts w:asciiTheme="minorHAnsi" w:hAnsiTheme="minorHAnsi" w:cstheme="minorHAnsi"/>
          <w:lang w:val="en-US"/>
        </w:rPr>
        <w:t xml:space="preserve"> </w:t>
      </w:r>
      <w:r>
        <w:rPr>
          <w:rFonts w:asciiTheme="minorHAnsi" w:hAnsiTheme="minorHAnsi" w:cstheme="minorHAnsi"/>
          <w:lang w:val="en-US"/>
        </w:rPr>
        <w:t>spiritual things, abstaining from bodily desires has practical value.</w:t>
      </w:r>
    </w:p>
    <w:p w:rsidR="00CA6137" w:rsidRPr="00A40D39" w:rsidRDefault="00CA6137" w:rsidP="00CA6137">
      <w:pPr>
        <w:ind w:firstLine="426"/>
        <w:rPr>
          <w:rFonts w:asciiTheme="minorHAnsi" w:eastAsia="MS Mincho" w:hAnsiTheme="minorHAnsi" w:cstheme="minorHAnsi"/>
          <w:color w:val="FF0000"/>
          <w:lang w:val="en-US" w:eastAsia="ja-JP"/>
        </w:rPr>
      </w:pPr>
      <w:proofErr w:type="spellStart"/>
      <w:r w:rsidRPr="000466CE">
        <w:rPr>
          <w:rFonts w:asciiTheme="minorHAnsi" w:hAnsiTheme="minorHAnsi" w:cstheme="minorHAnsi"/>
          <w:lang w:val="en-US"/>
        </w:rPr>
        <w:lastRenderedPageBreak/>
        <w:t>Mantzaridis</w:t>
      </w:r>
      <w:proofErr w:type="spellEnd"/>
      <w:r>
        <w:rPr>
          <w:rFonts w:asciiTheme="minorHAnsi" w:hAnsiTheme="minorHAnsi" w:cstheme="minorHAnsi"/>
          <w:lang w:val="en-US"/>
        </w:rPr>
        <w:t xml:space="preserve">, looking at this question from the vantage point of Gregory </w:t>
      </w:r>
      <w:proofErr w:type="spellStart"/>
      <w:r>
        <w:rPr>
          <w:rFonts w:asciiTheme="minorHAnsi" w:hAnsiTheme="minorHAnsi" w:cstheme="minorHAnsi"/>
          <w:lang w:val="en-US"/>
        </w:rPr>
        <w:t>Palamas</w:t>
      </w:r>
      <w:proofErr w:type="spellEnd"/>
      <w:r>
        <w:rPr>
          <w:rFonts w:asciiTheme="minorHAnsi" w:hAnsiTheme="minorHAnsi" w:cstheme="minorHAnsi"/>
          <w:lang w:val="en-US"/>
        </w:rPr>
        <w:t>, adds necessary elements to our discussion. In</w:t>
      </w:r>
      <w:r w:rsidRPr="00975E09">
        <w:rPr>
          <w:rFonts w:asciiTheme="minorHAnsi" w:hAnsiTheme="minorHAnsi" w:cstheme="minorHAnsi"/>
          <w:lang w:val="en-US"/>
        </w:rPr>
        <w:t xml:space="preserve"> </w:t>
      </w:r>
      <w:r>
        <w:rPr>
          <w:rFonts w:asciiTheme="minorHAnsi" w:hAnsiTheme="minorHAnsi" w:cstheme="minorHAnsi"/>
          <w:lang w:val="en-US"/>
        </w:rPr>
        <w:t>agreement</w:t>
      </w:r>
      <w:r w:rsidRPr="00975E09">
        <w:rPr>
          <w:rFonts w:asciiTheme="minorHAnsi" w:hAnsiTheme="minorHAnsi" w:cstheme="minorHAnsi"/>
          <w:lang w:val="en-US"/>
        </w:rPr>
        <w:t xml:space="preserve"> </w:t>
      </w:r>
      <w:r>
        <w:rPr>
          <w:rFonts w:asciiTheme="minorHAnsi" w:hAnsiTheme="minorHAnsi" w:cstheme="minorHAnsi"/>
          <w:lang w:val="en-US"/>
        </w:rPr>
        <w:t>with</w:t>
      </w:r>
      <w:r w:rsidRPr="00975E09">
        <w:rPr>
          <w:rFonts w:asciiTheme="minorHAnsi" w:hAnsiTheme="minorHAnsi" w:cstheme="minorHAnsi"/>
          <w:lang w:val="en-US"/>
        </w:rPr>
        <w:t xml:space="preserve"> </w:t>
      </w:r>
      <w:r>
        <w:rPr>
          <w:rFonts w:asciiTheme="minorHAnsi" w:hAnsiTheme="minorHAnsi" w:cstheme="minorHAnsi"/>
          <w:lang w:val="en-US"/>
        </w:rPr>
        <w:t>what</w:t>
      </w:r>
      <w:r w:rsidRPr="00975E09">
        <w:rPr>
          <w:rFonts w:asciiTheme="minorHAnsi" w:hAnsiTheme="minorHAnsi" w:cstheme="minorHAnsi"/>
          <w:lang w:val="en-US"/>
        </w:rPr>
        <w:t xml:space="preserve"> </w:t>
      </w:r>
      <w:r>
        <w:rPr>
          <w:rFonts w:asciiTheme="minorHAnsi" w:hAnsiTheme="minorHAnsi" w:cstheme="minorHAnsi"/>
          <w:lang w:val="en-US"/>
        </w:rPr>
        <w:t>has</w:t>
      </w:r>
      <w:r w:rsidRPr="00975E09">
        <w:rPr>
          <w:rFonts w:asciiTheme="minorHAnsi" w:hAnsiTheme="minorHAnsi" w:cstheme="minorHAnsi"/>
          <w:lang w:val="en-US"/>
        </w:rPr>
        <w:t xml:space="preserve"> </w:t>
      </w:r>
      <w:r>
        <w:rPr>
          <w:rFonts w:asciiTheme="minorHAnsi" w:hAnsiTheme="minorHAnsi" w:cstheme="minorHAnsi"/>
          <w:lang w:val="en-US"/>
        </w:rPr>
        <w:t>already</w:t>
      </w:r>
      <w:r w:rsidRPr="00975E09">
        <w:rPr>
          <w:rFonts w:asciiTheme="minorHAnsi" w:hAnsiTheme="minorHAnsi" w:cstheme="minorHAnsi"/>
          <w:lang w:val="en-US"/>
        </w:rPr>
        <w:t xml:space="preserve"> </w:t>
      </w:r>
      <w:r>
        <w:rPr>
          <w:rFonts w:asciiTheme="minorHAnsi" w:hAnsiTheme="minorHAnsi" w:cstheme="minorHAnsi"/>
          <w:lang w:val="en-US"/>
        </w:rPr>
        <w:t>been</w:t>
      </w:r>
      <w:r w:rsidRPr="00975E09">
        <w:rPr>
          <w:rFonts w:asciiTheme="minorHAnsi" w:hAnsiTheme="minorHAnsi" w:cstheme="minorHAnsi"/>
          <w:lang w:val="en-US"/>
        </w:rPr>
        <w:t xml:space="preserve"> </w:t>
      </w:r>
      <w:r>
        <w:rPr>
          <w:rFonts w:asciiTheme="minorHAnsi" w:hAnsiTheme="minorHAnsi" w:cstheme="minorHAnsi"/>
          <w:lang w:val="en-US"/>
        </w:rPr>
        <w:t>said</w:t>
      </w:r>
      <w:r w:rsidRPr="00975E09">
        <w:rPr>
          <w:rFonts w:asciiTheme="minorHAnsi" w:hAnsiTheme="minorHAnsi" w:cstheme="minorHAnsi"/>
          <w:lang w:val="en-US"/>
        </w:rPr>
        <w:t xml:space="preserve">, </w:t>
      </w:r>
      <w:r>
        <w:rPr>
          <w:rFonts w:asciiTheme="minorHAnsi" w:hAnsiTheme="minorHAnsi" w:cstheme="minorHAnsi"/>
          <w:lang w:val="en-US"/>
        </w:rPr>
        <w:t>he</w:t>
      </w:r>
      <w:r w:rsidRPr="00975E09">
        <w:rPr>
          <w:rFonts w:asciiTheme="minorHAnsi" w:hAnsiTheme="minorHAnsi" w:cstheme="minorHAnsi"/>
          <w:lang w:val="en-US"/>
        </w:rPr>
        <w:t xml:space="preserve"> </w:t>
      </w:r>
      <w:r>
        <w:rPr>
          <w:rFonts w:asciiTheme="minorHAnsi" w:hAnsiTheme="minorHAnsi" w:cstheme="minorHAnsi"/>
          <w:lang w:val="en-US"/>
        </w:rPr>
        <w:t>connects</w:t>
      </w:r>
      <w:r w:rsidRPr="00975E09">
        <w:rPr>
          <w:rFonts w:asciiTheme="minorHAnsi" w:hAnsiTheme="minorHAnsi" w:cstheme="minorHAnsi"/>
          <w:lang w:val="en-US"/>
        </w:rPr>
        <w:t xml:space="preserve"> </w:t>
      </w:r>
      <w:r>
        <w:rPr>
          <w:rFonts w:asciiTheme="minorHAnsi" w:hAnsiTheme="minorHAnsi" w:cstheme="minorHAnsi"/>
          <w:lang w:val="en-US"/>
        </w:rPr>
        <w:t>sin</w:t>
      </w:r>
      <w:r w:rsidRPr="00975E09">
        <w:rPr>
          <w:rFonts w:asciiTheme="minorHAnsi" w:hAnsiTheme="minorHAnsi" w:cstheme="minorHAnsi"/>
          <w:lang w:val="en-US"/>
        </w:rPr>
        <w:t xml:space="preserve"> </w:t>
      </w:r>
      <w:r>
        <w:rPr>
          <w:rFonts w:asciiTheme="minorHAnsi" w:hAnsiTheme="minorHAnsi" w:cstheme="minorHAnsi"/>
          <w:lang w:val="en-US"/>
        </w:rPr>
        <w:t>with</w:t>
      </w:r>
      <w:r w:rsidRPr="00975E09">
        <w:rPr>
          <w:rFonts w:asciiTheme="minorHAnsi" w:hAnsiTheme="minorHAnsi" w:cstheme="minorHAnsi"/>
          <w:lang w:val="en-US"/>
        </w:rPr>
        <w:t xml:space="preserve"> </w:t>
      </w:r>
      <w:r>
        <w:rPr>
          <w:rFonts w:asciiTheme="minorHAnsi" w:hAnsiTheme="minorHAnsi" w:cstheme="minorHAnsi"/>
          <w:lang w:val="en-US"/>
        </w:rPr>
        <w:t>attachment</w:t>
      </w:r>
      <w:r w:rsidRPr="00975E09">
        <w:rPr>
          <w:rFonts w:asciiTheme="minorHAnsi" w:hAnsiTheme="minorHAnsi" w:cstheme="minorHAnsi"/>
          <w:lang w:val="en-US"/>
        </w:rPr>
        <w:t xml:space="preserve"> </w:t>
      </w:r>
      <w:r>
        <w:rPr>
          <w:rFonts w:asciiTheme="minorHAnsi" w:hAnsiTheme="minorHAnsi" w:cstheme="minorHAnsi"/>
          <w:lang w:val="en-US"/>
        </w:rPr>
        <w:t>to</w:t>
      </w:r>
      <w:r w:rsidRPr="00975E09">
        <w:rPr>
          <w:rFonts w:asciiTheme="minorHAnsi" w:hAnsiTheme="minorHAnsi" w:cstheme="minorHAnsi"/>
          <w:lang w:val="en-US"/>
        </w:rPr>
        <w:t xml:space="preserve"> </w:t>
      </w:r>
      <w:r>
        <w:rPr>
          <w:rFonts w:asciiTheme="minorHAnsi" w:hAnsiTheme="minorHAnsi" w:cstheme="minorHAnsi"/>
          <w:lang w:val="en-US"/>
        </w:rPr>
        <w:t>the</w:t>
      </w:r>
      <w:r w:rsidRPr="00975E09">
        <w:rPr>
          <w:rFonts w:asciiTheme="minorHAnsi" w:hAnsiTheme="minorHAnsi" w:cstheme="minorHAnsi"/>
          <w:lang w:val="en-US"/>
        </w:rPr>
        <w:t xml:space="preserve"> </w:t>
      </w:r>
      <w:r>
        <w:rPr>
          <w:rFonts w:asciiTheme="minorHAnsi" w:hAnsiTheme="minorHAnsi" w:cstheme="minorHAnsi"/>
          <w:lang w:val="en-US"/>
        </w:rPr>
        <w:t>physical</w:t>
      </w:r>
      <w:r w:rsidRPr="00975E09">
        <w:rPr>
          <w:rFonts w:asciiTheme="minorHAnsi" w:hAnsiTheme="minorHAnsi" w:cstheme="minorHAnsi"/>
          <w:lang w:val="en-US"/>
        </w:rPr>
        <w:t>: “</w:t>
      </w:r>
      <w:r>
        <w:rPr>
          <w:rFonts w:asciiTheme="minorHAnsi" w:hAnsiTheme="minorHAnsi" w:cstheme="minorHAnsi"/>
          <w:lang w:val="en-US"/>
        </w:rPr>
        <w:t>Man loves the world because he loves his own body, while a love of the spirit ge</w:t>
      </w:r>
      <w:r w:rsidRPr="00BC4F0D">
        <w:rPr>
          <w:rFonts w:asciiTheme="minorHAnsi" w:hAnsiTheme="minorHAnsi" w:cstheme="minorHAnsi"/>
          <w:lang w:val="en-US"/>
        </w:rPr>
        <w:t>nerates love for God,”</w:t>
      </w:r>
      <w:r w:rsidRPr="004E0EA2">
        <w:rPr>
          <w:rStyle w:val="FootnoteReference"/>
          <w:rFonts w:asciiTheme="minorHAnsi" w:eastAsia="MS Mincho" w:hAnsiTheme="minorHAnsi" w:cstheme="minorHAnsi"/>
          <w:lang w:eastAsia="ja-JP"/>
        </w:rPr>
        <w:footnoteReference w:id="58"/>
      </w:r>
      <w:r w:rsidRPr="00BC4F0D">
        <w:rPr>
          <w:rFonts w:asciiTheme="minorHAnsi" w:eastAsia="MS Mincho" w:hAnsiTheme="minorHAnsi" w:cstheme="minorHAnsi"/>
          <w:lang w:val="en-US" w:eastAsia="ja-JP"/>
        </w:rPr>
        <w:t xml:space="preserve"> and, “The source of passions is the concern for the flesh…. Excessive satisfaction of bodily desires breeds the passions.”</w:t>
      </w:r>
      <w:r w:rsidRPr="004E0EA2">
        <w:rPr>
          <w:rStyle w:val="FootnoteReference"/>
          <w:rFonts w:asciiTheme="minorHAnsi" w:eastAsia="MS Mincho" w:hAnsiTheme="minorHAnsi" w:cstheme="minorHAnsi"/>
          <w:lang w:eastAsia="ja-JP"/>
        </w:rPr>
        <w:footnoteReference w:id="59"/>
      </w:r>
      <w:r w:rsidRPr="00BC4F0D">
        <w:rPr>
          <w:rFonts w:asciiTheme="minorHAnsi" w:eastAsia="MS Mincho" w:hAnsiTheme="minorHAnsi" w:cstheme="minorHAnsi"/>
          <w:lang w:val="en-US" w:eastAsia="ja-JP"/>
        </w:rPr>
        <w:t xml:space="preserve"> Nonetheless, he still believes in the essential goodness of the physical: “The body is good…. What is evil, and should be considered the child of sin, is concern for the body.”</w:t>
      </w:r>
      <w:r w:rsidRPr="004E0EA2">
        <w:rPr>
          <w:rStyle w:val="FootnoteReference"/>
          <w:rFonts w:asciiTheme="minorHAnsi" w:eastAsia="MS Mincho" w:hAnsiTheme="minorHAnsi" w:cstheme="minorHAnsi"/>
          <w:lang w:eastAsia="ja-JP"/>
        </w:rPr>
        <w:footnoteReference w:id="60"/>
      </w:r>
    </w:p>
    <w:p w:rsidR="00CA6137" w:rsidRPr="008940C5" w:rsidRDefault="00CA6137" w:rsidP="00CA6137">
      <w:pPr>
        <w:ind w:firstLine="426"/>
        <w:rPr>
          <w:rFonts w:asciiTheme="minorHAnsi" w:eastAsia="MS Mincho" w:hAnsiTheme="minorHAnsi" w:cstheme="minorHAnsi"/>
          <w:color w:val="FF0000"/>
          <w:lang w:val="en-US" w:eastAsia="ja-JP"/>
        </w:rPr>
      </w:pPr>
      <w:r>
        <w:rPr>
          <w:rFonts w:asciiTheme="minorHAnsi" w:eastAsia="MS Mincho" w:hAnsiTheme="minorHAnsi" w:cstheme="minorHAnsi"/>
          <w:lang w:val="en-US" w:eastAsia="ja-JP"/>
        </w:rPr>
        <w:t>Therefore</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one</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should</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withdraw</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for</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contemplation</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God</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and</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develop</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spiritual</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mindset</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order</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obtain</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higher</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level</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morality</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and</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spirituality</w:t>
      </w:r>
      <w:r w:rsidRPr="00714744">
        <w:rPr>
          <w:rFonts w:asciiTheme="minorHAnsi" w:eastAsia="MS Mincho" w:hAnsiTheme="minorHAnsi" w:cstheme="minorHAnsi"/>
          <w:lang w:val="en-US" w:eastAsia="ja-JP"/>
        </w:rPr>
        <w:t>.</w:t>
      </w:r>
      <w:r>
        <w:rPr>
          <w:rFonts w:asciiTheme="minorHAnsi" w:eastAsia="MS Mincho" w:hAnsiTheme="minorHAnsi" w:cstheme="minorHAnsi"/>
          <w:lang w:val="en-US" w:eastAsia="ja-JP"/>
        </w:rPr>
        <w:t xml:space="preserve"> </w:t>
      </w:r>
      <w:proofErr w:type="gramStart"/>
      <w:r>
        <w:rPr>
          <w:rFonts w:asciiTheme="minorHAnsi" w:eastAsia="MS Mincho" w:hAnsiTheme="minorHAnsi" w:cstheme="minorHAnsi"/>
          <w:lang w:val="en-US" w:eastAsia="ja-JP"/>
        </w:rPr>
        <w:t>This</w:t>
      </w:r>
      <w:r w:rsidRPr="00BC4F0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w:t>
      </w:r>
      <w:r w:rsidRPr="00BC4F0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best</w:t>
      </w:r>
      <w:r w:rsidRPr="00BC4F0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accomplished</w:t>
      </w:r>
      <w:r w:rsidRPr="00BC4F0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through</w:t>
      </w:r>
      <w:r w:rsidRPr="00BC4F0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BC4F0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mo</w:t>
      </w:r>
      <w:r w:rsidRPr="00BC4F0D">
        <w:rPr>
          <w:rFonts w:asciiTheme="minorHAnsi" w:eastAsia="MS Mincho" w:hAnsiTheme="minorHAnsi" w:cstheme="minorHAnsi"/>
          <w:lang w:val="en-US" w:eastAsia="ja-JP"/>
        </w:rPr>
        <w:t>nastic life: “By restricting even the proper use of God’s gifts, the monk mourns for the misuse of these gifts by Adam, which expelled man from Paradise, and concentrates himself on preparing for the age to be,”</w:t>
      </w:r>
      <w:r w:rsidRPr="004E0EA2">
        <w:rPr>
          <w:rStyle w:val="FootnoteReference"/>
          <w:rFonts w:asciiTheme="minorHAnsi" w:eastAsia="MS Mincho" w:hAnsiTheme="minorHAnsi" w:cstheme="minorHAnsi"/>
          <w:lang w:eastAsia="ja-JP"/>
        </w:rPr>
        <w:footnoteReference w:id="61"/>
      </w:r>
      <w:r w:rsidRPr="00BC4F0D">
        <w:rPr>
          <w:rFonts w:asciiTheme="minorHAnsi" w:eastAsia="MS Mincho" w:hAnsiTheme="minorHAnsi" w:cstheme="minorHAnsi"/>
          <w:lang w:val="en-US" w:eastAsia="ja-JP"/>
        </w:rPr>
        <w:t xml:space="preserve"> and, “The stillness of the desert provides man with the fittest atmosphere for pursuing his work of concentration and self-awareness.”</w:t>
      </w:r>
      <w:r w:rsidRPr="004E0EA2">
        <w:rPr>
          <w:rStyle w:val="FootnoteReference"/>
          <w:rFonts w:asciiTheme="minorHAnsi" w:eastAsia="MS Mincho" w:hAnsiTheme="minorHAnsi" w:cstheme="minorHAnsi"/>
          <w:lang w:eastAsia="ja-JP"/>
        </w:rPr>
        <w:footnoteReference w:id="62"/>
      </w:r>
      <w:proofErr w:type="gramEnd"/>
    </w:p>
    <w:p w:rsidR="00CA6137" w:rsidRPr="00714744" w:rsidRDefault="00CA6137" w:rsidP="00CA6137">
      <w:pPr>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We</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need</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 include</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still another</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consideration</w:t>
      </w:r>
      <w:r w:rsidRPr="00714744">
        <w:rPr>
          <w:rFonts w:asciiTheme="minorHAnsi" w:eastAsia="MS Mincho" w:hAnsiTheme="minorHAnsi" w:cstheme="minorHAnsi"/>
          <w:lang w:val="en-US" w:eastAsia="ja-JP"/>
        </w:rPr>
        <w:t>.</w:t>
      </w:r>
      <w:r>
        <w:rPr>
          <w:rFonts w:asciiTheme="minorHAnsi" w:eastAsia="MS Mincho" w:hAnsiTheme="minorHAnsi" w:cstheme="minorHAnsi"/>
          <w:lang w:val="en-US" w:eastAsia="ja-JP"/>
        </w:rPr>
        <w:t xml:space="preserve"> A</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key</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Orthodox</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thinking</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distinguishing</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nature</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and</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person</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both</w:t>
      </w:r>
      <w:r w:rsidRPr="00714744">
        <w:rPr>
          <w:rFonts w:asciiTheme="minorHAnsi" w:eastAsia="MS Mincho" w:hAnsiTheme="minorHAnsi" w:cstheme="minorHAnsi"/>
          <w:lang w:val="en-US" w:eastAsia="ja-JP"/>
        </w:rPr>
        <w:t xml:space="preserve"> </w:t>
      </w:r>
      <w:proofErr w:type="gramStart"/>
      <w:r>
        <w:rPr>
          <w:rFonts w:asciiTheme="minorHAnsi" w:eastAsia="MS Mincho" w:hAnsiTheme="minorHAnsi" w:cstheme="minorHAnsi"/>
          <w:lang w:val="en-US" w:eastAsia="ja-JP"/>
        </w:rPr>
        <w:t>in</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regard to</w:t>
      </w:r>
      <w:proofErr w:type="gramEnd"/>
      <w:r>
        <w:rPr>
          <w:rFonts w:asciiTheme="minorHAnsi" w:eastAsia="MS Mincho" w:hAnsiTheme="minorHAnsi" w:cstheme="minorHAnsi"/>
          <w:lang w:val="en-US" w:eastAsia="ja-JP"/>
        </w:rPr>
        <w:t xml:space="preserve"> God and to humans. They</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even</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propose</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existence</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two</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wills</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people</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natural</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will</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which</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corresponds</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nature,” and a gnomic will, which corresponds to the person. The</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first</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was</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initially oriented</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toward God</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but</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was weakened by the </w:t>
      </w:r>
      <w:proofErr w:type="gramStart"/>
      <w:r>
        <w:rPr>
          <w:rFonts w:asciiTheme="minorHAnsi" w:eastAsia="MS Mincho" w:hAnsiTheme="minorHAnsi" w:cstheme="minorHAnsi"/>
          <w:lang w:val="en-US" w:eastAsia="ja-JP"/>
        </w:rPr>
        <w:t>Fall</w:t>
      </w:r>
      <w:proofErr w:type="gramEnd"/>
      <w:r>
        <w:rPr>
          <w:rFonts w:asciiTheme="minorHAnsi" w:eastAsia="MS Mincho" w:hAnsiTheme="minorHAnsi" w:cstheme="minorHAnsi"/>
          <w:lang w:val="en-US" w:eastAsia="ja-JP"/>
        </w:rPr>
        <w:t>. The</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second</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appeared</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only</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at</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time of the </w:t>
      </w:r>
      <w:proofErr w:type="gramStart"/>
      <w:r>
        <w:rPr>
          <w:rFonts w:asciiTheme="minorHAnsi" w:eastAsia="MS Mincho" w:hAnsiTheme="minorHAnsi" w:cstheme="minorHAnsi"/>
          <w:lang w:val="en-US" w:eastAsia="ja-JP"/>
        </w:rPr>
        <w:t>Fall</w:t>
      </w:r>
      <w:proofErr w:type="gramEnd"/>
      <w:r>
        <w:rPr>
          <w:rFonts w:asciiTheme="minorHAnsi" w:eastAsia="MS Mincho" w:hAnsiTheme="minorHAnsi" w:cstheme="minorHAnsi"/>
          <w:lang w:val="en-US" w:eastAsia="ja-JP"/>
        </w:rPr>
        <w:t xml:space="preserve"> and enables individuals to make free decisions in spite of their weakened condition.</w:t>
      </w:r>
      <w:r w:rsidRPr="004E0EA2">
        <w:rPr>
          <w:rStyle w:val="FootnoteReference"/>
          <w:rFonts w:asciiTheme="minorHAnsi" w:eastAsia="MS Mincho" w:hAnsiTheme="minorHAnsi" w:cstheme="minorHAnsi"/>
          <w:lang w:eastAsia="ja-JP"/>
        </w:rPr>
        <w:footnoteReference w:id="63"/>
      </w:r>
      <w:r w:rsidRPr="00714744">
        <w:rPr>
          <w:rFonts w:asciiTheme="minorHAnsi" w:hAnsiTheme="minorHAnsi" w:cstheme="minorHAnsi"/>
          <w:lang w:val="en-US" w:bidi="he-IL"/>
        </w:rPr>
        <w:t xml:space="preserve"> </w:t>
      </w:r>
      <w:r>
        <w:rPr>
          <w:rFonts w:asciiTheme="minorHAnsi" w:hAnsiTheme="minorHAnsi" w:cstheme="minorHAnsi"/>
          <w:lang w:val="en-US" w:bidi="he-IL"/>
        </w:rPr>
        <w:t>Correspondingly</w:t>
      </w:r>
      <w:r w:rsidRPr="00714744">
        <w:rPr>
          <w:rFonts w:asciiTheme="minorHAnsi" w:hAnsiTheme="minorHAnsi" w:cstheme="minorHAnsi"/>
          <w:lang w:val="en-US" w:bidi="he-IL"/>
        </w:rPr>
        <w:t xml:space="preserve">, </w:t>
      </w:r>
      <w:r>
        <w:rPr>
          <w:rFonts w:asciiTheme="minorHAnsi" w:hAnsiTheme="minorHAnsi" w:cstheme="minorHAnsi"/>
          <w:lang w:val="en-US" w:bidi="he-IL"/>
        </w:rPr>
        <w:t>the</w:t>
      </w:r>
      <w:r w:rsidRPr="00714744">
        <w:rPr>
          <w:rFonts w:asciiTheme="minorHAnsi" w:hAnsiTheme="minorHAnsi" w:cstheme="minorHAnsi"/>
          <w:lang w:val="en-US" w:bidi="he-IL"/>
        </w:rPr>
        <w:t xml:space="preserve"> </w:t>
      </w:r>
      <w:r>
        <w:rPr>
          <w:rFonts w:asciiTheme="minorHAnsi" w:hAnsiTheme="minorHAnsi" w:cstheme="minorHAnsi"/>
          <w:lang w:val="en-US" w:bidi="he-IL"/>
        </w:rPr>
        <w:t>war</w:t>
      </w:r>
      <w:r w:rsidRPr="00714744">
        <w:rPr>
          <w:rFonts w:asciiTheme="minorHAnsi" w:hAnsiTheme="minorHAnsi" w:cstheme="minorHAnsi"/>
          <w:lang w:val="en-US" w:bidi="he-IL"/>
        </w:rPr>
        <w:t xml:space="preserve"> </w:t>
      </w:r>
      <w:r>
        <w:rPr>
          <w:rFonts w:asciiTheme="minorHAnsi" w:hAnsiTheme="minorHAnsi" w:cstheme="minorHAnsi"/>
          <w:lang w:val="en-US" w:bidi="he-IL"/>
        </w:rPr>
        <w:t>against</w:t>
      </w:r>
      <w:r w:rsidRPr="00714744">
        <w:rPr>
          <w:rFonts w:asciiTheme="minorHAnsi" w:hAnsiTheme="minorHAnsi" w:cstheme="minorHAnsi"/>
          <w:lang w:val="en-US" w:bidi="he-IL"/>
        </w:rPr>
        <w:t xml:space="preserve"> </w:t>
      </w:r>
      <w:r>
        <w:rPr>
          <w:rFonts w:asciiTheme="minorHAnsi" w:hAnsiTheme="minorHAnsi" w:cstheme="minorHAnsi"/>
          <w:lang w:val="en-US" w:bidi="he-IL"/>
        </w:rPr>
        <w:t>sin</w:t>
      </w:r>
      <w:r w:rsidRPr="00714744">
        <w:rPr>
          <w:rFonts w:asciiTheme="minorHAnsi" w:hAnsiTheme="minorHAnsi" w:cstheme="minorHAnsi"/>
          <w:lang w:val="en-US" w:bidi="he-IL"/>
        </w:rPr>
        <w:t xml:space="preserve"> </w:t>
      </w:r>
      <w:proofErr w:type="gramStart"/>
      <w:r>
        <w:rPr>
          <w:rFonts w:asciiTheme="minorHAnsi" w:hAnsiTheme="minorHAnsi" w:cstheme="minorHAnsi"/>
          <w:lang w:val="en-US" w:bidi="he-IL"/>
        </w:rPr>
        <w:t>is</w:t>
      </w:r>
      <w:r w:rsidRPr="00714744">
        <w:rPr>
          <w:rFonts w:asciiTheme="minorHAnsi" w:hAnsiTheme="minorHAnsi" w:cstheme="minorHAnsi"/>
          <w:lang w:val="en-US" w:bidi="he-IL"/>
        </w:rPr>
        <w:t xml:space="preserve"> </w:t>
      </w:r>
      <w:r>
        <w:rPr>
          <w:rFonts w:asciiTheme="minorHAnsi" w:hAnsiTheme="minorHAnsi" w:cstheme="minorHAnsi"/>
          <w:lang w:val="en-US" w:bidi="he-IL"/>
        </w:rPr>
        <w:t>waged</w:t>
      </w:r>
      <w:proofErr w:type="gramEnd"/>
      <w:r w:rsidRPr="00714744">
        <w:rPr>
          <w:rFonts w:asciiTheme="minorHAnsi" w:hAnsiTheme="minorHAnsi" w:cstheme="minorHAnsi"/>
          <w:lang w:val="en-US" w:bidi="he-IL"/>
        </w:rPr>
        <w:t xml:space="preserve"> </w:t>
      </w:r>
      <w:r>
        <w:rPr>
          <w:rFonts w:asciiTheme="minorHAnsi" w:hAnsiTheme="minorHAnsi" w:cstheme="minorHAnsi"/>
          <w:lang w:val="en-US" w:bidi="he-IL"/>
        </w:rPr>
        <w:t>on</w:t>
      </w:r>
      <w:r w:rsidRPr="00714744">
        <w:rPr>
          <w:rFonts w:asciiTheme="minorHAnsi" w:hAnsiTheme="minorHAnsi" w:cstheme="minorHAnsi"/>
          <w:lang w:val="en-US" w:bidi="he-IL"/>
        </w:rPr>
        <w:t xml:space="preserve"> </w:t>
      </w:r>
      <w:r>
        <w:rPr>
          <w:rFonts w:asciiTheme="minorHAnsi" w:hAnsiTheme="minorHAnsi" w:cstheme="minorHAnsi"/>
          <w:lang w:val="en-US" w:bidi="he-IL"/>
        </w:rPr>
        <w:t>two</w:t>
      </w:r>
      <w:r w:rsidRPr="00714744">
        <w:rPr>
          <w:rFonts w:asciiTheme="minorHAnsi" w:hAnsiTheme="minorHAnsi" w:cstheme="minorHAnsi"/>
          <w:lang w:val="en-US" w:bidi="he-IL"/>
        </w:rPr>
        <w:t xml:space="preserve"> </w:t>
      </w:r>
      <w:r>
        <w:rPr>
          <w:rFonts w:asciiTheme="minorHAnsi" w:hAnsiTheme="minorHAnsi" w:cstheme="minorHAnsi"/>
          <w:lang w:val="en-US" w:bidi="he-IL"/>
        </w:rPr>
        <w:t>levels</w:t>
      </w:r>
      <w:r w:rsidRPr="00714744">
        <w:rPr>
          <w:rFonts w:asciiTheme="minorHAnsi" w:hAnsiTheme="minorHAnsi" w:cstheme="minorHAnsi"/>
          <w:lang w:val="en-US" w:bidi="he-IL"/>
        </w:rPr>
        <w:t xml:space="preserve">: </w:t>
      </w:r>
      <w:r>
        <w:rPr>
          <w:rFonts w:asciiTheme="minorHAnsi" w:hAnsiTheme="minorHAnsi" w:cstheme="minorHAnsi"/>
          <w:lang w:val="en-US" w:bidi="he-IL"/>
        </w:rPr>
        <w:t>in</w:t>
      </w:r>
      <w:r w:rsidRPr="00714744">
        <w:rPr>
          <w:rFonts w:asciiTheme="minorHAnsi" w:hAnsiTheme="minorHAnsi" w:cstheme="minorHAnsi"/>
          <w:lang w:val="en-US" w:bidi="he-IL"/>
        </w:rPr>
        <w:t xml:space="preserve"> </w:t>
      </w:r>
      <w:r>
        <w:rPr>
          <w:rFonts w:asciiTheme="minorHAnsi" w:hAnsiTheme="minorHAnsi" w:cstheme="minorHAnsi"/>
          <w:lang w:val="en-US" w:bidi="he-IL"/>
        </w:rPr>
        <w:t>human</w:t>
      </w:r>
      <w:r w:rsidRPr="00714744">
        <w:rPr>
          <w:rFonts w:asciiTheme="minorHAnsi" w:hAnsiTheme="minorHAnsi" w:cstheme="minorHAnsi"/>
          <w:lang w:val="en-US" w:bidi="he-IL"/>
        </w:rPr>
        <w:t xml:space="preserve"> </w:t>
      </w:r>
      <w:r>
        <w:rPr>
          <w:rFonts w:asciiTheme="minorHAnsi" w:hAnsiTheme="minorHAnsi" w:cstheme="minorHAnsi"/>
          <w:lang w:val="en-US" w:bidi="he-IL"/>
        </w:rPr>
        <w:t>nature, and in the individual person</w:t>
      </w:r>
      <w:r w:rsidRPr="00714744">
        <w:rPr>
          <w:rFonts w:asciiTheme="minorHAnsi" w:eastAsia="MS Mincho" w:hAnsiTheme="minorHAnsi" w:cstheme="minorHAnsi"/>
          <w:lang w:val="en-US" w:eastAsia="ja-JP"/>
        </w:rPr>
        <w:t xml:space="preserve">. </w:t>
      </w:r>
    </w:p>
    <w:p w:rsidR="00CA6137" w:rsidRDefault="00CA6137" w:rsidP="00CA6137">
      <w:pPr>
        <w:ind w:firstLine="426"/>
        <w:rPr>
          <w:rFonts w:asciiTheme="minorHAnsi" w:hAnsiTheme="minorHAnsi" w:cstheme="minorHAnsi"/>
          <w:lang w:val="en-US" w:bidi="he-IL"/>
        </w:rPr>
      </w:pPr>
      <w:r>
        <w:rPr>
          <w:rFonts w:asciiTheme="minorHAnsi" w:eastAsia="MS Mincho" w:hAnsiTheme="minorHAnsi" w:cstheme="minorHAnsi"/>
          <w:lang w:val="en-US" w:eastAsia="ja-JP"/>
        </w:rPr>
        <w:t>The</w:t>
      </w:r>
      <w:r w:rsidRPr="00CF140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victory</w:t>
      </w:r>
      <w:r w:rsidRPr="00CF140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over</w:t>
      </w:r>
      <w:r w:rsidRPr="00CF140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sin</w:t>
      </w:r>
      <w:r w:rsidRPr="00CF140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accomplished</w:t>
      </w:r>
      <w:r w:rsidRPr="00CF140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by</w:t>
      </w:r>
      <w:r w:rsidRPr="00CF140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Christ</w:t>
      </w:r>
      <w:r w:rsidRPr="00CF140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addresses</w:t>
      </w:r>
      <w:r w:rsidRPr="00CF140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only</w:t>
      </w:r>
      <w:r w:rsidRPr="00CF140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CF140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sanctification</w:t>
      </w:r>
      <w:r w:rsidRPr="00CF140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CF140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human</w:t>
      </w:r>
      <w:r w:rsidRPr="00CF140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nature</w:t>
      </w:r>
      <w:r w:rsidRPr="00CF140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since</w:t>
      </w:r>
      <w:r w:rsidRPr="00CF140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He</w:t>
      </w:r>
      <w:r w:rsidRPr="00CF140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allegedly</w:t>
      </w:r>
      <w:r w:rsidRPr="00CF140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took</w:t>
      </w:r>
      <w:r w:rsidRPr="00CF140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upon Himself not each individual person, but only the so-called “general human nature” </w:t>
      </w:r>
      <w:r w:rsidRPr="00CF1403">
        <w:rPr>
          <w:rFonts w:asciiTheme="minorHAnsi" w:eastAsia="MS Mincho" w:hAnsiTheme="minorHAnsi" w:cstheme="minorHAnsi"/>
          <w:lang w:val="en-US" w:eastAsia="ja-JP"/>
        </w:rPr>
        <w:t>(</w:t>
      </w:r>
      <w:r>
        <w:rPr>
          <w:rFonts w:asciiTheme="minorHAnsi" w:eastAsia="MS Mincho" w:hAnsiTheme="minorHAnsi" w:cstheme="minorHAnsi"/>
          <w:lang w:val="en-US" w:eastAsia="ja-JP"/>
        </w:rPr>
        <w:t xml:space="preserve">see </w:t>
      </w:r>
      <w:proofErr w:type="spellStart"/>
      <w:r>
        <w:rPr>
          <w:rFonts w:asciiTheme="minorHAnsi" w:eastAsia="MS Mincho" w:hAnsiTheme="minorHAnsi" w:cstheme="minorHAnsi"/>
          <w:lang w:val="en-US" w:eastAsia="ja-JP"/>
        </w:rPr>
        <w:t>chp</w:t>
      </w:r>
      <w:proofErr w:type="spellEnd"/>
      <w:r>
        <w:rPr>
          <w:rFonts w:asciiTheme="minorHAnsi" w:eastAsia="MS Mincho" w:hAnsiTheme="minorHAnsi" w:cstheme="minorHAnsi"/>
          <w:lang w:val="en-US" w:eastAsia="ja-JP"/>
        </w:rPr>
        <w:t xml:space="preserve">. 8, “Deification”). This victory </w:t>
      </w:r>
      <w:proofErr w:type="gramStart"/>
      <w:r>
        <w:rPr>
          <w:rFonts w:asciiTheme="minorHAnsi" w:eastAsia="MS Mincho" w:hAnsiTheme="minorHAnsi" w:cstheme="minorHAnsi"/>
          <w:lang w:val="en-US" w:eastAsia="ja-JP"/>
        </w:rPr>
        <w:t>must be actualized</w:t>
      </w:r>
      <w:proofErr w:type="gramEnd"/>
      <w:r>
        <w:rPr>
          <w:rFonts w:asciiTheme="minorHAnsi" w:eastAsia="MS Mincho" w:hAnsiTheme="minorHAnsi" w:cstheme="minorHAnsi"/>
          <w:lang w:val="en-US" w:eastAsia="ja-JP"/>
        </w:rPr>
        <w:t xml:space="preserve"> in</w:t>
      </w:r>
      <w:r w:rsidRPr="00CF140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CF140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individual</w:t>
      </w:r>
      <w:r w:rsidRPr="00CF140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person</w:t>
      </w:r>
      <w:r w:rsidRPr="00CF140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by</w:t>
      </w:r>
      <w:r w:rsidRPr="00CF140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personal</w:t>
      </w:r>
      <w:r w:rsidRPr="00CF140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effort with the aid of the Holy Spirit.</w:t>
      </w:r>
      <w:r w:rsidRPr="004E0EA2">
        <w:rPr>
          <w:rStyle w:val="FootnoteReference"/>
          <w:rFonts w:asciiTheme="minorHAnsi" w:hAnsiTheme="minorHAnsi" w:cstheme="minorHAnsi"/>
          <w:lang w:bidi="he-IL"/>
        </w:rPr>
        <w:footnoteReference w:id="64"/>
      </w:r>
      <w:r w:rsidRPr="00CF1403">
        <w:rPr>
          <w:rFonts w:asciiTheme="minorHAnsi" w:hAnsiTheme="minorHAnsi" w:cstheme="minorHAnsi"/>
          <w:lang w:val="en-US" w:bidi="he-IL"/>
        </w:rPr>
        <w:t xml:space="preserve"> </w:t>
      </w:r>
      <w:proofErr w:type="spellStart"/>
      <w:r>
        <w:rPr>
          <w:rFonts w:asciiTheme="minorHAnsi" w:hAnsiTheme="minorHAnsi" w:cstheme="minorHAnsi"/>
          <w:lang w:val="en-US" w:bidi="he-IL"/>
        </w:rPr>
        <w:t>Lossky</w:t>
      </w:r>
      <w:proofErr w:type="spellEnd"/>
      <w:r w:rsidRPr="00CF1403">
        <w:rPr>
          <w:rFonts w:asciiTheme="minorHAnsi" w:hAnsiTheme="minorHAnsi" w:cstheme="minorHAnsi"/>
          <w:lang w:val="en-US" w:bidi="he-IL"/>
        </w:rPr>
        <w:t xml:space="preserve"> </w:t>
      </w:r>
      <w:r>
        <w:rPr>
          <w:rFonts w:asciiTheme="minorHAnsi" w:hAnsiTheme="minorHAnsi" w:cstheme="minorHAnsi"/>
          <w:lang w:val="en-US" w:bidi="he-IL"/>
        </w:rPr>
        <w:t>claims</w:t>
      </w:r>
      <w:r w:rsidRPr="00CF1403">
        <w:rPr>
          <w:rFonts w:asciiTheme="minorHAnsi" w:hAnsiTheme="minorHAnsi" w:cstheme="minorHAnsi"/>
          <w:lang w:val="en-US" w:bidi="he-IL"/>
        </w:rPr>
        <w:t>, “</w:t>
      </w:r>
      <w:r>
        <w:rPr>
          <w:rFonts w:asciiTheme="minorHAnsi" w:hAnsiTheme="minorHAnsi" w:cstheme="minorHAnsi"/>
          <w:lang w:val="en-US" w:bidi="he-IL"/>
        </w:rPr>
        <w:t>The</w:t>
      </w:r>
      <w:r w:rsidRPr="00CF1403">
        <w:rPr>
          <w:rFonts w:asciiTheme="minorHAnsi" w:hAnsiTheme="minorHAnsi" w:cstheme="minorHAnsi"/>
          <w:lang w:val="en-US" w:bidi="he-IL"/>
        </w:rPr>
        <w:t xml:space="preserve"> </w:t>
      </w:r>
      <w:r>
        <w:rPr>
          <w:rFonts w:asciiTheme="minorHAnsi" w:hAnsiTheme="minorHAnsi" w:cstheme="minorHAnsi"/>
          <w:lang w:val="en-US" w:bidi="he-IL"/>
        </w:rPr>
        <w:t>work</w:t>
      </w:r>
      <w:r w:rsidRPr="00CF1403">
        <w:rPr>
          <w:rFonts w:asciiTheme="minorHAnsi" w:hAnsiTheme="minorHAnsi" w:cstheme="minorHAnsi"/>
          <w:lang w:val="en-US" w:bidi="he-IL"/>
        </w:rPr>
        <w:t xml:space="preserve"> </w:t>
      </w:r>
      <w:r>
        <w:rPr>
          <w:rFonts w:asciiTheme="minorHAnsi" w:hAnsiTheme="minorHAnsi" w:cstheme="minorHAnsi"/>
          <w:lang w:val="en-US" w:bidi="he-IL"/>
        </w:rPr>
        <w:t>of</w:t>
      </w:r>
      <w:r w:rsidRPr="00CF1403">
        <w:rPr>
          <w:rFonts w:asciiTheme="minorHAnsi" w:hAnsiTheme="minorHAnsi" w:cstheme="minorHAnsi"/>
          <w:lang w:val="en-US" w:bidi="he-IL"/>
        </w:rPr>
        <w:t xml:space="preserve"> </w:t>
      </w:r>
      <w:r>
        <w:rPr>
          <w:rFonts w:asciiTheme="minorHAnsi" w:hAnsiTheme="minorHAnsi" w:cstheme="minorHAnsi"/>
          <w:lang w:val="en-US" w:bidi="he-IL"/>
        </w:rPr>
        <w:t>Christ</w:t>
      </w:r>
      <w:r w:rsidRPr="00CF1403">
        <w:rPr>
          <w:rFonts w:asciiTheme="minorHAnsi" w:hAnsiTheme="minorHAnsi" w:cstheme="minorHAnsi"/>
          <w:lang w:val="en-US" w:bidi="he-IL"/>
        </w:rPr>
        <w:t xml:space="preserve"> </w:t>
      </w:r>
      <w:r>
        <w:rPr>
          <w:rFonts w:asciiTheme="minorHAnsi" w:hAnsiTheme="minorHAnsi" w:cstheme="minorHAnsi"/>
          <w:lang w:val="en-US" w:bidi="he-IL"/>
        </w:rPr>
        <w:t>applies</w:t>
      </w:r>
      <w:r w:rsidRPr="00CF1403">
        <w:rPr>
          <w:rFonts w:asciiTheme="minorHAnsi" w:hAnsiTheme="minorHAnsi" w:cstheme="minorHAnsi"/>
          <w:lang w:val="en-US" w:bidi="he-IL"/>
        </w:rPr>
        <w:t xml:space="preserve"> </w:t>
      </w:r>
      <w:r>
        <w:rPr>
          <w:rFonts w:asciiTheme="minorHAnsi" w:hAnsiTheme="minorHAnsi" w:cstheme="minorHAnsi"/>
          <w:lang w:val="en-US" w:bidi="he-IL"/>
        </w:rPr>
        <w:t>to</w:t>
      </w:r>
      <w:r w:rsidRPr="00CF1403">
        <w:rPr>
          <w:rFonts w:asciiTheme="minorHAnsi" w:hAnsiTheme="minorHAnsi" w:cstheme="minorHAnsi"/>
          <w:lang w:val="en-US" w:bidi="he-IL"/>
        </w:rPr>
        <w:t xml:space="preserve"> </w:t>
      </w:r>
      <w:r>
        <w:rPr>
          <w:rFonts w:asciiTheme="minorHAnsi" w:hAnsiTheme="minorHAnsi" w:cstheme="minorHAnsi"/>
          <w:lang w:val="en-US" w:bidi="he-IL"/>
        </w:rPr>
        <w:t>human</w:t>
      </w:r>
      <w:r w:rsidRPr="00CF1403">
        <w:rPr>
          <w:rFonts w:asciiTheme="minorHAnsi" w:hAnsiTheme="minorHAnsi" w:cstheme="minorHAnsi"/>
          <w:lang w:val="en-US" w:bidi="he-IL"/>
        </w:rPr>
        <w:t xml:space="preserve"> </w:t>
      </w:r>
      <w:r>
        <w:rPr>
          <w:rFonts w:asciiTheme="minorHAnsi" w:hAnsiTheme="minorHAnsi" w:cstheme="minorHAnsi"/>
          <w:lang w:val="en-US" w:bidi="he-IL"/>
        </w:rPr>
        <w:t>nature</w:t>
      </w:r>
      <w:r w:rsidRPr="00CF1403">
        <w:rPr>
          <w:rFonts w:asciiTheme="minorHAnsi" w:hAnsiTheme="minorHAnsi" w:cstheme="minorHAnsi"/>
          <w:lang w:val="en-US" w:bidi="he-IL"/>
        </w:rPr>
        <w:t>….</w:t>
      </w:r>
      <w:r>
        <w:rPr>
          <w:rFonts w:asciiTheme="minorHAnsi" w:hAnsiTheme="minorHAnsi" w:cstheme="minorHAnsi"/>
          <w:lang w:val="en-US" w:bidi="he-IL"/>
        </w:rPr>
        <w:t xml:space="preserve"> The</w:t>
      </w:r>
      <w:r w:rsidRPr="00CF1403">
        <w:rPr>
          <w:rFonts w:asciiTheme="minorHAnsi" w:hAnsiTheme="minorHAnsi" w:cstheme="minorHAnsi"/>
          <w:lang w:val="en-US" w:bidi="he-IL"/>
        </w:rPr>
        <w:t xml:space="preserve"> </w:t>
      </w:r>
      <w:r>
        <w:rPr>
          <w:rFonts w:asciiTheme="minorHAnsi" w:hAnsiTheme="minorHAnsi" w:cstheme="minorHAnsi"/>
          <w:lang w:val="en-US" w:bidi="he-IL"/>
        </w:rPr>
        <w:t>work</w:t>
      </w:r>
      <w:r w:rsidRPr="00CF1403">
        <w:rPr>
          <w:rFonts w:asciiTheme="minorHAnsi" w:hAnsiTheme="minorHAnsi" w:cstheme="minorHAnsi"/>
          <w:lang w:val="en-US" w:bidi="he-IL"/>
        </w:rPr>
        <w:t xml:space="preserve"> </w:t>
      </w:r>
      <w:r>
        <w:rPr>
          <w:rFonts w:asciiTheme="minorHAnsi" w:hAnsiTheme="minorHAnsi" w:cstheme="minorHAnsi"/>
          <w:lang w:val="en-US" w:bidi="he-IL"/>
        </w:rPr>
        <w:t>of</w:t>
      </w:r>
      <w:r w:rsidRPr="00CF1403">
        <w:rPr>
          <w:rFonts w:asciiTheme="minorHAnsi" w:hAnsiTheme="minorHAnsi" w:cstheme="minorHAnsi"/>
          <w:lang w:val="en-US" w:bidi="he-IL"/>
        </w:rPr>
        <w:t xml:space="preserve"> </w:t>
      </w:r>
      <w:r>
        <w:rPr>
          <w:rFonts w:asciiTheme="minorHAnsi" w:hAnsiTheme="minorHAnsi" w:cstheme="minorHAnsi"/>
          <w:lang w:val="en-US" w:bidi="he-IL"/>
        </w:rPr>
        <w:t>the</w:t>
      </w:r>
      <w:r w:rsidRPr="00CF1403">
        <w:rPr>
          <w:rFonts w:asciiTheme="minorHAnsi" w:hAnsiTheme="minorHAnsi" w:cstheme="minorHAnsi"/>
          <w:lang w:val="en-US" w:bidi="he-IL"/>
        </w:rPr>
        <w:t xml:space="preserve"> </w:t>
      </w:r>
      <w:r>
        <w:rPr>
          <w:rFonts w:asciiTheme="minorHAnsi" w:hAnsiTheme="minorHAnsi" w:cstheme="minorHAnsi"/>
          <w:lang w:val="en-US" w:bidi="he-IL"/>
        </w:rPr>
        <w:t>Holy</w:t>
      </w:r>
      <w:r w:rsidRPr="00CF1403">
        <w:rPr>
          <w:rFonts w:asciiTheme="minorHAnsi" w:hAnsiTheme="minorHAnsi" w:cstheme="minorHAnsi"/>
          <w:lang w:val="en-US" w:bidi="he-IL"/>
        </w:rPr>
        <w:t xml:space="preserve"> </w:t>
      </w:r>
      <w:r>
        <w:rPr>
          <w:rFonts w:asciiTheme="minorHAnsi" w:hAnsiTheme="minorHAnsi" w:cstheme="minorHAnsi"/>
          <w:lang w:val="en-US" w:bidi="he-IL"/>
        </w:rPr>
        <w:t>Spirit</w:t>
      </w:r>
      <w:r w:rsidRPr="00CF1403">
        <w:rPr>
          <w:rFonts w:asciiTheme="minorHAnsi" w:hAnsiTheme="minorHAnsi" w:cstheme="minorHAnsi"/>
          <w:lang w:val="en-US" w:bidi="he-IL"/>
        </w:rPr>
        <w:t xml:space="preserve"> </w:t>
      </w:r>
      <w:r>
        <w:rPr>
          <w:rFonts w:asciiTheme="minorHAnsi" w:hAnsiTheme="minorHAnsi" w:cstheme="minorHAnsi"/>
          <w:lang w:val="en-US" w:bidi="he-IL"/>
        </w:rPr>
        <w:t>applies</w:t>
      </w:r>
      <w:r w:rsidRPr="00CF1403">
        <w:rPr>
          <w:rFonts w:asciiTheme="minorHAnsi" w:hAnsiTheme="minorHAnsi" w:cstheme="minorHAnsi"/>
          <w:lang w:val="en-US" w:bidi="he-IL"/>
        </w:rPr>
        <w:t xml:space="preserve"> </w:t>
      </w:r>
      <w:r>
        <w:rPr>
          <w:rFonts w:asciiTheme="minorHAnsi" w:hAnsiTheme="minorHAnsi" w:cstheme="minorHAnsi"/>
          <w:lang w:val="en-US" w:bidi="he-IL"/>
        </w:rPr>
        <w:t>to</w:t>
      </w:r>
      <w:r w:rsidRPr="00CF1403">
        <w:rPr>
          <w:rFonts w:asciiTheme="minorHAnsi" w:hAnsiTheme="minorHAnsi" w:cstheme="minorHAnsi"/>
          <w:lang w:val="en-US" w:bidi="he-IL"/>
        </w:rPr>
        <w:t xml:space="preserve"> </w:t>
      </w:r>
      <w:r>
        <w:rPr>
          <w:rFonts w:asciiTheme="minorHAnsi" w:hAnsiTheme="minorHAnsi" w:cstheme="minorHAnsi"/>
          <w:lang w:val="en-US" w:bidi="he-IL"/>
        </w:rPr>
        <w:t>the</w:t>
      </w:r>
      <w:r w:rsidRPr="00CF1403">
        <w:rPr>
          <w:rFonts w:asciiTheme="minorHAnsi" w:hAnsiTheme="minorHAnsi" w:cstheme="minorHAnsi"/>
          <w:lang w:val="en-US" w:bidi="he-IL"/>
        </w:rPr>
        <w:t xml:space="preserve"> </w:t>
      </w:r>
      <w:r>
        <w:rPr>
          <w:rFonts w:asciiTheme="minorHAnsi" w:hAnsiTheme="minorHAnsi" w:cstheme="minorHAnsi"/>
          <w:lang w:val="en-US" w:bidi="he-IL"/>
        </w:rPr>
        <w:t>human</w:t>
      </w:r>
      <w:r w:rsidRPr="00CF1403">
        <w:rPr>
          <w:rFonts w:asciiTheme="minorHAnsi" w:hAnsiTheme="minorHAnsi" w:cstheme="minorHAnsi"/>
          <w:lang w:val="en-US" w:bidi="he-IL"/>
        </w:rPr>
        <w:t xml:space="preserve"> </w:t>
      </w:r>
      <w:r>
        <w:rPr>
          <w:rFonts w:asciiTheme="minorHAnsi" w:hAnsiTheme="minorHAnsi" w:cstheme="minorHAnsi"/>
          <w:lang w:val="en-US" w:bidi="he-IL"/>
        </w:rPr>
        <w:t>person.”</w:t>
      </w:r>
      <w:r w:rsidRPr="004E0EA2">
        <w:rPr>
          <w:rStyle w:val="FootnoteReference"/>
          <w:rFonts w:asciiTheme="minorHAnsi" w:hAnsiTheme="minorHAnsi" w:cstheme="minorHAnsi"/>
          <w:lang w:bidi="he-IL"/>
        </w:rPr>
        <w:footnoteReference w:id="65"/>
      </w:r>
    </w:p>
    <w:p w:rsidR="00CA6137" w:rsidRPr="00682F30" w:rsidRDefault="00CA6137" w:rsidP="00CA6137">
      <w:pPr>
        <w:ind w:firstLine="426"/>
        <w:rPr>
          <w:rFonts w:asciiTheme="minorHAnsi" w:eastAsia="MS Mincho" w:hAnsiTheme="minorHAnsi" w:cstheme="minorHAnsi"/>
          <w:lang w:val="en-US" w:eastAsia="ja-JP"/>
        </w:rPr>
      </w:pPr>
      <w:r>
        <w:rPr>
          <w:rFonts w:asciiTheme="minorHAnsi" w:hAnsiTheme="minorHAnsi" w:cstheme="minorHAnsi"/>
          <w:lang w:val="en-US" w:bidi="he-IL"/>
        </w:rPr>
        <w:t>This</w:t>
      </w:r>
      <w:r w:rsidRPr="0097588B">
        <w:rPr>
          <w:rFonts w:asciiTheme="minorHAnsi" w:hAnsiTheme="minorHAnsi" w:cstheme="minorHAnsi"/>
          <w:lang w:val="en-US" w:bidi="he-IL"/>
        </w:rPr>
        <w:t xml:space="preserve"> “</w:t>
      </w:r>
      <w:r>
        <w:rPr>
          <w:rFonts w:asciiTheme="minorHAnsi" w:hAnsiTheme="minorHAnsi" w:cstheme="minorHAnsi"/>
          <w:lang w:val="en-US" w:bidi="he-IL"/>
        </w:rPr>
        <w:t>personal</w:t>
      </w:r>
      <w:r w:rsidRPr="0097588B">
        <w:rPr>
          <w:rFonts w:asciiTheme="minorHAnsi" w:hAnsiTheme="minorHAnsi" w:cstheme="minorHAnsi"/>
          <w:lang w:val="en-US" w:bidi="he-IL"/>
        </w:rPr>
        <w:t xml:space="preserve"> </w:t>
      </w:r>
      <w:r>
        <w:rPr>
          <w:rFonts w:asciiTheme="minorHAnsi" w:hAnsiTheme="minorHAnsi" w:cstheme="minorHAnsi"/>
          <w:lang w:val="en-US" w:bidi="he-IL"/>
        </w:rPr>
        <w:t>effort</w:t>
      </w:r>
      <w:r w:rsidRPr="0097588B">
        <w:rPr>
          <w:rFonts w:asciiTheme="minorHAnsi" w:hAnsiTheme="minorHAnsi" w:cstheme="minorHAnsi"/>
          <w:lang w:val="en-US" w:bidi="he-IL"/>
        </w:rPr>
        <w:t xml:space="preserve">” </w:t>
      </w:r>
      <w:r>
        <w:rPr>
          <w:rFonts w:asciiTheme="minorHAnsi" w:hAnsiTheme="minorHAnsi" w:cstheme="minorHAnsi"/>
          <w:lang w:val="en-US" w:bidi="he-IL"/>
        </w:rPr>
        <w:t>includes</w:t>
      </w:r>
      <w:r w:rsidRPr="0097588B">
        <w:rPr>
          <w:rFonts w:asciiTheme="minorHAnsi" w:hAnsiTheme="minorHAnsi" w:cstheme="minorHAnsi"/>
          <w:lang w:val="en-US" w:bidi="he-IL"/>
        </w:rPr>
        <w:t xml:space="preserve"> </w:t>
      </w:r>
      <w:r>
        <w:rPr>
          <w:rFonts w:asciiTheme="minorHAnsi" w:hAnsiTheme="minorHAnsi" w:cstheme="minorHAnsi"/>
          <w:lang w:val="en-US" w:bidi="he-IL"/>
        </w:rPr>
        <w:t>repentance</w:t>
      </w:r>
      <w:r w:rsidRPr="0097588B">
        <w:rPr>
          <w:rFonts w:asciiTheme="minorHAnsi" w:hAnsiTheme="minorHAnsi" w:cstheme="minorHAnsi"/>
          <w:lang w:val="en-US" w:bidi="he-IL"/>
        </w:rPr>
        <w:t xml:space="preserve">, </w:t>
      </w:r>
      <w:r>
        <w:rPr>
          <w:rFonts w:asciiTheme="minorHAnsi" w:hAnsiTheme="minorHAnsi" w:cstheme="minorHAnsi"/>
          <w:lang w:val="en-US" w:bidi="he-IL"/>
        </w:rPr>
        <w:t>grieving, humility, prayer, and fasting. In</w:t>
      </w:r>
      <w:r w:rsidRPr="0097588B">
        <w:rPr>
          <w:rFonts w:asciiTheme="minorHAnsi" w:hAnsiTheme="minorHAnsi" w:cstheme="minorHAnsi"/>
          <w:lang w:val="en-US" w:bidi="he-IL"/>
        </w:rPr>
        <w:t xml:space="preserve"> </w:t>
      </w:r>
      <w:r>
        <w:rPr>
          <w:rFonts w:asciiTheme="minorHAnsi" w:hAnsiTheme="minorHAnsi" w:cstheme="minorHAnsi"/>
          <w:lang w:val="en-US" w:bidi="he-IL"/>
        </w:rPr>
        <w:t>order</w:t>
      </w:r>
      <w:r w:rsidRPr="0097588B">
        <w:rPr>
          <w:rFonts w:asciiTheme="minorHAnsi" w:hAnsiTheme="minorHAnsi" w:cstheme="minorHAnsi"/>
          <w:lang w:val="en-US" w:bidi="he-IL"/>
        </w:rPr>
        <w:t xml:space="preserve"> </w:t>
      </w:r>
      <w:r>
        <w:rPr>
          <w:rFonts w:asciiTheme="minorHAnsi" w:hAnsiTheme="minorHAnsi" w:cstheme="minorHAnsi"/>
          <w:lang w:val="en-US" w:bidi="he-IL"/>
        </w:rPr>
        <w:t>to</w:t>
      </w:r>
      <w:r w:rsidRPr="0097588B">
        <w:rPr>
          <w:rFonts w:asciiTheme="minorHAnsi" w:hAnsiTheme="minorHAnsi" w:cstheme="minorHAnsi"/>
          <w:lang w:val="en-US" w:bidi="he-IL"/>
        </w:rPr>
        <w:t xml:space="preserve"> </w:t>
      </w:r>
      <w:r>
        <w:rPr>
          <w:rFonts w:asciiTheme="minorHAnsi" w:hAnsiTheme="minorHAnsi" w:cstheme="minorHAnsi"/>
          <w:lang w:val="en-US" w:bidi="he-IL"/>
        </w:rPr>
        <w:t>gain</w:t>
      </w:r>
      <w:r w:rsidRPr="0097588B">
        <w:rPr>
          <w:rFonts w:asciiTheme="minorHAnsi" w:hAnsiTheme="minorHAnsi" w:cstheme="minorHAnsi"/>
          <w:lang w:val="en-US" w:bidi="he-IL"/>
        </w:rPr>
        <w:t xml:space="preserve"> </w:t>
      </w:r>
      <w:r>
        <w:rPr>
          <w:rFonts w:asciiTheme="minorHAnsi" w:hAnsiTheme="minorHAnsi" w:cstheme="minorHAnsi"/>
          <w:lang w:val="en-US" w:bidi="he-IL"/>
        </w:rPr>
        <w:t>victory</w:t>
      </w:r>
      <w:r w:rsidRPr="0097588B">
        <w:rPr>
          <w:rFonts w:asciiTheme="minorHAnsi" w:hAnsiTheme="minorHAnsi" w:cstheme="minorHAnsi"/>
          <w:lang w:val="en-US" w:bidi="he-IL"/>
        </w:rPr>
        <w:t xml:space="preserve"> </w:t>
      </w:r>
      <w:r>
        <w:rPr>
          <w:rFonts w:asciiTheme="minorHAnsi" w:hAnsiTheme="minorHAnsi" w:cstheme="minorHAnsi"/>
          <w:lang w:val="en-US" w:bidi="he-IL"/>
        </w:rPr>
        <w:t>in</w:t>
      </w:r>
      <w:r w:rsidRPr="0097588B">
        <w:rPr>
          <w:rFonts w:asciiTheme="minorHAnsi" w:hAnsiTheme="minorHAnsi" w:cstheme="minorHAnsi"/>
          <w:lang w:val="en-US" w:bidi="he-IL"/>
        </w:rPr>
        <w:t xml:space="preserve"> </w:t>
      </w:r>
      <w:r>
        <w:rPr>
          <w:rFonts w:asciiTheme="minorHAnsi" w:hAnsiTheme="minorHAnsi" w:cstheme="minorHAnsi"/>
          <w:lang w:val="en-US" w:bidi="he-IL"/>
        </w:rPr>
        <w:t>this</w:t>
      </w:r>
      <w:r w:rsidRPr="0097588B">
        <w:rPr>
          <w:rFonts w:asciiTheme="minorHAnsi" w:hAnsiTheme="minorHAnsi" w:cstheme="minorHAnsi"/>
          <w:lang w:val="en-US" w:bidi="he-IL"/>
        </w:rPr>
        <w:t xml:space="preserve"> </w:t>
      </w:r>
      <w:r>
        <w:rPr>
          <w:rFonts w:asciiTheme="minorHAnsi" w:hAnsiTheme="minorHAnsi" w:cstheme="minorHAnsi"/>
          <w:lang w:val="en-US" w:bidi="he-IL"/>
        </w:rPr>
        <w:t>struggle</w:t>
      </w:r>
      <w:r w:rsidRPr="0097588B">
        <w:rPr>
          <w:rFonts w:asciiTheme="minorHAnsi" w:hAnsiTheme="minorHAnsi" w:cstheme="minorHAnsi"/>
          <w:lang w:val="en-US" w:bidi="he-IL"/>
        </w:rPr>
        <w:t xml:space="preserve">, </w:t>
      </w:r>
      <w:r>
        <w:rPr>
          <w:rFonts w:asciiTheme="minorHAnsi" w:hAnsiTheme="minorHAnsi" w:cstheme="minorHAnsi"/>
          <w:lang w:val="en-US" w:bidi="he-IL"/>
        </w:rPr>
        <w:t>one</w:t>
      </w:r>
      <w:r w:rsidRPr="0097588B">
        <w:rPr>
          <w:rFonts w:asciiTheme="minorHAnsi" w:hAnsiTheme="minorHAnsi" w:cstheme="minorHAnsi"/>
          <w:lang w:val="en-US" w:bidi="he-IL"/>
        </w:rPr>
        <w:t xml:space="preserve"> </w:t>
      </w:r>
      <w:r>
        <w:rPr>
          <w:rFonts w:asciiTheme="minorHAnsi" w:hAnsiTheme="minorHAnsi" w:cstheme="minorHAnsi"/>
          <w:lang w:val="en-US" w:bidi="he-IL"/>
        </w:rPr>
        <w:t>must</w:t>
      </w:r>
      <w:r w:rsidRPr="0097588B">
        <w:rPr>
          <w:rFonts w:asciiTheme="minorHAnsi" w:hAnsiTheme="minorHAnsi" w:cstheme="minorHAnsi"/>
          <w:lang w:val="en-US" w:bidi="he-IL"/>
        </w:rPr>
        <w:t xml:space="preserve"> “</w:t>
      </w:r>
      <w:r>
        <w:rPr>
          <w:rFonts w:asciiTheme="minorHAnsi" w:hAnsiTheme="minorHAnsi" w:cstheme="minorHAnsi"/>
          <w:lang w:val="en-US" w:bidi="he-IL"/>
        </w:rPr>
        <w:t>apply</w:t>
      </w:r>
      <w:r w:rsidRPr="0097588B">
        <w:rPr>
          <w:rFonts w:asciiTheme="minorHAnsi" w:hAnsiTheme="minorHAnsi" w:cstheme="minorHAnsi"/>
          <w:lang w:val="en-US" w:bidi="he-IL"/>
        </w:rPr>
        <w:t xml:space="preserve"> </w:t>
      </w:r>
      <w:r>
        <w:rPr>
          <w:rFonts w:asciiTheme="minorHAnsi" w:hAnsiTheme="minorHAnsi" w:cstheme="minorHAnsi"/>
          <w:lang w:val="en-US" w:bidi="he-IL"/>
        </w:rPr>
        <w:t>all powers of the soul to the reasoning powers as the reflection of the Divine powers conta</w:t>
      </w:r>
      <w:r w:rsidRPr="00877CBA">
        <w:rPr>
          <w:rFonts w:asciiTheme="minorHAnsi" w:hAnsiTheme="minorHAnsi" w:cstheme="minorHAnsi"/>
          <w:lang w:val="en-US" w:bidi="he-IL"/>
        </w:rPr>
        <w:t>ined in them.”</w:t>
      </w:r>
      <w:r w:rsidRPr="004E0EA2">
        <w:rPr>
          <w:rStyle w:val="FootnoteReference"/>
          <w:rFonts w:asciiTheme="minorHAnsi" w:hAnsiTheme="minorHAnsi" w:cstheme="minorHAnsi"/>
          <w:lang w:bidi="he-IL"/>
        </w:rPr>
        <w:footnoteReference w:id="66"/>
      </w:r>
      <w:r w:rsidRPr="00877CBA">
        <w:rPr>
          <w:rFonts w:asciiTheme="minorHAnsi" w:hAnsiTheme="minorHAnsi" w:cstheme="minorHAnsi"/>
          <w:lang w:val="en-US" w:bidi="he-IL"/>
        </w:rPr>
        <w:t xml:space="preserve"> Victory </w:t>
      </w:r>
      <w:proofErr w:type="gramStart"/>
      <w:r w:rsidRPr="00877CBA">
        <w:rPr>
          <w:rFonts w:asciiTheme="minorHAnsi" w:hAnsiTheme="minorHAnsi" w:cstheme="minorHAnsi"/>
          <w:lang w:val="en-US" w:bidi="he-IL"/>
        </w:rPr>
        <w:t>is secured</w:t>
      </w:r>
      <w:proofErr w:type="gramEnd"/>
      <w:r w:rsidRPr="00877CBA">
        <w:rPr>
          <w:rFonts w:asciiTheme="minorHAnsi" w:hAnsiTheme="minorHAnsi" w:cstheme="minorHAnsi"/>
          <w:lang w:val="en-US" w:bidi="he-IL"/>
        </w:rPr>
        <w:t xml:space="preserve"> by a «genuine turning to God in lifelong repentance, faith, and love.”</w:t>
      </w:r>
      <w:r w:rsidRPr="004E0EA2">
        <w:rPr>
          <w:rStyle w:val="FootnoteReference"/>
          <w:rFonts w:asciiTheme="minorHAnsi" w:eastAsia="MS Mincho" w:hAnsiTheme="minorHAnsi" w:cstheme="minorHAnsi"/>
          <w:lang w:eastAsia="ja-JP"/>
        </w:rPr>
        <w:footnoteReference w:id="67"/>
      </w:r>
      <w:r w:rsidRPr="00682F30">
        <w:rPr>
          <w:rFonts w:asciiTheme="minorHAnsi" w:eastAsia="MS Mincho" w:hAnsiTheme="minorHAnsi" w:cstheme="minorHAnsi"/>
          <w:color w:val="FF0000"/>
          <w:lang w:val="en-US" w:eastAsia="ja-JP"/>
        </w:rPr>
        <w:t xml:space="preserve"> </w:t>
      </w:r>
      <w:r>
        <w:rPr>
          <w:rFonts w:asciiTheme="minorHAnsi" w:eastAsia="MS Mincho" w:hAnsiTheme="minorHAnsi" w:cstheme="minorHAnsi"/>
          <w:lang w:val="en-US" w:eastAsia="ja-JP"/>
        </w:rPr>
        <w:t>Receiving</w:t>
      </w:r>
      <w:r w:rsidRPr="00682F3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682F3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sacraments</w:t>
      </w:r>
      <w:r w:rsidRPr="00682F3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especially</w:t>
      </w:r>
      <w:r w:rsidRPr="00682F3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682F3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Eucharist</w:t>
      </w:r>
      <w:r w:rsidRPr="00682F3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plays</w:t>
      </w:r>
      <w:r w:rsidRPr="00682F3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w:t>
      </w:r>
      <w:r w:rsidRPr="00682F3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vital</w:t>
      </w:r>
      <w:r w:rsidRPr="00682F3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role</w:t>
      </w:r>
      <w:r w:rsidRPr="00682F3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682F3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obtaining</w:t>
      </w:r>
      <w:r w:rsidRPr="00682F3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682F3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divine</w:t>
      </w:r>
      <w:r w:rsidRPr="00682F3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energies</w:t>
      </w:r>
      <w:r w:rsidRPr="00682F30">
        <w:rPr>
          <w:rFonts w:asciiTheme="minorHAnsi" w:eastAsia="MS Mincho" w:hAnsiTheme="minorHAnsi" w:cstheme="minorHAnsi"/>
          <w:lang w:val="en-US" w:eastAsia="ja-JP"/>
        </w:rPr>
        <w:t xml:space="preserve">.” </w:t>
      </w:r>
    </w:p>
    <w:p w:rsidR="00CA6137" w:rsidRPr="0097588B" w:rsidRDefault="00CA6137" w:rsidP="00CA6137">
      <w:pPr>
        <w:ind w:firstLine="426"/>
        <w:rPr>
          <w:rFonts w:asciiTheme="minorHAnsi" w:hAnsiTheme="minorHAnsi" w:cstheme="minorHAnsi"/>
          <w:lang w:val="en-US" w:bidi="he-IL"/>
        </w:rPr>
      </w:pPr>
      <w:r>
        <w:rPr>
          <w:rFonts w:asciiTheme="minorHAnsi" w:eastAsia="MS Mincho" w:hAnsiTheme="minorHAnsi" w:cstheme="minorHAnsi"/>
          <w:lang w:val="en-US" w:eastAsia="ja-JP"/>
        </w:rPr>
        <w:lastRenderedPageBreak/>
        <w:t xml:space="preserve">In repudiation of this system, we note that the Bible teaches that the human dilemma lies not in persons’ physical condition or in distractions made by it, but rather in the sinful nature of the human heart: </w:t>
      </w:r>
    </w:p>
    <w:p w:rsidR="00CA6137" w:rsidRPr="00682F30" w:rsidRDefault="00CA6137" w:rsidP="00CA6137">
      <w:pPr>
        <w:ind w:firstLine="426"/>
        <w:rPr>
          <w:rFonts w:asciiTheme="minorHAnsi" w:hAnsiTheme="minorHAnsi" w:cstheme="minorHAnsi"/>
          <w:lang w:val="en-US"/>
        </w:rPr>
      </w:pPr>
    </w:p>
    <w:p w:rsidR="00CA6137" w:rsidRPr="001348FE" w:rsidRDefault="00CA6137" w:rsidP="00CA6137">
      <w:pPr>
        <w:ind w:left="900" w:hanging="191"/>
        <w:rPr>
          <w:rFonts w:asciiTheme="minorHAnsi" w:hAnsiTheme="minorHAnsi" w:cstheme="minorHAnsi"/>
          <w:lang w:val="en-US"/>
        </w:rPr>
      </w:pPr>
      <w:r>
        <w:rPr>
          <w:rFonts w:asciiTheme="minorHAnsi" w:hAnsiTheme="minorHAnsi" w:cstheme="minorHAnsi"/>
          <w:lang w:val="en-US"/>
        </w:rPr>
        <w:t xml:space="preserve">- </w:t>
      </w:r>
      <w:r w:rsidRPr="001348FE">
        <w:rPr>
          <w:rFonts w:asciiTheme="minorHAnsi" w:hAnsiTheme="minorHAnsi" w:cstheme="minorHAnsi"/>
          <w:lang w:val="en-US"/>
        </w:rPr>
        <w:t xml:space="preserve">For from within, out of the heart of men, proceed the evil thoughts, fornications, </w:t>
      </w:r>
      <w:r>
        <w:rPr>
          <w:rFonts w:asciiTheme="minorHAnsi" w:hAnsiTheme="minorHAnsi" w:cstheme="minorHAnsi"/>
          <w:lang w:val="en-US"/>
        </w:rPr>
        <w:t xml:space="preserve">thefts, murders…. </w:t>
      </w:r>
      <w:r w:rsidRPr="001348FE">
        <w:rPr>
          <w:rFonts w:asciiTheme="minorHAnsi" w:hAnsiTheme="minorHAnsi" w:cstheme="minorHAnsi"/>
          <w:lang w:val="en-US"/>
        </w:rPr>
        <w:t>All these evil things proceed</w:t>
      </w:r>
      <w:r>
        <w:rPr>
          <w:rFonts w:asciiTheme="minorHAnsi" w:hAnsiTheme="minorHAnsi" w:cstheme="minorHAnsi"/>
          <w:lang w:val="en-US"/>
        </w:rPr>
        <w:t xml:space="preserve"> from within and defile the man</w:t>
      </w:r>
      <w:r w:rsidRPr="001348FE">
        <w:rPr>
          <w:rFonts w:asciiTheme="minorHAnsi" w:hAnsiTheme="minorHAnsi" w:cstheme="minorHAnsi"/>
          <w:lang w:val="en-US"/>
        </w:rPr>
        <w:t xml:space="preserve"> (Mk 7:21-23).</w:t>
      </w:r>
    </w:p>
    <w:p w:rsidR="00CA6137" w:rsidRPr="001348FE" w:rsidRDefault="00CA6137" w:rsidP="00CA6137">
      <w:pPr>
        <w:ind w:left="900" w:hanging="191"/>
        <w:rPr>
          <w:rFonts w:asciiTheme="minorHAnsi" w:hAnsiTheme="minorHAnsi" w:cstheme="minorHAnsi"/>
          <w:lang w:val="en-US"/>
        </w:rPr>
      </w:pPr>
      <w:r>
        <w:rPr>
          <w:rFonts w:asciiTheme="minorHAnsi" w:hAnsiTheme="minorHAnsi" w:cstheme="minorHAnsi"/>
          <w:lang w:val="en-US"/>
        </w:rPr>
        <w:t xml:space="preserve">- </w:t>
      </w:r>
      <w:r w:rsidRPr="001348FE">
        <w:rPr>
          <w:rFonts w:asciiTheme="minorHAnsi" w:hAnsiTheme="minorHAnsi" w:cstheme="minorHAnsi"/>
          <w:lang w:val="en-US"/>
        </w:rPr>
        <w:t>The heart i</w:t>
      </w:r>
      <w:r>
        <w:rPr>
          <w:rFonts w:asciiTheme="minorHAnsi" w:hAnsiTheme="minorHAnsi" w:cstheme="minorHAnsi"/>
          <w:lang w:val="en-US"/>
        </w:rPr>
        <w:t xml:space="preserve">s more deceitful </w:t>
      </w:r>
      <w:proofErr w:type="gramStart"/>
      <w:r>
        <w:rPr>
          <w:rFonts w:asciiTheme="minorHAnsi" w:hAnsiTheme="minorHAnsi" w:cstheme="minorHAnsi"/>
          <w:lang w:val="en-US"/>
        </w:rPr>
        <w:t>than all</w:t>
      </w:r>
      <w:proofErr w:type="gramEnd"/>
      <w:r>
        <w:rPr>
          <w:rFonts w:asciiTheme="minorHAnsi" w:hAnsiTheme="minorHAnsi" w:cstheme="minorHAnsi"/>
          <w:lang w:val="en-US"/>
        </w:rPr>
        <w:t xml:space="preserve"> else and is desperately sick; w</w:t>
      </w:r>
      <w:r w:rsidRPr="001348FE">
        <w:rPr>
          <w:rFonts w:asciiTheme="minorHAnsi" w:hAnsiTheme="minorHAnsi" w:cstheme="minorHAnsi"/>
          <w:lang w:val="en-US"/>
        </w:rPr>
        <w:t>ho can understand it? (</w:t>
      </w:r>
      <w:proofErr w:type="spellStart"/>
      <w:r w:rsidRPr="001348FE">
        <w:rPr>
          <w:rFonts w:asciiTheme="minorHAnsi" w:hAnsiTheme="minorHAnsi" w:cstheme="minorHAnsi"/>
          <w:lang w:val="en-US"/>
        </w:rPr>
        <w:t>Jer</w:t>
      </w:r>
      <w:proofErr w:type="spellEnd"/>
      <w:r w:rsidRPr="001348FE">
        <w:rPr>
          <w:rFonts w:asciiTheme="minorHAnsi" w:hAnsiTheme="minorHAnsi" w:cstheme="minorHAnsi"/>
          <w:lang w:val="en-US"/>
        </w:rPr>
        <w:t xml:space="preserve"> 17:9).</w:t>
      </w:r>
    </w:p>
    <w:p w:rsidR="00CA6137" w:rsidRPr="001348FE" w:rsidRDefault="00CA6137" w:rsidP="00CA6137">
      <w:pPr>
        <w:rPr>
          <w:rFonts w:asciiTheme="minorHAnsi" w:hAnsiTheme="minorHAnsi" w:cstheme="minorHAnsi"/>
          <w:lang w:val="en-US"/>
        </w:rPr>
      </w:pPr>
    </w:p>
    <w:p w:rsidR="00CA6137" w:rsidRPr="001348FE" w:rsidRDefault="00CA6137" w:rsidP="00CA6137">
      <w:pPr>
        <w:rPr>
          <w:rFonts w:asciiTheme="minorHAnsi" w:hAnsiTheme="minorHAnsi" w:cstheme="minorHAnsi"/>
          <w:lang w:val="en-US"/>
        </w:rPr>
      </w:pPr>
      <w:r>
        <w:rPr>
          <w:rFonts w:asciiTheme="minorHAnsi" w:hAnsiTheme="minorHAnsi" w:cstheme="minorHAnsi"/>
          <w:lang w:val="en-US"/>
        </w:rPr>
        <w:t>Even</w:t>
      </w:r>
      <w:r w:rsidRPr="001348FE">
        <w:rPr>
          <w:rFonts w:asciiTheme="minorHAnsi" w:hAnsiTheme="minorHAnsi" w:cstheme="minorHAnsi"/>
          <w:lang w:val="en-US"/>
        </w:rPr>
        <w:t xml:space="preserve"> </w:t>
      </w:r>
      <w:r>
        <w:rPr>
          <w:rFonts w:asciiTheme="minorHAnsi" w:hAnsiTheme="minorHAnsi" w:cstheme="minorHAnsi"/>
          <w:lang w:val="en-US"/>
        </w:rPr>
        <w:t>some</w:t>
      </w:r>
      <w:r w:rsidRPr="001348FE">
        <w:rPr>
          <w:rFonts w:asciiTheme="minorHAnsi" w:hAnsiTheme="minorHAnsi" w:cstheme="minorHAnsi"/>
          <w:lang w:val="en-US"/>
        </w:rPr>
        <w:t xml:space="preserve"> </w:t>
      </w:r>
      <w:r>
        <w:rPr>
          <w:rFonts w:asciiTheme="minorHAnsi" w:hAnsiTheme="minorHAnsi" w:cstheme="minorHAnsi"/>
          <w:lang w:val="en-US"/>
        </w:rPr>
        <w:t>Orthodox</w:t>
      </w:r>
      <w:r w:rsidRPr="001348FE">
        <w:rPr>
          <w:rFonts w:asciiTheme="minorHAnsi" w:hAnsiTheme="minorHAnsi" w:cstheme="minorHAnsi"/>
          <w:lang w:val="en-US"/>
        </w:rPr>
        <w:t xml:space="preserve"> </w:t>
      </w:r>
      <w:r>
        <w:rPr>
          <w:rFonts w:asciiTheme="minorHAnsi" w:hAnsiTheme="minorHAnsi" w:cstheme="minorHAnsi"/>
          <w:lang w:val="en-US"/>
        </w:rPr>
        <w:t>theologians</w:t>
      </w:r>
      <w:r w:rsidRPr="001348FE">
        <w:rPr>
          <w:rFonts w:asciiTheme="minorHAnsi" w:hAnsiTheme="minorHAnsi" w:cstheme="minorHAnsi"/>
          <w:lang w:val="en-US"/>
        </w:rPr>
        <w:t xml:space="preserve"> </w:t>
      </w:r>
      <w:r>
        <w:rPr>
          <w:rFonts w:asciiTheme="minorHAnsi" w:hAnsiTheme="minorHAnsi" w:cstheme="minorHAnsi"/>
          <w:lang w:val="en-US"/>
        </w:rPr>
        <w:t>concur</w:t>
      </w:r>
      <w:r w:rsidRPr="001348FE">
        <w:rPr>
          <w:rFonts w:asciiTheme="minorHAnsi" w:hAnsiTheme="minorHAnsi" w:cstheme="minorHAnsi"/>
          <w:lang w:val="en-US"/>
        </w:rPr>
        <w:t xml:space="preserve"> </w:t>
      </w:r>
      <w:r>
        <w:rPr>
          <w:rFonts w:asciiTheme="minorHAnsi" w:hAnsiTheme="minorHAnsi" w:cstheme="minorHAnsi"/>
          <w:lang w:val="en-US"/>
        </w:rPr>
        <w:t>that</w:t>
      </w:r>
      <w:r w:rsidRPr="001348FE">
        <w:rPr>
          <w:rFonts w:asciiTheme="minorHAnsi" w:hAnsiTheme="minorHAnsi" w:cstheme="minorHAnsi"/>
          <w:lang w:val="en-US"/>
        </w:rPr>
        <w:t xml:space="preserve"> </w:t>
      </w:r>
      <w:r>
        <w:rPr>
          <w:rFonts w:asciiTheme="minorHAnsi" w:hAnsiTheme="minorHAnsi" w:cstheme="minorHAnsi"/>
          <w:lang w:val="en-US"/>
        </w:rPr>
        <w:t>we</w:t>
      </w:r>
      <w:r w:rsidRPr="001348FE">
        <w:rPr>
          <w:rFonts w:asciiTheme="minorHAnsi" w:hAnsiTheme="minorHAnsi" w:cstheme="minorHAnsi"/>
          <w:lang w:val="en-US"/>
        </w:rPr>
        <w:t xml:space="preserve"> </w:t>
      </w:r>
      <w:r>
        <w:rPr>
          <w:rFonts w:asciiTheme="minorHAnsi" w:hAnsiTheme="minorHAnsi" w:cstheme="minorHAnsi"/>
          <w:lang w:val="en-US"/>
        </w:rPr>
        <w:t>indeed inherit from Adam a sinful nature.</w:t>
      </w:r>
      <w:r w:rsidRPr="004E0EA2">
        <w:rPr>
          <w:rStyle w:val="FootnoteReference"/>
          <w:rFonts w:asciiTheme="minorHAnsi" w:hAnsiTheme="minorHAnsi" w:cstheme="minorHAnsi"/>
          <w:lang w:bidi="he-IL"/>
        </w:rPr>
        <w:footnoteReference w:id="68"/>
      </w:r>
    </w:p>
    <w:p w:rsidR="00CA6137" w:rsidRDefault="00CA6137" w:rsidP="00CA6137">
      <w:pPr>
        <w:ind w:firstLine="426"/>
        <w:rPr>
          <w:rFonts w:asciiTheme="minorHAnsi" w:hAnsiTheme="minorHAnsi" w:cstheme="minorHAnsi"/>
          <w:lang w:val="en-US"/>
        </w:rPr>
      </w:pPr>
      <w:r>
        <w:rPr>
          <w:rFonts w:asciiTheme="minorHAnsi" w:hAnsiTheme="minorHAnsi" w:cstheme="minorHAnsi"/>
          <w:lang w:val="en-US"/>
        </w:rPr>
        <w:t>Moreover</w:t>
      </w:r>
      <w:r w:rsidRPr="00A740E4">
        <w:rPr>
          <w:rFonts w:asciiTheme="minorHAnsi" w:hAnsiTheme="minorHAnsi" w:cstheme="minorHAnsi"/>
          <w:lang w:val="en-US"/>
        </w:rPr>
        <w:t xml:space="preserve">, </w:t>
      </w:r>
      <w:r>
        <w:rPr>
          <w:rFonts w:asciiTheme="minorHAnsi" w:hAnsiTheme="minorHAnsi" w:cstheme="minorHAnsi"/>
          <w:lang w:val="en-US"/>
        </w:rPr>
        <w:t>although</w:t>
      </w:r>
      <w:r w:rsidRPr="00A740E4">
        <w:rPr>
          <w:rFonts w:asciiTheme="minorHAnsi" w:hAnsiTheme="minorHAnsi" w:cstheme="minorHAnsi"/>
          <w:lang w:val="en-US"/>
        </w:rPr>
        <w:t xml:space="preserve"> </w:t>
      </w:r>
      <w:r>
        <w:rPr>
          <w:rFonts w:asciiTheme="minorHAnsi" w:hAnsiTheme="minorHAnsi" w:cstheme="minorHAnsi"/>
          <w:lang w:val="en-US"/>
        </w:rPr>
        <w:t>Eastern</w:t>
      </w:r>
      <w:r w:rsidRPr="00A740E4">
        <w:rPr>
          <w:rFonts w:asciiTheme="minorHAnsi" w:hAnsiTheme="minorHAnsi" w:cstheme="minorHAnsi"/>
          <w:lang w:val="en-US"/>
        </w:rPr>
        <w:t xml:space="preserve"> </w:t>
      </w:r>
      <w:r>
        <w:rPr>
          <w:rFonts w:asciiTheme="minorHAnsi" w:hAnsiTheme="minorHAnsi" w:cstheme="minorHAnsi"/>
          <w:lang w:val="en-US"/>
        </w:rPr>
        <w:t>Orthodoxy</w:t>
      </w:r>
      <w:r w:rsidRPr="00A740E4">
        <w:rPr>
          <w:rFonts w:asciiTheme="minorHAnsi" w:hAnsiTheme="minorHAnsi" w:cstheme="minorHAnsi"/>
          <w:lang w:val="en-US"/>
        </w:rPr>
        <w:t xml:space="preserve"> </w:t>
      </w:r>
      <w:r>
        <w:rPr>
          <w:rFonts w:asciiTheme="minorHAnsi" w:hAnsiTheme="minorHAnsi" w:cstheme="minorHAnsi"/>
          <w:lang w:val="en-US"/>
        </w:rPr>
        <w:t>officially</w:t>
      </w:r>
      <w:r w:rsidRPr="00A740E4">
        <w:rPr>
          <w:rFonts w:asciiTheme="minorHAnsi" w:hAnsiTheme="minorHAnsi" w:cstheme="minorHAnsi"/>
          <w:lang w:val="en-US"/>
        </w:rPr>
        <w:t xml:space="preserve"> </w:t>
      </w:r>
      <w:r>
        <w:rPr>
          <w:rFonts w:asciiTheme="minorHAnsi" w:hAnsiTheme="minorHAnsi" w:cstheme="minorHAnsi"/>
          <w:lang w:val="en-US"/>
        </w:rPr>
        <w:t>adheres</w:t>
      </w:r>
      <w:r w:rsidRPr="00A740E4">
        <w:rPr>
          <w:rFonts w:asciiTheme="minorHAnsi" w:hAnsiTheme="minorHAnsi" w:cstheme="minorHAnsi"/>
          <w:lang w:val="en-US"/>
        </w:rPr>
        <w:t xml:space="preserve"> </w:t>
      </w:r>
      <w:r>
        <w:rPr>
          <w:rFonts w:asciiTheme="minorHAnsi" w:hAnsiTheme="minorHAnsi" w:cstheme="minorHAnsi"/>
          <w:lang w:val="en-US"/>
        </w:rPr>
        <w:t>to</w:t>
      </w:r>
      <w:r w:rsidRPr="00A740E4">
        <w:rPr>
          <w:rFonts w:asciiTheme="minorHAnsi" w:hAnsiTheme="minorHAnsi" w:cstheme="minorHAnsi"/>
          <w:lang w:val="en-US"/>
        </w:rPr>
        <w:t xml:space="preserve"> </w:t>
      </w:r>
      <w:r>
        <w:rPr>
          <w:rFonts w:asciiTheme="minorHAnsi" w:hAnsiTheme="minorHAnsi" w:cstheme="minorHAnsi"/>
          <w:lang w:val="en-US"/>
        </w:rPr>
        <w:t>the</w:t>
      </w:r>
      <w:r w:rsidRPr="00A740E4">
        <w:rPr>
          <w:rFonts w:asciiTheme="minorHAnsi" w:hAnsiTheme="minorHAnsi" w:cstheme="minorHAnsi"/>
          <w:lang w:val="en-US"/>
        </w:rPr>
        <w:t xml:space="preserve"> </w:t>
      </w:r>
      <w:r>
        <w:rPr>
          <w:rFonts w:asciiTheme="minorHAnsi" w:hAnsiTheme="minorHAnsi" w:cstheme="minorHAnsi"/>
          <w:lang w:val="en-US"/>
        </w:rPr>
        <w:t>goodness</w:t>
      </w:r>
      <w:r w:rsidRPr="00A740E4">
        <w:rPr>
          <w:rFonts w:asciiTheme="minorHAnsi" w:hAnsiTheme="minorHAnsi" w:cstheme="minorHAnsi"/>
          <w:lang w:val="en-US"/>
        </w:rPr>
        <w:t xml:space="preserve"> </w:t>
      </w:r>
      <w:r>
        <w:rPr>
          <w:rFonts w:asciiTheme="minorHAnsi" w:hAnsiTheme="minorHAnsi" w:cstheme="minorHAnsi"/>
          <w:lang w:val="en-US"/>
        </w:rPr>
        <w:t>of</w:t>
      </w:r>
      <w:r w:rsidRPr="00A740E4">
        <w:rPr>
          <w:rFonts w:asciiTheme="minorHAnsi" w:hAnsiTheme="minorHAnsi" w:cstheme="minorHAnsi"/>
          <w:lang w:val="en-US"/>
        </w:rPr>
        <w:t xml:space="preserve"> </w:t>
      </w:r>
      <w:r>
        <w:rPr>
          <w:rFonts w:asciiTheme="minorHAnsi" w:hAnsiTheme="minorHAnsi" w:cstheme="minorHAnsi"/>
          <w:lang w:val="en-US"/>
        </w:rPr>
        <w:t>the</w:t>
      </w:r>
      <w:r w:rsidRPr="00A740E4">
        <w:rPr>
          <w:rFonts w:asciiTheme="minorHAnsi" w:hAnsiTheme="minorHAnsi" w:cstheme="minorHAnsi"/>
          <w:lang w:val="en-US"/>
        </w:rPr>
        <w:t xml:space="preserve"> </w:t>
      </w:r>
      <w:r>
        <w:rPr>
          <w:rFonts w:asciiTheme="minorHAnsi" w:hAnsiTheme="minorHAnsi" w:cstheme="minorHAnsi"/>
          <w:lang w:val="en-US"/>
        </w:rPr>
        <w:t>material</w:t>
      </w:r>
      <w:r w:rsidRPr="00A740E4">
        <w:rPr>
          <w:rFonts w:asciiTheme="minorHAnsi" w:hAnsiTheme="minorHAnsi" w:cstheme="minorHAnsi"/>
          <w:lang w:val="en-US"/>
        </w:rPr>
        <w:t xml:space="preserve"> </w:t>
      </w:r>
      <w:r>
        <w:rPr>
          <w:rFonts w:asciiTheme="minorHAnsi" w:hAnsiTheme="minorHAnsi" w:cstheme="minorHAnsi"/>
          <w:lang w:val="en-US"/>
        </w:rPr>
        <w:t>world</w:t>
      </w:r>
      <w:r w:rsidRPr="00A740E4">
        <w:rPr>
          <w:rFonts w:asciiTheme="minorHAnsi" w:hAnsiTheme="minorHAnsi" w:cstheme="minorHAnsi"/>
          <w:lang w:val="en-US"/>
        </w:rPr>
        <w:t xml:space="preserve">, </w:t>
      </w:r>
      <w:r>
        <w:rPr>
          <w:rFonts w:asciiTheme="minorHAnsi" w:hAnsiTheme="minorHAnsi" w:cstheme="minorHAnsi"/>
          <w:lang w:val="en-US"/>
        </w:rPr>
        <w:t>yet</w:t>
      </w:r>
      <w:r w:rsidRPr="00A740E4">
        <w:rPr>
          <w:rFonts w:asciiTheme="minorHAnsi" w:hAnsiTheme="minorHAnsi" w:cstheme="minorHAnsi"/>
          <w:lang w:val="en-US"/>
        </w:rPr>
        <w:t xml:space="preserve"> </w:t>
      </w:r>
      <w:r>
        <w:rPr>
          <w:rFonts w:asciiTheme="minorHAnsi" w:hAnsiTheme="minorHAnsi" w:cstheme="minorHAnsi"/>
          <w:lang w:val="en-US"/>
        </w:rPr>
        <w:t>in practice it</w:t>
      </w:r>
      <w:r w:rsidRPr="00A740E4">
        <w:rPr>
          <w:rFonts w:asciiTheme="minorHAnsi" w:hAnsiTheme="minorHAnsi" w:cstheme="minorHAnsi"/>
          <w:lang w:val="en-US"/>
        </w:rPr>
        <w:t xml:space="preserve"> </w:t>
      </w:r>
      <w:r>
        <w:rPr>
          <w:rFonts w:asciiTheme="minorHAnsi" w:hAnsiTheme="minorHAnsi" w:cstheme="minorHAnsi"/>
          <w:lang w:val="en-US"/>
        </w:rPr>
        <w:t>treats it as something that hinders spiritual development. This</w:t>
      </w:r>
      <w:r w:rsidRPr="00A740E4">
        <w:rPr>
          <w:rFonts w:asciiTheme="minorHAnsi" w:hAnsiTheme="minorHAnsi" w:cstheme="minorHAnsi"/>
          <w:lang w:val="en-US"/>
        </w:rPr>
        <w:t xml:space="preserve"> </w:t>
      </w:r>
      <w:r>
        <w:rPr>
          <w:rFonts w:asciiTheme="minorHAnsi" w:hAnsiTheme="minorHAnsi" w:cstheme="minorHAnsi"/>
          <w:lang w:val="en-US"/>
        </w:rPr>
        <w:t>is</w:t>
      </w:r>
      <w:r w:rsidRPr="00A740E4">
        <w:rPr>
          <w:rFonts w:asciiTheme="minorHAnsi" w:hAnsiTheme="minorHAnsi" w:cstheme="minorHAnsi"/>
          <w:lang w:val="en-US"/>
        </w:rPr>
        <w:t xml:space="preserve"> </w:t>
      </w:r>
      <w:r>
        <w:rPr>
          <w:rFonts w:asciiTheme="minorHAnsi" w:hAnsiTheme="minorHAnsi" w:cstheme="minorHAnsi"/>
          <w:lang w:val="en-US"/>
        </w:rPr>
        <w:t>why</w:t>
      </w:r>
      <w:r w:rsidRPr="00A740E4">
        <w:rPr>
          <w:rFonts w:asciiTheme="minorHAnsi" w:hAnsiTheme="minorHAnsi" w:cstheme="minorHAnsi"/>
          <w:lang w:val="en-US"/>
        </w:rPr>
        <w:t xml:space="preserve"> </w:t>
      </w:r>
      <w:r>
        <w:rPr>
          <w:rFonts w:asciiTheme="minorHAnsi" w:hAnsiTheme="minorHAnsi" w:cstheme="minorHAnsi"/>
          <w:lang w:val="en-US"/>
        </w:rPr>
        <w:t>Orthodox</w:t>
      </w:r>
      <w:r w:rsidRPr="00A740E4">
        <w:rPr>
          <w:rFonts w:asciiTheme="minorHAnsi" w:hAnsiTheme="minorHAnsi" w:cstheme="minorHAnsi"/>
          <w:lang w:val="en-US"/>
        </w:rPr>
        <w:t xml:space="preserve"> </w:t>
      </w:r>
      <w:r>
        <w:rPr>
          <w:rFonts w:asciiTheme="minorHAnsi" w:hAnsiTheme="minorHAnsi" w:cstheme="minorHAnsi"/>
          <w:lang w:val="en-US"/>
        </w:rPr>
        <w:t>teachers</w:t>
      </w:r>
      <w:r w:rsidRPr="00A740E4">
        <w:rPr>
          <w:rFonts w:asciiTheme="minorHAnsi" w:hAnsiTheme="minorHAnsi" w:cstheme="minorHAnsi"/>
          <w:lang w:val="en-US"/>
        </w:rPr>
        <w:t xml:space="preserve"> </w:t>
      </w:r>
      <w:r>
        <w:rPr>
          <w:rFonts w:asciiTheme="minorHAnsi" w:hAnsiTheme="minorHAnsi" w:cstheme="minorHAnsi"/>
          <w:lang w:val="en-US"/>
        </w:rPr>
        <w:t>laud</w:t>
      </w:r>
      <w:r w:rsidRPr="00A740E4">
        <w:rPr>
          <w:rFonts w:asciiTheme="minorHAnsi" w:hAnsiTheme="minorHAnsi" w:cstheme="minorHAnsi"/>
          <w:lang w:val="en-US"/>
        </w:rPr>
        <w:t xml:space="preserve"> </w:t>
      </w:r>
      <w:r>
        <w:rPr>
          <w:rFonts w:asciiTheme="minorHAnsi" w:hAnsiTheme="minorHAnsi" w:cstheme="minorHAnsi"/>
          <w:lang w:val="en-US"/>
        </w:rPr>
        <w:t>the</w:t>
      </w:r>
      <w:r w:rsidRPr="00A740E4">
        <w:rPr>
          <w:rFonts w:asciiTheme="minorHAnsi" w:hAnsiTheme="minorHAnsi" w:cstheme="minorHAnsi"/>
          <w:lang w:val="en-US"/>
        </w:rPr>
        <w:t xml:space="preserve"> </w:t>
      </w:r>
      <w:r>
        <w:rPr>
          <w:rFonts w:asciiTheme="minorHAnsi" w:hAnsiTheme="minorHAnsi" w:cstheme="minorHAnsi"/>
          <w:lang w:val="en-US"/>
        </w:rPr>
        <w:t>monastic</w:t>
      </w:r>
      <w:r w:rsidRPr="00A740E4">
        <w:rPr>
          <w:rFonts w:asciiTheme="minorHAnsi" w:hAnsiTheme="minorHAnsi" w:cstheme="minorHAnsi"/>
          <w:lang w:val="en-US"/>
        </w:rPr>
        <w:t xml:space="preserve"> </w:t>
      </w:r>
      <w:r>
        <w:rPr>
          <w:rFonts w:asciiTheme="minorHAnsi" w:hAnsiTheme="minorHAnsi" w:cstheme="minorHAnsi"/>
          <w:lang w:val="en-US"/>
        </w:rPr>
        <w:t>life</w:t>
      </w:r>
      <w:r w:rsidRPr="00A740E4">
        <w:rPr>
          <w:rFonts w:asciiTheme="minorHAnsi" w:hAnsiTheme="minorHAnsi" w:cstheme="minorHAnsi"/>
          <w:lang w:val="en-US"/>
        </w:rPr>
        <w:t xml:space="preserve"> </w:t>
      </w:r>
      <w:r>
        <w:rPr>
          <w:rFonts w:asciiTheme="minorHAnsi" w:hAnsiTheme="minorHAnsi" w:cstheme="minorHAnsi"/>
          <w:lang w:val="en-US"/>
        </w:rPr>
        <w:t>and</w:t>
      </w:r>
      <w:r w:rsidRPr="00A740E4">
        <w:rPr>
          <w:rFonts w:asciiTheme="minorHAnsi" w:hAnsiTheme="minorHAnsi" w:cstheme="minorHAnsi"/>
          <w:lang w:val="en-US"/>
        </w:rPr>
        <w:t xml:space="preserve"> </w:t>
      </w:r>
      <w:r>
        <w:rPr>
          <w:rFonts w:asciiTheme="minorHAnsi" w:hAnsiTheme="minorHAnsi" w:cstheme="minorHAnsi"/>
          <w:lang w:val="en-US"/>
        </w:rPr>
        <w:t>ascetic practices. However</w:t>
      </w:r>
      <w:r w:rsidRPr="00A740E4">
        <w:rPr>
          <w:rFonts w:asciiTheme="minorHAnsi" w:hAnsiTheme="minorHAnsi" w:cstheme="minorHAnsi"/>
          <w:lang w:val="en-US"/>
        </w:rPr>
        <w:t xml:space="preserve">, </w:t>
      </w:r>
      <w:r>
        <w:rPr>
          <w:rFonts w:asciiTheme="minorHAnsi" w:hAnsiTheme="minorHAnsi" w:cstheme="minorHAnsi"/>
          <w:lang w:val="en-US"/>
        </w:rPr>
        <w:t>the</w:t>
      </w:r>
      <w:r w:rsidRPr="00A740E4">
        <w:rPr>
          <w:rFonts w:asciiTheme="minorHAnsi" w:hAnsiTheme="minorHAnsi" w:cstheme="minorHAnsi"/>
          <w:lang w:val="en-US"/>
        </w:rPr>
        <w:t xml:space="preserve"> </w:t>
      </w:r>
      <w:r>
        <w:rPr>
          <w:rFonts w:asciiTheme="minorHAnsi" w:hAnsiTheme="minorHAnsi" w:cstheme="minorHAnsi"/>
          <w:lang w:val="en-US"/>
        </w:rPr>
        <w:t>Bible</w:t>
      </w:r>
      <w:r w:rsidRPr="00A740E4">
        <w:rPr>
          <w:rFonts w:asciiTheme="minorHAnsi" w:hAnsiTheme="minorHAnsi" w:cstheme="minorHAnsi"/>
          <w:lang w:val="en-US"/>
        </w:rPr>
        <w:t xml:space="preserve"> </w:t>
      </w:r>
      <w:r>
        <w:rPr>
          <w:rFonts w:asciiTheme="minorHAnsi" w:hAnsiTheme="minorHAnsi" w:cstheme="minorHAnsi"/>
          <w:lang w:val="en-US"/>
        </w:rPr>
        <w:t>plainly</w:t>
      </w:r>
      <w:r w:rsidRPr="00A740E4">
        <w:rPr>
          <w:rFonts w:asciiTheme="minorHAnsi" w:hAnsiTheme="minorHAnsi" w:cstheme="minorHAnsi"/>
          <w:lang w:val="en-US"/>
        </w:rPr>
        <w:t xml:space="preserve"> </w:t>
      </w:r>
      <w:r>
        <w:rPr>
          <w:rFonts w:asciiTheme="minorHAnsi" w:hAnsiTheme="minorHAnsi" w:cstheme="minorHAnsi"/>
          <w:lang w:val="en-US"/>
        </w:rPr>
        <w:t>teaches</w:t>
      </w:r>
      <w:r w:rsidRPr="00A740E4">
        <w:rPr>
          <w:rFonts w:asciiTheme="minorHAnsi" w:hAnsiTheme="minorHAnsi" w:cstheme="minorHAnsi"/>
          <w:lang w:val="en-US"/>
        </w:rPr>
        <w:t xml:space="preserve"> </w:t>
      </w:r>
      <w:r>
        <w:rPr>
          <w:rFonts w:asciiTheme="minorHAnsi" w:hAnsiTheme="minorHAnsi" w:cstheme="minorHAnsi"/>
          <w:lang w:val="en-US"/>
        </w:rPr>
        <w:t>that</w:t>
      </w:r>
      <w:r w:rsidRPr="00A740E4">
        <w:rPr>
          <w:rFonts w:asciiTheme="minorHAnsi" w:hAnsiTheme="minorHAnsi" w:cstheme="minorHAnsi"/>
          <w:lang w:val="en-US"/>
        </w:rPr>
        <w:t xml:space="preserve"> </w:t>
      </w:r>
      <w:r>
        <w:rPr>
          <w:rFonts w:asciiTheme="minorHAnsi" w:hAnsiTheme="minorHAnsi" w:cstheme="minorHAnsi"/>
          <w:lang w:val="en-US"/>
        </w:rPr>
        <w:t>suppression</w:t>
      </w:r>
      <w:r w:rsidRPr="00A740E4">
        <w:rPr>
          <w:rFonts w:asciiTheme="minorHAnsi" w:hAnsiTheme="minorHAnsi" w:cstheme="minorHAnsi"/>
          <w:lang w:val="en-US"/>
        </w:rPr>
        <w:t xml:space="preserve"> </w:t>
      </w:r>
      <w:r>
        <w:rPr>
          <w:rFonts w:asciiTheme="minorHAnsi" w:hAnsiTheme="minorHAnsi" w:cstheme="minorHAnsi"/>
          <w:lang w:val="en-US"/>
        </w:rPr>
        <w:t>of</w:t>
      </w:r>
      <w:r w:rsidRPr="00A740E4">
        <w:rPr>
          <w:rFonts w:asciiTheme="minorHAnsi" w:hAnsiTheme="minorHAnsi" w:cstheme="minorHAnsi"/>
          <w:lang w:val="en-US"/>
        </w:rPr>
        <w:t xml:space="preserve"> </w:t>
      </w:r>
      <w:r>
        <w:rPr>
          <w:rFonts w:asciiTheme="minorHAnsi" w:hAnsiTheme="minorHAnsi" w:cstheme="minorHAnsi"/>
          <w:lang w:val="en-US"/>
        </w:rPr>
        <w:t>legitimate</w:t>
      </w:r>
      <w:r w:rsidRPr="00A740E4">
        <w:rPr>
          <w:rFonts w:asciiTheme="minorHAnsi" w:hAnsiTheme="minorHAnsi" w:cstheme="minorHAnsi"/>
          <w:lang w:val="en-US"/>
        </w:rPr>
        <w:t xml:space="preserve"> </w:t>
      </w:r>
      <w:r>
        <w:rPr>
          <w:rFonts w:asciiTheme="minorHAnsi" w:hAnsiTheme="minorHAnsi" w:cstheme="minorHAnsi"/>
          <w:lang w:val="en-US"/>
        </w:rPr>
        <w:t>bodily</w:t>
      </w:r>
      <w:r w:rsidRPr="00A740E4">
        <w:rPr>
          <w:rFonts w:asciiTheme="minorHAnsi" w:hAnsiTheme="minorHAnsi" w:cstheme="minorHAnsi"/>
          <w:lang w:val="en-US"/>
        </w:rPr>
        <w:t xml:space="preserve"> </w:t>
      </w:r>
      <w:r>
        <w:rPr>
          <w:rFonts w:asciiTheme="minorHAnsi" w:hAnsiTheme="minorHAnsi" w:cstheme="minorHAnsi"/>
          <w:lang w:val="en-US"/>
        </w:rPr>
        <w:t>desires</w:t>
      </w:r>
      <w:r w:rsidRPr="00A740E4">
        <w:rPr>
          <w:rFonts w:asciiTheme="minorHAnsi" w:hAnsiTheme="minorHAnsi" w:cstheme="minorHAnsi"/>
          <w:lang w:val="en-US"/>
        </w:rPr>
        <w:t xml:space="preserve"> </w:t>
      </w:r>
      <w:r>
        <w:rPr>
          <w:rFonts w:asciiTheme="minorHAnsi" w:hAnsiTheme="minorHAnsi" w:cstheme="minorHAnsi"/>
          <w:lang w:val="en-US"/>
        </w:rPr>
        <w:t xml:space="preserve">does not aid in overcoming sin </w:t>
      </w:r>
      <w:r w:rsidRPr="00A740E4">
        <w:rPr>
          <w:rFonts w:asciiTheme="minorHAnsi" w:hAnsiTheme="minorHAnsi" w:cstheme="minorHAnsi"/>
          <w:lang w:val="en-US"/>
        </w:rPr>
        <w:t>(</w:t>
      </w:r>
      <w:r>
        <w:rPr>
          <w:rFonts w:asciiTheme="minorHAnsi" w:hAnsiTheme="minorHAnsi" w:cstheme="minorHAnsi"/>
          <w:lang w:val="en-US"/>
        </w:rPr>
        <w:t>see discussion in chapter 5, in the section on “Distortion of God’s Order”</w:t>
      </w:r>
      <w:r w:rsidRPr="00A740E4">
        <w:rPr>
          <w:rFonts w:asciiTheme="minorHAnsi" w:hAnsiTheme="minorHAnsi" w:cstheme="minorHAnsi"/>
          <w:lang w:val="en-US"/>
        </w:rPr>
        <w:t>).</w:t>
      </w:r>
      <w:r>
        <w:rPr>
          <w:rFonts w:asciiTheme="minorHAnsi" w:hAnsiTheme="minorHAnsi" w:cstheme="minorHAnsi"/>
          <w:lang w:val="en-US"/>
        </w:rPr>
        <w:t xml:space="preserve"> </w:t>
      </w:r>
    </w:p>
    <w:p w:rsidR="00CA6137" w:rsidRPr="00682F30" w:rsidRDefault="00CA6137" w:rsidP="00CA6137">
      <w:pPr>
        <w:ind w:firstLine="426"/>
        <w:rPr>
          <w:rFonts w:asciiTheme="minorHAnsi" w:hAnsiTheme="minorHAnsi" w:cstheme="minorHAnsi"/>
          <w:lang w:val="en-US"/>
        </w:rPr>
      </w:pPr>
      <w:r>
        <w:rPr>
          <w:rFonts w:asciiTheme="minorHAnsi" w:hAnsiTheme="minorHAnsi" w:cstheme="minorHAnsi"/>
          <w:lang w:val="en-US"/>
        </w:rPr>
        <w:t>In</w:t>
      </w:r>
      <w:r w:rsidRPr="00682F30">
        <w:rPr>
          <w:rFonts w:asciiTheme="minorHAnsi" w:hAnsiTheme="minorHAnsi" w:cstheme="minorHAnsi"/>
          <w:lang w:val="en-US"/>
        </w:rPr>
        <w:t xml:space="preserve"> </w:t>
      </w:r>
      <w:r>
        <w:rPr>
          <w:rFonts w:asciiTheme="minorHAnsi" w:hAnsiTheme="minorHAnsi" w:cstheme="minorHAnsi"/>
          <w:lang w:val="en-US"/>
        </w:rPr>
        <w:t>addition</w:t>
      </w:r>
      <w:r w:rsidRPr="00682F30">
        <w:rPr>
          <w:rFonts w:asciiTheme="minorHAnsi" w:hAnsiTheme="minorHAnsi" w:cstheme="minorHAnsi"/>
          <w:lang w:val="en-US"/>
        </w:rPr>
        <w:t xml:space="preserve">, </w:t>
      </w:r>
      <w:r>
        <w:rPr>
          <w:rFonts w:asciiTheme="minorHAnsi" w:hAnsiTheme="minorHAnsi" w:cstheme="minorHAnsi"/>
          <w:lang w:val="en-US"/>
        </w:rPr>
        <w:t>the</w:t>
      </w:r>
      <w:r w:rsidRPr="00682F30">
        <w:rPr>
          <w:rFonts w:asciiTheme="minorHAnsi" w:hAnsiTheme="minorHAnsi" w:cstheme="minorHAnsi"/>
          <w:lang w:val="en-US"/>
        </w:rPr>
        <w:t xml:space="preserve"> </w:t>
      </w:r>
      <w:r>
        <w:rPr>
          <w:rFonts w:asciiTheme="minorHAnsi" w:hAnsiTheme="minorHAnsi" w:cstheme="minorHAnsi"/>
          <w:lang w:val="en-US"/>
        </w:rPr>
        <w:t xml:space="preserve">goal of sanctification is not deification. We made this clear in chapter 7 of this volume. The Bible also does not support the concept of God’s “uncreated energies” </w:t>
      </w:r>
      <w:r w:rsidRPr="00682F30">
        <w:rPr>
          <w:rFonts w:asciiTheme="minorHAnsi" w:hAnsiTheme="minorHAnsi" w:cstheme="minorHAnsi"/>
          <w:lang w:val="en-US"/>
        </w:rPr>
        <w:t>(</w:t>
      </w:r>
      <w:r>
        <w:rPr>
          <w:rFonts w:asciiTheme="minorHAnsi" w:hAnsiTheme="minorHAnsi" w:cstheme="minorHAnsi"/>
          <w:lang w:val="en-US"/>
        </w:rPr>
        <w:t>see chapter 1 in volume 3</w:t>
      </w:r>
      <w:r w:rsidRPr="00682F30">
        <w:rPr>
          <w:rFonts w:asciiTheme="minorHAnsi" w:hAnsiTheme="minorHAnsi" w:cstheme="minorHAnsi"/>
          <w:lang w:val="en-US"/>
        </w:rPr>
        <w:t xml:space="preserve">). </w:t>
      </w:r>
    </w:p>
    <w:p w:rsidR="00CA6137" w:rsidRPr="00682F30" w:rsidRDefault="00CA6137" w:rsidP="00CA6137">
      <w:pPr>
        <w:rPr>
          <w:rFonts w:asciiTheme="minorHAnsi" w:hAnsiTheme="minorHAnsi" w:cstheme="minorHAnsi"/>
          <w:lang w:val="en-US" w:bidi="he-IL"/>
        </w:rPr>
      </w:pPr>
    </w:p>
    <w:p w:rsidR="00CA6137" w:rsidRPr="001C3D9E" w:rsidRDefault="00CA6137" w:rsidP="00CA6137">
      <w:pPr>
        <w:autoSpaceDE w:val="0"/>
        <w:autoSpaceDN w:val="0"/>
        <w:adjustRightInd w:val="0"/>
        <w:ind w:firstLine="426"/>
        <w:rPr>
          <w:rFonts w:asciiTheme="minorHAnsi" w:eastAsia="MS Mincho" w:hAnsiTheme="minorHAnsi" w:cstheme="minorHAnsi"/>
          <w:b/>
          <w:bCs/>
          <w:lang w:val="en-US" w:eastAsia="ja-JP"/>
        </w:rPr>
      </w:pPr>
      <w:r w:rsidRPr="001C3D9E">
        <w:rPr>
          <w:rFonts w:asciiTheme="minorHAnsi" w:eastAsia="MS Mincho" w:hAnsiTheme="minorHAnsi" w:cstheme="minorHAnsi"/>
          <w:b/>
          <w:bCs/>
          <w:lang w:val="en-US" w:eastAsia="ja-JP"/>
        </w:rPr>
        <w:t xml:space="preserve">4. </w:t>
      </w:r>
      <w:r>
        <w:rPr>
          <w:rFonts w:asciiTheme="minorHAnsi" w:eastAsia="MS Mincho" w:hAnsiTheme="minorHAnsi" w:cstheme="minorHAnsi"/>
          <w:b/>
          <w:bCs/>
          <w:lang w:val="en-US" w:eastAsia="ja-JP"/>
        </w:rPr>
        <w:t>Protestantism</w:t>
      </w:r>
    </w:p>
    <w:p w:rsidR="00CA6137" w:rsidRPr="001C3D9E" w:rsidRDefault="00CA6137" w:rsidP="00CA6137">
      <w:pPr>
        <w:autoSpaceDE w:val="0"/>
        <w:autoSpaceDN w:val="0"/>
        <w:adjustRightInd w:val="0"/>
        <w:ind w:firstLine="360"/>
        <w:rPr>
          <w:rFonts w:asciiTheme="minorHAnsi" w:eastAsia="MS Mincho" w:hAnsiTheme="minorHAnsi" w:cstheme="minorHAnsi"/>
          <w:lang w:val="en-US" w:eastAsia="ja-JP"/>
        </w:rPr>
      </w:pPr>
    </w:p>
    <w:p w:rsidR="00CA6137" w:rsidRPr="001C3D9E" w:rsidRDefault="00CA6137" w:rsidP="00CA6137">
      <w:pPr>
        <w:autoSpaceDE w:val="0"/>
        <w:autoSpaceDN w:val="0"/>
        <w:adjustRightInd w:val="0"/>
        <w:ind w:firstLine="426"/>
        <w:rPr>
          <w:rFonts w:asciiTheme="minorHAnsi" w:eastAsia="MS Mincho" w:hAnsiTheme="minorHAnsi" w:cstheme="minorHAnsi"/>
          <w:b/>
          <w:bCs/>
          <w:lang w:val="en-US" w:eastAsia="ja-JP"/>
        </w:rPr>
      </w:pPr>
      <w:r w:rsidRPr="002D7706">
        <w:rPr>
          <w:rFonts w:asciiTheme="minorHAnsi" w:eastAsia="MS Mincho" w:hAnsiTheme="minorHAnsi" w:cstheme="minorHAnsi"/>
          <w:b/>
          <w:bCs/>
          <w:lang w:eastAsia="ja-JP"/>
        </w:rPr>
        <w:t>а</w:t>
      </w:r>
      <w:r w:rsidRPr="001C3D9E">
        <w:rPr>
          <w:rFonts w:asciiTheme="minorHAnsi" w:eastAsia="MS Mincho" w:hAnsiTheme="minorHAnsi" w:cstheme="minorHAnsi"/>
          <w:b/>
          <w:bCs/>
          <w:lang w:val="en-US" w:eastAsia="ja-JP"/>
        </w:rPr>
        <w:t xml:space="preserve">. </w:t>
      </w:r>
      <w:r>
        <w:rPr>
          <w:rFonts w:asciiTheme="minorHAnsi" w:eastAsia="MS Mincho" w:hAnsiTheme="minorHAnsi" w:cstheme="minorHAnsi"/>
          <w:b/>
          <w:bCs/>
          <w:lang w:val="en-US" w:eastAsia="ja-JP"/>
        </w:rPr>
        <w:t>Lutheranism</w:t>
      </w:r>
    </w:p>
    <w:p w:rsidR="00CA6137" w:rsidRPr="001C3D9E" w:rsidRDefault="00CA6137" w:rsidP="00CA6137">
      <w:pPr>
        <w:autoSpaceDE w:val="0"/>
        <w:autoSpaceDN w:val="0"/>
        <w:adjustRightInd w:val="0"/>
        <w:ind w:firstLine="426"/>
        <w:rPr>
          <w:rFonts w:asciiTheme="minorHAnsi" w:eastAsia="MS Mincho" w:hAnsiTheme="minorHAnsi" w:cstheme="minorHAnsi"/>
          <w:lang w:val="en-US" w:eastAsia="ja-JP"/>
        </w:rPr>
      </w:pPr>
    </w:p>
    <w:p w:rsidR="00CA6137" w:rsidRPr="00A51A12" w:rsidRDefault="00CA6137" w:rsidP="00CA6137">
      <w:pPr>
        <w:autoSpaceDE w:val="0"/>
        <w:autoSpaceDN w:val="0"/>
        <w:adjustRightInd w:val="0"/>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Lutheran</w:t>
      </w:r>
      <w:r w:rsidRPr="00A51A1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theology</w:t>
      </w:r>
      <w:r w:rsidRPr="00A51A1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places</w:t>
      </w:r>
      <w:r w:rsidRPr="00A51A1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emphasis</w:t>
      </w:r>
      <w:r w:rsidRPr="00A51A1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on</w:t>
      </w:r>
      <w:r w:rsidRPr="00A51A1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justification</w:t>
      </w:r>
      <w:r w:rsidRPr="00A51A1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by</w:t>
      </w:r>
      <w:r w:rsidRPr="00A51A1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faith alone in Jesus Christ</w:t>
      </w:r>
      <w:r w:rsidRPr="00A51A12">
        <w:rPr>
          <w:rFonts w:asciiTheme="minorHAnsi" w:eastAsia="MS Mincho" w:hAnsiTheme="minorHAnsi" w:cstheme="minorHAnsi"/>
          <w:lang w:val="en-US" w:eastAsia="ja-JP"/>
        </w:rPr>
        <w:t>.</w:t>
      </w:r>
      <w:r>
        <w:rPr>
          <w:rFonts w:asciiTheme="minorHAnsi" w:eastAsia="MS Mincho" w:hAnsiTheme="minorHAnsi" w:cstheme="minorHAnsi"/>
          <w:lang w:val="en-US" w:eastAsia="ja-JP"/>
        </w:rPr>
        <w:t xml:space="preserve"> Consequently</w:t>
      </w:r>
      <w:r w:rsidRPr="00A51A1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sanctification </w:t>
      </w:r>
      <w:proofErr w:type="gramStart"/>
      <w:r>
        <w:rPr>
          <w:rFonts w:asciiTheme="minorHAnsi" w:eastAsia="MS Mincho" w:hAnsiTheme="minorHAnsi" w:cstheme="minorHAnsi"/>
          <w:lang w:val="en-US" w:eastAsia="ja-JP"/>
        </w:rPr>
        <w:t>is seen</w:t>
      </w:r>
      <w:proofErr w:type="gramEnd"/>
      <w:r>
        <w:rPr>
          <w:rFonts w:asciiTheme="minorHAnsi" w:eastAsia="MS Mincho" w:hAnsiTheme="minorHAnsi" w:cstheme="minorHAnsi"/>
          <w:lang w:val="en-US" w:eastAsia="ja-JP"/>
        </w:rPr>
        <w:t xml:space="preserve"> to</w:t>
      </w:r>
      <w:r w:rsidRPr="00A51A1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play</w:t>
      </w:r>
      <w:r w:rsidRPr="00A51A1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w:t>
      </w:r>
      <w:r w:rsidRPr="00A51A1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secondary role in God’s plan. Holy living is the result of the justification received by grace through faith</w:t>
      </w:r>
      <w:r w:rsidRPr="00A51A12">
        <w:rPr>
          <w:rFonts w:asciiTheme="minorHAnsi" w:eastAsia="MS Mincho" w:hAnsiTheme="minorHAnsi" w:cstheme="minorHAnsi"/>
          <w:lang w:val="en-US" w:eastAsia="ja-JP"/>
        </w:rPr>
        <w:t>.</w:t>
      </w:r>
    </w:p>
    <w:p w:rsidR="00CA6137" w:rsidRPr="00054233" w:rsidRDefault="00CA6137" w:rsidP="00CA6137">
      <w:pPr>
        <w:autoSpaceDE w:val="0"/>
        <w:autoSpaceDN w:val="0"/>
        <w:adjustRightInd w:val="0"/>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Lutherans teach that one is both justified and sanctified by faith in Christ: “Sinners (are) declared just and holy (sanctified) by faith alone in what Jesus has done.”</w:t>
      </w:r>
      <w:r w:rsidRPr="004E0EA2">
        <w:rPr>
          <w:rStyle w:val="FootnoteReference"/>
          <w:rFonts w:asciiTheme="minorHAnsi" w:eastAsia="MS Mincho" w:hAnsiTheme="minorHAnsi" w:cstheme="minorHAnsi"/>
          <w:lang w:eastAsia="ja-JP"/>
        </w:rPr>
        <w:footnoteReference w:id="69"/>
      </w:r>
      <w:r>
        <w:rPr>
          <w:rFonts w:asciiTheme="minorHAnsi" w:eastAsia="MS Mincho" w:hAnsiTheme="minorHAnsi" w:cstheme="minorHAnsi"/>
          <w:lang w:val="en-US" w:eastAsia="ja-JP"/>
        </w:rPr>
        <w:t xml:space="preserve"> Moreover</w:t>
      </w:r>
      <w:r w:rsidRPr="00054233">
        <w:rPr>
          <w:rFonts w:asciiTheme="minorHAnsi" w:eastAsia="MS Mincho" w:hAnsiTheme="minorHAnsi" w:cstheme="minorHAnsi"/>
          <w:lang w:val="en-US" w:eastAsia="ja-JP"/>
        </w:rPr>
        <w:t>, “</w:t>
      </w:r>
      <w:r>
        <w:rPr>
          <w:rFonts w:asciiTheme="minorHAnsi" w:eastAsia="MS Mincho" w:hAnsiTheme="minorHAnsi" w:cstheme="minorHAnsi"/>
          <w:lang w:val="en-US" w:eastAsia="ja-JP"/>
        </w:rPr>
        <w:t>True</w:t>
      </w:r>
      <w:r w:rsidRPr="0005423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sanctification</w:t>
      </w:r>
      <w:r w:rsidRPr="0005423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then</w:t>
      </w:r>
      <w:r w:rsidRPr="0005423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w:t>
      </w:r>
      <w:r w:rsidRPr="0005423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simply</w:t>
      </w:r>
      <w:r w:rsidRPr="0005423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trusting</w:t>
      </w:r>
      <w:r w:rsidRPr="0005423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05423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God</w:t>
      </w:r>
      <w:r w:rsidRPr="0005423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has taken charge of the matter.</w:t>
      </w:r>
      <w:r w:rsidRPr="00054233">
        <w:rPr>
          <w:rFonts w:asciiTheme="minorHAnsi" w:eastAsia="MS Mincho" w:hAnsiTheme="minorHAnsi" w:cstheme="minorHAnsi"/>
          <w:lang w:val="en-US" w:eastAsia="ja-JP"/>
        </w:rPr>
        <w:t>”</w:t>
      </w:r>
      <w:r w:rsidRPr="004E0EA2">
        <w:rPr>
          <w:rStyle w:val="FootnoteReference"/>
          <w:rFonts w:asciiTheme="minorHAnsi" w:hAnsiTheme="minorHAnsi" w:cstheme="minorHAnsi"/>
        </w:rPr>
        <w:footnoteReference w:id="70"/>
      </w:r>
      <w:r w:rsidRPr="00054233">
        <w:rPr>
          <w:rFonts w:asciiTheme="minorHAnsi" w:hAnsiTheme="minorHAnsi" w:cstheme="minorHAnsi"/>
          <w:lang w:val="en-US"/>
        </w:rPr>
        <w:t xml:space="preserve"> </w:t>
      </w:r>
      <w:r>
        <w:rPr>
          <w:rFonts w:asciiTheme="minorHAnsi" w:hAnsiTheme="minorHAnsi" w:cstheme="minorHAnsi"/>
          <w:lang w:val="en-US"/>
        </w:rPr>
        <w:t>One</w:t>
      </w:r>
      <w:r w:rsidRPr="00054233">
        <w:rPr>
          <w:rFonts w:asciiTheme="minorHAnsi" w:hAnsiTheme="minorHAnsi" w:cstheme="minorHAnsi"/>
          <w:lang w:val="en-US"/>
        </w:rPr>
        <w:t xml:space="preserve"> </w:t>
      </w:r>
      <w:r>
        <w:rPr>
          <w:rFonts w:asciiTheme="minorHAnsi" w:hAnsiTheme="minorHAnsi" w:cstheme="minorHAnsi"/>
          <w:lang w:val="en-US"/>
        </w:rPr>
        <w:t>of</w:t>
      </w:r>
      <w:r w:rsidRPr="00054233">
        <w:rPr>
          <w:rFonts w:asciiTheme="minorHAnsi" w:hAnsiTheme="minorHAnsi" w:cstheme="minorHAnsi"/>
          <w:lang w:val="en-US"/>
        </w:rPr>
        <w:t xml:space="preserve"> </w:t>
      </w:r>
      <w:r>
        <w:rPr>
          <w:rFonts w:asciiTheme="minorHAnsi" w:hAnsiTheme="minorHAnsi" w:cstheme="minorHAnsi"/>
          <w:lang w:val="en-US"/>
        </w:rPr>
        <w:t>the</w:t>
      </w:r>
      <w:r w:rsidRPr="00054233">
        <w:rPr>
          <w:rFonts w:asciiTheme="minorHAnsi" w:hAnsiTheme="minorHAnsi" w:cstheme="minorHAnsi"/>
          <w:lang w:val="en-US"/>
        </w:rPr>
        <w:t xml:space="preserve"> </w:t>
      </w:r>
      <w:r>
        <w:rPr>
          <w:rFonts w:asciiTheme="minorHAnsi" w:hAnsiTheme="minorHAnsi" w:cstheme="minorHAnsi"/>
          <w:lang w:val="en-US"/>
        </w:rPr>
        <w:t>manifestations</w:t>
      </w:r>
      <w:r w:rsidRPr="00054233">
        <w:rPr>
          <w:rFonts w:asciiTheme="minorHAnsi" w:hAnsiTheme="minorHAnsi" w:cstheme="minorHAnsi"/>
          <w:lang w:val="en-US"/>
        </w:rPr>
        <w:t xml:space="preserve"> </w:t>
      </w:r>
      <w:r>
        <w:rPr>
          <w:rFonts w:asciiTheme="minorHAnsi" w:hAnsiTheme="minorHAnsi" w:cstheme="minorHAnsi"/>
          <w:lang w:val="en-US"/>
        </w:rPr>
        <w:t>of</w:t>
      </w:r>
      <w:r w:rsidRPr="00054233">
        <w:rPr>
          <w:rFonts w:asciiTheme="minorHAnsi" w:hAnsiTheme="minorHAnsi" w:cstheme="minorHAnsi"/>
          <w:lang w:val="en-US"/>
        </w:rPr>
        <w:t xml:space="preserve"> </w:t>
      </w:r>
      <w:r>
        <w:rPr>
          <w:rFonts w:asciiTheme="minorHAnsi" w:hAnsiTheme="minorHAnsi" w:cstheme="minorHAnsi"/>
          <w:lang w:val="en-US"/>
        </w:rPr>
        <w:t>the</w:t>
      </w:r>
      <w:r w:rsidRPr="00054233">
        <w:rPr>
          <w:rFonts w:asciiTheme="minorHAnsi" w:hAnsiTheme="minorHAnsi" w:cstheme="minorHAnsi"/>
          <w:lang w:val="en-US"/>
        </w:rPr>
        <w:t xml:space="preserve"> </w:t>
      </w:r>
      <w:r>
        <w:rPr>
          <w:rFonts w:asciiTheme="minorHAnsi" w:hAnsiTheme="minorHAnsi" w:cstheme="minorHAnsi"/>
          <w:lang w:val="en-US"/>
        </w:rPr>
        <w:t>old</w:t>
      </w:r>
      <w:r w:rsidRPr="00054233">
        <w:rPr>
          <w:rFonts w:asciiTheme="minorHAnsi" w:hAnsiTheme="minorHAnsi" w:cstheme="minorHAnsi"/>
          <w:lang w:val="en-US"/>
        </w:rPr>
        <w:t xml:space="preserve"> </w:t>
      </w:r>
      <w:r>
        <w:rPr>
          <w:rFonts w:asciiTheme="minorHAnsi" w:hAnsiTheme="minorHAnsi" w:cstheme="minorHAnsi"/>
          <w:lang w:val="en-US"/>
        </w:rPr>
        <w:t>nature</w:t>
      </w:r>
      <w:r w:rsidRPr="00054233">
        <w:rPr>
          <w:rFonts w:asciiTheme="minorHAnsi" w:hAnsiTheme="minorHAnsi" w:cstheme="minorHAnsi"/>
          <w:lang w:val="en-US"/>
        </w:rPr>
        <w:t xml:space="preserve">, </w:t>
      </w:r>
      <w:r>
        <w:rPr>
          <w:rFonts w:asciiTheme="minorHAnsi" w:hAnsiTheme="minorHAnsi" w:cstheme="minorHAnsi"/>
          <w:lang w:val="en-US"/>
        </w:rPr>
        <w:t>possibly</w:t>
      </w:r>
      <w:r w:rsidRPr="00054233">
        <w:rPr>
          <w:rFonts w:asciiTheme="minorHAnsi" w:hAnsiTheme="minorHAnsi" w:cstheme="minorHAnsi"/>
          <w:lang w:val="en-US"/>
        </w:rPr>
        <w:t xml:space="preserve"> </w:t>
      </w:r>
      <w:r>
        <w:rPr>
          <w:rFonts w:asciiTheme="minorHAnsi" w:hAnsiTheme="minorHAnsi" w:cstheme="minorHAnsi"/>
          <w:lang w:val="en-US"/>
        </w:rPr>
        <w:t>the</w:t>
      </w:r>
      <w:r w:rsidRPr="00054233">
        <w:rPr>
          <w:rFonts w:asciiTheme="minorHAnsi" w:hAnsiTheme="minorHAnsi" w:cstheme="minorHAnsi"/>
          <w:lang w:val="en-US"/>
        </w:rPr>
        <w:t xml:space="preserve"> </w:t>
      </w:r>
      <w:r>
        <w:rPr>
          <w:rFonts w:asciiTheme="minorHAnsi" w:hAnsiTheme="minorHAnsi" w:cstheme="minorHAnsi"/>
          <w:lang w:val="en-US"/>
        </w:rPr>
        <w:t>most</w:t>
      </w:r>
      <w:r w:rsidRPr="00054233">
        <w:rPr>
          <w:rFonts w:asciiTheme="minorHAnsi" w:hAnsiTheme="minorHAnsi" w:cstheme="minorHAnsi"/>
          <w:lang w:val="en-US"/>
        </w:rPr>
        <w:t xml:space="preserve"> </w:t>
      </w:r>
      <w:r>
        <w:rPr>
          <w:rFonts w:asciiTheme="minorHAnsi" w:hAnsiTheme="minorHAnsi" w:cstheme="minorHAnsi"/>
          <w:lang w:val="en-US"/>
        </w:rPr>
        <w:t>prominent</w:t>
      </w:r>
      <w:r w:rsidRPr="00054233">
        <w:rPr>
          <w:rFonts w:asciiTheme="minorHAnsi" w:hAnsiTheme="minorHAnsi" w:cstheme="minorHAnsi"/>
          <w:lang w:val="en-US"/>
        </w:rPr>
        <w:t xml:space="preserve">, </w:t>
      </w:r>
      <w:r>
        <w:rPr>
          <w:rFonts w:asciiTheme="minorHAnsi" w:hAnsiTheme="minorHAnsi" w:cstheme="minorHAnsi"/>
          <w:lang w:val="en-US"/>
        </w:rPr>
        <w:t>is</w:t>
      </w:r>
      <w:r w:rsidRPr="00054233">
        <w:rPr>
          <w:rFonts w:asciiTheme="minorHAnsi" w:hAnsiTheme="minorHAnsi" w:cstheme="minorHAnsi"/>
          <w:lang w:val="en-US"/>
        </w:rPr>
        <w:t xml:space="preserve"> </w:t>
      </w:r>
      <w:r>
        <w:rPr>
          <w:rFonts w:asciiTheme="minorHAnsi" w:hAnsiTheme="minorHAnsi" w:cstheme="minorHAnsi"/>
          <w:lang w:val="en-US"/>
        </w:rPr>
        <w:t>when</w:t>
      </w:r>
      <w:r w:rsidRPr="00054233">
        <w:rPr>
          <w:rFonts w:asciiTheme="minorHAnsi" w:hAnsiTheme="minorHAnsi" w:cstheme="minorHAnsi"/>
          <w:lang w:val="en-US"/>
        </w:rPr>
        <w:t xml:space="preserve"> </w:t>
      </w:r>
      <w:r>
        <w:rPr>
          <w:rFonts w:asciiTheme="minorHAnsi" w:hAnsiTheme="minorHAnsi" w:cstheme="minorHAnsi"/>
          <w:lang w:val="en-US"/>
        </w:rPr>
        <w:t>someone</w:t>
      </w:r>
      <w:r w:rsidRPr="00054233">
        <w:rPr>
          <w:rFonts w:asciiTheme="minorHAnsi" w:hAnsiTheme="minorHAnsi" w:cstheme="minorHAnsi"/>
          <w:lang w:val="en-US"/>
        </w:rPr>
        <w:t xml:space="preserve"> </w:t>
      </w:r>
      <w:r>
        <w:rPr>
          <w:rFonts w:asciiTheme="minorHAnsi" w:hAnsiTheme="minorHAnsi" w:cstheme="minorHAnsi"/>
          <w:lang w:val="en-US"/>
        </w:rPr>
        <w:t>attempts</w:t>
      </w:r>
      <w:r w:rsidRPr="00054233">
        <w:rPr>
          <w:rFonts w:asciiTheme="minorHAnsi" w:hAnsiTheme="minorHAnsi" w:cstheme="minorHAnsi"/>
          <w:lang w:val="en-US"/>
        </w:rPr>
        <w:t xml:space="preserve"> </w:t>
      </w:r>
      <w:r>
        <w:rPr>
          <w:rFonts w:asciiTheme="minorHAnsi" w:hAnsiTheme="minorHAnsi" w:cstheme="minorHAnsi"/>
          <w:lang w:val="en-US"/>
        </w:rPr>
        <w:t>to</w:t>
      </w:r>
      <w:r w:rsidRPr="00054233">
        <w:rPr>
          <w:rFonts w:asciiTheme="minorHAnsi" w:hAnsiTheme="minorHAnsi" w:cstheme="minorHAnsi"/>
          <w:lang w:val="en-US"/>
        </w:rPr>
        <w:t xml:space="preserve"> </w:t>
      </w:r>
      <w:r>
        <w:rPr>
          <w:rFonts w:asciiTheme="minorHAnsi" w:hAnsiTheme="minorHAnsi" w:cstheme="minorHAnsi"/>
          <w:lang w:val="en-US"/>
        </w:rPr>
        <w:t>add</w:t>
      </w:r>
      <w:r w:rsidRPr="00054233">
        <w:rPr>
          <w:rFonts w:asciiTheme="minorHAnsi" w:hAnsiTheme="minorHAnsi" w:cstheme="minorHAnsi"/>
          <w:lang w:val="en-US"/>
        </w:rPr>
        <w:t xml:space="preserve"> </w:t>
      </w:r>
      <w:r>
        <w:rPr>
          <w:rFonts w:asciiTheme="minorHAnsi" w:hAnsiTheme="minorHAnsi" w:cstheme="minorHAnsi"/>
          <w:lang w:val="en-US"/>
        </w:rPr>
        <w:t>something to the requirements for salvation. Therefore</w:t>
      </w:r>
      <w:r w:rsidRPr="00054233">
        <w:rPr>
          <w:rFonts w:asciiTheme="minorHAnsi" w:hAnsiTheme="minorHAnsi" w:cstheme="minorHAnsi"/>
          <w:lang w:val="en-US"/>
        </w:rPr>
        <w:t xml:space="preserve">, </w:t>
      </w:r>
      <w:r>
        <w:rPr>
          <w:rFonts w:asciiTheme="minorHAnsi" w:hAnsiTheme="minorHAnsi" w:cstheme="minorHAnsi"/>
          <w:lang w:val="en-US"/>
        </w:rPr>
        <w:t>Christians</w:t>
      </w:r>
      <w:r w:rsidRPr="00054233">
        <w:rPr>
          <w:rFonts w:asciiTheme="minorHAnsi" w:hAnsiTheme="minorHAnsi" w:cstheme="minorHAnsi"/>
          <w:lang w:val="en-US"/>
        </w:rPr>
        <w:t xml:space="preserve"> </w:t>
      </w:r>
      <w:r>
        <w:rPr>
          <w:rFonts w:asciiTheme="minorHAnsi" w:hAnsiTheme="minorHAnsi" w:cstheme="minorHAnsi"/>
          <w:lang w:val="en-US"/>
        </w:rPr>
        <w:t>must</w:t>
      </w:r>
      <w:r w:rsidRPr="00054233">
        <w:rPr>
          <w:rFonts w:asciiTheme="minorHAnsi" w:hAnsiTheme="minorHAnsi" w:cstheme="minorHAnsi"/>
          <w:lang w:val="en-US"/>
        </w:rPr>
        <w:t xml:space="preserve"> “</w:t>
      </w:r>
      <w:r>
        <w:rPr>
          <w:rFonts w:asciiTheme="minorHAnsi" w:hAnsiTheme="minorHAnsi" w:cstheme="minorHAnsi"/>
          <w:lang w:val="en-US"/>
        </w:rPr>
        <w:t>die</w:t>
      </w:r>
      <w:r w:rsidRPr="00054233">
        <w:rPr>
          <w:rFonts w:asciiTheme="minorHAnsi" w:hAnsiTheme="minorHAnsi" w:cstheme="minorHAnsi"/>
          <w:lang w:val="en-US"/>
        </w:rPr>
        <w:t xml:space="preserve"> </w:t>
      </w:r>
      <w:r>
        <w:rPr>
          <w:rFonts w:asciiTheme="minorHAnsi" w:hAnsiTheme="minorHAnsi" w:cstheme="minorHAnsi"/>
          <w:lang w:val="en-US"/>
        </w:rPr>
        <w:t>to</w:t>
      </w:r>
      <w:r w:rsidRPr="00054233">
        <w:rPr>
          <w:rFonts w:asciiTheme="minorHAnsi" w:hAnsiTheme="minorHAnsi" w:cstheme="minorHAnsi"/>
          <w:lang w:val="en-US"/>
        </w:rPr>
        <w:t xml:space="preserve"> </w:t>
      </w:r>
      <w:r>
        <w:rPr>
          <w:rFonts w:asciiTheme="minorHAnsi" w:hAnsiTheme="minorHAnsi" w:cstheme="minorHAnsi"/>
          <w:lang w:val="en-US"/>
        </w:rPr>
        <w:t>the</w:t>
      </w:r>
      <w:r w:rsidRPr="00054233">
        <w:rPr>
          <w:rFonts w:asciiTheme="minorHAnsi" w:hAnsiTheme="minorHAnsi" w:cstheme="minorHAnsi"/>
          <w:lang w:val="en-US"/>
        </w:rPr>
        <w:t xml:space="preserve"> </w:t>
      </w:r>
      <w:r>
        <w:rPr>
          <w:rFonts w:asciiTheme="minorHAnsi" w:hAnsiTheme="minorHAnsi" w:cstheme="minorHAnsi"/>
          <w:lang w:val="en-US"/>
        </w:rPr>
        <w:t>possibility</w:t>
      </w:r>
      <w:r w:rsidRPr="00054233">
        <w:rPr>
          <w:rFonts w:asciiTheme="minorHAnsi" w:hAnsiTheme="minorHAnsi" w:cstheme="minorHAnsi"/>
          <w:lang w:val="en-US"/>
        </w:rPr>
        <w:t xml:space="preserve"> </w:t>
      </w:r>
      <w:r>
        <w:rPr>
          <w:rFonts w:asciiTheme="minorHAnsi" w:hAnsiTheme="minorHAnsi" w:cstheme="minorHAnsi"/>
          <w:lang w:val="en-US"/>
        </w:rPr>
        <w:t>of</w:t>
      </w:r>
      <w:r w:rsidRPr="00054233">
        <w:rPr>
          <w:rFonts w:asciiTheme="minorHAnsi" w:hAnsiTheme="minorHAnsi" w:cstheme="minorHAnsi"/>
          <w:lang w:val="en-US"/>
        </w:rPr>
        <w:t xml:space="preserve"> </w:t>
      </w:r>
      <w:r>
        <w:rPr>
          <w:rFonts w:asciiTheme="minorHAnsi" w:hAnsiTheme="minorHAnsi" w:cstheme="minorHAnsi"/>
          <w:lang w:val="en-US"/>
        </w:rPr>
        <w:t>contributing</w:t>
      </w:r>
      <w:r w:rsidRPr="00054233">
        <w:rPr>
          <w:rFonts w:asciiTheme="minorHAnsi" w:hAnsiTheme="minorHAnsi" w:cstheme="minorHAnsi"/>
          <w:lang w:val="en-US"/>
        </w:rPr>
        <w:t xml:space="preserve"> </w:t>
      </w:r>
      <w:r>
        <w:rPr>
          <w:rFonts w:asciiTheme="minorHAnsi" w:hAnsiTheme="minorHAnsi" w:cstheme="minorHAnsi"/>
          <w:lang w:val="en-US"/>
        </w:rPr>
        <w:t>to</w:t>
      </w:r>
      <w:r w:rsidRPr="00054233">
        <w:rPr>
          <w:rFonts w:asciiTheme="minorHAnsi" w:hAnsiTheme="minorHAnsi" w:cstheme="minorHAnsi"/>
          <w:lang w:val="en-US"/>
        </w:rPr>
        <w:t xml:space="preserve"> </w:t>
      </w:r>
      <w:r>
        <w:rPr>
          <w:rFonts w:asciiTheme="minorHAnsi" w:hAnsiTheme="minorHAnsi" w:cstheme="minorHAnsi"/>
          <w:lang w:val="en-US"/>
        </w:rPr>
        <w:t>righteousness</w:t>
      </w:r>
      <w:r w:rsidRPr="00054233">
        <w:rPr>
          <w:rFonts w:asciiTheme="minorHAnsi" w:hAnsiTheme="minorHAnsi" w:cstheme="minorHAnsi"/>
          <w:lang w:val="en-US"/>
        </w:rPr>
        <w:t xml:space="preserve"> </w:t>
      </w:r>
      <w:r>
        <w:rPr>
          <w:rFonts w:asciiTheme="minorHAnsi" w:hAnsiTheme="minorHAnsi" w:cstheme="minorHAnsi"/>
          <w:lang w:val="en-US"/>
        </w:rPr>
        <w:t>by</w:t>
      </w:r>
      <w:r w:rsidRPr="00054233">
        <w:rPr>
          <w:rFonts w:asciiTheme="minorHAnsi" w:hAnsiTheme="minorHAnsi" w:cstheme="minorHAnsi"/>
          <w:lang w:val="en-US"/>
        </w:rPr>
        <w:t xml:space="preserve"> </w:t>
      </w:r>
      <w:r>
        <w:rPr>
          <w:rFonts w:asciiTheme="minorHAnsi" w:hAnsiTheme="minorHAnsi" w:cstheme="minorHAnsi"/>
          <w:lang w:val="en-US"/>
        </w:rPr>
        <w:t>deeds.</w:t>
      </w:r>
      <w:r w:rsidRPr="00054233">
        <w:rPr>
          <w:rFonts w:asciiTheme="minorHAnsi" w:hAnsiTheme="minorHAnsi" w:cstheme="minorHAnsi"/>
          <w:lang w:val="en-US"/>
        </w:rPr>
        <w:t>”</w:t>
      </w:r>
      <w:r w:rsidRPr="004E0EA2">
        <w:rPr>
          <w:rStyle w:val="FootnoteReference"/>
          <w:rFonts w:asciiTheme="minorHAnsi" w:hAnsiTheme="minorHAnsi" w:cstheme="minorHAnsi"/>
        </w:rPr>
        <w:footnoteReference w:id="71"/>
      </w:r>
      <w:r w:rsidRPr="00054233">
        <w:rPr>
          <w:rFonts w:asciiTheme="minorHAnsi" w:eastAsia="MS Mincho" w:hAnsiTheme="minorHAnsi" w:cstheme="minorHAnsi"/>
          <w:lang w:val="en-US" w:eastAsia="ja-JP"/>
        </w:rPr>
        <w:t xml:space="preserve"> </w:t>
      </w:r>
    </w:p>
    <w:p w:rsidR="00CA6137" w:rsidRPr="002B788E" w:rsidRDefault="00CA6137" w:rsidP="00CA6137">
      <w:pPr>
        <w:autoSpaceDE w:val="0"/>
        <w:autoSpaceDN w:val="0"/>
        <w:adjustRightInd w:val="0"/>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On</w:t>
      </w:r>
      <w:r w:rsidRPr="002B788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2B788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other</w:t>
      </w:r>
      <w:r w:rsidRPr="002B788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hand</w:t>
      </w:r>
      <w:r w:rsidRPr="002B788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true believers</w:t>
      </w:r>
      <w:r w:rsidRPr="002B788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are zealous for good works, yet without abandoning their position of justification by faith alone</w:t>
      </w:r>
      <w:r w:rsidRPr="002B788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God</w:t>
      </w:r>
      <w:r w:rsidRPr="002B788E">
        <w:rPr>
          <w:rFonts w:asciiTheme="minorHAnsi" w:eastAsia="MS Mincho" w:hAnsiTheme="minorHAnsi" w:cstheme="minorHAnsi"/>
          <w:lang w:val="en-US" w:eastAsia="ja-JP"/>
        </w:rPr>
        <w:t>’</w:t>
      </w:r>
      <w:r>
        <w:rPr>
          <w:rFonts w:asciiTheme="minorHAnsi" w:eastAsia="MS Mincho" w:hAnsiTheme="minorHAnsi" w:cstheme="minorHAnsi"/>
          <w:lang w:val="en-US" w:eastAsia="ja-JP"/>
        </w:rPr>
        <w:t>s</w:t>
      </w:r>
      <w:r w:rsidRPr="002B788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commands</w:t>
      </w:r>
      <w:r w:rsidRPr="002B788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2B788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Scripture</w:t>
      </w:r>
      <w:r w:rsidRPr="002B788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are</w:t>
      </w:r>
      <w:r w:rsidRPr="002B788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means</w:t>
      </w:r>
      <w:r w:rsidRPr="002B788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by</w:t>
      </w:r>
      <w:r w:rsidRPr="002B788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which</w:t>
      </w:r>
      <w:r w:rsidRPr="002B788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lastRenderedPageBreak/>
        <w:t>believers open their lives to the transforming grace of God.</w:t>
      </w:r>
      <w:r w:rsidRPr="002B788E">
        <w:rPr>
          <w:rFonts w:asciiTheme="minorHAnsi" w:eastAsia="MS Mincho" w:hAnsiTheme="minorHAnsi" w:cstheme="minorHAnsi"/>
          <w:lang w:val="en-US" w:eastAsia="ja-JP"/>
        </w:rPr>
        <w:t>”</w:t>
      </w:r>
      <w:r w:rsidRPr="004E0EA2">
        <w:rPr>
          <w:rStyle w:val="FootnoteReference"/>
          <w:rFonts w:asciiTheme="minorHAnsi" w:eastAsia="MS Mincho" w:hAnsiTheme="minorHAnsi" w:cstheme="minorHAnsi"/>
          <w:lang w:eastAsia="ja-JP"/>
        </w:rPr>
        <w:footnoteReference w:id="72"/>
      </w:r>
      <w:r w:rsidRPr="002B788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Luther</w:t>
      </w:r>
      <w:r w:rsidRPr="002B788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himself</w:t>
      </w:r>
      <w:r w:rsidRPr="002B788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wrote much about the power of the Spirit transforming the lives of Christians. </w:t>
      </w:r>
    </w:p>
    <w:p w:rsidR="00CA6137" w:rsidRPr="008977A7" w:rsidRDefault="00CA6137" w:rsidP="00CA6137">
      <w:pPr>
        <w:autoSpaceDE w:val="0"/>
        <w:autoSpaceDN w:val="0"/>
        <w:adjustRightInd w:val="0"/>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Luther</w:t>
      </w:r>
      <w:r w:rsidRPr="008977A7">
        <w:rPr>
          <w:rFonts w:asciiTheme="minorHAnsi" w:eastAsia="MS Mincho" w:hAnsiTheme="minorHAnsi" w:cstheme="minorHAnsi"/>
          <w:lang w:val="en-US" w:eastAsia="ja-JP"/>
        </w:rPr>
        <w:t>’</w:t>
      </w:r>
      <w:r>
        <w:rPr>
          <w:rFonts w:asciiTheme="minorHAnsi" w:eastAsia="MS Mincho" w:hAnsiTheme="minorHAnsi" w:cstheme="minorHAnsi"/>
          <w:lang w:val="en-US" w:eastAsia="ja-JP"/>
        </w:rPr>
        <w:t>s</w:t>
      </w:r>
      <w:r w:rsidRPr="008977A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disciple</w:t>
      </w:r>
      <w:r w:rsidRPr="008977A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and</w:t>
      </w:r>
      <w:r w:rsidRPr="008977A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successor</w:t>
      </w:r>
      <w:r w:rsidRPr="008977A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Philip</w:t>
      </w:r>
      <w:r w:rsidRPr="008977A7">
        <w:rPr>
          <w:rFonts w:asciiTheme="minorHAnsi" w:eastAsia="MS Mincho" w:hAnsiTheme="minorHAnsi" w:cstheme="minorHAnsi"/>
          <w:lang w:val="en-US" w:eastAsia="ja-JP"/>
        </w:rPr>
        <w:t xml:space="preserve"> Melanchthon</w:t>
      </w:r>
      <w:r>
        <w:rPr>
          <w:rFonts w:asciiTheme="minorHAnsi" w:eastAsia="MS Mincho" w:hAnsiTheme="minorHAnsi" w:cstheme="minorHAnsi"/>
          <w:lang w:val="en-US" w:eastAsia="ja-JP"/>
        </w:rPr>
        <w:t>, devoted more attention to the doctrine of sanctification. He</w:t>
      </w:r>
      <w:r w:rsidRPr="008977A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wrote</w:t>
      </w:r>
      <w:r w:rsidRPr="008977A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w:t>
      </w:r>
      <w:r w:rsidRPr="008977A7">
        <w:rPr>
          <w:rFonts w:asciiTheme="minorHAnsi" w:hAnsiTheme="minorHAnsi" w:cstheme="minorHAnsi"/>
          <w:lang w:val="en-US" w:eastAsia="en-US" w:bidi="he-IL"/>
        </w:rPr>
        <w:t>he keeping of the law should begin in us and increase more and more</w:t>
      </w:r>
      <w:r w:rsidRPr="008977A7">
        <w:rPr>
          <w:rFonts w:asciiTheme="minorHAnsi" w:eastAsia="MS Mincho" w:hAnsiTheme="minorHAnsi" w:cstheme="minorHAnsi"/>
          <w:lang w:val="en-US" w:eastAsia="ja-JP"/>
        </w:rPr>
        <w:t>” (</w:t>
      </w:r>
      <w:r>
        <w:rPr>
          <w:rFonts w:asciiTheme="minorHAnsi" w:eastAsia="MS Mincho" w:hAnsiTheme="minorHAnsi" w:cstheme="minorHAnsi"/>
          <w:i/>
          <w:iCs/>
          <w:lang w:val="en-US" w:eastAsia="ja-JP"/>
        </w:rPr>
        <w:t>Apology</w:t>
      </w:r>
      <w:r w:rsidRPr="008977A7">
        <w:rPr>
          <w:rFonts w:asciiTheme="minorHAnsi" w:eastAsia="MS Mincho" w:hAnsiTheme="minorHAnsi" w:cstheme="minorHAnsi"/>
          <w:i/>
          <w:iCs/>
          <w:lang w:val="en-US" w:eastAsia="ja-JP"/>
        </w:rPr>
        <w:t>,</w:t>
      </w:r>
      <w:r w:rsidRPr="008977A7">
        <w:rPr>
          <w:rFonts w:asciiTheme="minorHAnsi" w:eastAsia="MS Mincho" w:hAnsiTheme="minorHAnsi" w:cstheme="minorHAnsi"/>
          <w:lang w:val="en-US" w:eastAsia="ja-JP"/>
        </w:rPr>
        <w:t xml:space="preserve"> 2.136).</w:t>
      </w:r>
      <w:r w:rsidRPr="004E0EA2">
        <w:rPr>
          <w:rStyle w:val="FootnoteReference"/>
          <w:rFonts w:asciiTheme="minorHAnsi" w:eastAsia="MS Mincho" w:hAnsiTheme="minorHAnsi" w:cstheme="minorHAnsi"/>
          <w:lang w:eastAsia="ja-JP"/>
        </w:rPr>
        <w:footnoteReference w:id="73"/>
      </w:r>
      <w:r w:rsidRPr="008977A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Thus</w:t>
      </w:r>
      <w:r w:rsidRPr="008977A7">
        <w:rPr>
          <w:rFonts w:asciiTheme="minorHAnsi" w:eastAsia="MS Mincho" w:hAnsiTheme="minorHAnsi" w:cstheme="minorHAnsi"/>
          <w:lang w:val="en-US" w:eastAsia="ja-JP"/>
        </w:rPr>
        <w:t xml:space="preserve">, Melanchthon </w:t>
      </w:r>
      <w:r>
        <w:rPr>
          <w:rFonts w:asciiTheme="minorHAnsi" w:eastAsia="MS Mincho" w:hAnsiTheme="minorHAnsi" w:cstheme="minorHAnsi"/>
          <w:lang w:val="en-US" w:eastAsia="ja-JP"/>
        </w:rPr>
        <w:t>deviated</w:t>
      </w:r>
      <w:r w:rsidRPr="008977A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from</w:t>
      </w:r>
      <w:r w:rsidRPr="008977A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Luther</w:t>
      </w:r>
      <w:r w:rsidRPr="008977A7">
        <w:rPr>
          <w:rFonts w:asciiTheme="minorHAnsi" w:eastAsia="MS Mincho" w:hAnsiTheme="minorHAnsi" w:cstheme="minorHAnsi"/>
          <w:lang w:val="en-US" w:eastAsia="ja-JP"/>
        </w:rPr>
        <w:t>’</w:t>
      </w:r>
      <w:r>
        <w:rPr>
          <w:rFonts w:asciiTheme="minorHAnsi" w:eastAsia="MS Mincho" w:hAnsiTheme="minorHAnsi" w:cstheme="minorHAnsi"/>
          <w:lang w:val="en-US" w:eastAsia="ja-JP"/>
        </w:rPr>
        <w:t>s</w:t>
      </w:r>
      <w:r w:rsidRPr="008977A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thought</w:t>
      </w:r>
      <w:r w:rsidRPr="008977A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claiming</w:t>
      </w:r>
      <w:r w:rsidRPr="008977A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8977A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Christians</w:t>
      </w:r>
      <w:r w:rsidRPr="008977A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cooperate with God in obtaining righteousness</w:t>
      </w:r>
      <w:r w:rsidRPr="008977A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As</w:t>
      </w:r>
      <w:r w:rsidRPr="008977A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w:t>
      </w:r>
      <w:r w:rsidRPr="008977A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result</w:t>
      </w:r>
      <w:r w:rsidRPr="008977A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debates</w:t>
      </w:r>
      <w:r w:rsidRPr="008977A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arose</w:t>
      </w:r>
      <w:r w:rsidRPr="008977A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among Lutheran theologians concerning the place of good works in God’s salvation plan. They resolved the</w:t>
      </w:r>
      <w:r w:rsidRPr="008977A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issue</w:t>
      </w:r>
      <w:r w:rsidRPr="008977A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with the publication of the </w:t>
      </w:r>
      <w:r w:rsidRPr="008977A7">
        <w:rPr>
          <w:rFonts w:asciiTheme="minorHAnsi" w:eastAsia="MS Mincho" w:hAnsiTheme="minorHAnsi" w:cstheme="minorHAnsi"/>
          <w:i/>
          <w:iCs/>
          <w:lang w:val="en-US" w:eastAsia="ja-JP"/>
        </w:rPr>
        <w:t>Formula of Concord</w:t>
      </w:r>
      <w:r>
        <w:rPr>
          <w:rFonts w:asciiTheme="minorHAnsi" w:eastAsia="MS Mincho" w:hAnsiTheme="minorHAnsi" w:cstheme="minorHAnsi"/>
          <w:lang w:val="en-US" w:eastAsia="ja-JP"/>
        </w:rPr>
        <w:t>, which determined that justification is independent of the Law or good works, yet good works are the necessary results of regeneration.</w:t>
      </w:r>
      <w:r w:rsidRPr="004E0EA2">
        <w:rPr>
          <w:rStyle w:val="FootnoteReference"/>
          <w:rFonts w:asciiTheme="minorHAnsi" w:eastAsia="MS Mincho" w:hAnsiTheme="minorHAnsi" w:cstheme="minorHAnsi"/>
          <w:lang w:eastAsia="ja-JP"/>
        </w:rPr>
        <w:footnoteReference w:id="74"/>
      </w:r>
      <w:r w:rsidRPr="008977A7">
        <w:rPr>
          <w:rFonts w:asciiTheme="minorHAnsi" w:eastAsia="MS Mincho" w:hAnsiTheme="minorHAnsi" w:cstheme="minorHAnsi"/>
          <w:lang w:val="en-US" w:eastAsia="ja-JP"/>
        </w:rPr>
        <w:t xml:space="preserve"> </w:t>
      </w:r>
    </w:p>
    <w:p w:rsidR="00CA6137" w:rsidRPr="00E35B7A" w:rsidRDefault="00CA6137" w:rsidP="00CA6137">
      <w:pPr>
        <w:autoSpaceDE w:val="0"/>
        <w:autoSpaceDN w:val="0"/>
        <w:adjustRightInd w:val="0"/>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Along</w:t>
      </w:r>
      <w:r w:rsidRPr="00E35B7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with</w:t>
      </w:r>
      <w:r w:rsidRPr="00E35B7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this</w:t>
      </w:r>
      <w:r w:rsidRPr="00E35B7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E35B7A">
        <w:rPr>
          <w:rFonts w:asciiTheme="minorHAnsi" w:eastAsia="MS Mincho" w:hAnsiTheme="minorHAnsi" w:cstheme="minorHAnsi"/>
          <w:lang w:val="en-US" w:eastAsia="ja-JP"/>
        </w:rPr>
        <w:t xml:space="preserve"> </w:t>
      </w:r>
      <w:r w:rsidRPr="00E35B7A">
        <w:rPr>
          <w:rFonts w:asciiTheme="minorHAnsi" w:eastAsia="MS Mincho" w:hAnsiTheme="minorHAnsi" w:cstheme="minorHAnsi"/>
          <w:i/>
          <w:iCs/>
          <w:lang w:val="en-US" w:eastAsia="ja-JP"/>
        </w:rPr>
        <w:t>Formula of Concord</w:t>
      </w:r>
      <w:r w:rsidRPr="00E35B7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underscored</w:t>
      </w:r>
      <w:r w:rsidRPr="00E35B7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three</w:t>
      </w:r>
      <w:r w:rsidRPr="00E35B7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functions</w:t>
      </w:r>
      <w:r w:rsidRPr="00E35B7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E35B7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E35B7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Law</w:t>
      </w:r>
      <w:r w:rsidRPr="00E35B7A">
        <w:rPr>
          <w:rFonts w:asciiTheme="minorHAnsi" w:eastAsia="MS Mincho" w:hAnsiTheme="minorHAnsi" w:cstheme="minorHAnsi"/>
          <w:lang w:val="en-US" w:eastAsia="ja-JP"/>
        </w:rPr>
        <w:t xml:space="preserve">: (1) </w:t>
      </w:r>
      <w:r>
        <w:rPr>
          <w:rFonts w:asciiTheme="minorHAnsi" w:eastAsia="MS Mincho" w:hAnsiTheme="minorHAnsi" w:cstheme="minorHAnsi"/>
          <w:lang w:val="en-US" w:eastAsia="ja-JP"/>
        </w:rPr>
        <w:t>containing</w:t>
      </w:r>
      <w:r w:rsidRPr="00E35B7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and</w:t>
      </w:r>
      <w:r w:rsidRPr="00E35B7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suppressing sinful behavior in society, </w:t>
      </w:r>
      <w:r w:rsidRPr="00E35B7A">
        <w:rPr>
          <w:rFonts w:asciiTheme="minorHAnsi" w:eastAsia="MS Mincho" w:hAnsiTheme="minorHAnsi" w:cstheme="minorHAnsi"/>
          <w:lang w:val="en-US" w:eastAsia="ja-JP"/>
        </w:rPr>
        <w:t xml:space="preserve">(2) </w:t>
      </w:r>
      <w:r>
        <w:rPr>
          <w:rFonts w:asciiTheme="minorHAnsi" w:eastAsia="MS Mincho" w:hAnsiTheme="minorHAnsi" w:cstheme="minorHAnsi"/>
          <w:lang w:val="en-US" w:eastAsia="ja-JP"/>
        </w:rPr>
        <w:t xml:space="preserve">conviction of sin in unbelievers, leading to their conversion to Christ, and </w:t>
      </w:r>
      <w:r w:rsidRPr="00E35B7A">
        <w:rPr>
          <w:rFonts w:asciiTheme="minorHAnsi" w:eastAsia="MS Mincho" w:hAnsiTheme="minorHAnsi" w:cstheme="minorHAnsi"/>
          <w:lang w:val="en-US" w:eastAsia="ja-JP"/>
        </w:rPr>
        <w:t xml:space="preserve">(3) </w:t>
      </w:r>
      <w:r>
        <w:rPr>
          <w:rFonts w:asciiTheme="minorHAnsi" w:eastAsia="MS Mincho" w:hAnsiTheme="minorHAnsi" w:cstheme="minorHAnsi"/>
          <w:lang w:val="en-US" w:eastAsia="ja-JP"/>
        </w:rPr>
        <w:t>spiritual guidance for believers.</w:t>
      </w:r>
      <w:r w:rsidRPr="004E0EA2">
        <w:rPr>
          <w:rStyle w:val="FootnoteReference"/>
          <w:rFonts w:asciiTheme="minorHAnsi" w:eastAsia="MS Mincho" w:hAnsiTheme="minorHAnsi" w:cstheme="minorHAnsi"/>
          <w:lang w:eastAsia="ja-JP"/>
        </w:rPr>
        <w:footnoteReference w:id="75"/>
      </w:r>
      <w:r w:rsidRPr="00E35B7A">
        <w:rPr>
          <w:rFonts w:asciiTheme="minorHAnsi" w:eastAsia="MS Mincho" w:hAnsiTheme="minorHAnsi" w:cstheme="minorHAnsi"/>
          <w:lang w:val="en-US" w:eastAsia="ja-JP"/>
        </w:rPr>
        <w:t xml:space="preserve"> </w:t>
      </w:r>
    </w:p>
    <w:p w:rsidR="00CA6137" w:rsidRPr="00E35B7A" w:rsidRDefault="00CA6137" w:rsidP="00CA6137">
      <w:pPr>
        <w:autoSpaceDE w:val="0"/>
        <w:autoSpaceDN w:val="0"/>
        <w:adjustRightInd w:val="0"/>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In</w:t>
      </w:r>
      <w:r w:rsidRPr="00E35B7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our</w:t>
      </w:r>
      <w:r w:rsidRPr="00E35B7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assessment</w:t>
      </w:r>
      <w:r w:rsidRPr="00E35B7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E35B7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E35B7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Lutheran</w:t>
      </w:r>
      <w:r w:rsidRPr="00E35B7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view</w:t>
      </w:r>
      <w:r w:rsidRPr="00E35B7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we</w:t>
      </w:r>
      <w:r w:rsidRPr="00E35B7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concur</w:t>
      </w:r>
      <w:r w:rsidRPr="00E35B7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with</w:t>
      </w:r>
      <w:r w:rsidRPr="00E35B7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E35B7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emphasis</w:t>
      </w:r>
      <w:r w:rsidRPr="00E35B7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on</w:t>
      </w:r>
      <w:r w:rsidRPr="00E35B7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E35B7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independence of justification from good works. In</w:t>
      </w:r>
      <w:r w:rsidRPr="00E35B7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this</w:t>
      </w:r>
      <w:r w:rsidRPr="00E35B7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way</w:t>
      </w:r>
      <w:r w:rsidRPr="00E35B7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E35B7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Reformers</w:t>
      </w:r>
      <w:r w:rsidRPr="00E35B7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restored</w:t>
      </w:r>
      <w:r w:rsidRPr="00E35B7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w:t>
      </w:r>
      <w:r w:rsidRPr="00E35B7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fundamental</w:t>
      </w:r>
      <w:r w:rsidRPr="00E35B7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evangelical truth, lost by the Early Church and the Church of the </w:t>
      </w:r>
      <w:proofErr w:type="gramStart"/>
      <w:r>
        <w:rPr>
          <w:rFonts w:asciiTheme="minorHAnsi" w:eastAsia="MS Mincho" w:hAnsiTheme="minorHAnsi" w:cstheme="minorHAnsi"/>
          <w:lang w:val="en-US" w:eastAsia="ja-JP"/>
        </w:rPr>
        <w:t>Middle</w:t>
      </w:r>
      <w:proofErr w:type="gramEnd"/>
      <w:r>
        <w:rPr>
          <w:rFonts w:asciiTheme="minorHAnsi" w:eastAsia="MS Mincho" w:hAnsiTheme="minorHAnsi" w:cstheme="minorHAnsi"/>
          <w:lang w:val="en-US" w:eastAsia="ja-JP"/>
        </w:rPr>
        <w:t xml:space="preserve"> Ages. Lutherans</w:t>
      </w:r>
      <w:r w:rsidRPr="00E35B7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also</w:t>
      </w:r>
      <w:r w:rsidRPr="00E35B7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correctly</w:t>
      </w:r>
      <w:r w:rsidRPr="00E35B7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claim</w:t>
      </w:r>
      <w:r w:rsidRPr="00E35B7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E35B7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good</w:t>
      </w:r>
      <w:r w:rsidRPr="00E35B7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works</w:t>
      </w:r>
      <w:r w:rsidRPr="00E35B7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follow</w:t>
      </w:r>
      <w:r w:rsidRPr="00E35B7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justification</w:t>
      </w:r>
      <w:r w:rsidRPr="00E35B7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and</w:t>
      </w:r>
      <w:r w:rsidRPr="00E35B7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do</w:t>
      </w:r>
      <w:r w:rsidRPr="00E35B7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not</w:t>
      </w:r>
      <w:r w:rsidRPr="00E35B7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serve</w:t>
      </w:r>
      <w:r w:rsidRPr="00E35B7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as</w:t>
      </w:r>
      <w:r w:rsidRPr="00E35B7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w:t>
      </w:r>
      <w:r w:rsidRPr="00E35B7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means</w:t>
      </w:r>
      <w:r w:rsidRPr="00E35B7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E35B7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salvation, but the result of a salvation already secured by faith</w:t>
      </w:r>
      <w:r w:rsidRPr="00E35B7A">
        <w:rPr>
          <w:rFonts w:asciiTheme="minorHAnsi" w:eastAsia="MS Mincho" w:hAnsiTheme="minorHAnsi" w:cstheme="minorHAnsi"/>
          <w:lang w:val="en-US" w:eastAsia="ja-JP"/>
        </w:rPr>
        <w:t xml:space="preserve">. </w:t>
      </w:r>
    </w:p>
    <w:p w:rsidR="00CA6137" w:rsidRPr="00E35B7A" w:rsidRDefault="00CA6137" w:rsidP="00CA6137">
      <w:pPr>
        <w:autoSpaceDE w:val="0"/>
        <w:autoSpaceDN w:val="0"/>
        <w:adjustRightInd w:val="0"/>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On</w:t>
      </w:r>
      <w:r w:rsidRPr="00E35B7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E35B7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other</w:t>
      </w:r>
      <w:r w:rsidRPr="00E35B7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hand</w:t>
      </w:r>
      <w:r w:rsidRPr="00E35B7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w:t>
      </w:r>
      <w:r w:rsidRPr="00E35B7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weakness</w:t>
      </w:r>
      <w:r w:rsidRPr="00E35B7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E35B7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E35B7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Lutheran</w:t>
      </w:r>
      <w:r w:rsidRPr="00E35B7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position</w:t>
      </w:r>
      <w:r w:rsidRPr="00E35B7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 the claim that sanctification is merely “trusting</w:t>
      </w:r>
      <w:r w:rsidRPr="0005423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05423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God</w:t>
      </w:r>
      <w:r w:rsidRPr="0005423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has taken charge of the matter.” In truth, it involves transformation of the believer’s nature.</w:t>
      </w:r>
    </w:p>
    <w:p w:rsidR="00CA6137" w:rsidRPr="00E35B7A" w:rsidRDefault="00CA6137" w:rsidP="00CA6137">
      <w:pPr>
        <w:autoSpaceDE w:val="0"/>
        <w:autoSpaceDN w:val="0"/>
        <w:adjustRightInd w:val="0"/>
        <w:ind w:firstLine="426"/>
        <w:rPr>
          <w:rFonts w:asciiTheme="minorHAnsi" w:eastAsia="MS Mincho" w:hAnsiTheme="minorHAnsi" w:cstheme="minorHAnsi"/>
          <w:b/>
          <w:bCs/>
          <w:lang w:val="en-US" w:eastAsia="ja-JP"/>
        </w:rPr>
      </w:pPr>
    </w:p>
    <w:p w:rsidR="00CA6137" w:rsidRPr="001C3D9E" w:rsidRDefault="00CA6137" w:rsidP="00CA6137">
      <w:pPr>
        <w:autoSpaceDE w:val="0"/>
        <w:autoSpaceDN w:val="0"/>
        <w:adjustRightInd w:val="0"/>
        <w:ind w:firstLine="426"/>
        <w:rPr>
          <w:rFonts w:asciiTheme="minorHAnsi" w:eastAsia="MS Mincho" w:hAnsiTheme="minorHAnsi" w:cstheme="minorHAnsi"/>
          <w:b/>
          <w:bCs/>
          <w:lang w:val="en-US" w:eastAsia="ja-JP"/>
        </w:rPr>
      </w:pPr>
      <w:r>
        <w:rPr>
          <w:rFonts w:asciiTheme="minorHAnsi" w:eastAsia="MS Mincho" w:hAnsiTheme="minorHAnsi" w:cstheme="minorHAnsi"/>
          <w:b/>
          <w:bCs/>
          <w:lang w:val="en-US" w:eastAsia="ja-JP"/>
        </w:rPr>
        <w:t>b</w:t>
      </w:r>
      <w:r w:rsidRPr="001C3D9E">
        <w:rPr>
          <w:rFonts w:asciiTheme="minorHAnsi" w:eastAsia="MS Mincho" w:hAnsiTheme="minorHAnsi" w:cstheme="minorHAnsi"/>
          <w:b/>
          <w:bCs/>
          <w:lang w:val="en-US" w:eastAsia="ja-JP"/>
        </w:rPr>
        <w:t xml:space="preserve">. </w:t>
      </w:r>
      <w:r>
        <w:rPr>
          <w:rFonts w:asciiTheme="minorHAnsi" w:eastAsia="MS Mincho" w:hAnsiTheme="minorHAnsi" w:cstheme="minorHAnsi"/>
          <w:b/>
          <w:bCs/>
          <w:lang w:val="en-US" w:eastAsia="ja-JP"/>
        </w:rPr>
        <w:t>Reformed</w:t>
      </w:r>
      <w:r w:rsidRPr="001C3D9E">
        <w:rPr>
          <w:rFonts w:asciiTheme="minorHAnsi" w:eastAsia="MS Mincho" w:hAnsiTheme="minorHAnsi" w:cstheme="minorHAnsi"/>
          <w:b/>
          <w:bCs/>
          <w:lang w:val="en-US" w:eastAsia="ja-JP"/>
        </w:rPr>
        <w:t xml:space="preserve"> </w:t>
      </w:r>
      <w:r>
        <w:rPr>
          <w:rFonts w:asciiTheme="minorHAnsi" w:eastAsia="MS Mincho" w:hAnsiTheme="minorHAnsi" w:cstheme="minorHAnsi"/>
          <w:b/>
          <w:bCs/>
          <w:lang w:val="en-US" w:eastAsia="ja-JP"/>
        </w:rPr>
        <w:t>Faith</w:t>
      </w:r>
    </w:p>
    <w:p w:rsidR="00CA6137" w:rsidRPr="001C3D9E" w:rsidRDefault="00CA6137" w:rsidP="00CA6137">
      <w:pPr>
        <w:autoSpaceDE w:val="0"/>
        <w:autoSpaceDN w:val="0"/>
        <w:adjustRightInd w:val="0"/>
        <w:ind w:firstLine="360"/>
        <w:rPr>
          <w:rFonts w:asciiTheme="minorHAnsi" w:eastAsia="MS Mincho" w:hAnsiTheme="minorHAnsi" w:cstheme="minorHAnsi"/>
          <w:lang w:val="en-US" w:eastAsia="ja-JP"/>
        </w:rPr>
      </w:pPr>
    </w:p>
    <w:p w:rsidR="00CA6137" w:rsidRPr="002C2279" w:rsidRDefault="00CA6137" w:rsidP="00CA6137">
      <w:pPr>
        <w:autoSpaceDE w:val="0"/>
        <w:autoSpaceDN w:val="0"/>
        <w:adjustRightInd w:val="0"/>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Reformed</w:t>
      </w:r>
      <w:r w:rsidRPr="00525DC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faith</w:t>
      </w:r>
      <w:r w:rsidRPr="00525DC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based</w:t>
      </w:r>
      <w:r w:rsidRPr="00525DC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on</w:t>
      </w:r>
      <w:r w:rsidRPr="00525DC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525DC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teachings</w:t>
      </w:r>
      <w:r w:rsidRPr="00525DC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525DC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John</w:t>
      </w:r>
      <w:r w:rsidRPr="00525DC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Calvin</w:t>
      </w:r>
      <w:r w:rsidRPr="00525DC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525DC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many</w:t>
      </w:r>
      <w:r w:rsidRPr="00525DC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ways</w:t>
      </w:r>
      <w:r w:rsidRPr="00525DC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overlaps</w:t>
      </w:r>
      <w:r w:rsidRPr="00525DC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with</w:t>
      </w:r>
      <w:r w:rsidRPr="00525DC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Lutheran</w:t>
      </w:r>
      <w:r w:rsidRPr="00525DC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theology</w:t>
      </w:r>
      <w:r w:rsidRPr="00525DC5">
        <w:rPr>
          <w:rFonts w:asciiTheme="minorHAnsi" w:eastAsia="MS Mincho" w:hAnsiTheme="minorHAnsi" w:cstheme="minorHAnsi"/>
          <w:lang w:val="en-US" w:eastAsia="ja-JP"/>
        </w:rPr>
        <w:t>.</w:t>
      </w:r>
      <w:r w:rsidRPr="004E0EA2">
        <w:rPr>
          <w:rStyle w:val="FootnoteReference"/>
          <w:rFonts w:asciiTheme="minorHAnsi" w:eastAsia="MS Mincho" w:hAnsiTheme="minorHAnsi" w:cstheme="minorHAnsi"/>
          <w:lang w:eastAsia="ja-JP"/>
        </w:rPr>
        <w:footnoteReference w:id="76"/>
      </w:r>
      <w:r w:rsidRPr="00525DC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First</w:t>
      </w:r>
      <w:r w:rsidRPr="00525DC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unlike</w:t>
      </w:r>
      <w:r w:rsidRPr="00525DC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Catholic</w:t>
      </w:r>
      <w:r w:rsidRPr="00525DC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doctrine</w:t>
      </w:r>
      <w:r w:rsidRPr="00525DC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Reformed</w:t>
      </w:r>
      <w:r w:rsidRPr="00525DC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faith does not confuse the</w:t>
      </w:r>
      <w:r w:rsidRPr="00525DC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issues</w:t>
      </w:r>
      <w:r w:rsidRPr="00525DC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525DC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justification</w:t>
      </w:r>
      <w:r w:rsidRPr="00525DC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and</w:t>
      </w:r>
      <w:r w:rsidRPr="00525DC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sanctification, but appropriately keeps them separate. People are justified by faith alone. Sanctification comes </w:t>
      </w:r>
      <w:proofErr w:type="gramStart"/>
      <w:r>
        <w:rPr>
          <w:rFonts w:asciiTheme="minorHAnsi" w:eastAsia="MS Mincho" w:hAnsiTheme="minorHAnsi" w:cstheme="minorHAnsi"/>
          <w:lang w:val="en-US" w:eastAsia="ja-JP"/>
        </w:rPr>
        <w:t>as a result</w:t>
      </w:r>
      <w:proofErr w:type="gramEnd"/>
      <w:r>
        <w:rPr>
          <w:rFonts w:asciiTheme="minorHAnsi" w:eastAsia="MS Mincho" w:hAnsiTheme="minorHAnsi" w:cstheme="minorHAnsi"/>
          <w:lang w:val="en-US" w:eastAsia="ja-JP"/>
        </w:rPr>
        <w:t xml:space="preserve"> of imputed righteousness</w:t>
      </w:r>
      <w:r w:rsidRPr="00525DC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Moreover, Christ</w:t>
      </w:r>
      <w:r w:rsidRPr="00525DC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525DC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His</w:t>
      </w:r>
      <w:r w:rsidRPr="00525DC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redemptive</w:t>
      </w:r>
      <w:r w:rsidRPr="00525DC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work</w:t>
      </w:r>
      <w:r w:rsidRPr="00525DC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has already accomplished positional sanctification</w:t>
      </w:r>
      <w:r w:rsidRPr="00525DC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for believers </w:t>
      </w:r>
      <w:r w:rsidRPr="00525DC5">
        <w:rPr>
          <w:rFonts w:asciiTheme="minorHAnsi" w:eastAsia="MS Mincho" w:hAnsiTheme="minorHAnsi" w:cstheme="minorHAnsi"/>
          <w:lang w:val="en-US" w:eastAsia="ja-JP"/>
        </w:rPr>
        <w:t>(</w:t>
      </w:r>
      <w:proofErr w:type="spellStart"/>
      <w:r w:rsidRPr="00525DC5">
        <w:rPr>
          <w:rFonts w:asciiTheme="minorHAnsi" w:eastAsia="MS Mincho" w:hAnsiTheme="minorHAnsi" w:cstheme="minorHAnsi"/>
          <w:lang w:val="en-US" w:eastAsia="ja-JP"/>
        </w:rPr>
        <w:t>Heb</w:t>
      </w:r>
      <w:proofErr w:type="spellEnd"/>
      <w:r w:rsidRPr="00525DC5">
        <w:rPr>
          <w:rFonts w:asciiTheme="minorHAnsi" w:eastAsia="MS Mincho" w:hAnsiTheme="minorHAnsi" w:cstheme="minorHAnsi"/>
          <w:lang w:val="en-US" w:eastAsia="ja-JP"/>
        </w:rPr>
        <w:t xml:space="preserve"> 10:10, 14; </w:t>
      </w:r>
      <w:proofErr w:type="gramStart"/>
      <w:r w:rsidRPr="00525DC5">
        <w:rPr>
          <w:rFonts w:asciiTheme="minorHAnsi" w:eastAsia="MS Mincho" w:hAnsiTheme="minorHAnsi" w:cstheme="minorHAnsi"/>
          <w:lang w:val="en-US" w:eastAsia="ja-JP"/>
        </w:rPr>
        <w:t>1</w:t>
      </w:r>
      <w:proofErr w:type="gramEnd"/>
      <w:r w:rsidRPr="00525DC5">
        <w:rPr>
          <w:rFonts w:asciiTheme="minorHAnsi" w:eastAsia="MS Mincho" w:hAnsiTheme="minorHAnsi" w:cstheme="minorHAnsi"/>
          <w:lang w:val="en-US" w:eastAsia="ja-JP"/>
        </w:rPr>
        <w:t xml:space="preserve"> </w:t>
      </w:r>
      <w:proofErr w:type="spellStart"/>
      <w:r w:rsidRPr="00525DC5">
        <w:rPr>
          <w:rFonts w:asciiTheme="minorHAnsi" w:eastAsia="MS Mincho" w:hAnsiTheme="minorHAnsi" w:cstheme="minorHAnsi"/>
          <w:lang w:val="en-US" w:eastAsia="ja-JP"/>
        </w:rPr>
        <w:t>Cor</w:t>
      </w:r>
      <w:proofErr w:type="spellEnd"/>
      <w:r w:rsidRPr="00525DC5">
        <w:rPr>
          <w:rFonts w:asciiTheme="minorHAnsi" w:eastAsia="MS Mincho" w:hAnsiTheme="minorHAnsi" w:cstheme="minorHAnsi"/>
          <w:lang w:val="en-US" w:eastAsia="ja-JP"/>
        </w:rPr>
        <w:t xml:space="preserve"> 1:2). </w:t>
      </w:r>
      <w:r>
        <w:rPr>
          <w:rFonts w:asciiTheme="minorHAnsi" w:eastAsia="MS Mincho" w:hAnsiTheme="minorHAnsi" w:cstheme="minorHAnsi"/>
          <w:lang w:val="en-US" w:eastAsia="ja-JP"/>
        </w:rPr>
        <w:t>In addition, Reformed</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faith</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acknowledges</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believer</w:t>
      </w:r>
      <w:r w:rsidRPr="002C2279">
        <w:rPr>
          <w:rFonts w:asciiTheme="minorHAnsi" w:eastAsia="MS Mincho" w:hAnsiTheme="minorHAnsi" w:cstheme="minorHAnsi"/>
          <w:lang w:val="en-US" w:eastAsia="ja-JP"/>
        </w:rPr>
        <w:t>’</w:t>
      </w:r>
      <w:r>
        <w:rPr>
          <w:rFonts w:asciiTheme="minorHAnsi" w:eastAsia="MS Mincho" w:hAnsiTheme="minorHAnsi" w:cstheme="minorHAnsi"/>
          <w:lang w:val="en-US" w:eastAsia="ja-JP"/>
        </w:rPr>
        <w:t>s</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union with Christ</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see chapter</w:t>
      </w:r>
      <w:r w:rsidRPr="002C2279">
        <w:rPr>
          <w:rFonts w:asciiTheme="minorHAnsi" w:eastAsia="MS Mincho" w:hAnsiTheme="minorHAnsi" w:cstheme="minorHAnsi"/>
          <w:lang w:val="en-US" w:eastAsia="ja-JP"/>
        </w:rPr>
        <w:t xml:space="preserve"> 6). </w:t>
      </w:r>
      <w:r>
        <w:rPr>
          <w:rFonts w:asciiTheme="minorHAnsi" w:eastAsia="MS Mincho" w:hAnsiTheme="minorHAnsi" w:cstheme="minorHAnsi"/>
          <w:lang w:val="en-US" w:eastAsia="ja-JP"/>
        </w:rPr>
        <w:t>In</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Christ</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believers</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sinful</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nature</w:t>
      </w:r>
      <w:r w:rsidRPr="002C2279">
        <w:rPr>
          <w:rFonts w:asciiTheme="minorHAnsi" w:eastAsia="MS Mincho" w:hAnsiTheme="minorHAnsi" w:cstheme="minorHAnsi"/>
          <w:lang w:val="en-US" w:eastAsia="ja-JP"/>
        </w:rPr>
        <w:t xml:space="preserve"> </w:t>
      </w:r>
      <w:proofErr w:type="gramStart"/>
      <w:r>
        <w:rPr>
          <w:rFonts w:asciiTheme="minorHAnsi" w:eastAsia="MS Mincho" w:hAnsiTheme="minorHAnsi" w:cstheme="minorHAnsi"/>
          <w:lang w:val="en-US" w:eastAsia="ja-JP"/>
        </w:rPr>
        <w:t>has</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already</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been</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vanquished</w:t>
      </w:r>
      <w:proofErr w:type="gramEnd"/>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and</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they</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acquire</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victory over it through faith</w:t>
      </w:r>
      <w:r w:rsidRPr="002C2279">
        <w:rPr>
          <w:rFonts w:asciiTheme="minorHAnsi" w:eastAsia="MS Mincho" w:hAnsiTheme="minorHAnsi" w:cstheme="minorHAnsi"/>
          <w:lang w:val="en-US" w:eastAsia="ja-JP"/>
        </w:rPr>
        <w:t xml:space="preserve">. </w:t>
      </w:r>
    </w:p>
    <w:p w:rsidR="00CA6137" w:rsidRPr="001C3D9E" w:rsidRDefault="00CA6137" w:rsidP="00CA6137">
      <w:pPr>
        <w:autoSpaceDE w:val="0"/>
        <w:autoSpaceDN w:val="0"/>
        <w:adjustRightInd w:val="0"/>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On</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other</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hand</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this</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victory</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over</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sin</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secured</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by</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Christ</w:t>
      </w:r>
      <w:r w:rsidRPr="002C2279">
        <w:rPr>
          <w:rFonts w:asciiTheme="minorHAnsi" w:eastAsia="MS Mincho" w:hAnsiTheme="minorHAnsi" w:cstheme="minorHAnsi"/>
          <w:lang w:val="en-US" w:eastAsia="ja-JP"/>
        </w:rPr>
        <w:t xml:space="preserve"> </w:t>
      </w:r>
      <w:proofErr w:type="gramStart"/>
      <w:r>
        <w:rPr>
          <w:rFonts w:asciiTheme="minorHAnsi" w:eastAsia="MS Mincho" w:hAnsiTheme="minorHAnsi" w:cstheme="minorHAnsi"/>
          <w:lang w:val="en-US" w:eastAsia="ja-JP"/>
        </w:rPr>
        <w:t>is</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progressively actualized</w:t>
      </w:r>
      <w:proofErr w:type="gramEnd"/>
      <w:r>
        <w:rPr>
          <w:rFonts w:asciiTheme="minorHAnsi" w:eastAsia="MS Mincho" w:hAnsiTheme="minorHAnsi" w:cstheme="minorHAnsi"/>
          <w:lang w:val="en-US" w:eastAsia="ja-JP"/>
        </w:rPr>
        <w:t xml:space="preserve"> in the lives of believers through the work of the Holy Spirit. Christians</w:t>
      </w:r>
      <w:r w:rsidRPr="001C3D9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must</w:t>
      </w:r>
      <w:r w:rsidRPr="001C3D9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submit</w:t>
      </w:r>
      <w:r w:rsidRPr="001C3D9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themselves</w:t>
      </w:r>
      <w:r w:rsidRPr="001C3D9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1C3D9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1C3D9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Spirit</w:t>
      </w:r>
      <w:r w:rsidRPr="001C3D9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At</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same</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time</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there</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no</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place</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this</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process</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for</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human</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boasting</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since</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God</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produces</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this</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life</w:t>
      </w:r>
      <w:r w:rsidRPr="002C2279">
        <w:rPr>
          <w:rFonts w:asciiTheme="minorHAnsi" w:eastAsia="MS Mincho" w:hAnsiTheme="minorHAnsi" w:cstheme="minorHAnsi"/>
          <w:lang w:val="en-US" w:eastAsia="ja-JP"/>
        </w:rPr>
        <w:t>-</w:t>
      </w:r>
      <w:r>
        <w:rPr>
          <w:rFonts w:asciiTheme="minorHAnsi" w:eastAsia="MS Mincho" w:hAnsiTheme="minorHAnsi" w:cstheme="minorHAnsi"/>
          <w:lang w:val="en-US" w:eastAsia="ja-JP"/>
        </w:rPr>
        <w:t>transformation</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Additionally</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good</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works</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performed</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with</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power</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 the Spirit do not merit a person’s salvation. We</w:t>
      </w:r>
      <w:r w:rsidRPr="001C3D9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inherit</w:t>
      </w:r>
      <w:r w:rsidRPr="001C3D9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God</w:t>
      </w:r>
      <w:r w:rsidRPr="001C3D9E">
        <w:rPr>
          <w:rFonts w:asciiTheme="minorHAnsi" w:eastAsia="MS Mincho" w:hAnsiTheme="minorHAnsi" w:cstheme="minorHAnsi"/>
          <w:lang w:val="en-US" w:eastAsia="ja-JP"/>
        </w:rPr>
        <w:t>’</w:t>
      </w:r>
      <w:r>
        <w:rPr>
          <w:rFonts w:asciiTheme="minorHAnsi" w:eastAsia="MS Mincho" w:hAnsiTheme="minorHAnsi" w:cstheme="minorHAnsi"/>
          <w:lang w:val="en-US" w:eastAsia="ja-JP"/>
        </w:rPr>
        <w:t>s</w:t>
      </w:r>
      <w:r w:rsidRPr="001C3D9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kingdom</w:t>
      </w:r>
      <w:r w:rsidRPr="001C3D9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through</w:t>
      </w:r>
      <w:r w:rsidRPr="001C3D9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faith</w:t>
      </w:r>
      <w:r w:rsidRPr="001C3D9E">
        <w:rPr>
          <w:rFonts w:asciiTheme="minorHAnsi" w:eastAsia="MS Mincho" w:hAnsiTheme="minorHAnsi" w:cstheme="minorHAnsi"/>
          <w:lang w:val="en-US" w:eastAsia="ja-JP"/>
        </w:rPr>
        <w:t xml:space="preserve">. </w:t>
      </w:r>
    </w:p>
    <w:p w:rsidR="00CA6137" w:rsidRPr="002C2279" w:rsidRDefault="00CA6137" w:rsidP="00CA6137">
      <w:pPr>
        <w:autoSpaceDE w:val="0"/>
        <w:autoSpaceDN w:val="0"/>
        <w:adjustRightInd w:val="0"/>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lastRenderedPageBreak/>
        <w:t>Unlike</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Orthodox</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position</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Reformed</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faith</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rejects</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idea</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God</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communicates</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believers</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some</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type</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divine</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energies</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transform</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their</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lives</w:t>
      </w:r>
      <w:r w:rsidRPr="002C2279">
        <w:rPr>
          <w:rFonts w:asciiTheme="minorHAnsi" w:eastAsia="MS Mincho" w:hAnsiTheme="minorHAnsi" w:cstheme="minorHAnsi"/>
          <w:lang w:val="en-US" w:eastAsia="ja-JP"/>
        </w:rPr>
        <w:t>.</w:t>
      </w:r>
      <w:r>
        <w:rPr>
          <w:rFonts w:asciiTheme="minorHAnsi" w:eastAsia="MS Mincho" w:hAnsiTheme="minorHAnsi" w:cstheme="minorHAnsi"/>
          <w:lang w:val="en-US" w:eastAsia="ja-JP"/>
        </w:rPr>
        <w:t xml:space="preserve"> God</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adds</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nothing</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human</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constitution</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but</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rather</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renews</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 believer</w:t>
      </w:r>
      <w:r w:rsidRPr="002C2279">
        <w:rPr>
          <w:rFonts w:asciiTheme="minorHAnsi" w:eastAsia="MS Mincho" w:hAnsiTheme="minorHAnsi" w:cstheme="minorHAnsi"/>
          <w:lang w:val="en-US" w:eastAsia="ja-JP"/>
        </w:rPr>
        <w:t>’</w:t>
      </w:r>
      <w:r>
        <w:rPr>
          <w:rFonts w:asciiTheme="minorHAnsi" w:eastAsia="MS Mincho" w:hAnsiTheme="minorHAnsi" w:cstheme="minorHAnsi"/>
          <w:lang w:val="en-US" w:eastAsia="ja-JP"/>
        </w:rPr>
        <w:t>s</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already existing human</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nature</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produce behavior coinciding</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with</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 will of God</w:t>
      </w:r>
      <w:r w:rsidRPr="002C2279">
        <w:rPr>
          <w:rFonts w:asciiTheme="minorHAnsi" w:eastAsia="MS Mincho" w:hAnsiTheme="minorHAnsi" w:cstheme="minorHAnsi"/>
          <w:lang w:val="en-US" w:eastAsia="ja-JP"/>
        </w:rPr>
        <w:t xml:space="preserve">. </w:t>
      </w:r>
    </w:p>
    <w:p w:rsidR="00CA6137" w:rsidRPr="002C2279" w:rsidRDefault="00CA6137" w:rsidP="00CA6137">
      <w:pPr>
        <w:autoSpaceDE w:val="0"/>
        <w:autoSpaceDN w:val="0"/>
        <w:adjustRightInd w:val="0"/>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Reformed</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faith</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diverges</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from</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Catholic</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view</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rejects</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claim</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standard</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holiness for ordinary believers can differ from the standard expected from more “advanced” believers</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Unlike</w:t>
      </w:r>
      <w:r w:rsidRPr="002C2279">
        <w:rPr>
          <w:rFonts w:asciiTheme="minorHAnsi" w:eastAsia="MS Mincho" w:hAnsiTheme="minorHAnsi" w:cstheme="minorHAnsi"/>
          <w:lang w:val="en-US" w:eastAsia="ja-JP"/>
        </w:rPr>
        <w:t xml:space="preserve"> </w:t>
      </w:r>
      <w:proofErr w:type="gramStart"/>
      <w:r>
        <w:rPr>
          <w:rFonts w:asciiTheme="minorHAnsi" w:eastAsia="MS Mincho" w:hAnsiTheme="minorHAnsi" w:cstheme="minorHAnsi"/>
          <w:lang w:val="en-US" w:eastAsia="ja-JP"/>
        </w:rPr>
        <w:t>Methodist</w:t>
      </w:r>
      <w:proofErr w:type="gramEnd"/>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teaching</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see</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below</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Reformed</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faith</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debunks</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claim that Christian can reach perfection in this life</w:t>
      </w:r>
      <w:r w:rsidRPr="002C2279">
        <w:rPr>
          <w:rFonts w:asciiTheme="minorHAnsi" w:eastAsia="MS Mincho" w:hAnsiTheme="minorHAnsi" w:cstheme="minorHAnsi"/>
          <w:lang w:val="en-US" w:eastAsia="ja-JP"/>
        </w:rPr>
        <w:t xml:space="preserve">. </w:t>
      </w:r>
    </w:p>
    <w:p w:rsidR="00CA6137" w:rsidRPr="00921679" w:rsidRDefault="00CA6137" w:rsidP="00CA6137">
      <w:pPr>
        <w:autoSpaceDE w:val="0"/>
        <w:autoSpaceDN w:val="0"/>
        <w:adjustRightInd w:val="0"/>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In</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evaluation</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Reformed</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position</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we</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affirm</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its</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basic</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postulates,</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which</w:t>
      </w:r>
      <w:r w:rsidRPr="002C2279">
        <w:rPr>
          <w:rFonts w:asciiTheme="minorHAnsi" w:eastAsia="MS Mincho" w:hAnsiTheme="minorHAnsi" w:cstheme="minorHAnsi"/>
          <w:lang w:val="en-US" w:eastAsia="ja-JP"/>
        </w:rPr>
        <w:t xml:space="preserve"> </w:t>
      </w:r>
      <w:proofErr w:type="gramStart"/>
      <w:r>
        <w:rPr>
          <w:rFonts w:asciiTheme="minorHAnsi" w:eastAsia="MS Mincho" w:hAnsiTheme="minorHAnsi" w:cstheme="minorHAnsi"/>
          <w:lang w:val="en-US" w:eastAsia="ja-JP"/>
        </w:rPr>
        <w:t>are</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well</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supported</w:t>
      </w:r>
      <w:proofErr w:type="gramEnd"/>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by</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Scripture</w:t>
      </w:r>
      <w:r w:rsidRPr="002C22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We</w:t>
      </w:r>
      <w:r w:rsidRPr="009216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especially</w:t>
      </w:r>
      <w:r w:rsidRPr="009216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applaud</w:t>
      </w:r>
      <w:r w:rsidRPr="009216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9216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Reformed</w:t>
      </w:r>
      <w:r w:rsidRPr="009216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stand</w:t>
      </w:r>
      <w:r w:rsidRPr="009216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on</w:t>
      </w:r>
      <w:r w:rsidRPr="009216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9216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role</w:t>
      </w:r>
      <w:r w:rsidRPr="009216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9216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union</w:t>
      </w:r>
      <w:r w:rsidRPr="009216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with</w:t>
      </w:r>
      <w:r w:rsidRPr="009216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Christ</w:t>
      </w:r>
      <w:r w:rsidRPr="009216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9216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9216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sanctification</w:t>
      </w:r>
      <w:r w:rsidRPr="009216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92167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believers</w:t>
      </w:r>
      <w:r w:rsidRPr="00921679">
        <w:rPr>
          <w:rFonts w:asciiTheme="minorHAnsi" w:eastAsia="MS Mincho" w:hAnsiTheme="minorHAnsi" w:cstheme="minorHAnsi"/>
          <w:lang w:val="en-US" w:eastAsia="ja-JP"/>
        </w:rPr>
        <w:t xml:space="preserve">. </w:t>
      </w:r>
    </w:p>
    <w:p w:rsidR="00CA6137" w:rsidRPr="00921679" w:rsidRDefault="00CA6137" w:rsidP="00CA6137">
      <w:pPr>
        <w:autoSpaceDE w:val="0"/>
        <w:autoSpaceDN w:val="0"/>
        <w:adjustRightInd w:val="0"/>
        <w:ind w:firstLine="426"/>
        <w:rPr>
          <w:rFonts w:asciiTheme="minorHAnsi" w:eastAsia="MS Mincho" w:hAnsiTheme="minorHAnsi" w:cstheme="minorHAnsi"/>
          <w:lang w:val="en-US" w:eastAsia="ja-JP"/>
        </w:rPr>
      </w:pPr>
    </w:p>
    <w:p w:rsidR="00CA6137" w:rsidRPr="001C3D9E" w:rsidRDefault="00CA6137" w:rsidP="00CA6137">
      <w:pPr>
        <w:autoSpaceDE w:val="0"/>
        <w:autoSpaceDN w:val="0"/>
        <w:adjustRightInd w:val="0"/>
        <w:ind w:left="720" w:hanging="294"/>
        <w:rPr>
          <w:rFonts w:asciiTheme="minorHAnsi" w:eastAsia="MS Mincho" w:hAnsiTheme="minorHAnsi" w:cstheme="minorHAnsi"/>
          <w:b/>
          <w:bCs/>
          <w:lang w:val="en-US" w:eastAsia="ja-JP"/>
        </w:rPr>
      </w:pPr>
      <w:r>
        <w:rPr>
          <w:rFonts w:asciiTheme="minorHAnsi" w:eastAsia="MS Mincho" w:hAnsiTheme="minorHAnsi" w:cstheme="minorHAnsi"/>
          <w:b/>
          <w:bCs/>
          <w:lang w:val="en-US" w:eastAsia="ja-JP"/>
        </w:rPr>
        <w:t>c</w:t>
      </w:r>
      <w:r w:rsidRPr="001C3D9E">
        <w:rPr>
          <w:rFonts w:asciiTheme="minorHAnsi" w:eastAsia="MS Mincho" w:hAnsiTheme="minorHAnsi" w:cstheme="minorHAnsi"/>
          <w:b/>
          <w:bCs/>
          <w:lang w:val="en-US" w:eastAsia="ja-JP"/>
        </w:rPr>
        <w:t xml:space="preserve">. </w:t>
      </w:r>
      <w:proofErr w:type="spellStart"/>
      <w:r>
        <w:rPr>
          <w:rFonts w:asciiTheme="minorHAnsi" w:eastAsia="MS Mincho" w:hAnsiTheme="minorHAnsi" w:cstheme="minorHAnsi"/>
          <w:b/>
          <w:bCs/>
          <w:lang w:val="en-US" w:eastAsia="ja-JP"/>
        </w:rPr>
        <w:t>Pietists</w:t>
      </w:r>
      <w:proofErr w:type="spellEnd"/>
      <w:r w:rsidRPr="001C3D9E">
        <w:rPr>
          <w:rFonts w:asciiTheme="minorHAnsi" w:eastAsia="MS Mincho" w:hAnsiTheme="minorHAnsi" w:cstheme="minorHAnsi"/>
          <w:b/>
          <w:bCs/>
          <w:lang w:val="en-US" w:eastAsia="ja-JP"/>
        </w:rPr>
        <w:t xml:space="preserve">, </w:t>
      </w:r>
      <w:r>
        <w:rPr>
          <w:rFonts w:asciiTheme="minorHAnsi" w:eastAsia="MS Mincho" w:hAnsiTheme="minorHAnsi" w:cstheme="minorHAnsi"/>
          <w:b/>
          <w:bCs/>
          <w:lang w:val="en-US" w:eastAsia="ja-JP"/>
        </w:rPr>
        <w:t>Methodists</w:t>
      </w:r>
      <w:r w:rsidRPr="001C3D9E">
        <w:rPr>
          <w:rFonts w:asciiTheme="minorHAnsi" w:eastAsia="MS Mincho" w:hAnsiTheme="minorHAnsi" w:cstheme="minorHAnsi"/>
          <w:b/>
          <w:bCs/>
          <w:lang w:val="en-US" w:eastAsia="ja-JP"/>
        </w:rPr>
        <w:t xml:space="preserve">, </w:t>
      </w:r>
      <w:r>
        <w:rPr>
          <w:rFonts w:asciiTheme="minorHAnsi" w:eastAsia="MS Mincho" w:hAnsiTheme="minorHAnsi" w:cstheme="minorHAnsi"/>
          <w:b/>
          <w:bCs/>
          <w:lang w:val="en-US" w:eastAsia="ja-JP"/>
        </w:rPr>
        <w:t>and</w:t>
      </w:r>
      <w:r w:rsidRPr="001C3D9E">
        <w:rPr>
          <w:rFonts w:asciiTheme="minorHAnsi" w:eastAsia="MS Mincho" w:hAnsiTheme="minorHAnsi" w:cstheme="minorHAnsi"/>
          <w:b/>
          <w:bCs/>
          <w:lang w:val="en-US" w:eastAsia="ja-JP"/>
        </w:rPr>
        <w:t xml:space="preserve"> </w:t>
      </w:r>
      <w:r>
        <w:rPr>
          <w:rFonts w:asciiTheme="minorHAnsi" w:eastAsia="MS Mincho" w:hAnsiTheme="minorHAnsi" w:cstheme="minorHAnsi"/>
          <w:b/>
          <w:bCs/>
          <w:lang w:val="en-US" w:eastAsia="ja-JP"/>
        </w:rPr>
        <w:t>Pentecostals</w:t>
      </w:r>
      <w:r w:rsidRPr="001C3D9E">
        <w:rPr>
          <w:rFonts w:asciiTheme="minorHAnsi" w:eastAsia="MS Mincho" w:hAnsiTheme="minorHAnsi" w:cstheme="minorHAnsi"/>
          <w:b/>
          <w:bCs/>
          <w:lang w:val="en-US" w:eastAsia="ja-JP"/>
        </w:rPr>
        <w:t xml:space="preserve"> </w:t>
      </w:r>
    </w:p>
    <w:p w:rsidR="00CA6137" w:rsidRPr="001C3D9E" w:rsidRDefault="00CA6137" w:rsidP="00CA6137">
      <w:pPr>
        <w:autoSpaceDE w:val="0"/>
        <w:autoSpaceDN w:val="0"/>
        <w:adjustRightInd w:val="0"/>
        <w:ind w:firstLine="360"/>
        <w:rPr>
          <w:rFonts w:asciiTheme="minorHAnsi" w:eastAsia="MS Mincho" w:hAnsiTheme="minorHAnsi" w:cstheme="minorHAnsi"/>
          <w:lang w:val="en-US" w:eastAsia="ja-JP"/>
        </w:rPr>
      </w:pPr>
    </w:p>
    <w:p w:rsidR="00CA6137" w:rsidRPr="001C3D9E" w:rsidRDefault="00CA6137" w:rsidP="00CA6137">
      <w:pPr>
        <w:autoSpaceDE w:val="0"/>
        <w:autoSpaceDN w:val="0"/>
        <w:adjustRightInd w:val="0"/>
        <w:ind w:firstLine="426"/>
        <w:rPr>
          <w:rFonts w:asciiTheme="minorHAnsi" w:eastAsia="MS Mincho" w:hAnsiTheme="minorHAnsi" w:cstheme="minorHAnsi"/>
          <w:lang w:val="en-US" w:eastAsia="ja-JP" w:bidi="he-IL"/>
        </w:rPr>
      </w:pPr>
      <w:r>
        <w:rPr>
          <w:rFonts w:asciiTheme="minorHAnsi" w:eastAsia="MS Mincho" w:hAnsiTheme="minorHAnsi" w:cstheme="minorHAnsi"/>
          <w:lang w:val="en-US" w:eastAsia="ja-JP" w:bidi="he-IL"/>
        </w:rPr>
        <w:t>Among</w:t>
      </w:r>
      <w:r w:rsidRPr="00320846">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Protestant</w:t>
      </w:r>
      <w:r w:rsidRPr="00320846">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denominations</w:t>
      </w:r>
      <w:r w:rsidRPr="00320846">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that</w:t>
      </w:r>
      <w:r w:rsidRPr="00320846">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arose</w:t>
      </w:r>
      <w:r w:rsidRPr="00320846">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during</w:t>
      </w:r>
      <w:r w:rsidRPr="00320846">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and</w:t>
      </w:r>
      <w:r w:rsidRPr="00320846">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after</w:t>
      </w:r>
      <w:r w:rsidRPr="00320846">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the</w:t>
      </w:r>
      <w:r w:rsidRPr="00320846">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Reformation</w:t>
      </w:r>
      <w:r w:rsidRPr="00320846">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some</w:t>
      </w:r>
      <w:r w:rsidRPr="00320846">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stressed</w:t>
      </w:r>
      <w:r w:rsidRPr="00320846">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personal</w:t>
      </w:r>
      <w:r w:rsidRPr="00320846">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holiness</w:t>
      </w:r>
      <w:r w:rsidRPr="00320846">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in</w:t>
      </w:r>
      <w:r w:rsidRPr="00320846">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the</w:t>
      </w:r>
      <w:r w:rsidRPr="00320846">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lives</w:t>
      </w:r>
      <w:r w:rsidRPr="00320846">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of</w:t>
      </w:r>
      <w:r w:rsidRPr="00320846">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believers</w:t>
      </w:r>
      <w:r w:rsidRPr="00320846">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more</w:t>
      </w:r>
      <w:r w:rsidRPr="00320846">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than</w:t>
      </w:r>
      <w:r w:rsidRPr="00320846">
        <w:rPr>
          <w:rFonts w:asciiTheme="minorHAnsi" w:eastAsia="MS Mincho" w:hAnsiTheme="minorHAnsi" w:cstheme="minorHAnsi"/>
          <w:lang w:val="en-US" w:eastAsia="ja-JP" w:bidi="he-IL"/>
        </w:rPr>
        <w:t xml:space="preserve"> </w:t>
      </w:r>
      <w:proofErr w:type="gramStart"/>
      <w:r>
        <w:rPr>
          <w:rFonts w:asciiTheme="minorHAnsi" w:eastAsia="MS Mincho" w:hAnsiTheme="minorHAnsi" w:cstheme="minorHAnsi"/>
          <w:lang w:val="en-US" w:eastAsia="ja-JP" w:bidi="he-IL"/>
        </w:rPr>
        <w:t>others</w:t>
      </w:r>
      <w:proofErr w:type="gramEnd"/>
      <w:r w:rsidRPr="00320846">
        <w:rPr>
          <w:rFonts w:asciiTheme="minorHAnsi" w:eastAsia="MS Mincho" w:hAnsiTheme="minorHAnsi" w:cstheme="minorHAnsi"/>
          <w:lang w:val="en-US" w:eastAsia="ja-JP" w:bidi="he-IL"/>
        </w:rPr>
        <w:t>.</w:t>
      </w:r>
      <w:r>
        <w:rPr>
          <w:rFonts w:asciiTheme="minorHAnsi" w:eastAsia="MS Mincho" w:hAnsiTheme="minorHAnsi" w:cstheme="minorHAnsi"/>
          <w:lang w:val="en-US" w:eastAsia="ja-JP" w:bidi="he-IL"/>
        </w:rPr>
        <w:t xml:space="preserve"> Such</w:t>
      </w:r>
      <w:r w:rsidRPr="00320846">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groups</w:t>
      </w:r>
      <w:r w:rsidRPr="00320846">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feared</w:t>
      </w:r>
      <w:r w:rsidRPr="00320846">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that</w:t>
      </w:r>
      <w:r w:rsidRPr="00320846">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emphasis</w:t>
      </w:r>
      <w:r w:rsidRPr="00320846">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on</w:t>
      </w:r>
      <w:r w:rsidRPr="00320846">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justification</w:t>
      </w:r>
      <w:r w:rsidRPr="00320846">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by</w:t>
      </w:r>
      <w:r w:rsidRPr="00320846">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faith alone could lead to neglect of Christian morals. Among</w:t>
      </w:r>
      <w:r w:rsidRPr="001C3D9E">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such</w:t>
      </w:r>
      <w:r w:rsidRPr="001C3D9E">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groups</w:t>
      </w:r>
      <w:r w:rsidRPr="001C3D9E">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are</w:t>
      </w:r>
      <w:r w:rsidRPr="001C3D9E">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the</w:t>
      </w:r>
      <w:r w:rsidRPr="001C3D9E">
        <w:rPr>
          <w:rFonts w:asciiTheme="minorHAnsi" w:eastAsia="MS Mincho" w:hAnsiTheme="minorHAnsi" w:cstheme="minorHAnsi"/>
          <w:lang w:val="en-US" w:eastAsia="ja-JP" w:bidi="he-IL"/>
        </w:rPr>
        <w:t xml:space="preserve"> </w:t>
      </w:r>
      <w:proofErr w:type="spellStart"/>
      <w:r>
        <w:rPr>
          <w:rFonts w:asciiTheme="minorHAnsi" w:eastAsia="MS Mincho" w:hAnsiTheme="minorHAnsi" w:cstheme="minorHAnsi"/>
          <w:lang w:val="en-US" w:eastAsia="ja-JP" w:bidi="he-IL"/>
        </w:rPr>
        <w:t>Pietists</w:t>
      </w:r>
      <w:proofErr w:type="spellEnd"/>
      <w:r w:rsidRPr="001C3D9E">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and</w:t>
      </w:r>
      <w:r w:rsidRPr="001C3D9E">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Methodists</w:t>
      </w:r>
      <w:r w:rsidRPr="001C3D9E">
        <w:rPr>
          <w:rFonts w:asciiTheme="minorHAnsi" w:eastAsia="MS Mincho" w:hAnsiTheme="minorHAnsi" w:cstheme="minorHAnsi"/>
          <w:lang w:val="en-US" w:eastAsia="ja-JP" w:bidi="he-IL"/>
        </w:rPr>
        <w:t xml:space="preserve">. </w:t>
      </w:r>
    </w:p>
    <w:p w:rsidR="00CA6137" w:rsidRDefault="00CA6137" w:rsidP="00CA6137">
      <w:pPr>
        <w:autoSpaceDE w:val="0"/>
        <w:autoSpaceDN w:val="0"/>
        <w:adjustRightInd w:val="0"/>
        <w:ind w:firstLine="426"/>
        <w:rPr>
          <w:rFonts w:asciiTheme="minorHAnsi" w:eastAsia="MS Mincho" w:hAnsiTheme="minorHAnsi" w:cstheme="minorHAnsi"/>
          <w:lang w:val="en-US" w:eastAsia="ja-JP"/>
        </w:rPr>
      </w:pPr>
      <w:proofErr w:type="spellStart"/>
      <w:r>
        <w:rPr>
          <w:rFonts w:asciiTheme="minorHAnsi" w:eastAsia="MS Mincho" w:hAnsiTheme="minorHAnsi" w:cstheme="minorHAnsi"/>
          <w:lang w:val="en-US" w:eastAsia="ja-JP" w:bidi="he-IL"/>
        </w:rPr>
        <w:t>Pietists</w:t>
      </w:r>
      <w:proofErr w:type="spellEnd"/>
      <w:r w:rsidRPr="00346345">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separated</w:t>
      </w:r>
      <w:r w:rsidRPr="00346345">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from</w:t>
      </w:r>
      <w:r w:rsidRPr="00346345">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Lutherans</w:t>
      </w:r>
      <w:r w:rsidRPr="00346345">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who</w:t>
      </w:r>
      <w:r w:rsidRPr="00346345">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believed</w:t>
      </w:r>
      <w:r w:rsidRPr="00346345">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that</w:t>
      </w:r>
      <w:r w:rsidRPr="00346345">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only</w:t>
      </w:r>
      <w:r w:rsidRPr="00346345">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partial</w:t>
      </w:r>
      <w:r w:rsidRPr="00346345">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sanctification</w:t>
      </w:r>
      <w:r w:rsidRPr="00346345">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was</w:t>
      </w:r>
      <w:r w:rsidRPr="00346345">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attainable</w:t>
      </w:r>
      <w:r w:rsidRPr="00346345">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in</w:t>
      </w:r>
      <w:r w:rsidRPr="00346345">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this</w:t>
      </w:r>
      <w:r w:rsidRPr="00346345">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life and</w:t>
      </w:r>
      <w:r w:rsidRPr="00346345">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taught</w:t>
      </w:r>
      <w:r w:rsidRPr="00346345">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that</w:t>
      </w:r>
      <w:r w:rsidRPr="00346345">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believers</w:t>
      </w:r>
      <w:r w:rsidRPr="00346345">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would</w:t>
      </w:r>
      <w:r w:rsidRPr="00346345">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always</w:t>
      </w:r>
      <w:r w:rsidRPr="00346345">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struggle</w:t>
      </w:r>
      <w:r w:rsidRPr="00346345">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with</w:t>
      </w:r>
      <w:r w:rsidRPr="00346345">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sin</w:t>
      </w:r>
      <w:r w:rsidRPr="00346345">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often</w:t>
      </w:r>
      <w:r w:rsidRPr="00346345">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 xml:space="preserve">unsuccessfully. </w:t>
      </w:r>
      <w:proofErr w:type="spellStart"/>
      <w:r>
        <w:rPr>
          <w:rFonts w:asciiTheme="minorHAnsi" w:eastAsia="MS Mincho" w:hAnsiTheme="minorHAnsi" w:cstheme="minorHAnsi"/>
          <w:lang w:val="en-US" w:eastAsia="ja-JP" w:bidi="he-IL"/>
        </w:rPr>
        <w:t>Pietists</w:t>
      </w:r>
      <w:proofErr w:type="spellEnd"/>
      <w:r w:rsidRPr="00346345">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emphasized</w:t>
      </w:r>
      <w:r w:rsidRPr="00346345">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the development</w:t>
      </w:r>
      <w:r w:rsidRPr="00346345">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of</w:t>
      </w:r>
      <w:r w:rsidRPr="00346345">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Christian</w:t>
      </w:r>
      <w:r w:rsidRPr="00346345">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character</w:t>
      </w:r>
      <w:r w:rsidRPr="00346345">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more</w:t>
      </w:r>
      <w:r w:rsidRPr="00346345">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than</w:t>
      </w:r>
      <w:r w:rsidRPr="00346345">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right doctrine. They</w:t>
      </w:r>
      <w:r w:rsidRPr="00346345">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insisted,</w:t>
      </w:r>
      <w:r w:rsidRPr="00346345">
        <w:rPr>
          <w:rFonts w:asciiTheme="minorHAnsi" w:eastAsia="MS Mincho" w:hAnsiTheme="minorHAnsi" w:cstheme="minorHAnsi"/>
          <w:lang w:val="en-US" w:eastAsia="ja-JP" w:bidi="he-IL"/>
        </w:rPr>
        <w:t xml:space="preserve"> “</w:t>
      </w:r>
      <w:r>
        <w:rPr>
          <w:rFonts w:asciiTheme="minorHAnsi" w:hAnsiTheme="minorHAnsi" w:cstheme="minorHAnsi"/>
          <w:lang w:val="en-US"/>
        </w:rPr>
        <w:t>R</w:t>
      </w:r>
      <w:r w:rsidRPr="00346345">
        <w:rPr>
          <w:rFonts w:asciiTheme="minorHAnsi" w:hAnsiTheme="minorHAnsi" w:cstheme="minorHAnsi"/>
          <w:lang w:val="en-US"/>
        </w:rPr>
        <w:t>egeneration ought to lead to the practice of holiness and to an intimat</w:t>
      </w:r>
      <w:r>
        <w:rPr>
          <w:rFonts w:asciiTheme="minorHAnsi" w:hAnsiTheme="minorHAnsi" w:cstheme="minorHAnsi"/>
          <w:lang w:val="en-US"/>
        </w:rPr>
        <w:t>e personal relationship with God.</w:t>
      </w:r>
      <w:r w:rsidRPr="00346345">
        <w:rPr>
          <w:rFonts w:asciiTheme="minorHAnsi" w:eastAsia="MS Mincho" w:hAnsiTheme="minorHAnsi" w:cstheme="minorHAnsi"/>
          <w:lang w:val="en-US" w:eastAsia="ja-JP" w:bidi="he-IL"/>
        </w:rPr>
        <w:t>”</w:t>
      </w:r>
      <w:r w:rsidRPr="004E0EA2">
        <w:rPr>
          <w:rStyle w:val="FootnoteReference"/>
          <w:rFonts w:asciiTheme="minorHAnsi" w:eastAsia="MS Mincho" w:hAnsiTheme="minorHAnsi" w:cstheme="minorHAnsi"/>
          <w:lang w:eastAsia="ja-JP"/>
        </w:rPr>
        <w:footnoteReference w:id="77"/>
      </w:r>
      <w:r w:rsidRPr="0034634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They</w:t>
      </w:r>
      <w:r w:rsidRPr="0034634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believed</w:t>
      </w:r>
      <w:r w:rsidRPr="0034634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346345">
        <w:rPr>
          <w:rFonts w:asciiTheme="minorHAnsi" w:eastAsia="MS Mincho" w:hAnsiTheme="minorHAnsi" w:cstheme="minorHAnsi"/>
          <w:lang w:val="en-US" w:eastAsia="ja-JP"/>
        </w:rPr>
        <w:t xml:space="preserve"> </w:t>
      </w:r>
      <w:proofErr w:type="gramStart"/>
      <w:r>
        <w:rPr>
          <w:rFonts w:asciiTheme="minorHAnsi" w:eastAsia="MS Mincho" w:hAnsiTheme="minorHAnsi" w:cstheme="minorHAnsi"/>
          <w:lang w:val="en-US" w:eastAsia="ja-JP"/>
        </w:rPr>
        <w:t>being</w:t>
      </w:r>
      <w:r w:rsidRPr="0034634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led</w:t>
      </w:r>
      <w:proofErr w:type="gramEnd"/>
      <w:r w:rsidRPr="0034634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by</w:t>
      </w:r>
      <w:r w:rsidRPr="0034634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inner</w:t>
      </w:r>
      <w:r w:rsidRPr="0034634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guidance</w:t>
      </w:r>
      <w:r w:rsidRPr="0034634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and</w:t>
      </w:r>
      <w:r w:rsidRPr="0034634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 prompting</w:t>
      </w:r>
      <w:r w:rsidRPr="0034634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34634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34634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Holy</w:t>
      </w:r>
      <w:r w:rsidRPr="0034634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Spirit</w:t>
      </w:r>
      <w:r w:rsidRPr="0034634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 their hearts for defining and demonstrating holy living</w:t>
      </w:r>
      <w:r w:rsidRPr="00346345">
        <w:rPr>
          <w:rFonts w:asciiTheme="minorHAnsi" w:eastAsia="MS Mincho" w:hAnsiTheme="minorHAnsi" w:cstheme="minorHAnsi"/>
          <w:lang w:val="en-US" w:eastAsia="ja-JP"/>
        </w:rPr>
        <w:t>.</w:t>
      </w:r>
    </w:p>
    <w:p w:rsidR="00CA6137" w:rsidRDefault="00CA6137" w:rsidP="00CA6137">
      <w:pPr>
        <w:autoSpaceDE w:val="0"/>
        <w:autoSpaceDN w:val="0"/>
        <w:adjustRightInd w:val="0"/>
        <w:ind w:firstLine="426"/>
        <w:rPr>
          <w:rFonts w:asciiTheme="minorHAnsi" w:hAnsiTheme="minorHAnsi" w:cstheme="minorHAnsi"/>
          <w:lang w:val="en-US"/>
        </w:rPr>
      </w:pPr>
      <w:r>
        <w:rPr>
          <w:rFonts w:asciiTheme="minorHAnsi" w:eastAsia="MS Mincho" w:hAnsiTheme="minorHAnsi" w:cstheme="minorHAnsi"/>
          <w:lang w:val="en-US" w:eastAsia="ja-JP"/>
        </w:rPr>
        <w:t>John Wesley, though, advanced a more substantial theology of sanctification, including the claim that believers can attain perfection in this life. He</w:t>
      </w:r>
      <w:r w:rsidRPr="0034634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identified</w:t>
      </w:r>
      <w:r w:rsidRPr="0034634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this</w:t>
      </w:r>
      <w:r w:rsidRPr="0034634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experience</w:t>
      </w:r>
      <w:r w:rsidRPr="0034634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with the “circumcision of the heart” </w:t>
      </w:r>
      <w:r w:rsidRPr="00346345">
        <w:rPr>
          <w:rFonts w:asciiTheme="minorHAnsi" w:hAnsiTheme="minorHAnsi" w:cstheme="minorHAnsi"/>
          <w:lang w:val="en-US"/>
        </w:rPr>
        <w:t>(</w:t>
      </w:r>
      <w:proofErr w:type="spellStart"/>
      <w:r w:rsidRPr="00346345">
        <w:rPr>
          <w:rFonts w:asciiTheme="minorHAnsi" w:hAnsiTheme="minorHAnsi" w:cstheme="minorHAnsi"/>
          <w:lang w:val="en-US"/>
        </w:rPr>
        <w:t>Deut</w:t>
      </w:r>
      <w:proofErr w:type="spellEnd"/>
      <w:r w:rsidRPr="00346345">
        <w:rPr>
          <w:rFonts w:asciiTheme="minorHAnsi" w:hAnsiTheme="minorHAnsi" w:cstheme="minorHAnsi"/>
          <w:lang w:val="en-US"/>
        </w:rPr>
        <w:t xml:space="preserve"> 30:6)</w:t>
      </w:r>
      <w:r>
        <w:rPr>
          <w:rFonts w:asciiTheme="minorHAnsi" w:hAnsiTheme="minorHAnsi" w:cstheme="minorHAnsi"/>
          <w:lang w:val="en-US"/>
        </w:rPr>
        <w:t>.</w:t>
      </w:r>
      <w:r w:rsidRPr="004E0EA2">
        <w:rPr>
          <w:rStyle w:val="FootnoteReference"/>
          <w:rFonts w:asciiTheme="minorHAnsi" w:hAnsiTheme="minorHAnsi" w:cstheme="minorHAnsi"/>
        </w:rPr>
        <w:footnoteReference w:id="78"/>
      </w:r>
      <w:r w:rsidRPr="00346345">
        <w:rPr>
          <w:rFonts w:asciiTheme="minorHAnsi" w:hAnsiTheme="minorHAnsi" w:cstheme="minorHAnsi"/>
          <w:lang w:val="en-US"/>
        </w:rPr>
        <w:t xml:space="preserve"> </w:t>
      </w:r>
      <w:r>
        <w:rPr>
          <w:rFonts w:asciiTheme="minorHAnsi" w:hAnsiTheme="minorHAnsi" w:cstheme="minorHAnsi"/>
          <w:lang w:val="en-US"/>
        </w:rPr>
        <w:t>At</w:t>
      </w:r>
      <w:r w:rsidRPr="00346345">
        <w:rPr>
          <w:rFonts w:asciiTheme="minorHAnsi" w:hAnsiTheme="minorHAnsi" w:cstheme="minorHAnsi"/>
          <w:lang w:val="en-US"/>
        </w:rPr>
        <w:t xml:space="preserve"> </w:t>
      </w:r>
      <w:r>
        <w:rPr>
          <w:rFonts w:asciiTheme="minorHAnsi" w:hAnsiTheme="minorHAnsi" w:cstheme="minorHAnsi"/>
          <w:lang w:val="en-US"/>
        </w:rPr>
        <w:t>the</w:t>
      </w:r>
      <w:r w:rsidRPr="00346345">
        <w:rPr>
          <w:rFonts w:asciiTheme="minorHAnsi" w:hAnsiTheme="minorHAnsi" w:cstheme="minorHAnsi"/>
          <w:lang w:val="en-US"/>
        </w:rPr>
        <w:t xml:space="preserve"> </w:t>
      </w:r>
      <w:r>
        <w:rPr>
          <w:rFonts w:asciiTheme="minorHAnsi" w:hAnsiTheme="minorHAnsi" w:cstheme="minorHAnsi"/>
          <w:lang w:val="en-US"/>
        </w:rPr>
        <w:t>same</w:t>
      </w:r>
      <w:r w:rsidRPr="00346345">
        <w:rPr>
          <w:rFonts w:asciiTheme="minorHAnsi" w:hAnsiTheme="minorHAnsi" w:cstheme="minorHAnsi"/>
          <w:lang w:val="en-US"/>
        </w:rPr>
        <w:t xml:space="preserve"> </w:t>
      </w:r>
      <w:r>
        <w:rPr>
          <w:rFonts w:asciiTheme="minorHAnsi" w:hAnsiTheme="minorHAnsi" w:cstheme="minorHAnsi"/>
          <w:lang w:val="en-US"/>
        </w:rPr>
        <w:t>time</w:t>
      </w:r>
      <w:r w:rsidRPr="00346345">
        <w:rPr>
          <w:rFonts w:asciiTheme="minorHAnsi" w:hAnsiTheme="minorHAnsi" w:cstheme="minorHAnsi"/>
          <w:lang w:val="en-US"/>
        </w:rPr>
        <w:t xml:space="preserve">, </w:t>
      </w:r>
      <w:r>
        <w:rPr>
          <w:rFonts w:asciiTheme="minorHAnsi" w:hAnsiTheme="minorHAnsi" w:cstheme="minorHAnsi"/>
          <w:lang w:val="en-US"/>
        </w:rPr>
        <w:t>Wesley</w:t>
      </w:r>
      <w:r w:rsidRPr="00346345">
        <w:rPr>
          <w:rFonts w:asciiTheme="minorHAnsi" w:hAnsiTheme="minorHAnsi" w:cstheme="minorHAnsi"/>
          <w:lang w:val="en-US"/>
        </w:rPr>
        <w:t xml:space="preserve"> </w:t>
      </w:r>
      <w:r>
        <w:rPr>
          <w:rFonts w:asciiTheme="minorHAnsi" w:hAnsiTheme="minorHAnsi" w:cstheme="minorHAnsi"/>
          <w:lang w:val="en-US"/>
        </w:rPr>
        <w:t>supported</w:t>
      </w:r>
      <w:r w:rsidRPr="00346345">
        <w:rPr>
          <w:rFonts w:asciiTheme="minorHAnsi" w:hAnsiTheme="minorHAnsi" w:cstheme="minorHAnsi"/>
          <w:lang w:val="en-US"/>
        </w:rPr>
        <w:t xml:space="preserve"> </w:t>
      </w:r>
      <w:r>
        <w:rPr>
          <w:rFonts w:asciiTheme="minorHAnsi" w:hAnsiTheme="minorHAnsi" w:cstheme="minorHAnsi"/>
          <w:lang w:val="en-US"/>
        </w:rPr>
        <w:t>the</w:t>
      </w:r>
      <w:r w:rsidRPr="00346345">
        <w:rPr>
          <w:rFonts w:asciiTheme="minorHAnsi" w:hAnsiTheme="minorHAnsi" w:cstheme="minorHAnsi"/>
          <w:lang w:val="en-US"/>
        </w:rPr>
        <w:t xml:space="preserve"> </w:t>
      </w:r>
      <w:r>
        <w:rPr>
          <w:rFonts w:asciiTheme="minorHAnsi" w:hAnsiTheme="minorHAnsi" w:cstheme="minorHAnsi"/>
          <w:lang w:val="en-US"/>
        </w:rPr>
        <w:t>Evangelical</w:t>
      </w:r>
      <w:r w:rsidRPr="00346345">
        <w:rPr>
          <w:rFonts w:asciiTheme="minorHAnsi" w:hAnsiTheme="minorHAnsi" w:cstheme="minorHAnsi"/>
          <w:lang w:val="en-US"/>
        </w:rPr>
        <w:t xml:space="preserve"> </w:t>
      </w:r>
      <w:r>
        <w:rPr>
          <w:rFonts w:asciiTheme="minorHAnsi" w:hAnsiTheme="minorHAnsi" w:cstheme="minorHAnsi"/>
          <w:lang w:val="en-US"/>
        </w:rPr>
        <w:t>view</w:t>
      </w:r>
      <w:r w:rsidRPr="00346345">
        <w:rPr>
          <w:rFonts w:asciiTheme="minorHAnsi" w:hAnsiTheme="minorHAnsi" w:cstheme="minorHAnsi"/>
          <w:lang w:val="en-US"/>
        </w:rPr>
        <w:t xml:space="preserve"> </w:t>
      </w:r>
      <w:r>
        <w:rPr>
          <w:rFonts w:asciiTheme="minorHAnsi" w:hAnsiTheme="minorHAnsi" w:cstheme="minorHAnsi"/>
          <w:lang w:val="en-US"/>
        </w:rPr>
        <w:t>that</w:t>
      </w:r>
      <w:r w:rsidRPr="00346345">
        <w:rPr>
          <w:rFonts w:asciiTheme="minorHAnsi" w:hAnsiTheme="minorHAnsi" w:cstheme="minorHAnsi"/>
          <w:lang w:val="en-US"/>
        </w:rPr>
        <w:t xml:space="preserve"> </w:t>
      </w:r>
      <w:r>
        <w:rPr>
          <w:rFonts w:asciiTheme="minorHAnsi" w:hAnsiTheme="minorHAnsi" w:cstheme="minorHAnsi"/>
          <w:lang w:val="en-US"/>
        </w:rPr>
        <w:t>justification</w:t>
      </w:r>
      <w:r w:rsidRPr="00346345">
        <w:rPr>
          <w:rFonts w:asciiTheme="minorHAnsi" w:hAnsiTheme="minorHAnsi" w:cstheme="minorHAnsi"/>
          <w:lang w:val="en-US"/>
        </w:rPr>
        <w:t xml:space="preserve"> </w:t>
      </w:r>
      <w:r>
        <w:rPr>
          <w:rFonts w:asciiTheme="minorHAnsi" w:hAnsiTheme="minorHAnsi" w:cstheme="minorHAnsi"/>
          <w:lang w:val="en-US"/>
        </w:rPr>
        <w:t>comes</w:t>
      </w:r>
      <w:r w:rsidRPr="00346345">
        <w:rPr>
          <w:rFonts w:asciiTheme="minorHAnsi" w:hAnsiTheme="minorHAnsi" w:cstheme="minorHAnsi"/>
          <w:lang w:val="en-US"/>
        </w:rPr>
        <w:t xml:space="preserve"> </w:t>
      </w:r>
      <w:r>
        <w:rPr>
          <w:rFonts w:asciiTheme="minorHAnsi" w:hAnsiTheme="minorHAnsi" w:cstheme="minorHAnsi"/>
          <w:lang w:val="en-US"/>
        </w:rPr>
        <w:t>through</w:t>
      </w:r>
      <w:r w:rsidRPr="00346345">
        <w:rPr>
          <w:rFonts w:asciiTheme="minorHAnsi" w:hAnsiTheme="minorHAnsi" w:cstheme="minorHAnsi"/>
          <w:lang w:val="en-US"/>
        </w:rPr>
        <w:t xml:space="preserve"> </w:t>
      </w:r>
      <w:r>
        <w:rPr>
          <w:rFonts w:asciiTheme="minorHAnsi" w:hAnsiTheme="minorHAnsi" w:cstheme="minorHAnsi"/>
          <w:lang w:val="en-US"/>
        </w:rPr>
        <w:t>faith</w:t>
      </w:r>
      <w:r w:rsidRPr="00346345">
        <w:rPr>
          <w:rFonts w:asciiTheme="minorHAnsi" w:hAnsiTheme="minorHAnsi" w:cstheme="minorHAnsi"/>
          <w:lang w:val="en-US"/>
        </w:rPr>
        <w:t xml:space="preserve"> </w:t>
      </w:r>
      <w:r>
        <w:rPr>
          <w:rFonts w:asciiTheme="minorHAnsi" w:hAnsiTheme="minorHAnsi" w:cstheme="minorHAnsi"/>
          <w:lang w:val="en-US"/>
        </w:rPr>
        <w:t>in</w:t>
      </w:r>
      <w:r w:rsidRPr="00346345">
        <w:rPr>
          <w:rFonts w:asciiTheme="minorHAnsi" w:hAnsiTheme="minorHAnsi" w:cstheme="minorHAnsi"/>
          <w:lang w:val="en-US"/>
        </w:rPr>
        <w:t xml:space="preserve"> </w:t>
      </w:r>
      <w:r>
        <w:rPr>
          <w:rFonts w:asciiTheme="minorHAnsi" w:hAnsiTheme="minorHAnsi" w:cstheme="minorHAnsi"/>
          <w:lang w:val="en-US"/>
        </w:rPr>
        <w:t>Jesus alone, and that sanctification was a separate work of God.</w:t>
      </w:r>
      <w:r w:rsidRPr="004E0EA2">
        <w:rPr>
          <w:rStyle w:val="FootnoteReference"/>
          <w:rFonts w:asciiTheme="minorHAnsi" w:hAnsiTheme="minorHAnsi" w:cstheme="minorHAnsi"/>
        </w:rPr>
        <w:footnoteReference w:id="79"/>
      </w:r>
    </w:p>
    <w:p w:rsidR="00CA6137" w:rsidRPr="00F34989" w:rsidRDefault="00CA6137" w:rsidP="00CA6137">
      <w:pPr>
        <w:autoSpaceDE w:val="0"/>
        <w:autoSpaceDN w:val="0"/>
        <w:adjustRightInd w:val="0"/>
        <w:ind w:firstLine="426"/>
        <w:rPr>
          <w:rFonts w:asciiTheme="minorHAnsi" w:hAnsiTheme="minorHAnsi" w:cstheme="minorHAnsi"/>
          <w:lang w:val="en-US"/>
        </w:rPr>
      </w:pPr>
      <w:r>
        <w:rPr>
          <w:rFonts w:asciiTheme="minorHAnsi" w:hAnsiTheme="minorHAnsi" w:cstheme="minorHAnsi"/>
          <w:lang w:val="en-US"/>
        </w:rPr>
        <w:t>Here, we must clarify that in Wesley’s opinion, “perfection”</w:t>
      </w:r>
      <w:r w:rsidRPr="00346345">
        <w:rPr>
          <w:rFonts w:asciiTheme="minorHAnsi" w:hAnsiTheme="minorHAnsi" w:cstheme="minorHAnsi"/>
          <w:lang w:val="en-US"/>
        </w:rPr>
        <w:t xml:space="preserve"> </w:t>
      </w:r>
      <w:r>
        <w:rPr>
          <w:rFonts w:asciiTheme="minorHAnsi" w:hAnsiTheme="minorHAnsi" w:cstheme="minorHAnsi"/>
          <w:lang w:val="en-US"/>
        </w:rPr>
        <w:t>does not mean that believers will never err, but rather that they will never intentionally sin. They</w:t>
      </w:r>
      <w:r w:rsidRPr="00F34989">
        <w:rPr>
          <w:rFonts w:asciiTheme="minorHAnsi" w:hAnsiTheme="minorHAnsi" w:cstheme="minorHAnsi"/>
          <w:lang w:val="en-US"/>
        </w:rPr>
        <w:t xml:space="preserve"> </w:t>
      </w:r>
      <w:r>
        <w:rPr>
          <w:rFonts w:asciiTheme="minorHAnsi" w:hAnsiTheme="minorHAnsi" w:cstheme="minorHAnsi"/>
          <w:lang w:val="en-US"/>
        </w:rPr>
        <w:t>may</w:t>
      </w:r>
      <w:r w:rsidRPr="00F34989">
        <w:rPr>
          <w:rFonts w:asciiTheme="minorHAnsi" w:hAnsiTheme="minorHAnsi" w:cstheme="minorHAnsi"/>
          <w:lang w:val="en-US"/>
        </w:rPr>
        <w:t xml:space="preserve"> </w:t>
      </w:r>
      <w:r>
        <w:rPr>
          <w:rFonts w:asciiTheme="minorHAnsi" w:hAnsiTheme="minorHAnsi" w:cstheme="minorHAnsi"/>
          <w:lang w:val="en-US"/>
        </w:rPr>
        <w:t>still commit sins of ignorance. According</w:t>
      </w:r>
      <w:r w:rsidRPr="00F34989">
        <w:rPr>
          <w:rFonts w:asciiTheme="minorHAnsi" w:hAnsiTheme="minorHAnsi" w:cstheme="minorHAnsi"/>
          <w:lang w:val="en-US"/>
        </w:rPr>
        <w:t xml:space="preserve"> </w:t>
      </w:r>
      <w:r>
        <w:rPr>
          <w:rFonts w:asciiTheme="minorHAnsi" w:hAnsiTheme="minorHAnsi" w:cstheme="minorHAnsi"/>
          <w:lang w:val="en-US"/>
        </w:rPr>
        <w:t>to</w:t>
      </w:r>
      <w:r w:rsidRPr="00F34989">
        <w:rPr>
          <w:rFonts w:asciiTheme="minorHAnsi" w:hAnsiTheme="minorHAnsi" w:cstheme="minorHAnsi"/>
          <w:lang w:val="en-US"/>
        </w:rPr>
        <w:t xml:space="preserve"> </w:t>
      </w:r>
      <w:r>
        <w:rPr>
          <w:rFonts w:asciiTheme="minorHAnsi" w:hAnsiTheme="minorHAnsi" w:cstheme="minorHAnsi"/>
          <w:lang w:val="en-US"/>
        </w:rPr>
        <w:t>Wesley, Christians may attain perfection in love, but not necessarily in knowledge. In</w:t>
      </w:r>
      <w:r w:rsidRPr="00F34989">
        <w:rPr>
          <w:rFonts w:asciiTheme="minorHAnsi" w:hAnsiTheme="minorHAnsi" w:cstheme="minorHAnsi"/>
          <w:lang w:val="en-US"/>
        </w:rPr>
        <w:t xml:space="preserve"> </w:t>
      </w:r>
      <w:r>
        <w:rPr>
          <w:rFonts w:asciiTheme="minorHAnsi" w:hAnsiTheme="minorHAnsi" w:cstheme="minorHAnsi"/>
          <w:lang w:val="en-US"/>
        </w:rPr>
        <w:t>other</w:t>
      </w:r>
      <w:r w:rsidRPr="00F34989">
        <w:rPr>
          <w:rFonts w:asciiTheme="minorHAnsi" w:hAnsiTheme="minorHAnsi" w:cstheme="minorHAnsi"/>
          <w:lang w:val="en-US"/>
        </w:rPr>
        <w:t xml:space="preserve"> </w:t>
      </w:r>
      <w:r>
        <w:rPr>
          <w:rFonts w:asciiTheme="minorHAnsi" w:hAnsiTheme="minorHAnsi" w:cstheme="minorHAnsi"/>
          <w:lang w:val="en-US"/>
        </w:rPr>
        <w:t>words</w:t>
      </w:r>
      <w:r w:rsidRPr="00F34989">
        <w:rPr>
          <w:rFonts w:asciiTheme="minorHAnsi" w:hAnsiTheme="minorHAnsi" w:cstheme="minorHAnsi"/>
          <w:lang w:val="en-US"/>
        </w:rPr>
        <w:t xml:space="preserve">, </w:t>
      </w:r>
      <w:r>
        <w:rPr>
          <w:rFonts w:asciiTheme="minorHAnsi" w:hAnsiTheme="minorHAnsi" w:cstheme="minorHAnsi"/>
          <w:lang w:val="en-US"/>
        </w:rPr>
        <w:t>the</w:t>
      </w:r>
      <w:r w:rsidRPr="00F34989">
        <w:rPr>
          <w:rFonts w:asciiTheme="minorHAnsi" w:hAnsiTheme="minorHAnsi" w:cstheme="minorHAnsi"/>
          <w:lang w:val="en-US"/>
        </w:rPr>
        <w:t xml:space="preserve"> “</w:t>
      </w:r>
      <w:r>
        <w:rPr>
          <w:rFonts w:asciiTheme="minorHAnsi" w:hAnsiTheme="minorHAnsi" w:cstheme="minorHAnsi"/>
          <w:lang w:val="en-US"/>
        </w:rPr>
        <w:t>perfected</w:t>
      </w:r>
      <w:r w:rsidRPr="00F34989">
        <w:rPr>
          <w:rFonts w:asciiTheme="minorHAnsi" w:hAnsiTheme="minorHAnsi" w:cstheme="minorHAnsi"/>
          <w:lang w:val="en-US"/>
        </w:rPr>
        <w:t xml:space="preserve">” </w:t>
      </w:r>
      <w:r>
        <w:rPr>
          <w:rFonts w:asciiTheme="minorHAnsi" w:hAnsiTheme="minorHAnsi" w:cstheme="minorHAnsi"/>
          <w:lang w:val="en-US"/>
        </w:rPr>
        <w:t>Christian</w:t>
      </w:r>
      <w:r w:rsidRPr="00F34989">
        <w:rPr>
          <w:rFonts w:asciiTheme="minorHAnsi" w:hAnsiTheme="minorHAnsi" w:cstheme="minorHAnsi"/>
          <w:lang w:val="en-US"/>
        </w:rPr>
        <w:t xml:space="preserve"> </w:t>
      </w:r>
      <w:proofErr w:type="gramStart"/>
      <w:r>
        <w:rPr>
          <w:rFonts w:asciiTheme="minorHAnsi" w:hAnsiTheme="minorHAnsi" w:cstheme="minorHAnsi"/>
          <w:lang w:val="en-US"/>
        </w:rPr>
        <w:t>will</w:t>
      </w:r>
      <w:r w:rsidRPr="00F34989">
        <w:rPr>
          <w:rFonts w:asciiTheme="minorHAnsi" w:hAnsiTheme="minorHAnsi" w:cstheme="minorHAnsi"/>
          <w:lang w:val="en-US"/>
        </w:rPr>
        <w:t xml:space="preserve"> </w:t>
      </w:r>
      <w:r>
        <w:rPr>
          <w:rFonts w:asciiTheme="minorHAnsi" w:hAnsiTheme="minorHAnsi" w:cstheme="minorHAnsi"/>
          <w:lang w:val="en-US"/>
        </w:rPr>
        <w:t>always</w:t>
      </w:r>
      <w:r w:rsidRPr="00F34989">
        <w:rPr>
          <w:rFonts w:asciiTheme="minorHAnsi" w:hAnsiTheme="minorHAnsi" w:cstheme="minorHAnsi"/>
          <w:lang w:val="en-US"/>
        </w:rPr>
        <w:t xml:space="preserve"> </w:t>
      </w:r>
      <w:r>
        <w:rPr>
          <w:rFonts w:asciiTheme="minorHAnsi" w:hAnsiTheme="minorHAnsi" w:cstheme="minorHAnsi"/>
          <w:lang w:val="en-US"/>
        </w:rPr>
        <w:t>be g</w:t>
      </w:r>
      <w:r w:rsidRPr="00F34989">
        <w:rPr>
          <w:rFonts w:asciiTheme="minorHAnsi" w:hAnsiTheme="minorHAnsi" w:cstheme="minorHAnsi"/>
          <w:lang w:val="en-US"/>
        </w:rPr>
        <w:t>uided</w:t>
      </w:r>
      <w:proofErr w:type="gramEnd"/>
      <w:r w:rsidRPr="00F34989">
        <w:rPr>
          <w:rFonts w:asciiTheme="minorHAnsi" w:hAnsiTheme="minorHAnsi" w:cstheme="minorHAnsi"/>
          <w:lang w:val="en-US"/>
        </w:rPr>
        <w:t xml:space="preserve"> by right motives.</w:t>
      </w:r>
      <w:r w:rsidRPr="004E0EA2">
        <w:rPr>
          <w:rStyle w:val="FootnoteReference"/>
          <w:rFonts w:asciiTheme="minorHAnsi" w:hAnsiTheme="minorHAnsi" w:cstheme="minorHAnsi"/>
        </w:rPr>
        <w:footnoteReference w:id="80"/>
      </w:r>
      <w:r w:rsidRPr="00F34989">
        <w:rPr>
          <w:rFonts w:asciiTheme="minorHAnsi" w:hAnsiTheme="minorHAnsi" w:cstheme="minorHAnsi"/>
          <w:lang w:val="en-US"/>
        </w:rPr>
        <w:t xml:space="preserve"> </w:t>
      </w:r>
    </w:p>
    <w:p w:rsidR="00CA6137" w:rsidRPr="00E467EA" w:rsidRDefault="00CA6137" w:rsidP="00CA6137">
      <w:pPr>
        <w:ind w:firstLine="426"/>
        <w:rPr>
          <w:rFonts w:asciiTheme="minorHAnsi" w:eastAsia="MS Mincho" w:hAnsiTheme="minorHAnsi" w:cstheme="minorHAnsi"/>
          <w:lang w:val="en-US" w:eastAsia="ja-JP"/>
        </w:rPr>
      </w:pPr>
      <w:r w:rsidRPr="00F34989">
        <w:rPr>
          <w:rFonts w:asciiTheme="minorHAnsi" w:hAnsiTheme="minorHAnsi" w:cstheme="minorHAnsi"/>
          <w:lang w:val="en-US"/>
        </w:rPr>
        <w:t xml:space="preserve">In Wesley’s words, </w:t>
      </w:r>
      <w:proofErr w:type="gramStart"/>
      <w:r w:rsidRPr="00F34989">
        <w:rPr>
          <w:rFonts w:asciiTheme="minorHAnsi" w:hAnsiTheme="minorHAnsi" w:cstheme="minorHAnsi"/>
          <w:lang w:val="en-US"/>
        </w:rPr>
        <w:t>perfection</w:t>
      </w:r>
      <w:proofErr w:type="gramEnd"/>
      <w:r w:rsidRPr="00F34989">
        <w:rPr>
          <w:rFonts w:asciiTheme="minorHAnsi" w:hAnsiTheme="minorHAnsi" w:cstheme="minorHAnsi"/>
          <w:lang w:val="en-US"/>
        </w:rPr>
        <w:t xml:space="preserve"> is </w:t>
      </w:r>
      <w:proofErr w:type="gramStart"/>
      <w:r w:rsidRPr="00F34989">
        <w:rPr>
          <w:rFonts w:asciiTheme="minorHAnsi" w:hAnsiTheme="minorHAnsi" w:cstheme="minorHAnsi"/>
          <w:lang w:val="en-US"/>
        </w:rPr>
        <w:t>when</w:t>
      </w:r>
      <w:proofErr w:type="gramEnd"/>
      <w:r w:rsidRPr="00F34989">
        <w:rPr>
          <w:rFonts w:asciiTheme="minorHAnsi" w:hAnsiTheme="minorHAnsi" w:cstheme="minorHAnsi"/>
          <w:lang w:val="en-US"/>
        </w:rPr>
        <w:t xml:space="preserve"> we have “so entire a love to [God], that you may love nothing but for his sake</w:t>
      </w:r>
      <w:r w:rsidRPr="00E467EA">
        <w:rPr>
          <w:rFonts w:asciiTheme="minorHAnsi" w:hAnsiTheme="minorHAnsi" w:cstheme="minorHAnsi"/>
          <w:lang w:val="en-US"/>
        </w:rPr>
        <w:t>.”</w:t>
      </w:r>
      <w:r w:rsidRPr="004E0EA2">
        <w:rPr>
          <w:rStyle w:val="FootnoteReference"/>
          <w:rFonts w:asciiTheme="minorHAnsi" w:eastAsia="MS Mincho" w:hAnsiTheme="minorHAnsi" w:cstheme="minorHAnsi"/>
          <w:lang w:eastAsia="ja-JP"/>
        </w:rPr>
        <w:footnoteReference w:id="81"/>
      </w:r>
      <w:r w:rsidRPr="00E467EA">
        <w:rPr>
          <w:rFonts w:asciiTheme="minorHAnsi" w:eastAsia="MS Mincho" w:hAnsiTheme="minorHAnsi" w:cstheme="minorHAnsi"/>
          <w:lang w:val="en-US" w:eastAsia="ja-JP"/>
        </w:rPr>
        <w:t xml:space="preserve"> A person receives by faith God’s grace of sanctification in one moment of time, but after this begins “</w:t>
      </w:r>
      <w:r w:rsidRPr="00E467EA">
        <w:rPr>
          <w:rFonts w:asciiTheme="minorHAnsi" w:hAnsiTheme="minorHAnsi" w:cstheme="minorHAnsi"/>
          <w:lang w:val="en-US" w:eastAsia="en-US" w:bidi="he-IL"/>
        </w:rPr>
        <w:t>a gradual dying to sin and growth in grace and finally leads to a time at which the believer is perfected in love by God.</w:t>
      </w:r>
      <w:r w:rsidRPr="00E467EA">
        <w:rPr>
          <w:rFonts w:asciiTheme="minorHAnsi" w:eastAsia="MS Mincho" w:hAnsiTheme="minorHAnsi" w:cstheme="minorHAnsi"/>
          <w:lang w:val="en-US" w:eastAsia="ja-JP"/>
        </w:rPr>
        <w:t>”</w:t>
      </w:r>
      <w:r w:rsidRPr="004E0EA2">
        <w:rPr>
          <w:rStyle w:val="FootnoteReference"/>
          <w:rFonts w:asciiTheme="minorHAnsi" w:eastAsia="MS Mincho" w:hAnsiTheme="minorHAnsi" w:cstheme="minorHAnsi"/>
          <w:lang w:eastAsia="ja-JP"/>
        </w:rPr>
        <w:footnoteReference w:id="82"/>
      </w:r>
      <w:r w:rsidRPr="00E467EA">
        <w:rPr>
          <w:rFonts w:asciiTheme="minorHAnsi" w:eastAsia="MS Mincho" w:hAnsiTheme="minorHAnsi" w:cstheme="minorHAnsi"/>
          <w:lang w:val="en-US" w:eastAsia="ja-JP"/>
        </w:rPr>
        <w:t xml:space="preserve"> The process of sanctification </w:t>
      </w:r>
      <w:r w:rsidRPr="00E467EA">
        <w:rPr>
          <w:rFonts w:asciiTheme="minorHAnsi" w:eastAsia="MS Mincho" w:hAnsiTheme="minorHAnsi" w:cstheme="minorHAnsi"/>
          <w:lang w:val="en-US" w:eastAsia="ja-JP"/>
        </w:rPr>
        <w:lastRenderedPageBreak/>
        <w:t>requires “</w:t>
      </w:r>
      <w:r w:rsidRPr="00E467EA">
        <w:rPr>
          <w:rFonts w:asciiTheme="minorHAnsi" w:hAnsiTheme="minorHAnsi" w:cstheme="minorHAnsi"/>
          <w:lang w:val="en-US"/>
        </w:rPr>
        <w:t>vigorous, universal obedience, in a zeal</w:t>
      </w:r>
      <w:r>
        <w:rPr>
          <w:rFonts w:asciiTheme="minorHAnsi" w:hAnsiTheme="minorHAnsi" w:cstheme="minorHAnsi"/>
          <w:lang w:val="en-US"/>
        </w:rPr>
        <w:t>ous keeping of the commandments</w:t>
      </w:r>
      <w:r w:rsidRPr="00E467EA">
        <w:rPr>
          <w:rFonts w:asciiTheme="minorHAnsi" w:hAnsiTheme="minorHAnsi" w:cstheme="minorHAnsi"/>
          <w:lang w:val="en-US"/>
        </w:rPr>
        <w:t>… in denying ourselves and taking up the cross daily</w:t>
      </w:r>
      <w:r>
        <w:rPr>
          <w:rFonts w:asciiTheme="minorHAnsi" w:hAnsiTheme="minorHAnsi" w:cstheme="minorHAnsi"/>
          <w:lang w:val="en-US"/>
        </w:rPr>
        <w:t>.</w:t>
      </w:r>
      <w:r w:rsidRPr="00E467EA">
        <w:rPr>
          <w:rFonts w:asciiTheme="minorHAnsi" w:eastAsia="MS Mincho" w:hAnsiTheme="minorHAnsi" w:cstheme="minorHAnsi"/>
          <w:lang w:val="en-US" w:eastAsia="ja-JP"/>
        </w:rPr>
        <w:t>”</w:t>
      </w:r>
      <w:r w:rsidRPr="004E0EA2">
        <w:rPr>
          <w:rStyle w:val="FootnoteReference"/>
          <w:rFonts w:asciiTheme="minorHAnsi" w:eastAsia="MS Mincho" w:hAnsiTheme="minorHAnsi" w:cstheme="minorHAnsi"/>
          <w:lang w:eastAsia="ja-JP"/>
        </w:rPr>
        <w:footnoteReference w:id="83"/>
      </w:r>
      <w:r w:rsidRPr="00E467E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Even</w:t>
      </w:r>
      <w:r w:rsidRPr="00E467E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though</w:t>
      </w:r>
      <w:r w:rsidRPr="00E467E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he</w:t>
      </w:r>
      <w:r w:rsidRPr="00E467E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acknowledged</w:t>
      </w:r>
      <w:r w:rsidRPr="00E467E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E467E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E467E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Law</w:t>
      </w:r>
      <w:r w:rsidRPr="00E467E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did</w:t>
      </w:r>
      <w:r w:rsidRPr="00E467E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not</w:t>
      </w:r>
      <w:r w:rsidRPr="00E467E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justify</w:t>
      </w:r>
      <w:r w:rsidRPr="00E467E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Wesley</w:t>
      </w:r>
      <w:r w:rsidRPr="00E467E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nonetheless felt that it was useful in the pursuit of holiness.</w:t>
      </w:r>
      <w:r w:rsidRPr="004E0EA2">
        <w:rPr>
          <w:rStyle w:val="FootnoteReference"/>
          <w:rFonts w:asciiTheme="minorHAnsi" w:eastAsia="MS Mincho" w:hAnsiTheme="minorHAnsi" w:cstheme="minorHAnsi"/>
          <w:lang w:eastAsia="ja-JP"/>
        </w:rPr>
        <w:footnoteReference w:id="84"/>
      </w:r>
      <w:r w:rsidRPr="00E467EA">
        <w:rPr>
          <w:rFonts w:asciiTheme="minorHAnsi" w:eastAsia="MS Mincho" w:hAnsiTheme="minorHAnsi" w:cstheme="minorHAnsi"/>
          <w:lang w:val="en-US" w:eastAsia="ja-JP"/>
        </w:rPr>
        <w:t xml:space="preserve"> </w:t>
      </w:r>
    </w:p>
    <w:p w:rsidR="00CA6137" w:rsidRPr="00E467EA" w:rsidRDefault="00CA6137" w:rsidP="00CA6137">
      <w:pPr>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Wesley</w:t>
      </w:r>
      <w:r w:rsidRPr="00E467E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thought</w:t>
      </w:r>
      <w:r w:rsidRPr="00E467E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E467E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Christians</w:t>
      </w:r>
      <w:r w:rsidRPr="00E467E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may</w:t>
      </w:r>
      <w:r w:rsidRPr="00E467E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reach</w:t>
      </w:r>
      <w:r w:rsidRPr="00E467E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perfection</w:t>
      </w:r>
      <w:r w:rsidRPr="00E467E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at</w:t>
      </w:r>
      <w:r w:rsidRPr="00E467E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any</w:t>
      </w:r>
      <w:r w:rsidRPr="00E467E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moment</w:t>
      </w:r>
      <w:r w:rsidRPr="00E467E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E467E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time</w:t>
      </w:r>
      <w:r w:rsidRPr="00E467E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but</w:t>
      </w:r>
      <w:r w:rsidRPr="00E467E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this usually occurs </w:t>
      </w:r>
      <w:proofErr w:type="gramStart"/>
      <w:r>
        <w:rPr>
          <w:rFonts w:asciiTheme="minorHAnsi" w:eastAsia="MS Mincho" w:hAnsiTheme="minorHAnsi" w:cstheme="minorHAnsi"/>
          <w:lang w:val="en-US" w:eastAsia="ja-JP"/>
        </w:rPr>
        <w:t>at the moment</w:t>
      </w:r>
      <w:proofErr w:type="gramEnd"/>
      <w:r>
        <w:rPr>
          <w:rFonts w:asciiTheme="minorHAnsi" w:eastAsia="MS Mincho" w:hAnsiTheme="minorHAnsi" w:cstheme="minorHAnsi"/>
          <w:lang w:val="en-US" w:eastAsia="ja-JP"/>
        </w:rPr>
        <w:t xml:space="preserve"> of death.</w:t>
      </w:r>
      <w:r w:rsidRPr="004E0EA2">
        <w:rPr>
          <w:rStyle w:val="FootnoteReference"/>
          <w:rFonts w:asciiTheme="minorHAnsi" w:eastAsia="MS Mincho" w:hAnsiTheme="minorHAnsi" w:cstheme="minorHAnsi"/>
          <w:lang w:eastAsia="ja-JP"/>
        </w:rPr>
        <w:footnoteReference w:id="85"/>
      </w:r>
      <w:r w:rsidRPr="00E467E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Reaching</w:t>
      </w:r>
      <w:r w:rsidRPr="00E467E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perfection</w:t>
      </w:r>
      <w:r w:rsidRPr="00E467E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E467E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this</w:t>
      </w:r>
      <w:r w:rsidRPr="00E467E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life</w:t>
      </w:r>
      <w:r w:rsidRPr="00E467E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does</w:t>
      </w:r>
      <w:r w:rsidRPr="00E467E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not</w:t>
      </w:r>
      <w:r w:rsidRPr="00E467E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mean</w:t>
      </w:r>
      <w:r w:rsidRPr="00E467E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E467E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this</w:t>
      </w:r>
      <w:r w:rsidRPr="00E467E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condition</w:t>
      </w:r>
      <w:r w:rsidRPr="00E467E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will</w:t>
      </w:r>
      <w:r w:rsidRPr="00E467E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necessarily be permanent. It</w:t>
      </w:r>
      <w:r w:rsidRPr="001C3D9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can</w:t>
      </w:r>
      <w:r w:rsidRPr="001C3D9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be</w:t>
      </w:r>
      <w:r w:rsidRPr="001C3D9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lost</w:t>
      </w:r>
      <w:r w:rsidRPr="001C3D9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E467E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addition</w:t>
      </w:r>
      <w:r w:rsidRPr="00E467E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even</w:t>
      </w:r>
      <w:r w:rsidRPr="00E467E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after</w:t>
      </w:r>
      <w:r w:rsidRPr="00E467E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attaining</w:t>
      </w:r>
      <w:r w:rsidRPr="00E467E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perfection</w:t>
      </w:r>
      <w:r w:rsidRPr="00E467E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w:t>
      </w:r>
      <w:r w:rsidRPr="00E467E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believer</w:t>
      </w:r>
      <w:r w:rsidRPr="00E467E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can</w:t>
      </w:r>
      <w:r w:rsidRPr="00E467E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still</w:t>
      </w:r>
      <w:r w:rsidRPr="00E467E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grow</w:t>
      </w:r>
      <w:r w:rsidRPr="00E467E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E467E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grace.</w:t>
      </w:r>
      <w:r w:rsidRPr="004E0EA2">
        <w:rPr>
          <w:rStyle w:val="FootnoteReference"/>
          <w:rFonts w:asciiTheme="minorHAnsi" w:eastAsia="MS Mincho" w:hAnsiTheme="minorHAnsi" w:cstheme="minorHAnsi"/>
          <w:lang w:eastAsia="ja-JP"/>
        </w:rPr>
        <w:footnoteReference w:id="86"/>
      </w:r>
      <w:r w:rsidRPr="00E467EA">
        <w:rPr>
          <w:rFonts w:asciiTheme="minorHAnsi" w:eastAsia="MS Mincho" w:hAnsiTheme="minorHAnsi" w:cstheme="minorHAnsi"/>
          <w:lang w:val="en-US" w:eastAsia="ja-JP"/>
        </w:rPr>
        <w:t xml:space="preserve"> </w:t>
      </w:r>
    </w:p>
    <w:p w:rsidR="00CA6137" w:rsidRPr="009967DC" w:rsidRDefault="00CA6137" w:rsidP="00CA6137">
      <w:pPr>
        <w:ind w:firstLine="426"/>
        <w:rPr>
          <w:rFonts w:asciiTheme="minorHAnsi" w:hAnsiTheme="minorHAnsi" w:cstheme="minorHAnsi"/>
          <w:lang w:val="en-US"/>
        </w:rPr>
      </w:pPr>
      <w:r>
        <w:rPr>
          <w:rFonts w:asciiTheme="minorHAnsi" w:hAnsiTheme="minorHAnsi" w:cstheme="minorHAnsi"/>
          <w:lang w:val="en-US"/>
        </w:rPr>
        <w:t>Wesleyans</w:t>
      </w:r>
      <w:r w:rsidRPr="009967DC">
        <w:rPr>
          <w:rFonts w:asciiTheme="minorHAnsi" w:hAnsiTheme="minorHAnsi" w:cstheme="minorHAnsi"/>
          <w:lang w:val="en-US"/>
        </w:rPr>
        <w:t xml:space="preserve"> </w:t>
      </w:r>
      <w:r>
        <w:rPr>
          <w:rFonts w:asciiTheme="minorHAnsi" w:hAnsiTheme="minorHAnsi" w:cstheme="minorHAnsi"/>
          <w:lang w:val="en-US"/>
        </w:rPr>
        <w:t>appeals</w:t>
      </w:r>
      <w:r w:rsidRPr="009967DC">
        <w:rPr>
          <w:rFonts w:asciiTheme="minorHAnsi" w:hAnsiTheme="minorHAnsi" w:cstheme="minorHAnsi"/>
          <w:lang w:val="en-US"/>
        </w:rPr>
        <w:t xml:space="preserve"> </w:t>
      </w:r>
      <w:r>
        <w:rPr>
          <w:rFonts w:asciiTheme="minorHAnsi" w:hAnsiTheme="minorHAnsi" w:cstheme="minorHAnsi"/>
          <w:lang w:val="en-US"/>
        </w:rPr>
        <w:t>to</w:t>
      </w:r>
      <w:r w:rsidRPr="009967DC">
        <w:rPr>
          <w:rFonts w:asciiTheme="minorHAnsi" w:hAnsiTheme="minorHAnsi" w:cstheme="minorHAnsi"/>
          <w:lang w:val="en-US"/>
        </w:rPr>
        <w:t xml:space="preserve"> </w:t>
      </w:r>
      <w:r>
        <w:rPr>
          <w:rFonts w:asciiTheme="minorHAnsi" w:hAnsiTheme="minorHAnsi" w:cstheme="minorHAnsi"/>
          <w:lang w:val="en-US"/>
        </w:rPr>
        <w:t>Scripture</w:t>
      </w:r>
      <w:r w:rsidRPr="009967DC">
        <w:rPr>
          <w:rFonts w:asciiTheme="minorHAnsi" w:hAnsiTheme="minorHAnsi" w:cstheme="minorHAnsi"/>
          <w:lang w:val="en-US"/>
        </w:rPr>
        <w:t xml:space="preserve"> </w:t>
      </w:r>
      <w:r>
        <w:rPr>
          <w:rFonts w:asciiTheme="minorHAnsi" w:hAnsiTheme="minorHAnsi" w:cstheme="minorHAnsi"/>
          <w:lang w:val="en-US"/>
        </w:rPr>
        <w:t>for</w:t>
      </w:r>
      <w:r w:rsidRPr="009967DC">
        <w:rPr>
          <w:rFonts w:asciiTheme="minorHAnsi" w:hAnsiTheme="minorHAnsi" w:cstheme="minorHAnsi"/>
          <w:lang w:val="en-US"/>
        </w:rPr>
        <w:t xml:space="preserve"> </w:t>
      </w:r>
      <w:r>
        <w:rPr>
          <w:rFonts w:asciiTheme="minorHAnsi" w:hAnsiTheme="minorHAnsi" w:cstheme="minorHAnsi"/>
          <w:lang w:val="en-US"/>
        </w:rPr>
        <w:t>support. Jesus</w:t>
      </w:r>
      <w:r w:rsidRPr="009967DC">
        <w:rPr>
          <w:rFonts w:asciiTheme="minorHAnsi" w:hAnsiTheme="minorHAnsi" w:cstheme="minorHAnsi"/>
          <w:lang w:val="en-US"/>
        </w:rPr>
        <w:t xml:space="preserve"> </w:t>
      </w:r>
      <w:r>
        <w:rPr>
          <w:rFonts w:asciiTheme="minorHAnsi" w:hAnsiTheme="minorHAnsi" w:cstheme="minorHAnsi"/>
          <w:lang w:val="en-US"/>
        </w:rPr>
        <w:t>charged</w:t>
      </w:r>
      <w:r w:rsidRPr="009967DC">
        <w:rPr>
          <w:rFonts w:asciiTheme="minorHAnsi" w:hAnsiTheme="minorHAnsi" w:cstheme="minorHAnsi"/>
          <w:lang w:val="en-US"/>
        </w:rPr>
        <w:t xml:space="preserve"> </w:t>
      </w:r>
      <w:r>
        <w:rPr>
          <w:rFonts w:asciiTheme="minorHAnsi" w:hAnsiTheme="minorHAnsi" w:cstheme="minorHAnsi"/>
          <w:lang w:val="en-US"/>
        </w:rPr>
        <w:t>His</w:t>
      </w:r>
      <w:r w:rsidRPr="009967DC">
        <w:rPr>
          <w:rFonts w:asciiTheme="minorHAnsi" w:hAnsiTheme="minorHAnsi" w:cstheme="minorHAnsi"/>
          <w:lang w:val="en-US"/>
        </w:rPr>
        <w:t xml:space="preserve"> </w:t>
      </w:r>
      <w:r>
        <w:rPr>
          <w:rFonts w:asciiTheme="minorHAnsi" w:hAnsiTheme="minorHAnsi" w:cstheme="minorHAnsi"/>
          <w:lang w:val="en-US"/>
        </w:rPr>
        <w:t>disciples</w:t>
      </w:r>
      <w:r w:rsidRPr="009967DC">
        <w:rPr>
          <w:rFonts w:asciiTheme="minorHAnsi" w:hAnsiTheme="minorHAnsi" w:cstheme="minorHAnsi"/>
          <w:lang w:val="en-US"/>
        </w:rPr>
        <w:t xml:space="preserve">, </w:t>
      </w:r>
      <w:r>
        <w:rPr>
          <w:rFonts w:asciiTheme="minorHAnsi" w:hAnsiTheme="minorHAnsi" w:cstheme="minorHAnsi"/>
          <w:lang w:val="en-US"/>
        </w:rPr>
        <w:t xml:space="preserve">“Be perfect” </w:t>
      </w:r>
      <w:r w:rsidRPr="009967DC">
        <w:rPr>
          <w:rFonts w:asciiTheme="minorHAnsi" w:hAnsiTheme="minorHAnsi" w:cstheme="minorHAnsi"/>
          <w:lang w:val="en-US"/>
        </w:rPr>
        <w:t xml:space="preserve">(Matt 5:48). </w:t>
      </w:r>
      <w:r>
        <w:rPr>
          <w:rFonts w:asciiTheme="minorHAnsi" w:hAnsiTheme="minorHAnsi" w:cstheme="minorHAnsi"/>
          <w:lang w:val="en-US"/>
        </w:rPr>
        <w:t>Paul</w:t>
      </w:r>
      <w:r w:rsidRPr="009967DC">
        <w:rPr>
          <w:rFonts w:asciiTheme="minorHAnsi" w:hAnsiTheme="minorHAnsi" w:cstheme="minorHAnsi"/>
          <w:lang w:val="en-US"/>
        </w:rPr>
        <w:t xml:space="preserve"> </w:t>
      </w:r>
      <w:r>
        <w:rPr>
          <w:rFonts w:asciiTheme="minorHAnsi" w:hAnsiTheme="minorHAnsi" w:cstheme="minorHAnsi"/>
          <w:lang w:val="en-US"/>
        </w:rPr>
        <w:t>prayed</w:t>
      </w:r>
      <w:r w:rsidRPr="009967DC">
        <w:rPr>
          <w:rFonts w:asciiTheme="minorHAnsi" w:hAnsiTheme="minorHAnsi" w:cstheme="minorHAnsi"/>
          <w:lang w:val="en-US"/>
        </w:rPr>
        <w:t xml:space="preserve"> </w:t>
      </w:r>
      <w:r>
        <w:rPr>
          <w:rFonts w:asciiTheme="minorHAnsi" w:hAnsiTheme="minorHAnsi" w:cstheme="minorHAnsi"/>
          <w:lang w:val="en-US"/>
        </w:rPr>
        <w:t>for</w:t>
      </w:r>
      <w:r w:rsidRPr="009967DC">
        <w:rPr>
          <w:rFonts w:asciiTheme="minorHAnsi" w:hAnsiTheme="minorHAnsi" w:cstheme="minorHAnsi"/>
          <w:lang w:val="en-US"/>
        </w:rPr>
        <w:t xml:space="preserve"> </w:t>
      </w:r>
      <w:r>
        <w:rPr>
          <w:rFonts w:asciiTheme="minorHAnsi" w:hAnsiTheme="minorHAnsi" w:cstheme="minorHAnsi"/>
          <w:lang w:val="en-US"/>
        </w:rPr>
        <w:t>the</w:t>
      </w:r>
      <w:r w:rsidRPr="009967DC">
        <w:rPr>
          <w:rFonts w:asciiTheme="minorHAnsi" w:hAnsiTheme="minorHAnsi" w:cstheme="minorHAnsi"/>
          <w:lang w:val="en-US"/>
        </w:rPr>
        <w:t xml:space="preserve"> </w:t>
      </w:r>
      <w:r>
        <w:rPr>
          <w:rFonts w:asciiTheme="minorHAnsi" w:hAnsiTheme="minorHAnsi" w:cstheme="minorHAnsi"/>
          <w:lang w:val="en-US"/>
        </w:rPr>
        <w:t>Thessalonian</w:t>
      </w:r>
      <w:r w:rsidRPr="009967DC">
        <w:rPr>
          <w:rFonts w:asciiTheme="minorHAnsi" w:hAnsiTheme="minorHAnsi" w:cstheme="minorHAnsi"/>
          <w:lang w:val="en-US"/>
        </w:rPr>
        <w:t xml:space="preserve"> </w:t>
      </w:r>
      <w:r>
        <w:rPr>
          <w:rFonts w:asciiTheme="minorHAnsi" w:hAnsiTheme="minorHAnsi" w:cstheme="minorHAnsi"/>
          <w:lang w:val="en-US"/>
        </w:rPr>
        <w:t>church</w:t>
      </w:r>
      <w:r w:rsidRPr="009967DC">
        <w:rPr>
          <w:rFonts w:asciiTheme="minorHAnsi" w:hAnsiTheme="minorHAnsi" w:cstheme="minorHAnsi"/>
          <w:lang w:val="en-US"/>
        </w:rPr>
        <w:t xml:space="preserve">, </w:t>
      </w:r>
      <w:r>
        <w:rPr>
          <w:lang w:val="en-US"/>
        </w:rPr>
        <w:t>“</w:t>
      </w:r>
      <w:r w:rsidRPr="009967DC">
        <w:rPr>
          <w:rFonts w:asciiTheme="minorHAnsi" w:hAnsiTheme="minorHAnsi" w:cstheme="minorHAnsi"/>
          <w:lang w:val="en-US"/>
        </w:rPr>
        <w:t>Now may the God of peace Himself sanctify you entirely</w:t>
      </w:r>
      <w:r>
        <w:rPr>
          <w:rFonts w:asciiTheme="minorHAnsi" w:hAnsiTheme="minorHAnsi" w:cstheme="minorHAnsi"/>
          <w:lang w:val="en-US"/>
        </w:rPr>
        <w:t>”</w:t>
      </w:r>
      <w:r w:rsidRPr="009967DC">
        <w:rPr>
          <w:rFonts w:asciiTheme="minorHAnsi" w:hAnsiTheme="minorHAnsi" w:cstheme="minorHAnsi"/>
          <w:lang w:val="en-US"/>
        </w:rPr>
        <w:t xml:space="preserve"> (</w:t>
      </w:r>
      <w:proofErr w:type="gramStart"/>
      <w:r w:rsidRPr="009967DC">
        <w:rPr>
          <w:rFonts w:asciiTheme="minorHAnsi" w:hAnsiTheme="minorHAnsi" w:cstheme="minorHAnsi"/>
          <w:lang w:val="en-US"/>
        </w:rPr>
        <w:t>1</w:t>
      </w:r>
      <w:proofErr w:type="gramEnd"/>
      <w:r w:rsidRPr="009967DC">
        <w:rPr>
          <w:rFonts w:asciiTheme="minorHAnsi" w:hAnsiTheme="minorHAnsi" w:cstheme="minorHAnsi"/>
          <w:lang w:val="en-US"/>
        </w:rPr>
        <w:t xml:space="preserve"> </w:t>
      </w:r>
      <w:proofErr w:type="spellStart"/>
      <w:r w:rsidRPr="009967DC">
        <w:rPr>
          <w:rFonts w:asciiTheme="minorHAnsi" w:hAnsiTheme="minorHAnsi" w:cstheme="minorHAnsi"/>
          <w:lang w:val="en-US"/>
        </w:rPr>
        <w:t>Thes</w:t>
      </w:r>
      <w:proofErr w:type="spellEnd"/>
      <w:r w:rsidRPr="009967DC">
        <w:rPr>
          <w:rFonts w:asciiTheme="minorHAnsi" w:hAnsiTheme="minorHAnsi" w:cstheme="minorHAnsi"/>
          <w:lang w:val="en-US"/>
        </w:rPr>
        <w:t xml:space="preserve"> 5:23). </w:t>
      </w:r>
      <w:r>
        <w:rPr>
          <w:rFonts w:asciiTheme="minorHAnsi" w:hAnsiTheme="minorHAnsi" w:cstheme="minorHAnsi"/>
          <w:lang w:val="en-US"/>
        </w:rPr>
        <w:t>John</w:t>
      </w:r>
      <w:r w:rsidRPr="009967DC">
        <w:rPr>
          <w:rFonts w:asciiTheme="minorHAnsi" w:hAnsiTheme="minorHAnsi" w:cstheme="minorHAnsi"/>
          <w:lang w:val="en-US"/>
        </w:rPr>
        <w:t xml:space="preserve"> </w:t>
      </w:r>
      <w:r>
        <w:rPr>
          <w:rFonts w:asciiTheme="minorHAnsi" w:hAnsiTheme="minorHAnsi" w:cstheme="minorHAnsi"/>
          <w:lang w:val="en-US"/>
        </w:rPr>
        <w:t>taught</w:t>
      </w:r>
      <w:r w:rsidRPr="009967DC">
        <w:rPr>
          <w:rFonts w:asciiTheme="minorHAnsi" w:hAnsiTheme="minorHAnsi" w:cstheme="minorHAnsi"/>
          <w:lang w:val="en-US"/>
        </w:rPr>
        <w:t xml:space="preserve">, “No one who abides in Him sins” (1 </w:t>
      </w:r>
      <w:proofErr w:type="spellStart"/>
      <w:r w:rsidRPr="009967DC">
        <w:rPr>
          <w:rFonts w:asciiTheme="minorHAnsi" w:hAnsiTheme="minorHAnsi" w:cstheme="minorHAnsi"/>
          <w:lang w:val="en-US"/>
        </w:rPr>
        <w:t>Jn</w:t>
      </w:r>
      <w:proofErr w:type="spellEnd"/>
      <w:r w:rsidRPr="009967DC">
        <w:rPr>
          <w:rFonts w:asciiTheme="minorHAnsi" w:hAnsiTheme="minorHAnsi" w:cstheme="minorHAnsi"/>
          <w:lang w:val="en-US"/>
        </w:rPr>
        <w:t xml:space="preserve"> 3:6), </w:t>
      </w:r>
      <w:r>
        <w:rPr>
          <w:rFonts w:asciiTheme="minorHAnsi" w:hAnsiTheme="minorHAnsi" w:cstheme="minorHAnsi"/>
          <w:lang w:val="en-US"/>
        </w:rPr>
        <w:t>and</w:t>
      </w:r>
      <w:r w:rsidRPr="009967DC">
        <w:rPr>
          <w:rFonts w:asciiTheme="minorHAnsi" w:hAnsiTheme="minorHAnsi" w:cstheme="minorHAnsi"/>
          <w:lang w:val="en-US"/>
        </w:rPr>
        <w:t xml:space="preserve"> </w:t>
      </w:r>
      <w:r>
        <w:rPr>
          <w:rFonts w:asciiTheme="minorHAnsi" w:hAnsiTheme="minorHAnsi" w:cstheme="minorHAnsi"/>
          <w:lang w:val="en-US"/>
        </w:rPr>
        <w:t>Paul expected that “</w:t>
      </w:r>
      <w:r w:rsidRPr="009967DC">
        <w:rPr>
          <w:rFonts w:asciiTheme="minorHAnsi" w:hAnsiTheme="minorHAnsi" w:cstheme="minorHAnsi"/>
          <w:lang w:val="en-US"/>
        </w:rPr>
        <w:t>the requirement of the Law might be fulfilled in us, who do not walk according to the flesh but according to the Spirit</w:t>
      </w:r>
      <w:r>
        <w:rPr>
          <w:rFonts w:asciiTheme="minorHAnsi" w:hAnsiTheme="minorHAnsi" w:cstheme="minorHAnsi"/>
          <w:lang w:val="en-US"/>
        </w:rPr>
        <w:t>”</w:t>
      </w:r>
      <w:r w:rsidRPr="009967DC">
        <w:rPr>
          <w:rFonts w:asciiTheme="minorHAnsi" w:hAnsiTheme="minorHAnsi" w:cstheme="minorHAnsi"/>
          <w:lang w:val="en-US"/>
        </w:rPr>
        <w:t xml:space="preserve"> (Rom 8:4). </w:t>
      </w:r>
    </w:p>
    <w:p w:rsidR="00CA6137" w:rsidRPr="009967DC" w:rsidRDefault="00CA6137" w:rsidP="00CA6137">
      <w:pPr>
        <w:ind w:firstLine="426"/>
        <w:rPr>
          <w:rFonts w:asciiTheme="minorHAnsi" w:hAnsiTheme="minorHAnsi" w:cstheme="minorHAnsi"/>
          <w:lang w:val="en-US"/>
        </w:rPr>
      </w:pPr>
      <w:r>
        <w:rPr>
          <w:rFonts w:asciiTheme="minorHAnsi" w:hAnsiTheme="minorHAnsi" w:cstheme="minorHAnsi"/>
          <w:lang w:val="en-US"/>
        </w:rPr>
        <w:t>Even</w:t>
      </w:r>
      <w:r w:rsidRPr="009967DC">
        <w:rPr>
          <w:rFonts w:asciiTheme="minorHAnsi" w:hAnsiTheme="minorHAnsi" w:cstheme="minorHAnsi"/>
          <w:lang w:val="en-US"/>
        </w:rPr>
        <w:t xml:space="preserve"> </w:t>
      </w:r>
      <w:r>
        <w:rPr>
          <w:rFonts w:asciiTheme="minorHAnsi" w:hAnsiTheme="minorHAnsi" w:cstheme="minorHAnsi"/>
          <w:lang w:val="en-US"/>
        </w:rPr>
        <w:t>the</w:t>
      </w:r>
      <w:r w:rsidRPr="009967DC">
        <w:rPr>
          <w:rFonts w:asciiTheme="minorHAnsi" w:hAnsiTheme="minorHAnsi" w:cstheme="minorHAnsi"/>
          <w:lang w:val="en-US"/>
        </w:rPr>
        <w:t xml:space="preserve"> </w:t>
      </w:r>
      <w:r>
        <w:rPr>
          <w:rFonts w:asciiTheme="minorHAnsi" w:hAnsiTheme="minorHAnsi" w:cstheme="minorHAnsi"/>
          <w:lang w:val="en-US"/>
        </w:rPr>
        <w:t>Old</w:t>
      </w:r>
      <w:r w:rsidRPr="009967DC">
        <w:rPr>
          <w:rFonts w:asciiTheme="minorHAnsi" w:hAnsiTheme="minorHAnsi" w:cstheme="minorHAnsi"/>
          <w:lang w:val="en-US"/>
        </w:rPr>
        <w:t xml:space="preserve"> </w:t>
      </w:r>
      <w:r>
        <w:rPr>
          <w:rFonts w:asciiTheme="minorHAnsi" w:hAnsiTheme="minorHAnsi" w:cstheme="minorHAnsi"/>
          <w:lang w:val="en-US"/>
        </w:rPr>
        <w:t>Testament</w:t>
      </w:r>
      <w:r w:rsidRPr="009967DC">
        <w:rPr>
          <w:rFonts w:asciiTheme="minorHAnsi" w:hAnsiTheme="minorHAnsi" w:cstheme="minorHAnsi"/>
          <w:lang w:val="en-US"/>
        </w:rPr>
        <w:t xml:space="preserve"> </w:t>
      </w:r>
      <w:r>
        <w:rPr>
          <w:rFonts w:asciiTheme="minorHAnsi" w:hAnsiTheme="minorHAnsi" w:cstheme="minorHAnsi"/>
          <w:lang w:val="en-US"/>
        </w:rPr>
        <w:t>hints at complete victory over sin. Psalm</w:t>
      </w:r>
      <w:r w:rsidRPr="009967DC">
        <w:rPr>
          <w:rFonts w:asciiTheme="minorHAnsi" w:hAnsiTheme="minorHAnsi" w:cstheme="minorHAnsi"/>
          <w:lang w:val="en-US"/>
        </w:rPr>
        <w:t xml:space="preserve"> 130:8 </w:t>
      </w:r>
      <w:r>
        <w:rPr>
          <w:rFonts w:asciiTheme="minorHAnsi" w:hAnsiTheme="minorHAnsi" w:cstheme="minorHAnsi"/>
          <w:lang w:val="en-US"/>
        </w:rPr>
        <w:t>reads</w:t>
      </w:r>
      <w:r w:rsidRPr="009967DC">
        <w:rPr>
          <w:rFonts w:asciiTheme="minorHAnsi" w:hAnsiTheme="minorHAnsi" w:cstheme="minorHAnsi"/>
          <w:lang w:val="en-US"/>
        </w:rPr>
        <w:t xml:space="preserve">, “He will redeem Israel </w:t>
      </w:r>
      <w:r>
        <w:rPr>
          <w:rFonts w:asciiTheme="minorHAnsi" w:hAnsiTheme="minorHAnsi" w:cstheme="minorHAnsi"/>
          <w:lang w:val="en-US"/>
        </w:rPr>
        <w:t>f</w:t>
      </w:r>
      <w:r w:rsidRPr="009967DC">
        <w:rPr>
          <w:rFonts w:asciiTheme="minorHAnsi" w:hAnsiTheme="minorHAnsi" w:cstheme="minorHAnsi"/>
          <w:lang w:val="en-US"/>
        </w:rPr>
        <w:t>rom all his iniquities</w:t>
      </w:r>
      <w:r>
        <w:rPr>
          <w:rFonts w:asciiTheme="minorHAnsi" w:hAnsiTheme="minorHAnsi" w:cstheme="minorHAnsi"/>
          <w:lang w:val="en-US"/>
        </w:rPr>
        <w:t>.</w:t>
      </w:r>
      <w:r w:rsidRPr="009967DC">
        <w:rPr>
          <w:rFonts w:asciiTheme="minorHAnsi" w:hAnsiTheme="minorHAnsi" w:cstheme="minorHAnsi"/>
          <w:lang w:val="en-US"/>
        </w:rPr>
        <w:t>”</w:t>
      </w:r>
      <w:r>
        <w:rPr>
          <w:rFonts w:asciiTheme="minorHAnsi" w:hAnsiTheme="minorHAnsi" w:cstheme="minorHAnsi"/>
          <w:lang w:val="en-US"/>
        </w:rPr>
        <w:t xml:space="preserve"> God</w:t>
      </w:r>
      <w:r w:rsidRPr="009967DC">
        <w:rPr>
          <w:rFonts w:asciiTheme="minorHAnsi" w:hAnsiTheme="minorHAnsi" w:cstheme="minorHAnsi"/>
          <w:lang w:val="en-US"/>
        </w:rPr>
        <w:t xml:space="preserve"> </w:t>
      </w:r>
      <w:r>
        <w:rPr>
          <w:rFonts w:asciiTheme="minorHAnsi" w:hAnsiTheme="minorHAnsi" w:cstheme="minorHAnsi"/>
          <w:lang w:val="en-US"/>
        </w:rPr>
        <w:t>promised</w:t>
      </w:r>
      <w:r w:rsidRPr="009967DC">
        <w:rPr>
          <w:rFonts w:asciiTheme="minorHAnsi" w:hAnsiTheme="minorHAnsi" w:cstheme="minorHAnsi"/>
          <w:lang w:val="en-US"/>
        </w:rPr>
        <w:t xml:space="preserve"> </w:t>
      </w:r>
      <w:r>
        <w:rPr>
          <w:rFonts w:asciiTheme="minorHAnsi" w:hAnsiTheme="minorHAnsi" w:cstheme="minorHAnsi"/>
          <w:lang w:val="en-US"/>
        </w:rPr>
        <w:t>His</w:t>
      </w:r>
      <w:r w:rsidRPr="009967DC">
        <w:rPr>
          <w:rFonts w:asciiTheme="minorHAnsi" w:hAnsiTheme="minorHAnsi" w:cstheme="minorHAnsi"/>
          <w:lang w:val="en-US"/>
        </w:rPr>
        <w:t xml:space="preserve"> </w:t>
      </w:r>
      <w:r>
        <w:rPr>
          <w:rFonts w:asciiTheme="minorHAnsi" w:hAnsiTheme="minorHAnsi" w:cstheme="minorHAnsi"/>
          <w:lang w:val="en-US"/>
        </w:rPr>
        <w:t>people</w:t>
      </w:r>
      <w:r w:rsidRPr="009967DC">
        <w:rPr>
          <w:rFonts w:asciiTheme="minorHAnsi" w:hAnsiTheme="minorHAnsi" w:cstheme="minorHAnsi"/>
          <w:lang w:val="en-US"/>
        </w:rPr>
        <w:t xml:space="preserve"> </w:t>
      </w:r>
      <w:r>
        <w:rPr>
          <w:rFonts w:asciiTheme="minorHAnsi" w:hAnsiTheme="minorHAnsi" w:cstheme="minorHAnsi"/>
          <w:lang w:val="en-US"/>
        </w:rPr>
        <w:t>through</w:t>
      </w:r>
      <w:r w:rsidRPr="009967DC">
        <w:rPr>
          <w:rFonts w:asciiTheme="minorHAnsi" w:hAnsiTheme="minorHAnsi" w:cstheme="minorHAnsi"/>
          <w:lang w:val="en-US"/>
        </w:rPr>
        <w:t xml:space="preserve"> </w:t>
      </w:r>
      <w:r>
        <w:rPr>
          <w:rFonts w:asciiTheme="minorHAnsi" w:hAnsiTheme="minorHAnsi" w:cstheme="minorHAnsi"/>
          <w:lang w:val="en-US"/>
        </w:rPr>
        <w:t>Ezekiel</w:t>
      </w:r>
      <w:r w:rsidRPr="009967DC">
        <w:rPr>
          <w:rFonts w:asciiTheme="minorHAnsi" w:hAnsiTheme="minorHAnsi" w:cstheme="minorHAnsi"/>
          <w:lang w:val="en-US"/>
        </w:rPr>
        <w:t>, “I will cleanse you from all your filthiness and from all your idols</w:t>
      </w:r>
      <w:r>
        <w:rPr>
          <w:rFonts w:asciiTheme="minorHAnsi" w:hAnsiTheme="minorHAnsi" w:cstheme="minorHAnsi"/>
          <w:lang w:val="en-US"/>
        </w:rPr>
        <w:t xml:space="preserve">…. </w:t>
      </w:r>
      <w:r w:rsidRPr="009967DC">
        <w:rPr>
          <w:rFonts w:asciiTheme="minorHAnsi" w:hAnsiTheme="minorHAnsi" w:cstheme="minorHAnsi"/>
          <w:lang w:val="en-US"/>
        </w:rPr>
        <w:t>I will save you from all your uncleanness” (</w:t>
      </w:r>
      <w:proofErr w:type="spellStart"/>
      <w:r w:rsidRPr="009967DC">
        <w:rPr>
          <w:rFonts w:asciiTheme="minorHAnsi" w:hAnsiTheme="minorHAnsi" w:cstheme="minorHAnsi"/>
          <w:lang w:val="en-US"/>
        </w:rPr>
        <w:t>Ezek</w:t>
      </w:r>
      <w:proofErr w:type="spellEnd"/>
      <w:r w:rsidRPr="009967DC">
        <w:rPr>
          <w:rFonts w:asciiTheme="minorHAnsi" w:hAnsiTheme="minorHAnsi" w:cstheme="minorHAnsi"/>
          <w:lang w:val="en-US"/>
        </w:rPr>
        <w:t xml:space="preserve"> 36:25, 29). </w:t>
      </w:r>
      <w:r>
        <w:rPr>
          <w:rFonts w:asciiTheme="minorHAnsi" w:hAnsiTheme="minorHAnsi" w:cstheme="minorHAnsi"/>
          <w:lang w:val="en-US"/>
        </w:rPr>
        <w:t>Again</w:t>
      </w:r>
      <w:r w:rsidRPr="009967DC">
        <w:rPr>
          <w:rFonts w:asciiTheme="minorHAnsi" w:hAnsiTheme="minorHAnsi" w:cstheme="minorHAnsi"/>
          <w:lang w:val="en-US"/>
        </w:rPr>
        <w:t xml:space="preserve">, </w:t>
      </w:r>
      <w:r>
        <w:rPr>
          <w:rFonts w:asciiTheme="minorHAnsi" w:hAnsiTheme="minorHAnsi" w:cstheme="minorHAnsi"/>
          <w:lang w:val="en-US"/>
        </w:rPr>
        <w:t>appealing</w:t>
      </w:r>
      <w:r w:rsidRPr="009967DC">
        <w:rPr>
          <w:rFonts w:asciiTheme="minorHAnsi" w:hAnsiTheme="minorHAnsi" w:cstheme="minorHAnsi"/>
          <w:lang w:val="en-US"/>
        </w:rPr>
        <w:t xml:space="preserve"> </w:t>
      </w:r>
      <w:r>
        <w:rPr>
          <w:rFonts w:asciiTheme="minorHAnsi" w:hAnsiTheme="minorHAnsi" w:cstheme="minorHAnsi"/>
          <w:lang w:val="en-US"/>
        </w:rPr>
        <w:t>to</w:t>
      </w:r>
      <w:r w:rsidRPr="009967DC">
        <w:rPr>
          <w:rFonts w:asciiTheme="minorHAnsi" w:hAnsiTheme="minorHAnsi" w:cstheme="minorHAnsi"/>
          <w:lang w:val="en-US"/>
        </w:rPr>
        <w:t xml:space="preserve"> </w:t>
      </w:r>
      <w:r>
        <w:rPr>
          <w:rFonts w:asciiTheme="minorHAnsi" w:hAnsiTheme="minorHAnsi" w:cstheme="minorHAnsi"/>
          <w:lang w:val="en-US"/>
        </w:rPr>
        <w:t>Paul</w:t>
      </w:r>
      <w:r w:rsidRPr="009967DC">
        <w:rPr>
          <w:rFonts w:asciiTheme="minorHAnsi" w:hAnsiTheme="minorHAnsi" w:cstheme="minorHAnsi"/>
          <w:lang w:val="en-US"/>
        </w:rPr>
        <w:t>: “Let us cleanse ourselves from all defilement of flesh and spirit, perfecti</w:t>
      </w:r>
      <w:r>
        <w:rPr>
          <w:rFonts w:asciiTheme="minorHAnsi" w:hAnsiTheme="minorHAnsi" w:cstheme="minorHAnsi"/>
          <w:lang w:val="en-US"/>
        </w:rPr>
        <w:t>ng holiness in the fear of God</w:t>
      </w:r>
      <w:r w:rsidRPr="009967DC">
        <w:rPr>
          <w:rFonts w:asciiTheme="minorHAnsi" w:hAnsiTheme="minorHAnsi" w:cstheme="minorHAnsi"/>
          <w:lang w:val="en-US"/>
        </w:rPr>
        <w:t>” (</w:t>
      </w:r>
      <w:proofErr w:type="gramStart"/>
      <w:r w:rsidRPr="009967DC">
        <w:rPr>
          <w:rFonts w:asciiTheme="minorHAnsi" w:hAnsiTheme="minorHAnsi" w:cstheme="minorHAnsi"/>
          <w:lang w:val="en-US"/>
        </w:rPr>
        <w:t>2</w:t>
      </w:r>
      <w:proofErr w:type="gramEnd"/>
      <w:r w:rsidRPr="009967DC">
        <w:rPr>
          <w:rFonts w:asciiTheme="minorHAnsi" w:hAnsiTheme="minorHAnsi" w:cstheme="minorHAnsi"/>
          <w:lang w:val="en-US"/>
        </w:rPr>
        <w:t xml:space="preserve"> </w:t>
      </w:r>
      <w:proofErr w:type="spellStart"/>
      <w:r w:rsidRPr="009967DC">
        <w:rPr>
          <w:rFonts w:asciiTheme="minorHAnsi" w:hAnsiTheme="minorHAnsi" w:cstheme="minorHAnsi"/>
          <w:lang w:val="en-US"/>
        </w:rPr>
        <w:t>Cor</w:t>
      </w:r>
      <w:proofErr w:type="spellEnd"/>
      <w:r w:rsidRPr="009967DC">
        <w:rPr>
          <w:rFonts w:asciiTheme="minorHAnsi" w:hAnsiTheme="minorHAnsi" w:cstheme="minorHAnsi"/>
          <w:lang w:val="en-US"/>
        </w:rPr>
        <w:t xml:space="preserve"> 7:1). </w:t>
      </w:r>
      <w:r>
        <w:rPr>
          <w:rFonts w:asciiTheme="minorHAnsi" w:hAnsiTheme="minorHAnsi" w:cstheme="minorHAnsi"/>
          <w:lang w:val="en-US"/>
        </w:rPr>
        <w:t>Of</w:t>
      </w:r>
      <w:r w:rsidRPr="009967DC">
        <w:rPr>
          <w:rFonts w:asciiTheme="minorHAnsi" w:hAnsiTheme="minorHAnsi" w:cstheme="minorHAnsi"/>
          <w:lang w:val="en-US"/>
        </w:rPr>
        <w:t xml:space="preserve"> </w:t>
      </w:r>
      <w:r>
        <w:rPr>
          <w:rFonts w:asciiTheme="minorHAnsi" w:hAnsiTheme="minorHAnsi" w:cstheme="minorHAnsi"/>
          <w:lang w:val="en-US"/>
        </w:rPr>
        <w:t>note</w:t>
      </w:r>
      <w:r w:rsidRPr="009967DC">
        <w:rPr>
          <w:rFonts w:asciiTheme="minorHAnsi" w:hAnsiTheme="minorHAnsi" w:cstheme="minorHAnsi"/>
          <w:lang w:val="en-US"/>
        </w:rPr>
        <w:t xml:space="preserve"> </w:t>
      </w:r>
      <w:r>
        <w:rPr>
          <w:rFonts w:asciiTheme="minorHAnsi" w:hAnsiTheme="minorHAnsi" w:cstheme="minorHAnsi"/>
          <w:lang w:val="en-US"/>
        </w:rPr>
        <w:t>is</w:t>
      </w:r>
      <w:r w:rsidRPr="009967DC">
        <w:rPr>
          <w:rFonts w:asciiTheme="minorHAnsi" w:hAnsiTheme="minorHAnsi" w:cstheme="minorHAnsi"/>
          <w:lang w:val="en-US"/>
        </w:rPr>
        <w:t xml:space="preserve"> </w:t>
      </w:r>
      <w:r>
        <w:rPr>
          <w:rFonts w:asciiTheme="minorHAnsi" w:hAnsiTheme="minorHAnsi" w:cstheme="minorHAnsi"/>
          <w:lang w:val="en-US"/>
        </w:rPr>
        <w:t>that</w:t>
      </w:r>
      <w:r w:rsidRPr="009967DC">
        <w:rPr>
          <w:rFonts w:asciiTheme="minorHAnsi" w:hAnsiTheme="minorHAnsi" w:cstheme="minorHAnsi"/>
          <w:lang w:val="en-US"/>
        </w:rPr>
        <w:t xml:space="preserve"> </w:t>
      </w:r>
      <w:r>
        <w:rPr>
          <w:rFonts w:asciiTheme="minorHAnsi" w:hAnsiTheme="minorHAnsi" w:cstheme="minorHAnsi"/>
          <w:lang w:val="en-US"/>
        </w:rPr>
        <w:t>Paul</w:t>
      </w:r>
      <w:r w:rsidRPr="009967DC">
        <w:rPr>
          <w:rFonts w:asciiTheme="minorHAnsi" w:hAnsiTheme="minorHAnsi" w:cstheme="minorHAnsi"/>
          <w:lang w:val="en-US"/>
        </w:rPr>
        <w:t xml:space="preserve"> </w:t>
      </w:r>
      <w:r>
        <w:rPr>
          <w:rFonts w:asciiTheme="minorHAnsi" w:hAnsiTheme="minorHAnsi" w:cstheme="minorHAnsi"/>
          <w:lang w:val="en-US"/>
        </w:rPr>
        <w:t>uses</w:t>
      </w:r>
      <w:r w:rsidRPr="009967DC">
        <w:rPr>
          <w:rFonts w:asciiTheme="minorHAnsi" w:hAnsiTheme="minorHAnsi" w:cstheme="minorHAnsi"/>
          <w:lang w:val="en-US"/>
        </w:rPr>
        <w:t xml:space="preserve"> </w:t>
      </w:r>
      <w:r>
        <w:rPr>
          <w:rFonts w:asciiTheme="minorHAnsi" w:hAnsiTheme="minorHAnsi" w:cstheme="minorHAnsi"/>
          <w:lang w:val="en-US"/>
        </w:rPr>
        <w:t>the word “perfecting” here. Finally</w:t>
      </w:r>
      <w:r w:rsidRPr="009967DC">
        <w:rPr>
          <w:rFonts w:asciiTheme="minorHAnsi" w:hAnsiTheme="minorHAnsi" w:cstheme="minorHAnsi"/>
          <w:lang w:val="en-US"/>
        </w:rPr>
        <w:t xml:space="preserve">, </w:t>
      </w:r>
      <w:r>
        <w:rPr>
          <w:rFonts w:asciiTheme="minorHAnsi" w:hAnsiTheme="minorHAnsi" w:cstheme="minorHAnsi"/>
          <w:lang w:val="en-US"/>
        </w:rPr>
        <w:t>God</w:t>
      </w:r>
      <w:r w:rsidRPr="009967DC">
        <w:rPr>
          <w:rFonts w:asciiTheme="minorHAnsi" w:hAnsiTheme="minorHAnsi" w:cstheme="minorHAnsi"/>
          <w:lang w:val="en-US"/>
        </w:rPr>
        <w:t>’</w:t>
      </w:r>
      <w:r>
        <w:rPr>
          <w:rFonts w:asciiTheme="minorHAnsi" w:hAnsiTheme="minorHAnsi" w:cstheme="minorHAnsi"/>
          <w:lang w:val="en-US"/>
        </w:rPr>
        <w:t>s</w:t>
      </w:r>
      <w:r w:rsidRPr="009967DC">
        <w:rPr>
          <w:rFonts w:asciiTheme="minorHAnsi" w:hAnsiTheme="minorHAnsi" w:cstheme="minorHAnsi"/>
          <w:lang w:val="en-US"/>
        </w:rPr>
        <w:t xml:space="preserve"> </w:t>
      </w:r>
      <w:r>
        <w:rPr>
          <w:rFonts w:asciiTheme="minorHAnsi" w:hAnsiTheme="minorHAnsi" w:cstheme="minorHAnsi"/>
          <w:lang w:val="en-US"/>
        </w:rPr>
        <w:t>goal</w:t>
      </w:r>
      <w:r w:rsidRPr="009967DC">
        <w:rPr>
          <w:rFonts w:asciiTheme="minorHAnsi" w:hAnsiTheme="minorHAnsi" w:cstheme="minorHAnsi"/>
          <w:lang w:val="en-US"/>
        </w:rPr>
        <w:t xml:space="preserve"> </w:t>
      </w:r>
      <w:r>
        <w:rPr>
          <w:rFonts w:asciiTheme="minorHAnsi" w:hAnsiTheme="minorHAnsi" w:cstheme="minorHAnsi"/>
          <w:lang w:val="en-US"/>
        </w:rPr>
        <w:t>for</w:t>
      </w:r>
      <w:r w:rsidRPr="009967DC">
        <w:rPr>
          <w:rFonts w:asciiTheme="minorHAnsi" w:hAnsiTheme="minorHAnsi" w:cstheme="minorHAnsi"/>
          <w:lang w:val="en-US"/>
        </w:rPr>
        <w:t xml:space="preserve"> </w:t>
      </w:r>
      <w:r>
        <w:rPr>
          <w:rFonts w:asciiTheme="minorHAnsi" w:hAnsiTheme="minorHAnsi" w:cstheme="minorHAnsi"/>
          <w:lang w:val="en-US"/>
        </w:rPr>
        <w:t>the</w:t>
      </w:r>
      <w:r w:rsidRPr="009967DC">
        <w:rPr>
          <w:rFonts w:asciiTheme="minorHAnsi" w:hAnsiTheme="minorHAnsi" w:cstheme="minorHAnsi"/>
          <w:lang w:val="en-US"/>
        </w:rPr>
        <w:t xml:space="preserve"> </w:t>
      </w:r>
      <w:r>
        <w:rPr>
          <w:rFonts w:asciiTheme="minorHAnsi" w:hAnsiTheme="minorHAnsi" w:cstheme="minorHAnsi"/>
          <w:lang w:val="en-US"/>
        </w:rPr>
        <w:t>Church</w:t>
      </w:r>
      <w:r w:rsidRPr="009967DC">
        <w:rPr>
          <w:rFonts w:asciiTheme="minorHAnsi" w:hAnsiTheme="minorHAnsi" w:cstheme="minorHAnsi"/>
          <w:lang w:val="en-US"/>
        </w:rPr>
        <w:t xml:space="preserve"> </w:t>
      </w:r>
      <w:r>
        <w:rPr>
          <w:rFonts w:asciiTheme="minorHAnsi" w:hAnsiTheme="minorHAnsi" w:cstheme="minorHAnsi"/>
          <w:lang w:val="en-US"/>
        </w:rPr>
        <w:t>is</w:t>
      </w:r>
      <w:r w:rsidRPr="009967DC">
        <w:rPr>
          <w:rFonts w:asciiTheme="minorHAnsi" w:hAnsiTheme="minorHAnsi" w:cstheme="minorHAnsi"/>
          <w:lang w:val="en-US"/>
        </w:rPr>
        <w:t xml:space="preserve"> </w:t>
      </w:r>
      <w:r>
        <w:rPr>
          <w:rFonts w:asciiTheme="minorHAnsi" w:hAnsiTheme="minorHAnsi" w:cstheme="minorHAnsi"/>
          <w:lang w:val="en-US"/>
        </w:rPr>
        <w:t>to</w:t>
      </w:r>
      <w:r w:rsidRPr="009967DC">
        <w:rPr>
          <w:rFonts w:asciiTheme="minorHAnsi" w:hAnsiTheme="minorHAnsi" w:cstheme="minorHAnsi"/>
          <w:lang w:val="en-US"/>
        </w:rPr>
        <w:t xml:space="preserve"> “present to Himself the church in all her glory, having no spot or wrinkle or any such thing; but that she would be holy and blameless” (</w:t>
      </w:r>
      <w:proofErr w:type="spellStart"/>
      <w:r w:rsidRPr="009967DC">
        <w:rPr>
          <w:rFonts w:asciiTheme="minorHAnsi" w:hAnsiTheme="minorHAnsi" w:cstheme="minorHAnsi"/>
          <w:lang w:val="en-US"/>
        </w:rPr>
        <w:t>Eph</w:t>
      </w:r>
      <w:proofErr w:type="spellEnd"/>
      <w:r w:rsidRPr="009967DC">
        <w:rPr>
          <w:rFonts w:asciiTheme="minorHAnsi" w:hAnsiTheme="minorHAnsi" w:cstheme="minorHAnsi"/>
          <w:lang w:val="en-US"/>
        </w:rPr>
        <w:t xml:space="preserve"> 5:27), </w:t>
      </w:r>
      <w:proofErr w:type="spellStart"/>
      <w:r>
        <w:rPr>
          <w:rFonts w:asciiTheme="minorHAnsi" w:hAnsiTheme="minorHAnsi" w:cstheme="minorHAnsi"/>
          <w:lang w:val="en-US"/>
        </w:rPr>
        <w:t>i</w:t>
      </w:r>
      <w:proofErr w:type="spellEnd"/>
      <w:r w:rsidRPr="009967DC">
        <w:rPr>
          <w:rFonts w:asciiTheme="minorHAnsi" w:hAnsiTheme="minorHAnsi" w:cstheme="minorHAnsi"/>
          <w:lang w:val="en-US"/>
        </w:rPr>
        <w:t>.</w:t>
      </w:r>
      <w:r w:rsidRPr="002D7706">
        <w:rPr>
          <w:rFonts w:asciiTheme="minorHAnsi" w:hAnsiTheme="minorHAnsi" w:cstheme="minorHAnsi"/>
        </w:rPr>
        <w:t>е</w:t>
      </w:r>
      <w:r w:rsidRPr="009967DC">
        <w:rPr>
          <w:rFonts w:asciiTheme="minorHAnsi" w:hAnsiTheme="minorHAnsi" w:cstheme="minorHAnsi"/>
          <w:lang w:val="en-US"/>
        </w:rPr>
        <w:t>.</w:t>
      </w:r>
      <w:r>
        <w:rPr>
          <w:rFonts w:asciiTheme="minorHAnsi" w:hAnsiTheme="minorHAnsi" w:cstheme="minorHAnsi"/>
          <w:lang w:val="en-US"/>
        </w:rPr>
        <w:t>, to perfect her.</w:t>
      </w:r>
      <w:r w:rsidRPr="004E0EA2">
        <w:rPr>
          <w:rStyle w:val="FootnoteReference"/>
          <w:rFonts w:asciiTheme="minorHAnsi" w:hAnsiTheme="minorHAnsi" w:cstheme="minorHAnsi"/>
        </w:rPr>
        <w:footnoteReference w:id="87"/>
      </w:r>
      <w:r w:rsidRPr="009967DC">
        <w:rPr>
          <w:rFonts w:asciiTheme="minorHAnsi" w:hAnsiTheme="minorHAnsi" w:cstheme="minorHAnsi"/>
          <w:lang w:val="en-US"/>
        </w:rPr>
        <w:t xml:space="preserve"> </w:t>
      </w:r>
    </w:p>
    <w:p w:rsidR="00CA6137" w:rsidRPr="00CB29C4" w:rsidRDefault="00CA6137" w:rsidP="00CA6137">
      <w:pPr>
        <w:ind w:firstLine="426"/>
        <w:rPr>
          <w:rFonts w:asciiTheme="minorHAnsi" w:hAnsiTheme="minorHAnsi" w:cstheme="minorHAnsi"/>
          <w:lang w:val="en-US"/>
        </w:rPr>
      </w:pPr>
      <w:r>
        <w:rPr>
          <w:rFonts w:asciiTheme="minorHAnsi" w:hAnsiTheme="minorHAnsi" w:cstheme="minorHAnsi"/>
          <w:lang w:val="en-US"/>
        </w:rPr>
        <w:t>How</w:t>
      </w:r>
      <w:r w:rsidRPr="00CB29C4">
        <w:rPr>
          <w:rFonts w:asciiTheme="minorHAnsi" w:hAnsiTheme="minorHAnsi" w:cstheme="minorHAnsi"/>
          <w:lang w:val="en-US"/>
        </w:rPr>
        <w:t xml:space="preserve"> </w:t>
      </w:r>
      <w:r>
        <w:rPr>
          <w:rFonts w:asciiTheme="minorHAnsi" w:hAnsiTheme="minorHAnsi" w:cstheme="minorHAnsi"/>
          <w:lang w:val="en-US"/>
        </w:rPr>
        <w:t>does</w:t>
      </w:r>
      <w:r w:rsidRPr="00CB29C4">
        <w:rPr>
          <w:rFonts w:asciiTheme="minorHAnsi" w:hAnsiTheme="minorHAnsi" w:cstheme="minorHAnsi"/>
          <w:lang w:val="en-US"/>
        </w:rPr>
        <w:t xml:space="preserve"> </w:t>
      </w:r>
      <w:r>
        <w:rPr>
          <w:rFonts w:asciiTheme="minorHAnsi" w:hAnsiTheme="minorHAnsi" w:cstheme="minorHAnsi"/>
          <w:lang w:val="en-US"/>
        </w:rPr>
        <w:t>Wesley</w:t>
      </w:r>
      <w:r w:rsidRPr="00CB29C4">
        <w:rPr>
          <w:rFonts w:asciiTheme="minorHAnsi" w:hAnsiTheme="minorHAnsi" w:cstheme="minorHAnsi"/>
          <w:lang w:val="en-US"/>
        </w:rPr>
        <w:t xml:space="preserve"> </w:t>
      </w:r>
      <w:r>
        <w:rPr>
          <w:rFonts w:asciiTheme="minorHAnsi" w:hAnsiTheme="minorHAnsi" w:cstheme="minorHAnsi"/>
          <w:lang w:val="en-US"/>
        </w:rPr>
        <w:t>suppose</w:t>
      </w:r>
      <w:r w:rsidRPr="00CB29C4">
        <w:rPr>
          <w:rFonts w:asciiTheme="minorHAnsi" w:hAnsiTheme="minorHAnsi" w:cstheme="minorHAnsi"/>
          <w:lang w:val="en-US"/>
        </w:rPr>
        <w:t xml:space="preserve"> </w:t>
      </w:r>
      <w:r>
        <w:rPr>
          <w:rFonts w:asciiTheme="minorHAnsi" w:hAnsiTheme="minorHAnsi" w:cstheme="minorHAnsi"/>
          <w:lang w:val="en-US"/>
        </w:rPr>
        <w:t>that</w:t>
      </w:r>
      <w:r w:rsidRPr="00CB29C4">
        <w:rPr>
          <w:rFonts w:asciiTheme="minorHAnsi" w:hAnsiTheme="minorHAnsi" w:cstheme="minorHAnsi"/>
          <w:lang w:val="en-US"/>
        </w:rPr>
        <w:t xml:space="preserve"> </w:t>
      </w:r>
      <w:r>
        <w:rPr>
          <w:rFonts w:asciiTheme="minorHAnsi" w:hAnsiTheme="minorHAnsi" w:cstheme="minorHAnsi"/>
          <w:lang w:val="en-US"/>
        </w:rPr>
        <w:t>a person attains sanctification? It</w:t>
      </w:r>
      <w:r w:rsidRPr="00CB29C4">
        <w:rPr>
          <w:rFonts w:asciiTheme="minorHAnsi" w:hAnsiTheme="minorHAnsi" w:cstheme="minorHAnsi"/>
          <w:lang w:val="en-US"/>
        </w:rPr>
        <w:t xml:space="preserve"> </w:t>
      </w:r>
      <w:r>
        <w:rPr>
          <w:rFonts w:asciiTheme="minorHAnsi" w:hAnsiTheme="minorHAnsi" w:cstheme="minorHAnsi"/>
          <w:lang w:val="en-US"/>
        </w:rPr>
        <w:t>comes</w:t>
      </w:r>
      <w:r w:rsidRPr="00CB29C4">
        <w:rPr>
          <w:rFonts w:asciiTheme="minorHAnsi" w:hAnsiTheme="minorHAnsi" w:cstheme="minorHAnsi"/>
          <w:lang w:val="en-US"/>
        </w:rPr>
        <w:t xml:space="preserve"> </w:t>
      </w:r>
      <w:r>
        <w:rPr>
          <w:rFonts w:asciiTheme="minorHAnsi" w:hAnsiTheme="minorHAnsi" w:cstheme="minorHAnsi"/>
          <w:lang w:val="en-US"/>
        </w:rPr>
        <w:t>not</w:t>
      </w:r>
      <w:r w:rsidRPr="00CB29C4">
        <w:rPr>
          <w:rFonts w:asciiTheme="minorHAnsi" w:hAnsiTheme="minorHAnsi" w:cstheme="minorHAnsi"/>
          <w:lang w:val="en-US"/>
        </w:rPr>
        <w:t xml:space="preserve"> </w:t>
      </w:r>
      <w:r>
        <w:rPr>
          <w:rFonts w:asciiTheme="minorHAnsi" w:hAnsiTheme="minorHAnsi" w:cstheme="minorHAnsi"/>
          <w:lang w:val="en-US"/>
        </w:rPr>
        <w:t>by</w:t>
      </w:r>
      <w:r w:rsidRPr="00CB29C4">
        <w:rPr>
          <w:rFonts w:asciiTheme="minorHAnsi" w:hAnsiTheme="minorHAnsi" w:cstheme="minorHAnsi"/>
          <w:lang w:val="en-US"/>
        </w:rPr>
        <w:t xml:space="preserve"> </w:t>
      </w:r>
      <w:r>
        <w:rPr>
          <w:rFonts w:asciiTheme="minorHAnsi" w:hAnsiTheme="minorHAnsi" w:cstheme="minorHAnsi"/>
          <w:lang w:val="en-US"/>
        </w:rPr>
        <w:t>human</w:t>
      </w:r>
      <w:r w:rsidRPr="00CB29C4">
        <w:rPr>
          <w:rFonts w:asciiTheme="minorHAnsi" w:hAnsiTheme="minorHAnsi" w:cstheme="minorHAnsi"/>
          <w:lang w:val="en-US"/>
        </w:rPr>
        <w:t xml:space="preserve"> </w:t>
      </w:r>
      <w:r>
        <w:rPr>
          <w:rFonts w:asciiTheme="minorHAnsi" w:hAnsiTheme="minorHAnsi" w:cstheme="minorHAnsi"/>
          <w:lang w:val="en-US"/>
        </w:rPr>
        <w:t>effort</w:t>
      </w:r>
      <w:r w:rsidRPr="00CB29C4">
        <w:rPr>
          <w:rFonts w:asciiTheme="minorHAnsi" w:hAnsiTheme="minorHAnsi" w:cstheme="minorHAnsi"/>
          <w:lang w:val="en-US"/>
        </w:rPr>
        <w:t xml:space="preserve">, </w:t>
      </w:r>
      <w:r>
        <w:rPr>
          <w:rFonts w:asciiTheme="minorHAnsi" w:hAnsiTheme="minorHAnsi" w:cstheme="minorHAnsi"/>
          <w:lang w:val="en-US"/>
        </w:rPr>
        <w:t>but</w:t>
      </w:r>
      <w:r w:rsidRPr="00CB29C4">
        <w:rPr>
          <w:rFonts w:asciiTheme="minorHAnsi" w:hAnsiTheme="minorHAnsi" w:cstheme="minorHAnsi"/>
          <w:lang w:val="en-US"/>
        </w:rPr>
        <w:t xml:space="preserve"> </w:t>
      </w:r>
      <w:r>
        <w:rPr>
          <w:rFonts w:asciiTheme="minorHAnsi" w:hAnsiTheme="minorHAnsi" w:cstheme="minorHAnsi"/>
          <w:lang w:val="en-US"/>
        </w:rPr>
        <w:t>by</w:t>
      </w:r>
      <w:r w:rsidRPr="00CB29C4">
        <w:rPr>
          <w:rFonts w:asciiTheme="minorHAnsi" w:hAnsiTheme="minorHAnsi" w:cstheme="minorHAnsi"/>
          <w:lang w:val="en-US"/>
        </w:rPr>
        <w:t xml:space="preserve"> </w:t>
      </w:r>
      <w:r>
        <w:rPr>
          <w:rFonts w:asciiTheme="minorHAnsi" w:hAnsiTheme="minorHAnsi" w:cstheme="minorHAnsi"/>
          <w:lang w:val="en-US"/>
        </w:rPr>
        <w:t>the</w:t>
      </w:r>
      <w:r w:rsidRPr="00CB29C4">
        <w:rPr>
          <w:rFonts w:asciiTheme="minorHAnsi" w:hAnsiTheme="minorHAnsi" w:cstheme="minorHAnsi"/>
          <w:lang w:val="en-US"/>
        </w:rPr>
        <w:t xml:space="preserve"> </w:t>
      </w:r>
      <w:r>
        <w:rPr>
          <w:rFonts w:asciiTheme="minorHAnsi" w:hAnsiTheme="minorHAnsi" w:cstheme="minorHAnsi"/>
          <w:lang w:val="en-US"/>
        </w:rPr>
        <w:t>work</w:t>
      </w:r>
      <w:r w:rsidRPr="00CB29C4">
        <w:rPr>
          <w:rFonts w:asciiTheme="minorHAnsi" w:hAnsiTheme="minorHAnsi" w:cstheme="minorHAnsi"/>
          <w:lang w:val="en-US"/>
        </w:rPr>
        <w:t xml:space="preserve"> </w:t>
      </w:r>
      <w:r>
        <w:rPr>
          <w:rFonts w:asciiTheme="minorHAnsi" w:hAnsiTheme="minorHAnsi" w:cstheme="minorHAnsi"/>
          <w:lang w:val="en-US"/>
        </w:rPr>
        <w:t>of</w:t>
      </w:r>
      <w:r w:rsidRPr="00CB29C4">
        <w:rPr>
          <w:rFonts w:asciiTheme="minorHAnsi" w:hAnsiTheme="minorHAnsi" w:cstheme="minorHAnsi"/>
          <w:lang w:val="en-US"/>
        </w:rPr>
        <w:t xml:space="preserve"> </w:t>
      </w:r>
      <w:r>
        <w:rPr>
          <w:rFonts w:asciiTheme="minorHAnsi" w:hAnsiTheme="minorHAnsi" w:cstheme="minorHAnsi"/>
          <w:lang w:val="en-US"/>
        </w:rPr>
        <w:t>God</w:t>
      </w:r>
      <w:r w:rsidRPr="00CB29C4">
        <w:rPr>
          <w:rFonts w:asciiTheme="minorHAnsi" w:hAnsiTheme="minorHAnsi" w:cstheme="minorHAnsi"/>
          <w:lang w:val="en-US"/>
        </w:rPr>
        <w:t>’</w:t>
      </w:r>
      <w:r>
        <w:rPr>
          <w:rFonts w:asciiTheme="minorHAnsi" w:hAnsiTheme="minorHAnsi" w:cstheme="minorHAnsi"/>
          <w:lang w:val="en-US"/>
        </w:rPr>
        <w:t>s</w:t>
      </w:r>
      <w:r w:rsidRPr="00CB29C4">
        <w:rPr>
          <w:rFonts w:asciiTheme="minorHAnsi" w:hAnsiTheme="minorHAnsi" w:cstheme="minorHAnsi"/>
          <w:lang w:val="en-US"/>
        </w:rPr>
        <w:t xml:space="preserve"> </w:t>
      </w:r>
      <w:r>
        <w:rPr>
          <w:rFonts w:asciiTheme="minorHAnsi" w:hAnsiTheme="minorHAnsi" w:cstheme="minorHAnsi"/>
          <w:lang w:val="en-US"/>
        </w:rPr>
        <w:t>Spirit</w:t>
      </w:r>
      <w:r w:rsidRPr="00CB29C4">
        <w:rPr>
          <w:rFonts w:asciiTheme="minorHAnsi" w:hAnsiTheme="minorHAnsi" w:cstheme="minorHAnsi"/>
          <w:lang w:val="en-US"/>
        </w:rPr>
        <w:t xml:space="preserve"> (Rom 9:28). </w:t>
      </w:r>
      <w:r>
        <w:rPr>
          <w:rFonts w:asciiTheme="minorHAnsi" w:hAnsiTheme="minorHAnsi" w:cstheme="minorHAnsi"/>
          <w:lang w:val="en-US"/>
        </w:rPr>
        <w:t>Believers</w:t>
      </w:r>
      <w:r w:rsidRPr="00CB29C4">
        <w:rPr>
          <w:rFonts w:asciiTheme="minorHAnsi" w:hAnsiTheme="minorHAnsi" w:cstheme="minorHAnsi"/>
          <w:lang w:val="en-US"/>
        </w:rPr>
        <w:t xml:space="preserve">, </w:t>
      </w:r>
      <w:r>
        <w:rPr>
          <w:rFonts w:asciiTheme="minorHAnsi" w:hAnsiTheme="minorHAnsi" w:cstheme="minorHAnsi"/>
          <w:lang w:val="en-US"/>
        </w:rPr>
        <w:t>though</w:t>
      </w:r>
      <w:r w:rsidRPr="00CB29C4">
        <w:rPr>
          <w:rFonts w:asciiTheme="minorHAnsi" w:hAnsiTheme="minorHAnsi" w:cstheme="minorHAnsi"/>
          <w:lang w:val="en-US"/>
        </w:rPr>
        <w:t xml:space="preserve">, </w:t>
      </w:r>
      <w:r>
        <w:rPr>
          <w:rFonts w:asciiTheme="minorHAnsi" w:hAnsiTheme="minorHAnsi" w:cstheme="minorHAnsi"/>
          <w:lang w:val="en-US"/>
        </w:rPr>
        <w:t>must</w:t>
      </w:r>
      <w:r w:rsidRPr="00CB29C4">
        <w:rPr>
          <w:rFonts w:asciiTheme="minorHAnsi" w:hAnsiTheme="minorHAnsi" w:cstheme="minorHAnsi"/>
          <w:lang w:val="en-US"/>
        </w:rPr>
        <w:t xml:space="preserve"> </w:t>
      </w:r>
      <w:r>
        <w:rPr>
          <w:rFonts w:asciiTheme="minorHAnsi" w:hAnsiTheme="minorHAnsi" w:cstheme="minorHAnsi"/>
          <w:lang w:val="en-US"/>
        </w:rPr>
        <w:t>exercise</w:t>
      </w:r>
      <w:r w:rsidRPr="00CB29C4">
        <w:rPr>
          <w:rFonts w:asciiTheme="minorHAnsi" w:hAnsiTheme="minorHAnsi" w:cstheme="minorHAnsi"/>
          <w:lang w:val="en-US"/>
        </w:rPr>
        <w:t xml:space="preserve"> </w:t>
      </w:r>
      <w:r>
        <w:rPr>
          <w:rFonts w:asciiTheme="minorHAnsi" w:hAnsiTheme="minorHAnsi" w:cstheme="minorHAnsi"/>
          <w:lang w:val="en-US"/>
        </w:rPr>
        <w:t>active</w:t>
      </w:r>
      <w:r w:rsidRPr="00CB29C4">
        <w:rPr>
          <w:rFonts w:asciiTheme="minorHAnsi" w:hAnsiTheme="minorHAnsi" w:cstheme="minorHAnsi"/>
          <w:lang w:val="en-US"/>
        </w:rPr>
        <w:t xml:space="preserve"> </w:t>
      </w:r>
      <w:r>
        <w:rPr>
          <w:rFonts w:asciiTheme="minorHAnsi" w:hAnsiTheme="minorHAnsi" w:cstheme="minorHAnsi"/>
          <w:lang w:val="en-US"/>
        </w:rPr>
        <w:t>faith</w:t>
      </w:r>
      <w:r w:rsidRPr="00CB29C4">
        <w:rPr>
          <w:rFonts w:asciiTheme="minorHAnsi" w:hAnsiTheme="minorHAnsi" w:cstheme="minorHAnsi"/>
          <w:lang w:val="en-US"/>
        </w:rPr>
        <w:t xml:space="preserve"> </w:t>
      </w:r>
      <w:r>
        <w:rPr>
          <w:rFonts w:asciiTheme="minorHAnsi" w:hAnsiTheme="minorHAnsi" w:cstheme="minorHAnsi"/>
          <w:lang w:val="en-US"/>
        </w:rPr>
        <w:t>in</w:t>
      </w:r>
      <w:r w:rsidRPr="00CB29C4">
        <w:rPr>
          <w:rFonts w:asciiTheme="minorHAnsi" w:hAnsiTheme="minorHAnsi" w:cstheme="minorHAnsi"/>
          <w:lang w:val="en-US"/>
        </w:rPr>
        <w:t xml:space="preserve"> </w:t>
      </w:r>
      <w:r>
        <w:rPr>
          <w:rFonts w:asciiTheme="minorHAnsi" w:hAnsiTheme="minorHAnsi" w:cstheme="minorHAnsi"/>
          <w:lang w:val="en-US"/>
        </w:rPr>
        <w:t>God</w:t>
      </w:r>
      <w:r w:rsidRPr="00CB29C4">
        <w:rPr>
          <w:rFonts w:asciiTheme="minorHAnsi" w:hAnsiTheme="minorHAnsi" w:cstheme="minorHAnsi"/>
          <w:lang w:val="en-US"/>
        </w:rPr>
        <w:t>’</w:t>
      </w:r>
      <w:r>
        <w:rPr>
          <w:rFonts w:asciiTheme="minorHAnsi" w:hAnsiTheme="minorHAnsi" w:cstheme="minorHAnsi"/>
          <w:lang w:val="en-US"/>
        </w:rPr>
        <w:t>s</w:t>
      </w:r>
      <w:r w:rsidRPr="00CB29C4">
        <w:rPr>
          <w:rFonts w:asciiTheme="minorHAnsi" w:hAnsiTheme="minorHAnsi" w:cstheme="minorHAnsi"/>
          <w:lang w:val="en-US"/>
        </w:rPr>
        <w:t xml:space="preserve"> </w:t>
      </w:r>
      <w:r>
        <w:rPr>
          <w:rFonts w:asciiTheme="minorHAnsi" w:hAnsiTheme="minorHAnsi" w:cstheme="minorHAnsi"/>
          <w:lang w:val="en-US"/>
        </w:rPr>
        <w:t>intervention</w:t>
      </w:r>
      <w:r w:rsidRPr="00CB29C4">
        <w:rPr>
          <w:rFonts w:asciiTheme="minorHAnsi" w:hAnsiTheme="minorHAnsi" w:cstheme="minorHAnsi"/>
          <w:lang w:val="en-US"/>
        </w:rPr>
        <w:t xml:space="preserve"> </w:t>
      </w:r>
      <w:r>
        <w:rPr>
          <w:rFonts w:asciiTheme="minorHAnsi" w:hAnsiTheme="minorHAnsi" w:cstheme="minorHAnsi"/>
          <w:lang w:val="en-US"/>
        </w:rPr>
        <w:t>in</w:t>
      </w:r>
      <w:r w:rsidRPr="00CB29C4">
        <w:rPr>
          <w:rFonts w:asciiTheme="minorHAnsi" w:hAnsiTheme="minorHAnsi" w:cstheme="minorHAnsi"/>
          <w:lang w:val="en-US"/>
        </w:rPr>
        <w:t xml:space="preserve"> </w:t>
      </w:r>
      <w:r>
        <w:rPr>
          <w:rFonts w:asciiTheme="minorHAnsi" w:hAnsiTheme="minorHAnsi" w:cstheme="minorHAnsi"/>
          <w:lang w:val="en-US"/>
        </w:rPr>
        <w:t>their lives</w:t>
      </w:r>
      <w:r w:rsidRPr="00CB29C4">
        <w:rPr>
          <w:rFonts w:asciiTheme="minorHAnsi" w:hAnsiTheme="minorHAnsi" w:cstheme="minorHAnsi"/>
          <w:lang w:val="en-US"/>
        </w:rPr>
        <w:t xml:space="preserve">. </w:t>
      </w:r>
      <w:r>
        <w:rPr>
          <w:rFonts w:asciiTheme="minorHAnsi" w:hAnsiTheme="minorHAnsi" w:cstheme="minorHAnsi"/>
          <w:lang w:val="en-US"/>
        </w:rPr>
        <w:t>Finally</w:t>
      </w:r>
      <w:r w:rsidRPr="00CB29C4">
        <w:rPr>
          <w:rFonts w:asciiTheme="minorHAnsi" w:hAnsiTheme="minorHAnsi" w:cstheme="minorHAnsi"/>
          <w:lang w:val="en-US"/>
        </w:rPr>
        <w:t xml:space="preserve">, </w:t>
      </w:r>
      <w:r>
        <w:rPr>
          <w:rFonts w:asciiTheme="minorHAnsi" w:hAnsiTheme="minorHAnsi" w:cstheme="minorHAnsi"/>
          <w:lang w:val="en-US"/>
        </w:rPr>
        <w:t>when</w:t>
      </w:r>
      <w:r w:rsidRPr="00CB29C4">
        <w:rPr>
          <w:rFonts w:asciiTheme="minorHAnsi" w:hAnsiTheme="minorHAnsi" w:cstheme="minorHAnsi"/>
          <w:lang w:val="en-US"/>
        </w:rPr>
        <w:t xml:space="preserve"> </w:t>
      </w:r>
      <w:r>
        <w:rPr>
          <w:rFonts w:asciiTheme="minorHAnsi" w:hAnsiTheme="minorHAnsi" w:cstheme="minorHAnsi"/>
          <w:lang w:val="en-US"/>
        </w:rPr>
        <w:t>the</w:t>
      </w:r>
      <w:r w:rsidRPr="00CB29C4">
        <w:rPr>
          <w:rFonts w:asciiTheme="minorHAnsi" w:hAnsiTheme="minorHAnsi" w:cstheme="minorHAnsi"/>
          <w:lang w:val="en-US"/>
        </w:rPr>
        <w:t xml:space="preserve"> </w:t>
      </w:r>
      <w:r>
        <w:rPr>
          <w:rFonts w:asciiTheme="minorHAnsi" w:hAnsiTheme="minorHAnsi" w:cstheme="minorHAnsi"/>
          <w:lang w:val="en-US"/>
        </w:rPr>
        <w:t>Lord</w:t>
      </w:r>
      <w:r w:rsidRPr="00CB29C4">
        <w:rPr>
          <w:rFonts w:asciiTheme="minorHAnsi" w:hAnsiTheme="minorHAnsi" w:cstheme="minorHAnsi"/>
          <w:lang w:val="en-US"/>
        </w:rPr>
        <w:t xml:space="preserve"> </w:t>
      </w:r>
      <w:r>
        <w:rPr>
          <w:rFonts w:asciiTheme="minorHAnsi" w:hAnsiTheme="minorHAnsi" w:cstheme="minorHAnsi"/>
          <w:lang w:val="en-US"/>
        </w:rPr>
        <w:t>reveals</w:t>
      </w:r>
      <w:r w:rsidRPr="00CB29C4">
        <w:rPr>
          <w:rFonts w:asciiTheme="minorHAnsi" w:hAnsiTheme="minorHAnsi" w:cstheme="minorHAnsi"/>
          <w:lang w:val="en-US"/>
        </w:rPr>
        <w:t xml:space="preserve"> </w:t>
      </w:r>
      <w:r>
        <w:rPr>
          <w:rFonts w:asciiTheme="minorHAnsi" w:hAnsiTheme="minorHAnsi" w:cstheme="minorHAnsi"/>
          <w:lang w:val="en-US"/>
        </w:rPr>
        <w:t>sin</w:t>
      </w:r>
      <w:r w:rsidRPr="00CB29C4">
        <w:rPr>
          <w:rFonts w:asciiTheme="minorHAnsi" w:hAnsiTheme="minorHAnsi" w:cstheme="minorHAnsi"/>
          <w:lang w:val="en-US"/>
        </w:rPr>
        <w:t xml:space="preserve"> </w:t>
      </w:r>
      <w:r>
        <w:rPr>
          <w:rFonts w:asciiTheme="minorHAnsi" w:hAnsiTheme="minorHAnsi" w:cstheme="minorHAnsi"/>
          <w:lang w:val="en-US"/>
        </w:rPr>
        <w:t>in</w:t>
      </w:r>
      <w:r w:rsidRPr="00CB29C4">
        <w:rPr>
          <w:rFonts w:asciiTheme="minorHAnsi" w:hAnsiTheme="minorHAnsi" w:cstheme="minorHAnsi"/>
          <w:lang w:val="en-US"/>
        </w:rPr>
        <w:t xml:space="preserve"> </w:t>
      </w:r>
      <w:r>
        <w:rPr>
          <w:rFonts w:asciiTheme="minorHAnsi" w:hAnsiTheme="minorHAnsi" w:cstheme="minorHAnsi"/>
          <w:lang w:val="en-US"/>
        </w:rPr>
        <w:t>believers</w:t>
      </w:r>
      <w:r w:rsidRPr="00CB29C4">
        <w:rPr>
          <w:rFonts w:asciiTheme="minorHAnsi" w:hAnsiTheme="minorHAnsi" w:cstheme="minorHAnsi"/>
          <w:lang w:val="en-US"/>
        </w:rPr>
        <w:t xml:space="preserve">’ </w:t>
      </w:r>
      <w:r>
        <w:rPr>
          <w:rFonts w:asciiTheme="minorHAnsi" w:hAnsiTheme="minorHAnsi" w:cstheme="minorHAnsi"/>
          <w:lang w:val="en-US"/>
        </w:rPr>
        <w:t>lives</w:t>
      </w:r>
      <w:r w:rsidRPr="00CB29C4">
        <w:rPr>
          <w:rFonts w:asciiTheme="minorHAnsi" w:hAnsiTheme="minorHAnsi" w:cstheme="minorHAnsi"/>
          <w:lang w:val="en-US"/>
        </w:rPr>
        <w:t xml:space="preserve">, </w:t>
      </w:r>
      <w:r>
        <w:rPr>
          <w:rFonts w:asciiTheme="minorHAnsi" w:hAnsiTheme="minorHAnsi" w:cstheme="minorHAnsi"/>
          <w:lang w:val="en-US"/>
        </w:rPr>
        <w:t>they</w:t>
      </w:r>
      <w:r w:rsidRPr="00CB29C4">
        <w:rPr>
          <w:rFonts w:asciiTheme="minorHAnsi" w:hAnsiTheme="minorHAnsi" w:cstheme="minorHAnsi"/>
          <w:lang w:val="en-US"/>
        </w:rPr>
        <w:t xml:space="preserve"> </w:t>
      </w:r>
      <w:r>
        <w:rPr>
          <w:rFonts w:asciiTheme="minorHAnsi" w:hAnsiTheme="minorHAnsi" w:cstheme="minorHAnsi"/>
          <w:lang w:val="en-US"/>
        </w:rPr>
        <w:t>need to repent of it.</w:t>
      </w:r>
      <w:r w:rsidRPr="00CB29C4">
        <w:rPr>
          <w:rFonts w:asciiTheme="minorHAnsi" w:hAnsiTheme="minorHAnsi" w:cstheme="minorHAnsi"/>
          <w:lang w:val="en-US"/>
        </w:rPr>
        <w:t xml:space="preserve"> </w:t>
      </w:r>
      <w:r>
        <w:rPr>
          <w:rFonts w:asciiTheme="minorHAnsi" w:hAnsiTheme="minorHAnsi" w:cstheme="minorHAnsi"/>
          <w:lang w:val="en-US"/>
        </w:rPr>
        <w:t xml:space="preserve"> </w:t>
      </w:r>
    </w:p>
    <w:p w:rsidR="00CA6137" w:rsidRPr="001C3D9E" w:rsidRDefault="00CA6137" w:rsidP="00CA6137">
      <w:pPr>
        <w:ind w:firstLine="426"/>
        <w:rPr>
          <w:rFonts w:asciiTheme="minorHAnsi" w:hAnsiTheme="minorHAnsi" w:cstheme="minorHAnsi"/>
          <w:lang w:val="en-US"/>
        </w:rPr>
      </w:pPr>
      <w:r>
        <w:rPr>
          <w:rFonts w:asciiTheme="minorHAnsi" w:hAnsiTheme="minorHAnsi" w:cstheme="minorHAnsi"/>
          <w:lang w:val="en-US"/>
        </w:rPr>
        <w:t>Some</w:t>
      </w:r>
      <w:r w:rsidRPr="00CB29C4">
        <w:rPr>
          <w:rFonts w:asciiTheme="minorHAnsi" w:hAnsiTheme="minorHAnsi" w:cstheme="minorHAnsi"/>
          <w:lang w:val="en-US"/>
        </w:rPr>
        <w:t xml:space="preserve"> </w:t>
      </w:r>
      <w:r>
        <w:rPr>
          <w:rFonts w:asciiTheme="minorHAnsi" w:hAnsiTheme="minorHAnsi" w:cstheme="minorHAnsi"/>
          <w:lang w:val="en-US"/>
        </w:rPr>
        <w:t>followers</w:t>
      </w:r>
      <w:r w:rsidRPr="00CB29C4">
        <w:rPr>
          <w:rFonts w:asciiTheme="minorHAnsi" w:hAnsiTheme="minorHAnsi" w:cstheme="minorHAnsi"/>
          <w:lang w:val="en-US"/>
        </w:rPr>
        <w:t xml:space="preserve"> </w:t>
      </w:r>
      <w:r>
        <w:rPr>
          <w:rFonts w:asciiTheme="minorHAnsi" w:hAnsiTheme="minorHAnsi" w:cstheme="minorHAnsi"/>
          <w:lang w:val="en-US"/>
        </w:rPr>
        <w:t>of</w:t>
      </w:r>
      <w:r w:rsidRPr="00CB29C4">
        <w:rPr>
          <w:rFonts w:asciiTheme="minorHAnsi" w:hAnsiTheme="minorHAnsi" w:cstheme="minorHAnsi"/>
          <w:lang w:val="en-US"/>
        </w:rPr>
        <w:t xml:space="preserve"> </w:t>
      </w:r>
      <w:r>
        <w:rPr>
          <w:rFonts w:asciiTheme="minorHAnsi" w:hAnsiTheme="minorHAnsi" w:cstheme="minorHAnsi"/>
          <w:lang w:val="en-US"/>
        </w:rPr>
        <w:t>Wesley</w:t>
      </w:r>
      <w:r w:rsidRPr="00CB29C4">
        <w:rPr>
          <w:rFonts w:asciiTheme="minorHAnsi" w:hAnsiTheme="minorHAnsi" w:cstheme="minorHAnsi"/>
          <w:lang w:val="en-US"/>
        </w:rPr>
        <w:t xml:space="preserve"> </w:t>
      </w:r>
      <w:r>
        <w:rPr>
          <w:rFonts w:asciiTheme="minorHAnsi" w:hAnsiTheme="minorHAnsi" w:cstheme="minorHAnsi"/>
          <w:lang w:val="en-US"/>
        </w:rPr>
        <w:t>stressed, even</w:t>
      </w:r>
      <w:r w:rsidRPr="00CB29C4">
        <w:rPr>
          <w:rFonts w:asciiTheme="minorHAnsi" w:hAnsiTheme="minorHAnsi" w:cstheme="minorHAnsi"/>
          <w:lang w:val="en-US"/>
        </w:rPr>
        <w:t xml:space="preserve"> </w:t>
      </w:r>
      <w:r>
        <w:rPr>
          <w:rFonts w:asciiTheme="minorHAnsi" w:hAnsiTheme="minorHAnsi" w:cstheme="minorHAnsi"/>
          <w:lang w:val="en-US"/>
        </w:rPr>
        <w:t>more</w:t>
      </w:r>
      <w:r w:rsidRPr="00CB29C4">
        <w:rPr>
          <w:rFonts w:asciiTheme="minorHAnsi" w:hAnsiTheme="minorHAnsi" w:cstheme="minorHAnsi"/>
          <w:lang w:val="en-US"/>
        </w:rPr>
        <w:t xml:space="preserve"> </w:t>
      </w:r>
      <w:proofErr w:type="gramStart"/>
      <w:r>
        <w:rPr>
          <w:rFonts w:asciiTheme="minorHAnsi" w:hAnsiTheme="minorHAnsi" w:cstheme="minorHAnsi"/>
          <w:lang w:val="en-US"/>
        </w:rPr>
        <w:t>than</w:t>
      </w:r>
      <w:r w:rsidRPr="00CB29C4">
        <w:rPr>
          <w:rFonts w:asciiTheme="minorHAnsi" w:hAnsiTheme="minorHAnsi" w:cstheme="minorHAnsi"/>
          <w:lang w:val="en-US"/>
        </w:rPr>
        <w:t xml:space="preserve"> </w:t>
      </w:r>
      <w:r>
        <w:rPr>
          <w:rFonts w:asciiTheme="minorHAnsi" w:hAnsiTheme="minorHAnsi" w:cstheme="minorHAnsi"/>
          <w:lang w:val="en-US"/>
        </w:rPr>
        <w:t>their</w:t>
      </w:r>
      <w:r w:rsidRPr="00CB29C4">
        <w:rPr>
          <w:rFonts w:asciiTheme="minorHAnsi" w:hAnsiTheme="minorHAnsi" w:cstheme="minorHAnsi"/>
          <w:lang w:val="en-US"/>
        </w:rPr>
        <w:t xml:space="preserve"> </w:t>
      </w:r>
      <w:r>
        <w:rPr>
          <w:rFonts w:asciiTheme="minorHAnsi" w:hAnsiTheme="minorHAnsi" w:cstheme="minorHAnsi"/>
          <w:lang w:val="en-US"/>
        </w:rPr>
        <w:t>founder,</w:t>
      </w:r>
      <w:proofErr w:type="gramEnd"/>
      <w:r>
        <w:rPr>
          <w:rFonts w:asciiTheme="minorHAnsi" w:hAnsiTheme="minorHAnsi" w:cstheme="minorHAnsi"/>
          <w:lang w:val="en-US"/>
        </w:rPr>
        <w:t xml:space="preserve"> sanctification as a momentary experience. They</w:t>
      </w:r>
      <w:r w:rsidRPr="00CB29C4">
        <w:rPr>
          <w:rFonts w:asciiTheme="minorHAnsi" w:hAnsiTheme="minorHAnsi" w:cstheme="minorHAnsi"/>
          <w:lang w:val="en-US"/>
        </w:rPr>
        <w:t xml:space="preserve"> </w:t>
      </w:r>
      <w:r>
        <w:rPr>
          <w:rFonts w:asciiTheme="minorHAnsi" w:hAnsiTheme="minorHAnsi" w:cstheme="minorHAnsi"/>
          <w:lang w:val="en-US"/>
        </w:rPr>
        <w:t>also</w:t>
      </w:r>
      <w:r w:rsidRPr="00CB29C4">
        <w:rPr>
          <w:rFonts w:asciiTheme="minorHAnsi" w:hAnsiTheme="minorHAnsi" w:cstheme="minorHAnsi"/>
          <w:lang w:val="en-US"/>
        </w:rPr>
        <w:t xml:space="preserve"> </w:t>
      </w:r>
      <w:r>
        <w:rPr>
          <w:rFonts w:asciiTheme="minorHAnsi" w:hAnsiTheme="minorHAnsi" w:cstheme="minorHAnsi"/>
          <w:lang w:val="en-US"/>
        </w:rPr>
        <w:t>expected</w:t>
      </w:r>
      <w:r w:rsidRPr="00CB29C4">
        <w:rPr>
          <w:rFonts w:asciiTheme="minorHAnsi" w:hAnsiTheme="minorHAnsi" w:cstheme="minorHAnsi"/>
          <w:lang w:val="en-US"/>
        </w:rPr>
        <w:t xml:space="preserve"> </w:t>
      </w:r>
      <w:r>
        <w:rPr>
          <w:rFonts w:asciiTheme="minorHAnsi" w:hAnsiTheme="minorHAnsi" w:cstheme="minorHAnsi"/>
          <w:lang w:val="en-US"/>
        </w:rPr>
        <w:t>that,</w:t>
      </w:r>
      <w:r w:rsidRPr="00CB29C4">
        <w:rPr>
          <w:rFonts w:asciiTheme="minorHAnsi" w:hAnsiTheme="minorHAnsi" w:cstheme="minorHAnsi"/>
          <w:lang w:val="en-US"/>
        </w:rPr>
        <w:t xml:space="preserve"> </w:t>
      </w:r>
      <w:r>
        <w:rPr>
          <w:rFonts w:asciiTheme="minorHAnsi" w:hAnsiTheme="minorHAnsi" w:cstheme="minorHAnsi"/>
          <w:lang w:val="en-US"/>
        </w:rPr>
        <w:t>after</w:t>
      </w:r>
      <w:r w:rsidRPr="00CB29C4">
        <w:rPr>
          <w:rFonts w:asciiTheme="minorHAnsi" w:hAnsiTheme="minorHAnsi" w:cstheme="minorHAnsi"/>
          <w:lang w:val="en-US"/>
        </w:rPr>
        <w:t xml:space="preserve"> </w:t>
      </w:r>
      <w:r>
        <w:rPr>
          <w:rFonts w:asciiTheme="minorHAnsi" w:hAnsiTheme="minorHAnsi" w:cstheme="minorHAnsi"/>
          <w:lang w:val="en-US"/>
        </w:rPr>
        <w:t>receiving</w:t>
      </w:r>
      <w:r w:rsidRPr="00CB29C4">
        <w:rPr>
          <w:rFonts w:asciiTheme="minorHAnsi" w:hAnsiTheme="minorHAnsi" w:cstheme="minorHAnsi"/>
          <w:lang w:val="en-US"/>
        </w:rPr>
        <w:t xml:space="preserve"> </w:t>
      </w:r>
      <w:r>
        <w:rPr>
          <w:rFonts w:asciiTheme="minorHAnsi" w:hAnsiTheme="minorHAnsi" w:cstheme="minorHAnsi"/>
          <w:lang w:val="en-US"/>
        </w:rPr>
        <w:t>this</w:t>
      </w:r>
      <w:r w:rsidRPr="00CB29C4">
        <w:rPr>
          <w:rFonts w:asciiTheme="minorHAnsi" w:hAnsiTheme="minorHAnsi" w:cstheme="minorHAnsi"/>
          <w:lang w:val="en-US"/>
        </w:rPr>
        <w:t xml:space="preserve"> </w:t>
      </w:r>
      <w:r>
        <w:rPr>
          <w:rFonts w:asciiTheme="minorHAnsi" w:hAnsiTheme="minorHAnsi" w:cstheme="minorHAnsi"/>
          <w:lang w:val="en-US"/>
        </w:rPr>
        <w:t>sanctifying experience, the believer would be able to live above sin. This</w:t>
      </w:r>
      <w:r w:rsidRPr="00CB29C4">
        <w:rPr>
          <w:rFonts w:asciiTheme="minorHAnsi" w:hAnsiTheme="minorHAnsi" w:cstheme="minorHAnsi"/>
          <w:lang w:val="en-US"/>
        </w:rPr>
        <w:t xml:space="preserve"> </w:t>
      </w:r>
      <w:r>
        <w:rPr>
          <w:rFonts w:asciiTheme="minorHAnsi" w:hAnsiTheme="minorHAnsi" w:cstheme="minorHAnsi"/>
          <w:lang w:val="en-US"/>
        </w:rPr>
        <w:t>differs</w:t>
      </w:r>
      <w:r w:rsidRPr="00CB29C4">
        <w:rPr>
          <w:rFonts w:asciiTheme="minorHAnsi" w:hAnsiTheme="minorHAnsi" w:cstheme="minorHAnsi"/>
          <w:lang w:val="en-US"/>
        </w:rPr>
        <w:t xml:space="preserve"> </w:t>
      </w:r>
      <w:r>
        <w:rPr>
          <w:rFonts w:asciiTheme="minorHAnsi" w:hAnsiTheme="minorHAnsi" w:cstheme="minorHAnsi"/>
          <w:lang w:val="en-US"/>
        </w:rPr>
        <w:t>from</w:t>
      </w:r>
      <w:r w:rsidRPr="00CB29C4">
        <w:rPr>
          <w:rFonts w:asciiTheme="minorHAnsi" w:hAnsiTheme="minorHAnsi" w:cstheme="minorHAnsi"/>
          <w:lang w:val="en-US"/>
        </w:rPr>
        <w:t xml:space="preserve"> </w:t>
      </w:r>
      <w:r>
        <w:rPr>
          <w:rFonts w:asciiTheme="minorHAnsi" w:hAnsiTheme="minorHAnsi" w:cstheme="minorHAnsi"/>
          <w:lang w:val="en-US"/>
        </w:rPr>
        <w:t>Wesley</w:t>
      </w:r>
      <w:r w:rsidRPr="00CB29C4">
        <w:rPr>
          <w:rFonts w:asciiTheme="minorHAnsi" w:hAnsiTheme="minorHAnsi" w:cstheme="minorHAnsi"/>
          <w:lang w:val="en-US"/>
        </w:rPr>
        <w:t>’</w:t>
      </w:r>
      <w:r>
        <w:rPr>
          <w:rFonts w:asciiTheme="minorHAnsi" w:hAnsiTheme="minorHAnsi" w:cstheme="minorHAnsi"/>
          <w:lang w:val="en-US"/>
        </w:rPr>
        <w:t>s</w:t>
      </w:r>
      <w:r w:rsidRPr="00CB29C4">
        <w:rPr>
          <w:rFonts w:asciiTheme="minorHAnsi" w:hAnsiTheme="minorHAnsi" w:cstheme="minorHAnsi"/>
          <w:lang w:val="en-US"/>
        </w:rPr>
        <w:t xml:space="preserve"> </w:t>
      </w:r>
      <w:r>
        <w:rPr>
          <w:rFonts w:asciiTheme="minorHAnsi" w:hAnsiTheme="minorHAnsi" w:cstheme="minorHAnsi"/>
          <w:lang w:val="en-US"/>
        </w:rPr>
        <w:t>teaching</w:t>
      </w:r>
      <w:r w:rsidRPr="00CB29C4">
        <w:rPr>
          <w:rFonts w:asciiTheme="minorHAnsi" w:hAnsiTheme="minorHAnsi" w:cstheme="minorHAnsi"/>
          <w:lang w:val="en-US"/>
        </w:rPr>
        <w:t xml:space="preserve"> </w:t>
      </w:r>
      <w:r>
        <w:rPr>
          <w:rFonts w:asciiTheme="minorHAnsi" w:hAnsiTheme="minorHAnsi" w:cstheme="minorHAnsi"/>
          <w:lang w:val="en-US"/>
        </w:rPr>
        <w:t>about</w:t>
      </w:r>
      <w:r w:rsidRPr="00CB29C4">
        <w:rPr>
          <w:rFonts w:asciiTheme="minorHAnsi" w:hAnsiTheme="minorHAnsi" w:cstheme="minorHAnsi"/>
          <w:lang w:val="en-US"/>
        </w:rPr>
        <w:t xml:space="preserve"> </w:t>
      </w:r>
      <w:r>
        <w:rPr>
          <w:rFonts w:asciiTheme="minorHAnsi" w:hAnsiTheme="minorHAnsi" w:cstheme="minorHAnsi"/>
          <w:lang w:val="en-US"/>
        </w:rPr>
        <w:t>a</w:t>
      </w:r>
      <w:r w:rsidRPr="00CB29C4">
        <w:rPr>
          <w:rFonts w:asciiTheme="minorHAnsi" w:hAnsiTheme="minorHAnsi" w:cstheme="minorHAnsi"/>
          <w:lang w:val="en-US"/>
        </w:rPr>
        <w:t xml:space="preserve"> </w:t>
      </w:r>
      <w:r>
        <w:rPr>
          <w:rFonts w:asciiTheme="minorHAnsi" w:hAnsiTheme="minorHAnsi" w:cstheme="minorHAnsi"/>
          <w:lang w:val="en-US"/>
        </w:rPr>
        <w:t>progressive experience of sanctification. In</w:t>
      </w:r>
      <w:r w:rsidRPr="00CB29C4">
        <w:rPr>
          <w:rFonts w:asciiTheme="minorHAnsi" w:hAnsiTheme="minorHAnsi" w:cstheme="minorHAnsi"/>
          <w:lang w:val="en-US"/>
        </w:rPr>
        <w:t xml:space="preserve"> </w:t>
      </w:r>
      <w:r>
        <w:rPr>
          <w:rFonts w:asciiTheme="minorHAnsi" w:hAnsiTheme="minorHAnsi" w:cstheme="minorHAnsi"/>
          <w:lang w:val="en-US"/>
        </w:rPr>
        <w:t>order</w:t>
      </w:r>
      <w:r w:rsidRPr="00CB29C4">
        <w:rPr>
          <w:rFonts w:asciiTheme="minorHAnsi" w:hAnsiTheme="minorHAnsi" w:cstheme="minorHAnsi"/>
          <w:lang w:val="en-US"/>
        </w:rPr>
        <w:t xml:space="preserve"> </w:t>
      </w:r>
      <w:r>
        <w:rPr>
          <w:rFonts w:asciiTheme="minorHAnsi" w:hAnsiTheme="minorHAnsi" w:cstheme="minorHAnsi"/>
          <w:lang w:val="en-US"/>
        </w:rPr>
        <w:t>to</w:t>
      </w:r>
      <w:r w:rsidRPr="00CB29C4">
        <w:rPr>
          <w:rFonts w:asciiTheme="minorHAnsi" w:hAnsiTheme="minorHAnsi" w:cstheme="minorHAnsi"/>
          <w:lang w:val="en-US"/>
        </w:rPr>
        <w:t xml:space="preserve"> </w:t>
      </w:r>
      <w:r>
        <w:rPr>
          <w:rFonts w:asciiTheme="minorHAnsi" w:hAnsiTheme="minorHAnsi" w:cstheme="minorHAnsi"/>
          <w:lang w:val="en-US"/>
        </w:rPr>
        <w:t>receive</w:t>
      </w:r>
      <w:r w:rsidRPr="00CB29C4">
        <w:rPr>
          <w:rFonts w:asciiTheme="minorHAnsi" w:hAnsiTheme="minorHAnsi" w:cstheme="minorHAnsi"/>
          <w:lang w:val="en-US"/>
        </w:rPr>
        <w:t xml:space="preserve"> </w:t>
      </w:r>
      <w:r>
        <w:rPr>
          <w:rFonts w:asciiTheme="minorHAnsi" w:hAnsiTheme="minorHAnsi" w:cstheme="minorHAnsi"/>
          <w:lang w:val="en-US"/>
        </w:rPr>
        <w:t>this</w:t>
      </w:r>
      <w:r w:rsidRPr="00CB29C4">
        <w:rPr>
          <w:rFonts w:asciiTheme="minorHAnsi" w:hAnsiTheme="minorHAnsi" w:cstheme="minorHAnsi"/>
          <w:lang w:val="en-US"/>
        </w:rPr>
        <w:t xml:space="preserve"> </w:t>
      </w:r>
      <w:r>
        <w:rPr>
          <w:rFonts w:asciiTheme="minorHAnsi" w:hAnsiTheme="minorHAnsi" w:cstheme="minorHAnsi"/>
          <w:lang w:val="en-US"/>
        </w:rPr>
        <w:t>special</w:t>
      </w:r>
      <w:r w:rsidRPr="00CB29C4">
        <w:rPr>
          <w:rFonts w:asciiTheme="minorHAnsi" w:hAnsiTheme="minorHAnsi" w:cstheme="minorHAnsi"/>
          <w:lang w:val="en-US"/>
        </w:rPr>
        <w:t xml:space="preserve"> </w:t>
      </w:r>
      <w:r>
        <w:rPr>
          <w:rFonts w:asciiTheme="minorHAnsi" w:hAnsiTheme="minorHAnsi" w:cstheme="minorHAnsi"/>
          <w:lang w:val="en-US"/>
        </w:rPr>
        <w:t>impartation</w:t>
      </w:r>
      <w:r w:rsidRPr="00CB29C4">
        <w:rPr>
          <w:rFonts w:asciiTheme="minorHAnsi" w:hAnsiTheme="minorHAnsi" w:cstheme="minorHAnsi"/>
          <w:lang w:val="en-US"/>
        </w:rPr>
        <w:t xml:space="preserve"> </w:t>
      </w:r>
      <w:r>
        <w:rPr>
          <w:rFonts w:asciiTheme="minorHAnsi" w:hAnsiTheme="minorHAnsi" w:cstheme="minorHAnsi"/>
          <w:lang w:val="en-US"/>
        </w:rPr>
        <w:t>of</w:t>
      </w:r>
      <w:r w:rsidRPr="00CB29C4">
        <w:rPr>
          <w:rFonts w:asciiTheme="minorHAnsi" w:hAnsiTheme="minorHAnsi" w:cstheme="minorHAnsi"/>
          <w:lang w:val="en-US"/>
        </w:rPr>
        <w:t xml:space="preserve"> </w:t>
      </w:r>
      <w:r>
        <w:rPr>
          <w:rFonts w:asciiTheme="minorHAnsi" w:hAnsiTheme="minorHAnsi" w:cstheme="minorHAnsi"/>
          <w:lang w:val="en-US"/>
        </w:rPr>
        <w:t>grace</w:t>
      </w:r>
      <w:r w:rsidRPr="00CB29C4">
        <w:rPr>
          <w:rFonts w:asciiTheme="minorHAnsi" w:hAnsiTheme="minorHAnsi" w:cstheme="minorHAnsi"/>
          <w:lang w:val="en-US"/>
        </w:rPr>
        <w:t xml:space="preserve">, </w:t>
      </w:r>
      <w:r>
        <w:rPr>
          <w:rFonts w:asciiTheme="minorHAnsi" w:hAnsiTheme="minorHAnsi" w:cstheme="minorHAnsi"/>
          <w:lang w:val="en-US"/>
        </w:rPr>
        <w:t>these</w:t>
      </w:r>
      <w:r w:rsidRPr="00CB29C4">
        <w:rPr>
          <w:rFonts w:asciiTheme="minorHAnsi" w:hAnsiTheme="minorHAnsi" w:cstheme="minorHAnsi"/>
          <w:lang w:val="en-US"/>
        </w:rPr>
        <w:t xml:space="preserve"> </w:t>
      </w:r>
      <w:r>
        <w:rPr>
          <w:rFonts w:asciiTheme="minorHAnsi" w:hAnsiTheme="minorHAnsi" w:cstheme="minorHAnsi"/>
          <w:lang w:val="en-US"/>
        </w:rPr>
        <w:t>followers</w:t>
      </w:r>
      <w:r w:rsidRPr="00CB29C4">
        <w:rPr>
          <w:rFonts w:asciiTheme="minorHAnsi" w:hAnsiTheme="minorHAnsi" w:cstheme="minorHAnsi"/>
          <w:lang w:val="en-US"/>
        </w:rPr>
        <w:t xml:space="preserve"> </w:t>
      </w:r>
      <w:r>
        <w:rPr>
          <w:rFonts w:asciiTheme="minorHAnsi" w:hAnsiTheme="minorHAnsi" w:cstheme="minorHAnsi"/>
          <w:lang w:val="en-US"/>
        </w:rPr>
        <w:t>of Wesley taught one must earnestly seek it through prayer.</w:t>
      </w:r>
      <w:r w:rsidRPr="004E0EA2">
        <w:rPr>
          <w:rStyle w:val="FootnoteReference"/>
          <w:rFonts w:asciiTheme="minorHAnsi" w:hAnsiTheme="minorHAnsi" w:cstheme="minorHAnsi"/>
        </w:rPr>
        <w:footnoteReference w:id="88"/>
      </w:r>
      <w:r w:rsidRPr="004E5E5D">
        <w:rPr>
          <w:rFonts w:asciiTheme="minorHAnsi" w:hAnsiTheme="minorHAnsi" w:cstheme="minorHAnsi"/>
          <w:lang w:val="en-US"/>
        </w:rPr>
        <w:t xml:space="preserve"> </w:t>
      </w:r>
      <w:r>
        <w:rPr>
          <w:rFonts w:asciiTheme="minorHAnsi" w:hAnsiTheme="minorHAnsi" w:cstheme="minorHAnsi"/>
          <w:lang w:val="en-US"/>
        </w:rPr>
        <w:t>They</w:t>
      </w:r>
      <w:r w:rsidRPr="004E5E5D">
        <w:rPr>
          <w:rFonts w:asciiTheme="minorHAnsi" w:hAnsiTheme="minorHAnsi" w:cstheme="minorHAnsi"/>
          <w:lang w:val="en-US"/>
        </w:rPr>
        <w:t xml:space="preserve"> </w:t>
      </w:r>
      <w:r>
        <w:rPr>
          <w:rFonts w:asciiTheme="minorHAnsi" w:hAnsiTheme="minorHAnsi" w:cstheme="minorHAnsi"/>
          <w:lang w:val="en-US"/>
        </w:rPr>
        <w:t>sometimes termed</w:t>
      </w:r>
      <w:r w:rsidRPr="004E5E5D">
        <w:rPr>
          <w:rFonts w:asciiTheme="minorHAnsi" w:hAnsiTheme="minorHAnsi" w:cstheme="minorHAnsi"/>
          <w:lang w:val="en-US"/>
        </w:rPr>
        <w:t xml:space="preserve"> </w:t>
      </w:r>
      <w:r>
        <w:rPr>
          <w:rFonts w:asciiTheme="minorHAnsi" w:hAnsiTheme="minorHAnsi" w:cstheme="minorHAnsi"/>
          <w:lang w:val="en-US"/>
        </w:rPr>
        <w:t>this</w:t>
      </w:r>
      <w:r w:rsidRPr="004E5E5D">
        <w:rPr>
          <w:rFonts w:asciiTheme="minorHAnsi" w:hAnsiTheme="minorHAnsi" w:cstheme="minorHAnsi"/>
          <w:lang w:val="en-US"/>
        </w:rPr>
        <w:t xml:space="preserve"> </w:t>
      </w:r>
      <w:r>
        <w:rPr>
          <w:rFonts w:asciiTheme="minorHAnsi" w:hAnsiTheme="minorHAnsi" w:cstheme="minorHAnsi"/>
          <w:lang w:val="en-US"/>
        </w:rPr>
        <w:t>experience the “baptism in the Holy Spirit.”</w:t>
      </w:r>
      <w:r w:rsidRPr="004E0EA2">
        <w:rPr>
          <w:rStyle w:val="FootnoteReference"/>
          <w:rFonts w:asciiTheme="minorHAnsi" w:hAnsiTheme="minorHAnsi" w:cstheme="minorHAnsi"/>
        </w:rPr>
        <w:footnoteReference w:id="89"/>
      </w:r>
      <w:r w:rsidRPr="004E5E5D">
        <w:rPr>
          <w:rFonts w:asciiTheme="minorHAnsi" w:hAnsiTheme="minorHAnsi" w:cstheme="minorHAnsi"/>
          <w:lang w:val="en-US"/>
        </w:rPr>
        <w:t xml:space="preserve"> </w:t>
      </w:r>
      <w:r>
        <w:rPr>
          <w:rFonts w:asciiTheme="minorHAnsi" w:hAnsiTheme="minorHAnsi" w:cstheme="minorHAnsi"/>
          <w:lang w:val="en-US"/>
        </w:rPr>
        <w:t>This</w:t>
      </w:r>
      <w:r w:rsidRPr="001C3D9E">
        <w:rPr>
          <w:rFonts w:asciiTheme="minorHAnsi" w:hAnsiTheme="minorHAnsi" w:cstheme="minorHAnsi"/>
          <w:lang w:val="en-US"/>
        </w:rPr>
        <w:t xml:space="preserve"> </w:t>
      </w:r>
      <w:r>
        <w:rPr>
          <w:rFonts w:asciiTheme="minorHAnsi" w:hAnsiTheme="minorHAnsi" w:cstheme="minorHAnsi"/>
          <w:lang w:val="en-US"/>
        </w:rPr>
        <w:t>movement</w:t>
      </w:r>
      <w:r w:rsidRPr="001C3D9E">
        <w:rPr>
          <w:rFonts w:asciiTheme="minorHAnsi" w:hAnsiTheme="minorHAnsi" w:cstheme="minorHAnsi"/>
          <w:lang w:val="en-US"/>
        </w:rPr>
        <w:t xml:space="preserve"> </w:t>
      </w:r>
      <w:proofErr w:type="gramStart"/>
      <w:r>
        <w:rPr>
          <w:rFonts w:asciiTheme="minorHAnsi" w:hAnsiTheme="minorHAnsi" w:cstheme="minorHAnsi"/>
          <w:lang w:val="en-US"/>
        </w:rPr>
        <w:t>became</w:t>
      </w:r>
      <w:r w:rsidRPr="001C3D9E">
        <w:rPr>
          <w:rFonts w:asciiTheme="minorHAnsi" w:hAnsiTheme="minorHAnsi" w:cstheme="minorHAnsi"/>
          <w:lang w:val="en-US"/>
        </w:rPr>
        <w:t xml:space="preserve"> </w:t>
      </w:r>
      <w:r>
        <w:rPr>
          <w:rFonts w:asciiTheme="minorHAnsi" w:hAnsiTheme="minorHAnsi" w:cstheme="minorHAnsi"/>
          <w:lang w:val="en-US"/>
        </w:rPr>
        <w:t>known</w:t>
      </w:r>
      <w:proofErr w:type="gramEnd"/>
      <w:r w:rsidRPr="001C3D9E">
        <w:rPr>
          <w:rFonts w:asciiTheme="minorHAnsi" w:hAnsiTheme="minorHAnsi" w:cstheme="minorHAnsi"/>
          <w:lang w:val="en-US"/>
        </w:rPr>
        <w:t xml:space="preserve"> </w:t>
      </w:r>
      <w:r>
        <w:rPr>
          <w:rFonts w:asciiTheme="minorHAnsi" w:hAnsiTheme="minorHAnsi" w:cstheme="minorHAnsi"/>
          <w:lang w:val="en-US"/>
        </w:rPr>
        <w:t>as</w:t>
      </w:r>
      <w:r w:rsidRPr="001C3D9E">
        <w:rPr>
          <w:rFonts w:asciiTheme="minorHAnsi" w:hAnsiTheme="minorHAnsi" w:cstheme="minorHAnsi"/>
          <w:lang w:val="en-US"/>
        </w:rPr>
        <w:t xml:space="preserve"> </w:t>
      </w:r>
      <w:r>
        <w:rPr>
          <w:rFonts w:asciiTheme="minorHAnsi" w:hAnsiTheme="minorHAnsi" w:cstheme="minorHAnsi"/>
          <w:lang w:val="en-US"/>
        </w:rPr>
        <w:t>the</w:t>
      </w:r>
      <w:r w:rsidRPr="001C3D9E">
        <w:rPr>
          <w:rFonts w:asciiTheme="minorHAnsi" w:hAnsiTheme="minorHAnsi" w:cstheme="minorHAnsi"/>
          <w:lang w:val="en-US"/>
        </w:rPr>
        <w:t xml:space="preserve"> “</w:t>
      </w:r>
      <w:r>
        <w:rPr>
          <w:rFonts w:asciiTheme="minorHAnsi" w:hAnsiTheme="minorHAnsi" w:cstheme="minorHAnsi"/>
          <w:lang w:val="en-US"/>
        </w:rPr>
        <w:t>holiness</w:t>
      </w:r>
      <w:r w:rsidRPr="001C3D9E">
        <w:rPr>
          <w:rFonts w:asciiTheme="minorHAnsi" w:hAnsiTheme="minorHAnsi" w:cstheme="minorHAnsi"/>
          <w:lang w:val="en-US"/>
        </w:rPr>
        <w:t xml:space="preserve"> </w:t>
      </w:r>
      <w:r>
        <w:rPr>
          <w:rFonts w:asciiTheme="minorHAnsi" w:hAnsiTheme="minorHAnsi" w:cstheme="minorHAnsi"/>
          <w:lang w:val="en-US"/>
        </w:rPr>
        <w:t>movement</w:t>
      </w:r>
      <w:r w:rsidRPr="001C3D9E">
        <w:rPr>
          <w:rFonts w:asciiTheme="minorHAnsi" w:hAnsiTheme="minorHAnsi" w:cstheme="minorHAnsi"/>
          <w:lang w:val="en-US"/>
        </w:rPr>
        <w:t xml:space="preserve">.” </w:t>
      </w:r>
    </w:p>
    <w:p w:rsidR="00CA6137" w:rsidRPr="00337781" w:rsidRDefault="00CA6137" w:rsidP="00CA6137">
      <w:pPr>
        <w:ind w:firstLine="426"/>
        <w:rPr>
          <w:rFonts w:asciiTheme="minorHAnsi" w:hAnsiTheme="minorHAnsi" w:cstheme="minorHAnsi"/>
          <w:lang w:val="en-US"/>
        </w:rPr>
      </w:pPr>
      <w:r>
        <w:rPr>
          <w:rFonts w:asciiTheme="minorHAnsi" w:hAnsiTheme="minorHAnsi" w:cstheme="minorHAnsi"/>
          <w:lang w:val="en-US"/>
        </w:rPr>
        <w:t>However</w:t>
      </w:r>
      <w:r w:rsidRPr="004E5E5D">
        <w:rPr>
          <w:rFonts w:asciiTheme="minorHAnsi" w:hAnsiTheme="minorHAnsi" w:cstheme="minorHAnsi"/>
          <w:lang w:val="en-US"/>
        </w:rPr>
        <w:t xml:space="preserve">, </w:t>
      </w:r>
      <w:r>
        <w:rPr>
          <w:rFonts w:asciiTheme="minorHAnsi" w:hAnsiTheme="minorHAnsi" w:cstheme="minorHAnsi"/>
          <w:lang w:val="en-US"/>
        </w:rPr>
        <w:t>many</w:t>
      </w:r>
      <w:r w:rsidRPr="004E5E5D">
        <w:rPr>
          <w:rFonts w:asciiTheme="minorHAnsi" w:hAnsiTheme="minorHAnsi" w:cstheme="minorHAnsi"/>
          <w:lang w:val="en-US"/>
        </w:rPr>
        <w:t xml:space="preserve"> </w:t>
      </w:r>
      <w:r>
        <w:rPr>
          <w:rFonts w:asciiTheme="minorHAnsi" w:hAnsiTheme="minorHAnsi" w:cstheme="minorHAnsi"/>
          <w:lang w:val="en-US"/>
        </w:rPr>
        <w:t>subject the teaching of Christian perfection to the following critique. Paul</w:t>
      </w:r>
      <w:r w:rsidRPr="004E5E5D">
        <w:rPr>
          <w:rFonts w:asciiTheme="minorHAnsi" w:hAnsiTheme="minorHAnsi" w:cstheme="minorHAnsi"/>
          <w:lang w:val="en-US"/>
        </w:rPr>
        <w:t xml:space="preserve">, </w:t>
      </w:r>
      <w:r>
        <w:rPr>
          <w:rFonts w:asciiTheme="minorHAnsi" w:hAnsiTheme="minorHAnsi" w:cstheme="minorHAnsi"/>
          <w:lang w:val="en-US"/>
        </w:rPr>
        <w:t>a</w:t>
      </w:r>
      <w:r w:rsidRPr="004E5E5D">
        <w:rPr>
          <w:rFonts w:asciiTheme="minorHAnsi" w:hAnsiTheme="minorHAnsi" w:cstheme="minorHAnsi"/>
          <w:lang w:val="en-US"/>
        </w:rPr>
        <w:t xml:space="preserve"> </w:t>
      </w:r>
      <w:r>
        <w:rPr>
          <w:rFonts w:asciiTheme="minorHAnsi" w:hAnsiTheme="minorHAnsi" w:cstheme="minorHAnsi"/>
          <w:lang w:val="en-US"/>
        </w:rPr>
        <w:t>mature</w:t>
      </w:r>
      <w:r w:rsidRPr="004E5E5D">
        <w:rPr>
          <w:rFonts w:asciiTheme="minorHAnsi" w:hAnsiTheme="minorHAnsi" w:cstheme="minorHAnsi"/>
          <w:lang w:val="en-US"/>
        </w:rPr>
        <w:t xml:space="preserve"> </w:t>
      </w:r>
      <w:r>
        <w:rPr>
          <w:rFonts w:asciiTheme="minorHAnsi" w:hAnsiTheme="minorHAnsi" w:cstheme="minorHAnsi"/>
          <w:lang w:val="en-US"/>
        </w:rPr>
        <w:t>and</w:t>
      </w:r>
      <w:r w:rsidRPr="004E5E5D">
        <w:rPr>
          <w:rFonts w:asciiTheme="minorHAnsi" w:hAnsiTheme="minorHAnsi" w:cstheme="minorHAnsi"/>
          <w:lang w:val="en-US"/>
        </w:rPr>
        <w:t xml:space="preserve"> </w:t>
      </w:r>
      <w:r>
        <w:rPr>
          <w:rFonts w:asciiTheme="minorHAnsi" w:hAnsiTheme="minorHAnsi" w:cstheme="minorHAnsi"/>
          <w:lang w:val="en-US"/>
        </w:rPr>
        <w:t>experienced</w:t>
      </w:r>
      <w:r w:rsidRPr="004E5E5D">
        <w:rPr>
          <w:rFonts w:asciiTheme="minorHAnsi" w:hAnsiTheme="minorHAnsi" w:cstheme="minorHAnsi"/>
          <w:lang w:val="en-US"/>
        </w:rPr>
        <w:t xml:space="preserve"> </w:t>
      </w:r>
      <w:r>
        <w:rPr>
          <w:rFonts w:asciiTheme="minorHAnsi" w:hAnsiTheme="minorHAnsi" w:cstheme="minorHAnsi"/>
          <w:lang w:val="en-US"/>
        </w:rPr>
        <w:t>believer</w:t>
      </w:r>
      <w:r w:rsidRPr="004E5E5D">
        <w:rPr>
          <w:rFonts w:asciiTheme="minorHAnsi" w:hAnsiTheme="minorHAnsi" w:cstheme="minorHAnsi"/>
          <w:lang w:val="en-US"/>
        </w:rPr>
        <w:t xml:space="preserve"> </w:t>
      </w:r>
      <w:r>
        <w:rPr>
          <w:rFonts w:asciiTheme="minorHAnsi" w:hAnsiTheme="minorHAnsi" w:cstheme="minorHAnsi"/>
          <w:lang w:val="en-US"/>
        </w:rPr>
        <w:t>in</w:t>
      </w:r>
      <w:r w:rsidRPr="004E5E5D">
        <w:rPr>
          <w:rFonts w:asciiTheme="minorHAnsi" w:hAnsiTheme="minorHAnsi" w:cstheme="minorHAnsi"/>
          <w:lang w:val="en-US"/>
        </w:rPr>
        <w:t xml:space="preserve"> </w:t>
      </w:r>
      <w:r>
        <w:rPr>
          <w:rFonts w:asciiTheme="minorHAnsi" w:hAnsiTheme="minorHAnsi" w:cstheme="minorHAnsi"/>
          <w:lang w:val="en-US"/>
        </w:rPr>
        <w:t>Jesus, declined to claim that he had reached perfection: “</w:t>
      </w:r>
      <w:r w:rsidRPr="009967DC">
        <w:rPr>
          <w:rFonts w:asciiTheme="minorHAnsi" w:hAnsiTheme="minorHAnsi" w:cstheme="minorHAnsi"/>
          <w:lang w:val="en-US"/>
        </w:rPr>
        <w:t>Not that I have already obtained {it} or have already become perfect, but I press on so that I may lay hold of that for which also I wa</w:t>
      </w:r>
      <w:r>
        <w:rPr>
          <w:rFonts w:asciiTheme="minorHAnsi" w:hAnsiTheme="minorHAnsi" w:cstheme="minorHAnsi"/>
          <w:lang w:val="en-US"/>
        </w:rPr>
        <w:t xml:space="preserve">s laid hold of by Christ Jesus” </w:t>
      </w:r>
      <w:r w:rsidRPr="009967DC">
        <w:rPr>
          <w:rFonts w:asciiTheme="minorHAnsi" w:hAnsiTheme="minorHAnsi" w:cstheme="minorHAnsi"/>
          <w:lang w:val="en-US"/>
        </w:rPr>
        <w:t xml:space="preserve">(Phil 3:12). </w:t>
      </w:r>
    </w:p>
    <w:p w:rsidR="00CA6137" w:rsidRPr="00337781" w:rsidRDefault="00CA6137" w:rsidP="00CA6137">
      <w:pPr>
        <w:ind w:firstLine="426"/>
        <w:rPr>
          <w:rFonts w:asciiTheme="minorHAnsi" w:hAnsiTheme="minorHAnsi" w:cstheme="minorHAnsi"/>
          <w:lang w:val="en-US"/>
        </w:rPr>
      </w:pPr>
      <w:r>
        <w:rPr>
          <w:rFonts w:asciiTheme="minorHAnsi" w:hAnsiTheme="minorHAnsi" w:cstheme="minorHAnsi"/>
          <w:lang w:val="en-US"/>
        </w:rPr>
        <w:lastRenderedPageBreak/>
        <w:t>In</w:t>
      </w:r>
      <w:r w:rsidRPr="00337781">
        <w:rPr>
          <w:rFonts w:asciiTheme="minorHAnsi" w:hAnsiTheme="minorHAnsi" w:cstheme="minorHAnsi"/>
          <w:lang w:val="en-US"/>
        </w:rPr>
        <w:t xml:space="preserve"> Phil</w:t>
      </w:r>
      <w:r>
        <w:rPr>
          <w:rFonts w:asciiTheme="minorHAnsi" w:hAnsiTheme="minorHAnsi" w:cstheme="minorHAnsi"/>
          <w:lang w:val="en-US"/>
        </w:rPr>
        <w:t>ippians</w:t>
      </w:r>
      <w:r w:rsidRPr="00337781">
        <w:rPr>
          <w:rFonts w:asciiTheme="minorHAnsi" w:hAnsiTheme="minorHAnsi" w:cstheme="minorHAnsi"/>
          <w:lang w:val="en-US"/>
        </w:rPr>
        <w:t xml:space="preserve"> 1:6, </w:t>
      </w:r>
      <w:r>
        <w:rPr>
          <w:rFonts w:asciiTheme="minorHAnsi" w:hAnsiTheme="minorHAnsi" w:cstheme="minorHAnsi"/>
          <w:lang w:val="en-US"/>
        </w:rPr>
        <w:t>we</w:t>
      </w:r>
      <w:r w:rsidRPr="00337781">
        <w:rPr>
          <w:rFonts w:asciiTheme="minorHAnsi" w:hAnsiTheme="minorHAnsi" w:cstheme="minorHAnsi"/>
          <w:lang w:val="en-US"/>
        </w:rPr>
        <w:t xml:space="preserve"> </w:t>
      </w:r>
      <w:r>
        <w:rPr>
          <w:rFonts w:asciiTheme="minorHAnsi" w:hAnsiTheme="minorHAnsi" w:cstheme="minorHAnsi"/>
          <w:lang w:val="en-US"/>
        </w:rPr>
        <w:t>learn</w:t>
      </w:r>
      <w:r w:rsidRPr="00337781">
        <w:rPr>
          <w:rFonts w:asciiTheme="minorHAnsi" w:hAnsiTheme="minorHAnsi" w:cstheme="minorHAnsi"/>
          <w:lang w:val="en-US"/>
        </w:rPr>
        <w:t xml:space="preserve"> </w:t>
      </w:r>
      <w:r>
        <w:rPr>
          <w:rFonts w:asciiTheme="minorHAnsi" w:hAnsiTheme="minorHAnsi" w:cstheme="minorHAnsi"/>
          <w:lang w:val="en-US"/>
        </w:rPr>
        <w:t>that</w:t>
      </w:r>
      <w:r w:rsidRPr="00337781">
        <w:rPr>
          <w:rFonts w:asciiTheme="minorHAnsi" w:hAnsiTheme="minorHAnsi" w:cstheme="minorHAnsi"/>
          <w:lang w:val="en-US"/>
        </w:rPr>
        <w:t xml:space="preserve"> </w:t>
      </w:r>
      <w:r>
        <w:rPr>
          <w:rFonts w:asciiTheme="minorHAnsi" w:hAnsiTheme="minorHAnsi" w:cstheme="minorHAnsi"/>
          <w:lang w:val="en-US"/>
        </w:rPr>
        <w:t>God</w:t>
      </w:r>
      <w:r w:rsidRPr="00337781">
        <w:rPr>
          <w:rFonts w:asciiTheme="minorHAnsi" w:hAnsiTheme="minorHAnsi" w:cstheme="minorHAnsi"/>
          <w:lang w:val="en-US"/>
        </w:rPr>
        <w:t xml:space="preserve"> </w:t>
      </w:r>
      <w:r>
        <w:rPr>
          <w:rFonts w:asciiTheme="minorHAnsi" w:hAnsiTheme="minorHAnsi" w:cstheme="minorHAnsi"/>
          <w:lang w:val="en-US"/>
        </w:rPr>
        <w:t>continues</w:t>
      </w:r>
      <w:r w:rsidRPr="00337781">
        <w:rPr>
          <w:rFonts w:asciiTheme="minorHAnsi" w:hAnsiTheme="minorHAnsi" w:cstheme="minorHAnsi"/>
          <w:lang w:val="en-US"/>
        </w:rPr>
        <w:t xml:space="preserve"> </w:t>
      </w:r>
      <w:r>
        <w:rPr>
          <w:rFonts w:asciiTheme="minorHAnsi" w:hAnsiTheme="minorHAnsi" w:cstheme="minorHAnsi"/>
          <w:lang w:val="en-US"/>
        </w:rPr>
        <w:t>His</w:t>
      </w:r>
      <w:r w:rsidRPr="00337781">
        <w:rPr>
          <w:rFonts w:asciiTheme="minorHAnsi" w:hAnsiTheme="minorHAnsi" w:cstheme="minorHAnsi"/>
          <w:lang w:val="en-US"/>
        </w:rPr>
        <w:t xml:space="preserve"> </w:t>
      </w:r>
      <w:r>
        <w:rPr>
          <w:rFonts w:asciiTheme="minorHAnsi" w:hAnsiTheme="minorHAnsi" w:cstheme="minorHAnsi"/>
          <w:lang w:val="en-US"/>
        </w:rPr>
        <w:t>sanctifying work “until the day of Jesus Christ</w:t>
      </w:r>
      <w:r w:rsidRPr="00337781">
        <w:rPr>
          <w:rFonts w:asciiTheme="minorHAnsi" w:hAnsiTheme="minorHAnsi" w:cstheme="minorHAnsi"/>
          <w:lang w:val="en-US"/>
        </w:rPr>
        <w:t>.</w:t>
      </w:r>
      <w:r>
        <w:rPr>
          <w:rFonts w:asciiTheme="minorHAnsi" w:hAnsiTheme="minorHAnsi" w:cstheme="minorHAnsi"/>
          <w:lang w:val="en-US"/>
        </w:rPr>
        <w:t>” So</w:t>
      </w:r>
      <w:r w:rsidRPr="00337781">
        <w:rPr>
          <w:rFonts w:asciiTheme="minorHAnsi" w:hAnsiTheme="minorHAnsi" w:cstheme="minorHAnsi"/>
          <w:lang w:val="en-US"/>
        </w:rPr>
        <w:t xml:space="preserve"> </w:t>
      </w:r>
      <w:r>
        <w:rPr>
          <w:rFonts w:asciiTheme="minorHAnsi" w:hAnsiTheme="minorHAnsi" w:cstheme="minorHAnsi"/>
          <w:lang w:val="en-US"/>
        </w:rPr>
        <w:t>then</w:t>
      </w:r>
      <w:r w:rsidRPr="00337781">
        <w:rPr>
          <w:rFonts w:asciiTheme="minorHAnsi" w:hAnsiTheme="minorHAnsi" w:cstheme="minorHAnsi"/>
          <w:lang w:val="en-US"/>
        </w:rPr>
        <w:t xml:space="preserve">, </w:t>
      </w:r>
      <w:r>
        <w:rPr>
          <w:rFonts w:asciiTheme="minorHAnsi" w:hAnsiTheme="minorHAnsi" w:cstheme="minorHAnsi"/>
          <w:lang w:val="en-US"/>
        </w:rPr>
        <w:t>it</w:t>
      </w:r>
      <w:r w:rsidRPr="00337781">
        <w:rPr>
          <w:rFonts w:asciiTheme="minorHAnsi" w:hAnsiTheme="minorHAnsi" w:cstheme="minorHAnsi"/>
          <w:lang w:val="en-US"/>
        </w:rPr>
        <w:t xml:space="preserve"> </w:t>
      </w:r>
      <w:r>
        <w:rPr>
          <w:rFonts w:asciiTheme="minorHAnsi" w:hAnsiTheme="minorHAnsi" w:cstheme="minorHAnsi"/>
          <w:lang w:val="en-US"/>
        </w:rPr>
        <w:t>seems</w:t>
      </w:r>
      <w:r w:rsidRPr="00337781">
        <w:rPr>
          <w:rFonts w:asciiTheme="minorHAnsi" w:hAnsiTheme="minorHAnsi" w:cstheme="minorHAnsi"/>
          <w:lang w:val="en-US"/>
        </w:rPr>
        <w:t xml:space="preserve"> </w:t>
      </w:r>
      <w:r>
        <w:rPr>
          <w:rFonts w:asciiTheme="minorHAnsi" w:hAnsiTheme="minorHAnsi" w:cstheme="minorHAnsi"/>
          <w:lang w:val="en-US"/>
        </w:rPr>
        <w:t>improper</w:t>
      </w:r>
      <w:r w:rsidRPr="00337781">
        <w:rPr>
          <w:rFonts w:asciiTheme="minorHAnsi" w:hAnsiTheme="minorHAnsi" w:cstheme="minorHAnsi"/>
          <w:lang w:val="en-US"/>
        </w:rPr>
        <w:t xml:space="preserve"> </w:t>
      </w:r>
      <w:r>
        <w:rPr>
          <w:rFonts w:asciiTheme="minorHAnsi" w:hAnsiTheme="minorHAnsi" w:cstheme="minorHAnsi"/>
          <w:lang w:val="en-US"/>
        </w:rPr>
        <w:t>to</w:t>
      </w:r>
      <w:r w:rsidRPr="00337781">
        <w:rPr>
          <w:rFonts w:asciiTheme="minorHAnsi" w:hAnsiTheme="minorHAnsi" w:cstheme="minorHAnsi"/>
          <w:lang w:val="en-US"/>
        </w:rPr>
        <w:t xml:space="preserve"> </w:t>
      </w:r>
      <w:r>
        <w:rPr>
          <w:rFonts w:asciiTheme="minorHAnsi" w:hAnsiTheme="minorHAnsi" w:cstheme="minorHAnsi"/>
          <w:lang w:val="en-US"/>
        </w:rPr>
        <w:t>expect</w:t>
      </w:r>
      <w:r w:rsidRPr="00337781">
        <w:rPr>
          <w:rFonts w:asciiTheme="minorHAnsi" w:hAnsiTheme="minorHAnsi" w:cstheme="minorHAnsi"/>
          <w:lang w:val="en-US"/>
        </w:rPr>
        <w:t xml:space="preserve"> </w:t>
      </w:r>
      <w:r>
        <w:rPr>
          <w:rFonts w:asciiTheme="minorHAnsi" w:hAnsiTheme="minorHAnsi" w:cstheme="minorHAnsi"/>
          <w:lang w:val="en-US"/>
        </w:rPr>
        <w:t>the</w:t>
      </w:r>
      <w:r w:rsidRPr="00337781">
        <w:rPr>
          <w:rFonts w:asciiTheme="minorHAnsi" w:hAnsiTheme="minorHAnsi" w:cstheme="minorHAnsi"/>
          <w:lang w:val="en-US"/>
        </w:rPr>
        <w:t xml:space="preserve"> </w:t>
      </w:r>
      <w:r>
        <w:rPr>
          <w:rFonts w:asciiTheme="minorHAnsi" w:hAnsiTheme="minorHAnsi" w:cstheme="minorHAnsi"/>
          <w:lang w:val="en-US"/>
        </w:rPr>
        <w:t>completion</w:t>
      </w:r>
      <w:r w:rsidRPr="00337781">
        <w:rPr>
          <w:rFonts w:asciiTheme="minorHAnsi" w:hAnsiTheme="minorHAnsi" w:cstheme="minorHAnsi"/>
          <w:lang w:val="en-US"/>
        </w:rPr>
        <w:t xml:space="preserve"> </w:t>
      </w:r>
      <w:r>
        <w:rPr>
          <w:rFonts w:asciiTheme="minorHAnsi" w:hAnsiTheme="minorHAnsi" w:cstheme="minorHAnsi"/>
          <w:lang w:val="en-US"/>
        </w:rPr>
        <w:t>of that process until that time. Yet</w:t>
      </w:r>
      <w:r w:rsidRPr="00337781">
        <w:rPr>
          <w:rFonts w:asciiTheme="minorHAnsi" w:hAnsiTheme="minorHAnsi" w:cstheme="minorHAnsi"/>
          <w:lang w:val="en-US"/>
        </w:rPr>
        <w:t xml:space="preserve">, </w:t>
      </w:r>
      <w:r>
        <w:rPr>
          <w:rFonts w:asciiTheme="minorHAnsi" w:hAnsiTheme="minorHAnsi" w:cstheme="minorHAnsi"/>
          <w:lang w:val="en-US"/>
        </w:rPr>
        <w:t>even</w:t>
      </w:r>
      <w:r w:rsidRPr="00337781">
        <w:rPr>
          <w:rFonts w:asciiTheme="minorHAnsi" w:hAnsiTheme="minorHAnsi" w:cstheme="minorHAnsi"/>
          <w:lang w:val="en-US"/>
        </w:rPr>
        <w:t xml:space="preserve"> </w:t>
      </w:r>
      <w:r>
        <w:rPr>
          <w:rFonts w:asciiTheme="minorHAnsi" w:hAnsiTheme="minorHAnsi" w:cstheme="minorHAnsi"/>
          <w:lang w:val="en-US"/>
        </w:rPr>
        <w:t>before that time, departed believers are spoken of as “</w:t>
      </w:r>
      <w:r w:rsidRPr="00337781">
        <w:rPr>
          <w:rFonts w:asciiTheme="minorHAnsi" w:hAnsiTheme="minorHAnsi" w:cstheme="minorHAnsi"/>
          <w:lang w:val="en-US"/>
        </w:rPr>
        <w:t>the spirits of {the} righteous made perfect</w:t>
      </w:r>
      <w:r>
        <w:rPr>
          <w:rFonts w:asciiTheme="minorHAnsi" w:hAnsiTheme="minorHAnsi" w:cstheme="minorHAnsi"/>
          <w:lang w:val="en-US"/>
        </w:rPr>
        <w:t xml:space="preserve">” in heaven </w:t>
      </w:r>
      <w:r w:rsidRPr="00337781">
        <w:rPr>
          <w:rFonts w:asciiTheme="minorHAnsi" w:hAnsiTheme="minorHAnsi" w:cstheme="minorHAnsi"/>
          <w:lang w:val="en-US"/>
        </w:rPr>
        <w:t>(</w:t>
      </w:r>
      <w:proofErr w:type="spellStart"/>
      <w:r w:rsidRPr="00337781">
        <w:rPr>
          <w:rFonts w:asciiTheme="minorHAnsi" w:hAnsiTheme="minorHAnsi" w:cstheme="minorHAnsi"/>
          <w:lang w:val="en-US"/>
        </w:rPr>
        <w:t>Heb</w:t>
      </w:r>
      <w:proofErr w:type="spellEnd"/>
      <w:r w:rsidRPr="00337781">
        <w:rPr>
          <w:rFonts w:asciiTheme="minorHAnsi" w:hAnsiTheme="minorHAnsi" w:cstheme="minorHAnsi"/>
          <w:lang w:val="en-US"/>
        </w:rPr>
        <w:t xml:space="preserve"> 12:22-23). </w:t>
      </w:r>
    </w:p>
    <w:p w:rsidR="00CA6137" w:rsidRPr="00337781" w:rsidRDefault="00CA6137" w:rsidP="00CA6137">
      <w:pPr>
        <w:ind w:firstLine="426"/>
        <w:rPr>
          <w:rFonts w:asciiTheme="minorHAnsi" w:hAnsiTheme="minorHAnsi" w:cstheme="minorHAnsi"/>
          <w:lang w:val="en-US"/>
        </w:rPr>
      </w:pPr>
      <w:r>
        <w:rPr>
          <w:rFonts w:asciiTheme="minorHAnsi" w:hAnsiTheme="minorHAnsi" w:cstheme="minorHAnsi"/>
          <w:lang w:val="en-US"/>
        </w:rPr>
        <w:t>Concerning</w:t>
      </w:r>
      <w:r w:rsidRPr="00337781">
        <w:rPr>
          <w:rFonts w:asciiTheme="minorHAnsi" w:hAnsiTheme="minorHAnsi" w:cstheme="minorHAnsi"/>
          <w:lang w:val="en-US"/>
        </w:rPr>
        <w:t xml:space="preserve"> </w:t>
      </w:r>
      <w:proofErr w:type="gramStart"/>
      <w:r w:rsidRPr="00337781">
        <w:rPr>
          <w:rFonts w:asciiTheme="minorHAnsi" w:hAnsiTheme="minorHAnsi" w:cstheme="minorHAnsi"/>
          <w:lang w:val="en-US"/>
        </w:rPr>
        <w:t>1</w:t>
      </w:r>
      <w:proofErr w:type="gramEnd"/>
      <w:r w:rsidRPr="00337781">
        <w:rPr>
          <w:rFonts w:asciiTheme="minorHAnsi" w:hAnsiTheme="minorHAnsi" w:cstheme="minorHAnsi"/>
          <w:lang w:val="en-US"/>
        </w:rPr>
        <w:t xml:space="preserve"> J</w:t>
      </w:r>
      <w:r>
        <w:rPr>
          <w:rFonts w:asciiTheme="minorHAnsi" w:hAnsiTheme="minorHAnsi" w:cstheme="minorHAnsi"/>
          <w:lang w:val="en-US"/>
        </w:rPr>
        <w:t>oh</w:t>
      </w:r>
      <w:r w:rsidRPr="00337781">
        <w:rPr>
          <w:rFonts w:asciiTheme="minorHAnsi" w:hAnsiTheme="minorHAnsi" w:cstheme="minorHAnsi"/>
          <w:lang w:val="en-US"/>
        </w:rPr>
        <w:t xml:space="preserve">n 3:6, </w:t>
      </w:r>
      <w:r>
        <w:rPr>
          <w:rFonts w:asciiTheme="minorHAnsi" w:hAnsiTheme="minorHAnsi" w:cstheme="minorHAnsi"/>
          <w:lang w:val="en-US"/>
        </w:rPr>
        <w:t>we</w:t>
      </w:r>
      <w:r w:rsidRPr="00337781">
        <w:rPr>
          <w:rFonts w:asciiTheme="minorHAnsi" w:hAnsiTheme="minorHAnsi" w:cstheme="minorHAnsi"/>
          <w:lang w:val="en-US"/>
        </w:rPr>
        <w:t xml:space="preserve"> </w:t>
      </w:r>
      <w:r>
        <w:rPr>
          <w:rFonts w:asciiTheme="minorHAnsi" w:hAnsiTheme="minorHAnsi" w:cstheme="minorHAnsi"/>
          <w:lang w:val="en-US"/>
        </w:rPr>
        <w:t>must</w:t>
      </w:r>
      <w:r w:rsidRPr="00337781">
        <w:rPr>
          <w:rFonts w:asciiTheme="minorHAnsi" w:hAnsiTheme="minorHAnsi" w:cstheme="minorHAnsi"/>
          <w:lang w:val="en-US"/>
        </w:rPr>
        <w:t xml:space="preserve"> </w:t>
      </w:r>
      <w:r>
        <w:rPr>
          <w:rFonts w:asciiTheme="minorHAnsi" w:hAnsiTheme="minorHAnsi" w:cstheme="minorHAnsi"/>
          <w:lang w:val="en-US"/>
        </w:rPr>
        <w:t>consider</w:t>
      </w:r>
      <w:r w:rsidRPr="00337781">
        <w:rPr>
          <w:rFonts w:asciiTheme="minorHAnsi" w:hAnsiTheme="minorHAnsi" w:cstheme="minorHAnsi"/>
          <w:lang w:val="en-US"/>
        </w:rPr>
        <w:t xml:space="preserve"> </w:t>
      </w:r>
      <w:r>
        <w:rPr>
          <w:rFonts w:asciiTheme="minorHAnsi" w:hAnsiTheme="minorHAnsi" w:cstheme="minorHAnsi"/>
          <w:lang w:val="en-US"/>
        </w:rPr>
        <w:t>that</w:t>
      </w:r>
      <w:r w:rsidRPr="00337781">
        <w:rPr>
          <w:rFonts w:asciiTheme="minorHAnsi" w:hAnsiTheme="minorHAnsi" w:cstheme="minorHAnsi"/>
          <w:lang w:val="en-US"/>
        </w:rPr>
        <w:t xml:space="preserve"> </w:t>
      </w:r>
      <w:r>
        <w:rPr>
          <w:rFonts w:asciiTheme="minorHAnsi" w:hAnsiTheme="minorHAnsi" w:cstheme="minorHAnsi"/>
          <w:lang w:val="en-US"/>
        </w:rPr>
        <w:t>when</w:t>
      </w:r>
      <w:r w:rsidRPr="00337781">
        <w:rPr>
          <w:rFonts w:asciiTheme="minorHAnsi" w:hAnsiTheme="minorHAnsi" w:cstheme="minorHAnsi"/>
          <w:lang w:val="en-US"/>
        </w:rPr>
        <w:t xml:space="preserve"> </w:t>
      </w:r>
      <w:r>
        <w:rPr>
          <w:rFonts w:asciiTheme="minorHAnsi" w:hAnsiTheme="minorHAnsi" w:cstheme="minorHAnsi"/>
          <w:lang w:val="en-US"/>
        </w:rPr>
        <w:t>John</w:t>
      </w:r>
      <w:r w:rsidRPr="00337781">
        <w:rPr>
          <w:rFonts w:asciiTheme="minorHAnsi" w:hAnsiTheme="minorHAnsi" w:cstheme="minorHAnsi"/>
          <w:lang w:val="en-US"/>
        </w:rPr>
        <w:t xml:space="preserve"> </w:t>
      </w:r>
      <w:r>
        <w:rPr>
          <w:rFonts w:asciiTheme="minorHAnsi" w:hAnsiTheme="minorHAnsi" w:cstheme="minorHAnsi"/>
          <w:lang w:val="en-US"/>
        </w:rPr>
        <w:t>writes</w:t>
      </w:r>
      <w:r w:rsidRPr="00337781">
        <w:rPr>
          <w:rFonts w:asciiTheme="minorHAnsi" w:hAnsiTheme="minorHAnsi" w:cstheme="minorHAnsi"/>
          <w:lang w:val="en-US"/>
        </w:rPr>
        <w:t>, “</w:t>
      </w:r>
      <w:r>
        <w:rPr>
          <w:rFonts w:asciiTheme="minorHAnsi" w:hAnsiTheme="minorHAnsi" w:cstheme="minorHAnsi"/>
          <w:lang w:val="en-US"/>
        </w:rPr>
        <w:t>No</w:t>
      </w:r>
      <w:r w:rsidRPr="00337781">
        <w:rPr>
          <w:rFonts w:asciiTheme="minorHAnsi" w:hAnsiTheme="minorHAnsi" w:cstheme="minorHAnsi"/>
          <w:lang w:val="en-US"/>
        </w:rPr>
        <w:t xml:space="preserve"> </w:t>
      </w:r>
      <w:r>
        <w:rPr>
          <w:rFonts w:asciiTheme="minorHAnsi" w:hAnsiTheme="minorHAnsi" w:cstheme="minorHAnsi"/>
          <w:lang w:val="en-US"/>
        </w:rPr>
        <w:t>one</w:t>
      </w:r>
      <w:r w:rsidRPr="00337781">
        <w:rPr>
          <w:rFonts w:asciiTheme="minorHAnsi" w:hAnsiTheme="minorHAnsi" w:cstheme="minorHAnsi"/>
          <w:lang w:val="en-US"/>
        </w:rPr>
        <w:t xml:space="preserve"> </w:t>
      </w:r>
      <w:r>
        <w:rPr>
          <w:rFonts w:asciiTheme="minorHAnsi" w:hAnsiTheme="minorHAnsi" w:cstheme="minorHAnsi"/>
          <w:lang w:val="en-US"/>
        </w:rPr>
        <w:t>who</w:t>
      </w:r>
      <w:r w:rsidRPr="00337781">
        <w:rPr>
          <w:rFonts w:asciiTheme="minorHAnsi" w:hAnsiTheme="minorHAnsi" w:cstheme="minorHAnsi"/>
          <w:lang w:val="en-US"/>
        </w:rPr>
        <w:t xml:space="preserve"> </w:t>
      </w:r>
      <w:r>
        <w:rPr>
          <w:rFonts w:asciiTheme="minorHAnsi" w:hAnsiTheme="minorHAnsi" w:cstheme="minorHAnsi"/>
          <w:lang w:val="en-US"/>
        </w:rPr>
        <w:t>abides</w:t>
      </w:r>
      <w:r w:rsidRPr="00337781">
        <w:rPr>
          <w:rFonts w:asciiTheme="minorHAnsi" w:hAnsiTheme="minorHAnsi" w:cstheme="minorHAnsi"/>
          <w:lang w:val="en-US"/>
        </w:rPr>
        <w:t xml:space="preserve"> </w:t>
      </w:r>
      <w:r>
        <w:rPr>
          <w:rFonts w:asciiTheme="minorHAnsi" w:hAnsiTheme="minorHAnsi" w:cstheme="minorHAnsi"/>
          <w:lang w:val="en-US"/>
        </w:rPr>
        <w:t>in</w:t>
      </w:r>
      <w:r w:rsidRPr="00337781">
        <w:rPr>
          <w:rFonts w:asciiTheme="minorHAnsi" w:hAnsiTheme="minorHAnsi" w:cstheme="minorHAnsi"/>
          <w:lang w:val="en-US"/>
        </w:rPr>
        <w:t xml:space="preserve"> </w:t>
      </w:r>
      <w:r>
        <w:rPr>
          <w:rFonts w:asciiTheme="minorHAnsi" w:hAnsiTheme="minorHAnsi" w:cstheme="minorHAnsi"/>
          <w:lang w:val="en-US"/>
        </w:rPr>
        <w:t>Him</w:t>
      </w:r>
      <w:r w:rsidRPr="00337781">
        <w:rPr>
          <w:rFonts w:asciiTheme="minorHAnsi" w:hAnsiTheme="minorHAnsi" w:cstheme="minorHAnsi"/>
          <w:lang w:val="en-US"/>
        </w:rPr>
        <w:t xml:space="preserve"> </w:t>
      </w:r>
      <w:r>
        <w:rPr>
          <w:rFonts w:asciiTheme="minorHAnsi" w:hAnsiTheme="minorHAnsi" w:cstheme="minorHAnsi"/>
          <w:lang w:val="en-US"/>
        </w:rPr>
        <w:t>sins</w:t>
      </w:r>
      <w:r w:rsidRPr="00337781">
        <w:rPr>
          <w:rFonts w:asciiTheme="minorHAnsi" w:hAnsiTheme="minorHAnsi" w:cstheme="minorHAnsi"/>
          <w:lang w:val="en-US"/>
        </w:rPr>
        <w:t xml:space="preserve">,” </w:t>
      </w:r>
      <w:r>
        <w:rPr>
          <w:rFonts w:asciiTheme="minorHAnsi" w:hAnsiTheme="minorHAnsi" w:cstheme="minorHAnsi"/>
          <w:lang w:val="en-US"/>
        </w:rPr>
        <w:t>he</w:t>
      </w:r>
      <w:r w:rsidRPr="00337781">
        <w:rPr>
          <w:rFonts w:asciiTheme="minorHAnsi" w:hAnsiTheme="minorHAnsi" w:cstheme="minorHAnsi"/>
          <w:lang w:val="en-US"/>
        </w:rPr>
        <w:t xml:space="preserve"> </w:t>
      </w:r>
      <w:r>
        <w:rPr>
          <w:rFonts w:asciiTheme="minorHAnsi" w:hAnsiTheme="minorHAnsi" w:cstheme="minorHAnsi"/>
          <w:lang w:val="en-US"/>
        </w:rPr>
        <w:t>employs</w:t>
      </w:r>
      <w:r w:rsidRPr="00337781">
        <w:rPr>
          <w:rFonts w:asciiTheme="minorHAnsi" w:hAnsiTheme="minorHAnsi" w:cstheme="minorHAnsi"/>
          <w:lang w:val="en-US"/>
        </w:rPr>
        <w:t xml:space="preserve"> </w:t>
      </w:r>
      <w:r>
        <w:rPr>
          <w:rFonts w:asciiTheme="minorHAnsi" w:hAnsiTheme="minorHAnsi" w:cstheme="minorHAnsi"/>
          <w:lang w:val="en-US"/>
        </w:rPr>
        <w:t>the</w:t>
      </w:r>
      <w:r w:rsidRPr="00337781">
        <w:rPr>
          <w:rFonts w:asciiTheme="minorHAnsi" w:hAnsiTheme="minorHAnsi" w:cstheme="minorHAnsi"/>
          <w:lang w:val="en-US"/>
        </w:rPr>
        <w:t xml:space="preserve"> </w:t>
      </w:r>
      <w:r>
        <w:rPr>
          <w:rFonts w:asciiTheme="minorHAnsi" w:hAnsiTheme="minorHAnsi" w:cstheme="minorHAnsi"/>
          <w:lang w:val="en-US"/>
        </w:rPr>
        <w:t>Greek</w:t>
      </w:r>
      <w:r w:rsidRPr="00337781">
        <w:rPr>
          <w:rFonts w:asciiTheme="minorHAnsi" w:hAnsiTheme="minorHAnsi" w:cstheme="minorHAnsi"/>
          <w:lang w:val="en-US"/>
        </w:rPr>
        <w:t xml:space="preserve"> </w:t>
      </w:r>
      <w:r>
        <w:rPr>
          <w:rFonts w:asciiTheme="minorHAnsi" w:hAnsiTheme="minorHAnsi" w:cstheme="minorHAnsi"/>
          <w:lang w:val="en-US"/>
        </w:rPr>
        <w:t>present</w:t>
      </w:r>
      <w:r w:rsidRPr="00337781">
        <w:rPr>
          <w:rFonts w:asciiTheme="minorHAnsi" w:hAnsiTheme="minorHAnsi" w:cstheme="minorHAnsi"/>
          <w:lang w:val="en-US"/>
        </w:rPr>
        <w:t xml:space="preserve"> </w:t>
      </w:r>
      <w:r>
        <w:rPr>
          <w:rFonts w:asciiTheme="minorHAnsi" w:hAnsiTheme="minorHAnsi" w:cstheme="minorHAnsi"/>
          <w:lang w:val="en-US"/>
        </w:rPr>
        <w:t>tense verb, which can indicate progressive or repeated action. Consequently</w:t>
      </w:r>
      <w:r w:rsidRPr="00337781">
        <w:rPr>
          <w:rFonts w:asciiTheme="minorHAnsi" w:hAnsiTheme="minorHAnsi" w:cstheme="minorHAnsi"/>
          <w:lang w:val="en-US"/>
        </w:rPr>
        <w:t xml:space="preserve">, </w:t>
      </w:r>
      <w:r>
        <w:rPr>
          <w:rFonts w:asciiTheme="minorHAnsi" w:hAnsiTheme="minorHAnsi" w:cstheme="minorHAnsi"/>
          <w:lang w:val="en-US"/>
        </w:rPr>
        <w:t>John</w:t>
      </w:r>
      <w:r w:rsidRPr="00337781">
        <w:rPr>
          <w:rFonts w:asciiTheme="minorHAnsi" w:hAnsiTheme="minorHAnsi" w:cstheme="minorHAnsi"/>
          <w:lang w:val="en-US"/>
        </w:rPr>
        <w:t xml:space="preserve"> </w:t>
      </w:r>
      <w:r>
        <w:rPr>
          <w:rFonts w:asciiTheme="minorHAnsi" w:hAnsiTheme="minorHAnsi" w:cstheme="minorHAnsi"/>
          <w:lang w:val="en-US"/>
        </w:rPr>
        <w:t>may</w:t>
      </w:r>
      <w:r w:rsidRPr="00337781">
        <w:rPr>
          <w:rFonts w:asciiTheme="minorHAnsi" w:hAnsiTheme="minorHAnsi" w:cstheme="minorHAnsi"/>
          <w:lang w:val="en-US"/>
        </w:rPr>
        <w:t xml:space="preserve"> </w:t>
      </w:r>
      <w:r>
        <w:rPr>
          <w:rFonts w:asciiTheme="minorHAnsi" w:hAnsiTheme="minorHAnsi" w:cstheme="minorHAnsi"/>
          <w:lang w:val="en-US"/>
        </w:rPr>
        <w:t>have</w:t>
      </w:r>
      <w:r w:rsidRPr="00337781">
        <w:rPr>
          <w:rFonts w:asciiTheme="minorHAnsi" w:hAnsiTheme="minorHAnsi" w:cstheme="minorHAnsi"/>
          <w:lang w:val="en-US"/>
        </w:rPr>
        <w:t xml:space="preserve"> </w:t>
      </w:r>
      <w:r>
        <w:rPr>
          <w:rFonts w:asciiTheme="minorHAnsi" w:hAnsiTheme="minorHAnsi" w:cstheme="minorHAnsi"/>
          <w:lang w:val="en-US"/>
        </w:rPr>
        <w:t>in</w:t>
      </w:r>
      <w:r w:rsidRPr="00337781">
        <w:rPr>
          <w:rFonts w:asciiTheme="minorHAnsi" w:hAnsiTheme="minorHAnsi" w:cstheme="minorHAnsi"/>
          <w:lang w:val="en-US"/>
        </w:rPr>
        <w:t xml:space="preserve"> </w:t>
      </w:r>
      <w:r>
        <w:rPr>
          <w:rFonts w:asciiTheme="minorHAnsi" w:hAnsiTheme="minorHAnsi" w:cstheme="minorHAnsi"/>
          <w:lang w:val="en-US"/>
        </w:rPr>
        <w:t>view</w:t>
      </w:r>
      <w:r w:rsidRPr="00337781">
        <w:rPr>
          <w:rFonts w:asciiTheme="minorHAnsi" w:hAnsiTheme="minorHAnsi" w:cstheme="minorHAnsi"/>
          <w:lang w:val="en-US"/>
        </w:rPr>
        <w:t xml:space="preserve"> </w:t>
      </w:r>
      <w:r>
        <w:rPr>
          <w:rFonts w:asciiTheme="minorHAnsi" w:hAnsiTheme="minorHAnsi" w:cstheme="minorHAnsi"/>
          <w:lang w:val="en-US"/>
        </w:rPr>
        <w:t>not</w:t>
      </w:r>
      <w:r w:rsidRPr="00337781">
        <w:rPr>
          <w:rFonts w:asciiTheme="minorHAnsi" w:hAnsiTheme="minorHAnsi" w:cstheme="minorHAnsi"/>
          <w:lang w:val="en-US"/>
        </w:rPr>
        <w:t xml:space="preserve"> </w:t>
      </w:r>
      <w:r>
        <w:rPr>
          <w:rFonts w:asciiTheme="minorHAnsi" w:hAnsiTheme="minorHAnsi" w:cstheme="minorHAnsi"/>
          <w:lang w:val="en-US"/>
        </w:rPr>
        <w:t>that</w:t>
      </w:r>
      <w:r w:rsidRPr="00337781">
        <w:rPr>
          <w:rFonts w:asciiTheme="minorHAnsi" w:hAnsiTheme="minorHAnsi" w:cstheme="minorHAnsi"/>
          <w:lang w:val="en-US"/>
        </w:rPr>
        <w:t xml:space="preserve"> </w:t>
      </w:r>
      <w:r>
        <w:rPr>
          <w:rFonts w:asciiTheme="minorHAnsi" w:hAnsiTheme="minorHAnsi" w:cstheme="minorHAnsi"/>
          <w:lang w:val="en-US"/>
        </w:rPr>
        <w:t>Christians</w:t>
      </w:r>
      <w:r w:rsidRPr="00337781">
        <w:rPr>
          <w:rFonts w:asciiTheme="minorHAnsi" w:hAnsiTheme="minorHAnsi" w:cstheme="minorHAnsi"/>
          <w:lang w:val="en-US"/>
        </w:rPr>
        <w:t xml:space="preserve"> </w:t>
      </w:r>
      <w:r>
        <w:rPr>
          <w:rFonts w:asciiTheme="minorHAnsi" w:hAnsiTheme="minorHAnsi" w:cstheme="minorHAnsi"/>
          <w:lang w:val="en-US"/>
        </w:rPr>
        <w:t>never</w:t>
      </w:r>
      <w:r w:rsidRPr="00337781">
        <w:rPr>
          <w:rFonts w:asciiTheme="minorHAnsi" w:hAnsiTheme="minorHAnsi" w:cstheme="minorHAnsi"/>
          <w:lang w:val="en-US"/>
        </w:rPr>
        <w:t xml:space="preserve"> </w:t>
      </w:r>
      <w:r>
        <w:rPr>
          <w:rFonts w:asciiTheme="minorHAnsi" w:hAnsiTheme="minorHAnsi" w:cstheme="minorHAnsi"/>
          <w:lang w:val="en-US"/>
        </w:rPr>
        <w:t>sin</w:t>
      </w:r>
      <w:r w:rsidRPr="00337781">
        <w:rPr>
          <w:rFonts w:asciiTheme="minorHAnsi" w:hAnsiTheme="minorHAnsi" w:cstheme="minorHAnsi"/>
          <w:lang w:val="en-US"/>
        </w:rPr>
        <w:t xml:space="preserve">, </w:t>
      </w:r>
      <w:r>
        <w:rPr>
          <w:rFonts w:asciiTheme="minorHAnsi" w:hAnsiTheme="minorHAnsi" w:cstheme="minorHAnsi"/>
          <w:lang w:val="en-US"/>
        </w:rPr>
        <w:t>but</w:t>
      </w:r>
      <w:r w:rsidRPr="00337781">
        <w:rPr>
          <w:rFonts w:asciiTheme="minorHAnsi" w:hAnsiTheme="minorHAnsi" w:cstheme="minorHAnsi"/>
          <w:lang w:val="en-US"/>
        </w:rPr>
        <w:t xml:space="preserve"> </w:t>
      </w:r>
      <w:r>
        <w:rPr>
          <w:rFonts w:asciiTheme="minorHAnsi" w:hAnsiTheme="minorHAnsi" w:cstheme="minorHAnsi"/>
          <w:lang w:val="en-US"/>
        </w:rPr>
        <w:t>that</w:t>
      </w:r>
      <w:r w:rsidRPr="00337781">
        <w:rPr>
          <w:rFonts w:asciiTheme="minorHAnsi" w:hAnsiTheme="minorHAnsi" w:cstheme="minorHAnsi"/>
          <w:lang w:val="en-US"/>
        </w:rPr>
        <w:t xml:space="preserve"> </w:t>
      </w:r>
      <w:r>
        <w:rPr>
          <w:rFonts w:asciiTheme="minorHAnsi" w:hAnsiTheme="minorHAnsi" w:cstheme="minorHAnsi"/>
          <w:lang w:val="en-US"/>
        </w:rPr>
        <w:t>they</w:t>
      </w:r>
      <w:r w:rsidRPr="00337781">
        <w:rPr>
          <w:rFonts w:asciiTheme="minorHAnsi" w:hAnsiTheme="minorHAnsi" w:cstheme="minorHAnsi"/>
          <w:lang w:val="en-US"/>
        </w:rPr>
        <w:t xml:space="preserve"> </w:t>
      </w:r>
      <w:r>
        <w:rPr>
          <w:rFonts w:asciiTheme="minorHAnsi" w:hAnsiTheme="minorHAnsi" w:cstheme="minorHAnsi"/>
          <w:lang w:val="en-US"/>
        </w:rPr>
        <w:t>do</w:t>
      </w:r>
      <w:r w:rsidRPr="00337781">
        <w:rPr>
          <w:rFonts w:asciiTheme="minorHAnsi" w:hAnsiTheme="minorHAnsi" w:cstheme="minorHAnsi"/>
          <w:lang w:val="en-US"/>
        </w:rPr>
        <w:t xml:space="preserve"> </w:t>
      </w:r>
      <w:r>
        <w:rPr>
          <w:rFonts w:asciiTheme="minorHAnsi" w:hAnsiTheme="minorHAnsi" w:cstheme="minorHAnsi"/>
          <w:lang w:val="en-US"/>
        </w:rPr>
        <w:t>not</w:t>
      </w:r>
      <w:r w:rsidRPr="00337781">
        <w:rPr>
          <w:rFonts w:asciiTheme="minorHAnsi" w:hAnsiTheme="minorHAnsi" w:cstheme="minorHAnsi"/>
          <w:lang w:val="en-US"/>
        </w:rPr>
        <w:t xml:space="preserve"> </w:t>
      </w:r>
      <w:r>
        <w:rPr>
          <w:rFonts w:asciiTheme="minorHAnsi" w:hAnsiTheme="minorHAnsi" w:cstheme="minorHAnsi"/>
          <w:lang w:val="en-US"/>
        </w:rPr>
        <w:t>lead</w:t>
      </w:r>
      <w:r w:rsidRPr="00337781">
        <w:rPr>
          <w:rFonts w:asciiTheme="minorHAnsi" w:hAnsiTheme="minorHAnsi" w:cstheme="minorHAnsi"/>
          <w:lang w:val="en-US"/>
        </w:rPr>
        <w:t xml:space="preserve"> </w:t>
      </w:r>
      <w:r>
        <w:rPr>
          <w:rFonts w:asciiTheme="minorHAnsi" w:hAnsiTheme="minorHAnsi" w:cstheme="minorHAnsi"/>
          <w:lang w:val="en-US"/>
        </w:rPr>
        <w:t>a sinful lifestyle</w:t>
      </w:r>
      <w:r w:rsidRPr="00337781">
        <w:rPr>
          <w:rFonts w:asciiTheme="minorHAnsi" w:hAnsiTheme="minorHAnsi" w:cstheme="minorHAnsi"/>
          <w:lang w:val="en-US"/>
        </w:rPr>
        <w:t xml:space="preserve">. </w:t>
      </w:r>
    </w:p>
    <w:p w:rsidR="00CA6137" w:rsidRPr="00EB2154" w:rsidRDefault="00CA6137" w:rsidP="00CA6137">
      <w:pPr>
        <w:ind w:firstLine="426"/>
        <w:rPr>
          <w:rFonts w:asciiTheme="minorHAnsi" w:eastAsia="MS Mincho" w:hAnsiTheme="minorHAnsi" w:cstheme="minorHAnsi"/>
          <w:lang w:val="en-US" w:eastAsia="ja-JP"/>
        </w:rPr>
      </w:pPr>
      <w:r>
        <w:rPr>
          <w:rFonts w:asciiTheme="minorHAnsi" w:hAnsiTheme="minorHAnsi" w:cstheme="minorHAnsi"/>
          <w:lang w:val="en-US" w:bidi="he-IL"/>
        </w:rPr>
        <w:t>White</w:t>
      </w:r>
      <w:r w:rsidRPr="00337781">
        <w:rPr>
          <w:rFonts w:asciiTheme="minorHAnsi" w:hAnsiTheme="minorHAnsi" w:cstheme="minorHAnsi"/>
          <w:lang w:val="en-US" w:bidi="he-IL"/>
        </w:rPr>
        <w:t xml:space="preserve"> </w:t>
      </w:r>
      <w:r>
        <w:rPr>
          <w:rFonts w:asciiTheme="minorHAnsi" w:hAnsiTheme="minorHAnsi" w:cstheme="minorHAnsi"/>
          <w:lang w:val="en-US" w:bidi="he-IL"/>
        </w:rPr>
        <w:t>comments</w:t>
      </w:r>
      <w:r w:rsidRPr="00337781">
        <w:rPr>
          <w:rFonts w:asciiTheme="minorHAnsi" w:hAnsiTheme="minorHAnsi" w:cstheme="minorHAnsi"/>
          <w:lang w:val="en-US" w:bidi="he-IL"/>
        </w:rPr>
        <w:t xml:space="preserve"> </w:t>
      </w:r>
      <w:r>
        <w:rPr>
          <w:rFonts w:asciiTheme="minorHAnsi" w:hAnsiTheme="minorHAnsi" w:cstheme="minorHAnsi"/>
          <w:lang w:val="en-US" w:bidi="he-IL"/>
        </w:rPr>
        <w:t>on</w:t>
      </w:r>
      <w:r w:rsidRPr="00337781">
        <w:rPr>
          <w:rFonts w:asciiTheme="minorHAnsi" w:hAnsiTheme="minorHAnsi" w:cstheme="minorHAnsi"/>
          <w:lang w:val="en-US" w:bidi="he-IL"/>
        </w:rPr>
        <w:t xml:space="preserve"> Matt</w:t>
      </w:r>
      <w:r>
        <w:rPr>
          <w:rFonts w:asciiTheme="minorHAnsi" w:hAnsiTheme="minorHAnsi" w:cstheme="minorHAnsi"/>
          <w:lang w:val="en-US" w:bidi="he-IL"/>
        </w:rPr>
        <w:t>hew</w:t>
      </w:r>
      <w:r w:rsidRPr="00337781">
        <w:rPr>
          <w:rFonts w:asciiTheme="minorHAnsi" w:hAnsiTheme="minorHAnsi" w:cstheme="minorHAnsi"/>
          <w:lang w:val="en-US" w:bidi="he-IL"/>
        </w:rPr>
        <w:t xml:space="preserve"> 5:48, “</w:t>
      </w:r>
      <w:r>
        <w:rPr>
          <w:rFonts w:asciiTheme="minorHAnsi" w:hAnsiTheme="minorHAnsi" w:cstheme="minorHAnsi"/>
          <w:lang w:val="en-US" w:bidi="he-IL"/>
        </w:rPr>
        <w:t>Be</w:t>
      </w:r>
      <w:r w:rsidRPr="00337781">
        <w:rPr>
          <w:rFonts w:asciiTheme="minorHAnsi" w:hAnsiTheme="minorHAnsi" w:cstheme="minorHAnsi"/>
          <w:lang w:val="en-US" w:bidi="he-IL"/>
        </w:rPr>
        <w:t xml:space="preserve"> </w:t>
      </w:r>
      <w:r>
        <w:rPr>
          <w:rFonts w:asciiTheme="minorHAnsi" w:hAnsiTheme="minorHAnsi" w:cstheme="minorHAnsi"/>
          <w:lang w:val="en-US" w:bidi="he-IL"/>
        </w:rPr>
        <w:t>perfect</w:t>
      </w:r>
      <w:r w:rsidRPr="00337781">
        <w:rPr>
          <w:rFonts w:asciiTheme="minorHAnsi" w:hAnsiTheme="minorHAnsi" w:cstheme="minorHAnsi"/>
          <w:lang w:val="en-US" w:bidi="he-IL"/>
        </w:rPr>
        <w:t xml:space="preserve">,” </w:t>
      </w:r>
      <w:r>
        <w:rPr>
          <w:rFonts w:asciiTheme="minorHAnsi" w:hAnsiTheme="minorHAnsi" w:cstheme="minorHAnsi"/>
          <w:lang w:val="en-US" w:bidi="he-IL"/>
        </w:rPr>
        <w:t>that</w:t>
      </w:r>
      <w:r w:rsidRPr="00337781">
        <w:rPr>
          <w:rFonts w:asciiTheme="minorHAnsi" w:hAnsiTheme="minorHAnsi" w:cstheme="minorHAnsi"/>
          <w:lang w:val="en-US" w:bidi="he-IL"/>
        </w:rPr>
        <w:t xml:space="preserve"> </w:t>
      </w:r>
      <w:r>
        <w:rPr>
          <w:rFonts w:asciiTheme="minorHAnsi" w:hAnsiTheme="minorHAnsi" w:cstheme="minorHAnsi"/>
          <w:lang w:val="en-US"/>
        </w:rPr>
        <w:t xml:space="preserve">the Greek adjective </w:t>
      </w:r>
      <w:proofErr w:type="spellStart"/>
      <w:r w:rsidRPr="002D7706">
        <w:rPr>
          <w:rFonts w:asciiTheme="minorHAnsi" w:hAnsiTheme="minorHAnsi" w:cstheme="minorHAnsi"/>
          <w:lang w:bidi="he-IL"/>
        </w:rPr>
        <w:t>τέλειος</w:t>
      </w:r>
      <w:proofErr w:type="spellEnd"/>
      <w:r w:rsidRPr="00337781">
        <w:rPr>
          <w:rFonts w:asciiTheme="minorHAnsi" w:hAnsiTheme="minorHAnsi" w:cstheme="minorHAnsi"/>
          <w:lang w:val="en-US" w:bidi="he-IL"/>
        </w:rPr>
        <w:t xml:space="preserve"> (</w:t>
      </w:r>
      <w:proofErr w:type="spellStart"/>
      <w:r>
        <w:rPr>
          <w:rFonts w:asciiTheme="minorHAnsi" w:hAnsiTheme="minorHAnsi" w:cstheme="minorHAnsi"/>
          <w:i/>
          <w:iCs/>
          <w:lang w:val="en-US" w:bidi="he-IL"/>
        </w:rPr>
        <w:t>teleios</w:t>
      </w:r>
      <w:proofErr w:type="spellEnd"/>
      <w:r w:rsidRPr="00337781">
        <w:rPr>
          <w:rFonts w:asciiTheme="minorHAnsi" w:hAnsiTheme="minorHAnsi" w:cstheme="minorHAnsi"/>
          <w:lang w:val="en-US" w:bidi="he-IL"/>
        </w:rPr>
        <w:t xml:space="preserve">) </w:t>
      </w:r>
      <w:r>
        <w:rPr>
          <w:rFonts w:asciiTheme="minorHAnsi" w:hAnsiTheme="minorHAnsi" w:cstheme="minorHAnsi"/>
          <w:lang w:val="en-US" w:bidi="he-IL"/>
        </w:rPr>
        <w:t>does not necessarily mean</w:t>
      </w:r>
      <w:r w:rsidRPr="00337781">
        <w:rPr>
          <w:rFonts w:asciiTheme="minorHAnsi" w:hAnsiTheme="minorHAnsi" w:cstheme="minorHAnsi"/>
          <w:lang w:val="en-US" w:bidi="he-IL"/>
        </w:rPr>
        <w:t xml:space="preserve"> </w:t>
      </w:r>
      <w:r>
        <w:rPr>
          <w:rFonts w:asciiTheme="minorHAnsi" w:hAnsiTheme="minorHAnsi" w:cstheme="minorHAnsi"/>
          <w:lang w:val="en-US" w:bidi="he-IL"/>
        </w:rPr>
        <w:t>“sinless,” but could mean reaching one’s goal, completion, or maturity.</w:t>
      </w:r>
      <w:r w:rsidRPr="00313CC3">
        <w:rPr>
          <w:rFonts w:asciiTheme="minorHAnsi" w:eastAsia="MS Mincho" w:hAnsiTheme="minorHAnsi" w:cstheme="minorHAnsi"/>
          <w:vertAlign w:val="superscript"/>
          <w:lang w:val="en-US" w:eastAsia="ja-JP"/>
        </w:rPr>
        <w:footnoteReference w:id="90"/>
      </w:r>
      <w:r>
        <w:rPr>
          <w:rFonts w:asciiTheme="minorHAnsi" w:hAnsiTheme="minorHAnsi" w:cstheme="minorHAnsi"/>
          <w:lang w:val="en-US" w:bidi="he-IL"/>
        </w:rPr>
        <w:t xml:space="preserve"> The Lord Jesus, then, may</w:t>
      </w:r>
      <w:r w:rsidRPr="00337781">
        <w:rPr>
          <w:rFonts w:asciiTheme="minorHAnsi" w:hAnsiTheme="minorHAnsi" w:cstheme="minorHAnsi"/>
          <w:lang w:val="en-US" w:bidi="he-IL"/>
        </w:rPr>
        <w:t xml:space="preserve"> </w:t>
      </w:r>
      <w:r>
        <w:rPr>
          <w:rFonts w:asciiTheme="minorHAnsi" w:hAnsiTheme="minorHAnsi" w:cstheme="minorHAnsi"/>
          <w:lang w:val="en-US" w:bidi="he-IL"/>
        </w:rPr>
        <w:t>not</w:t>
      </w:r>
      <w:r w:rsidRPr="00337781">
        <w:rPr>
          <w:rFonts w:asciiTheme="minorHAnsi" w:hAnsiTheme="minorHAnsi" w:cstheme="minorHAnsi"/>
          <w:lang w:val="en-US" w:bidi="he-IL"/>
        </w:rPr>
        <w:t xml:space="preserve"> </w:t>
      </w:r>
      <w:r>
        <w:rPr>
          <w:rFonts w:asciiTheme="minorHAnsi" w:hAnsiTheme="minorHAnsi" w:cstheme="minorHAnsi"/>
          <w:lang w:val="en-US" w:bidi="he-IL"/>
        </w:rPr>
        <w:t>be</w:t>
      </w:r>
      <w:r w:rsidRPr="00337781">
        <w:rPr>
          <w:rFonts w:asciiTheme="minorHAnsi" w:hAnsiTheme="minorHAnsi" w:cstheme="minorHAnsi"/>
          <w:lang w:val="en-US" w:bidi="he-IL"/>
        </w:rPr>
        <w:t xml:space="preserve"> </w:t>
      </w:r>
      <w:r>
        <w:rPr>
          <w:rFonts w:asciiTheme="minorHAnsi" w:hAnsiTheme="minorHAnsi" w:cstheme="minorHAnsi"/>
          <w:lang w:val="en-US" w:bidi="he-IL"/>
        </w:rPr>
        <w:t>calling</w:t>
      </w:r>
      <w:r w:rsidRPr="00337781">
        <w:rPr>
          <w:rFonts w:asciiTheme="minorHAnsi" w:hAnsiTheme="minorHAnsi" w:cstheme="minorHAnsi"/>
          <w:lang w:val="en-US" w:bidi="he-IL"/>
        </w:rPr>
        <w:t xml:space="preserve"> </w:t>
      </w:r>
      <w:r>
        <w:rPr>
          <w:rFonts w:asciiTheme="minorHAnsi" w:hAnsiTheme="minorHAnsi" w:cstheme="minorHAnsi"/>
          <w:lang w:val="en-US" w:bidi="he-IL"/>
        </w:rPr>
        <w:t>His</w:t>
      </w:r>
      <w:r w:rsidRPr="00337781">
        <w:rPr>
          <w:rFonts w:asciiTheme="minorHAnsi" w:hAnsiTheme="minorHAnsi" w:cstheme="minorHAnsi"/>
          <w:lang w:val="en-US" w:bidi="he-IL"/>
        </w:rPr>
        <w:t xml:space="preserve"> </w:t>
      </w:r>
      <w:r>
        <w:rPr>
          <w:rFonts w:asciiTheme="minorHAnsi" w:hAnsiTheme="minorHAnsi" w:cstheme="minorHAnsi"/>
          <w:lang w:val="en-US" w:bidi="he-IL"/>
        </w:rPr>
        <w:t>disciples</w:t>
      </w:r>
      <w:r w:rsidRPr="00337781">
        <w:rPr>
          <w:rFonts w:asciiTheme="minorHAnsi" w:hAnsiTheme="minorHAnsi" w:cstheme="minorHAnsi"/>
          <w:lang w:val="en-US" w:bidi="he-IL"/>
        </w:rPr>
        <w:t xml:space="preserve"> </w:t>
      </w:r>
      <w:r>
        <w:rPr>
          <w:rFonts w:asciiTheme="minorHAnsi" w:hAnsiTheme="minorHAnsi" w:cstheme="minorHAnsi"/>
          <w:lang w:val="en-US" w:bidi="he-IL"/>
        </w:rPr>
        <w:t>to sinless pe</w:t>
      </w:r>
      <w:r w:rsidRPr="00EB2154">
        <w:rPr>
          <w:rFonts w:asciiTheme="minorHAnsi" w:hAnsiTheme="minorHAnsi" w:cstheme="minorHAnsi"/>
          <w:lang w:val="en-US" w:bidi="he-IL"/>
        </w:rPr>
        <w:t>rfection in this life, but rather to spiritual maturity. Muller, commenting on Philippians 3:15, concurs</w:t>
      </w:r>
      <w:r>
        <w:rPr>
          <w:rFonts w:asciiTheme="minorHAnsi" w:hAnsiTheme="minorHAnsi" w:cstheme="minorHAnsi"/>
          <w:lang w:val="en-US" w:bidi="he-IL"/>
        </w:rPr>
        <w:t xml:space="preserve"> that when Paul uses the word </w:t>
      </w:r>
      <w:proofErr w:type="spellStart"/>
      <w:r w:rsidRPr="002D7706">
        <w:rPr>
          <w:rFonts w:asciiTheme="minorHAnsi" w:hAnsiTheme="minorHAnsi" w:cstheme="minorHAnsi"/>
          <w:lang w:bidi="he-IL"/>
        </w:rPr>
        <w:t>τέλειος</w:t>
      </w:r>
      <w:proofErr w:type="spellEnd"/>
      <w:r w:rsidRPr="00337781">
        <w:rPr>
          <w:rFonts w:asciiTheme="minorHAnsi" w:hAnsiTheme="minorHAnsi" w:cstheme="minorHAnsi"/>
          <w:lang w:val="en-US" w:bidi="he-IL"/>
        </w:rPr>
        <w:t xml:space="preserve"> (</w:t>
      </w:r>
      <w:proofErr w:type="spellStart"/>
      <w:r>
        <w:rPr>
          <w:rFonts w:asciiTheme="minorHAnsi" w:hAnsiTheme="minorHAnsi" w:cstheme="minorHAnsi"/>
          <w:i/>
          <w:iCs/>
          <w:lang w:val="en-US" w:bidi="he-IL"/>
        </w:rPr>
        <w:t>teleios</w:t>
      </w:r>
      <w:proofErr w:type="spellEnd"/>
      <w:r w:rsidRPr="00337781">
        <w:rPr>
          <w:rFonts w:asciiTheme="minorHAnsi" w:hAnsiTheme="minorHAnsi" w:cstheme="minorHAnsi"/>
          <w:lang w:val="en-US" w:bidi="he-IL"/>
        </w:rPr>
        <w:t>)</w:t>
      </w:r>
      <w:r>
        <w:rPr>
          <w:rFonts w:asciiTheme="minorHAnsi" w:hAnsiTheme="minorHAnsi" w:cstheme="minorHAnsi"/>
          <w:lang w:val="en-US" w:bidi="he-IL"/>
        </w:rPr>
        <w:t xml:space="preserve"> in this passage,</w:t>
      </w:r>
      <w:r w:rsidRPr="00EB2154">
        <w:rPr>
          <w:rFonts w:asciiTheme="minorHAnsi" w:hAnsiTheme="minorHAnsi" w:cstheme="minorHAnsi"/>
          <w:lang w:val="en-US" w:bidi="he-IL"/>
        </w:rPr>
        <w:t xml:space="preserve"> “</w:t>
      </w:r>
      <w:r>
        <w:rPr>
          <w:rFonts w:asciiTheme="minorHAnsi" w:hAnsiTheme="minorHAnsi" w:cstheme="minorHAnsi"/>
          <w:lang w:val="en-US" w:bidi="he-IL"/>
        </w:rPr>
        <w:t>he</w:t>
      </w:r>
      <w:r w:rsidRPr="00EB2154">
        <w:rPr>
          <w:rFonts w:asciiTheme="minorHAnsi" w:hAnsiTheme="minorHAnsi" w:cstheme="minorHAnsi"/>
          <w:lang w:val="en-US" w:eastAsia="en-US" w:bidi="he-IL"/>
        </w:rPr>
        <w:t xml:space="preserve"> most certainly does not mean an absolute perfection, like the divine perfection, but rather a maturity in faith.</w:t>
      </w:r>
      <w:r w:rsidRPr="00EB2154">
        <w:rPr>
          <w:rFonts w:asciiTheme="minorHAnsi" w:hAnsiTheme="minorHAnsi" w:cstheme="minorHAnsi"/>
          <w:lang w:val="en-US" w:bidi="he-IL"/>
        </w:rPr>
        <w:t>”</w:t>
      </w:r>
      <w:r w:rsidRPr="00313CC3">
        <w:rPr>
          <w:rStyle w:val="FootnoteReference"/>
          <w:rFonts w:asciiTheme="minorHAnsi" w:eastAsia="MS Mincho" w:hAnsiTheme="minorHAnsi" w:cstheme="minorHAnsi"/>
          <w:lang w:eastAsia="ja-JP"/>
        </w:rPr>
        <w:footnoteReference w:id="91"/>
      </w:r>
    </w:p>
    <w:p w:rsidR="00CA6137" w:rsidRPr="001C3D9E" w:rsidRDefault="00CA6137" w:rsidP="00CA6137">
      <w:pPr>
        <w:ind w:firstLine="426"/>
        <w:rPr>
          <w:rFonts w:asciiTheme="minorHAnsi" w:hAnsiTheme="minorHAnsi" w:cstheme="minorHAnsi"/>
          <w:lang w:val="en-US"/>
        </w:rPr>
      </w:pPr>
      <w:r>
        <w:rPr>
          <w:rFonts w:asciiTheme="minorHAnsi" w:hAnsiTheme="minorHAnsi" w:cstheme="minorHAnsi"/>
          <w:lang w:val="en-US"/>
        </w:rPr>
        <w:t>We</w:t>
      </w:r>
      <w:r w:rsidRPr="00EB2154">
        <w:rPr>
          <w:rFonts w:asciiTheme="minorHAnsi" w:hAnsiTheme="minorHAnsi" w:cstheme="minorHAnsi"/>
          <w:lang w:val="en-US"/>
        </w:rPr>
        <w:t xml:space="preserve"> </w:t>
      </w:r>
      <w:r>
        <w:rPr>
          <w:rFonts w:asciiTheme="minorHAnsi" w:hAnsiTheme="minorHAnsi" w:cstheme="minorHAnsi"/>
          <w:lang w:val="en-US"/>
        </w:rPr>
        <w:t>object</w:t>
      </w:r>
      <w:r w:rsidRPr="00EB2154">
        <w:rPr>
          <w:rFonts w:asciiTheme="minorHAnsi" w:hAnsiTheme="minorHAnsi" w:cstheme="minorHAnsi"/>
          <w:lang w:val="en-US"/>
        </w:rPr>
        <w:t xml:space="preserve"> </w:t>
      </w:r>
      <w:r>
        <w:rPr>
          <w:rFonts w:asciiTheme="minorHAnsi" w:hAnsiTheme="minorHAnsi" w:cstheme="minorHAnsi"/>
          <w:lang w:val="en-US"/>
        </w:rPr>
        <w:t>to</w:t>
      </w:r>
      <w:r w:rsidRPr="00EB2154">
        <w:rPr>
          <w:rFonts w:asciiTheme="minorHAnsi" w:hAnsiTheme="minorHAnsi" w:cstheme="minorHAnsi"/>
          <w:lang w:val="en-US"/>
        </w:rPr>
        <w:t xml:space="preserve"> </w:t>
      </w:r>
      <w:r>
        <w:rPr>
          <w:rFonts w:asciiTheme="minorHAnsi" w:hAnsiTheme="minorHAnsi" w:cstheme="minorHAnsi"/>
          <w:lang w:val="en-US"/>
        </w:rPr>
        <w:t>the</w:t>
      </w:r>
      <w:r w:rsidRPr="00EB2154">
        <w:rPr>
          <w:rFonts w:asciiTheme="minorHAnsi" w:hAnsiTheme="minorHAnsi" w:cstheme="minorHAnsi"/>
          <w:lang w:val="en-US"/>
        </w:rPr>
        <w:t xml:space="preserve"> </w:t>
      </w:r>
      <w:r>
        <w:rPr>
          <w:rFonts w:asciiTheme="minorHAnsi" w:hAnsiTheme="minorHAnsi" w:cstheme="minorHAnsi"/>
          <w:lang w:val="en-US"/>
        </w:rPr>
        <w:t>teaching</w:t>
      </w:r>
      <w:r w:rsidRPr="00EB2154">
        <w:rPr>
          <w:rFonts w:asciiTheme="minorHAnsi" w:hAnsiTheme="minorHAnsi" w:cstheme="minorHAnsi"/>
          <w:lang w:val="en-US"/>
        </w:rPr>
        <w:t xml:space="preserve"> </w:t>
      </w:r>
      <w:r>
        <w:rPr>
          <w:rFonts w:asciiTheme="minorHAnsi" w:hAnsiTheme="minorHAnsi" w:cstheme="minorHAnsi"/>
          <w:lang w:val="en-US"/>
        </w:rPr>
        <w:t>of</w:t>
      </w:r>
      <w:r w:rsidRPr="00EB2154">
        <w:rPr>
          <w:rFonts w:asciiTheme="minorHAnsi" w:hAnsiTheme="minorHAnsi" w:cstheme="minorHAnsi"/>
          <w:lang w:val="en-US"/>
        </w:rPr>
        <w:t xml:space="preserve"> </w:t>
      </w:r>
      <w:r>
        <w:rPr>
          <w:rFonts w:asciiTheme="minorHAnsi" w:hAnsiTheme="minorHAnsi" w:cstheme="minorHAnsi"/>
          <w:lang w:val="en-US"/>
        </w:rPr>
        <w:t>the</w:t>
      </w:r>
      <w:r w:rsidRPr="00EB2154">
        <w:rPr>
          <w:rFonts w:asciiTheme="minorHAnsi" w:hAnsiTheme="minorHAnsi" w:cstheme="minorHAnsi"/>
          <w:lang w:val="en-US"/>
        </w:rPr>
        <w:t xml:space="preserve"> “</w:t>
      </w:r>
      <w:r>
        <w:rPr>
          <w:rFonts w:asciiTheme="minorHAnsi" w:hAnsiTheme="minorHAnsi" w:cstheme="minorHAnsi"/>
          <w:lang w:val="en-US"/>
        </w:rPr>
        <w:t>holiness</w:t>
      </w:r>
      <w:r w:rsidRPr="00EB2154">
        <w:rPr>
          <w:rFonts w:asciiTheme="minorHAnsi" w:hAnsiTheme="minorHAnsi" w:cstheme="minorHAnsi"/>
          <w:lang w:val="en-US"/>
        </w:rPr>
        <w:t xml:space="preserve"> </w:t>
      </w:r>
      <w:r>
        <w:rPr>
          <w:rFonts w:asciiTheme="minorHAnsi" w:hAnsiTheme="minorHAnsi" w:cstheme="minorHAnsi"/>
          <w:lang w:val="en-US"/>
        </w:rPr>
        <w:t>movement”</w:t>
      </w:r>
      <w:r w:rsidRPr="00EB2154">
        <w:rPr>
          <w:rFonts w:asciiTheme="minorHAnsi" w:hAnsiTheme="minorHAnsi" w:cstheme="minorHAnsi"/>
          <w:lang w:val="en-US"/>
        </w:rPr>
        <w:t xml:space="preserve"> </w:t>
      </w:r>
      <w:r>
        <w:rPr>
          <w:rFonts w:asciiTheme="minorHAnsi" w:hAnsiTheme="minorHAnsi" w:cstheme="minorHAnsi"/>
          <w:lang w:val="en-US"/>
        </w:rPr>
        <w:t>that</w:t>
      </w:r>
      <w:r w:rsidRPr="00EB2154">
        <w:rPr>
          <w:rFonts w:asciiTheme="minorHAnsi" w:hAnsiTheme="minorHAnsi" w:cstheme="minorHAnsi"/>
          <w:lang w:val="en-US"/>
        </w:rPr>
        <w:t xml:space="preserve"> </w:t>
      </w:r>
      <w:r>
        <w:rPr>
          <w:rFonts w:asciiTheme="minorHAnsi" w:hAnsiTheme="minorHAnsi" w:cstheme="minorHAnsi"/>
          <w:lang w:val="en-US"/>
        </w:rPr>
        <w:t>through</w:t>
      </w:r>
      <w:r w:rsidRPr="00EB2154">
        <w:rPr>
          <w:rFonts w:asciiTheme="minorHAnsi" w:hAnsiTheme="minorHAnsi" w:cstheme="minorHAnsi"/>
          <w:lang w:val="en-US"/>
        </w:rPr>
        <w:t xml:space="preserve"> </w:t>
      </w:r>
      <w:r>
        <w:rPr>
          <w:rFonts w:asciiTheme="minorHAnsi" w:hAnsiTheme="minorHAnsi" w:cstheme="minorHAnsi"/>
          <w:lang w:val="en-US"/>
        </w:rPr>
        <w:t>a</w:t>
      </w:r>
      <w:r w:rsidRPr="00EB2154">
        <w:rPr>
          <w:rFonts w:asciiTheme="minorHAnsi" w:hAnsiTheme="minorHAnsi" w:cstheme="minorHAnsi"/>
          <w:lang w:val="en-US"/>
        </w:rPr>
        <w:t xml:space="preserve"> </w:t>
      </w:r>
      <w:r>
        <w:rPr>
          <w:rFonts w:asciiTheme="minorHAnsi" w:hAnsiTheme="minorHAnsi" w:cstheme="minorHAnsi"/>
          <w:lang w:val="en-US"/>
        </w:rPr>
        <w:t>single</w:t>
      </w:r>
      <w:r w:rsidRPr="00EB2154">
        <w:rPr>
          <w:rFonts w:asciiTheme="minorHAnsi" w:hAnsiTheme="minorHAnsi" w:cstheme="minorHAnsi"/>
          <w:lang w:val="en-US"/>
        </w:rPr>
        <w:t xml:space="preserve"> </w:t>
      </w:r>
      <w:r>
        <w:rPr>
          <w:rFonts w:asciiTheme="minorHAnsi" w:hAnsiTheme="minorHAnsi" w:cstheme="minorHAnsi"/>
          <w:lang w:val="en-US"/>
        </w:rPr>
        <w:t>experience</w:t>
      </w:r>
      <w:r w:rsidRPr="00EB2154">
        <w:rPr>
          <w:rFonts w:asciiTheme="minorHAnsi" w:hAnsiTheme="minorHAnsi" w:cstheme="minorHAnsi"/>
          <w:lang w:val="en-US"/>
        </w:rPr>
        <w:t xml:space="preserve"> </w:t>
      </w:r>
      <w:r>
        <w:rPr>
          <w:rFonts w:asciiTheme="minorHAnsi" w:hAnsiTheme="minorHAnsi" w:cstheme="minorHAnsi"/>
          <w:lang w:val="en-US"/>
        </w:rPr>
        <w:t>of</w:t>
      </w:r>
      <w:r w:rsidRPr="00EB2154">
        <w:rPr>
          <w:rFonts w:asciiTheme="minorHAnsi" w:hAnsiTheme="minorHAnsi" w:cstheme="minorHAnsi"/>
          <w:lang w:val="en-US"/>
        </w:rPr>
        <w:t xml:space="preserve"> </w:t>
      </w:r>
      <w:r>
        <w:rPr>
          <w:rFonts w:asciiTheme="minorHAnsi" w:hAnsiTheme="minorHAnsi" w:cstheme="minorHAnsi"/>
          <w:lang w:val="en-US"/>
        </w:rPr>
        <w:t xml:space="preserve">“entire sanctification,” a person’s sinful nature </w:t>
      </w:r>
      <w:proofErr w:type="gramStart"/>
      <w:r>
        <w:rPr>
          <w:rFonts w:asciiTheme="minorHAnsi" w:hAnsiTheme="minorHAnsi" w:cstheme="minorHAnsi"/>
          <w:lang w:val="en-US"/>
        </w:rPr>
        <w:t>can be eradicated</w:t>
      </w:r>
      <w:proofErr w:type="gramEnd"/>
      <w:r>
        <w:rPr>
          <w:rFonts w:asciiTheme="minorHAnsi" w:hAnsiTheme="minorHAnsi" w:cstheme="minorHAnsi"/>
          <w:lang w:val="en-US"/>
        </w:rPr>
        <w:t xml:space="preserve"> so that this individual never sins again. The</w:t>
      </w:r>
      <w:r w:rsidRPr="00EB2154">
        <w:rPr>
          <w:rFonts w:asciiTheme="minorHAnsi" w:hAnsiTheme="minorHAnsi" w:cstheme="minorHAnsi"/>
          <w:lang w:val="en-US"/>
        </w:rPr>
        <w:t xml:space="preserve"> </w:t>
      </w:r>
      <w:r>
        <w:rPr>
          <w:rFonts w:asciiTheme="minorHAnsi" w:hAnsiTheme="minorHAnsi" w:cstheme="minorHAnsi"/>
          <w:lang w:val="en-US"/>
        </w:rPr>
        <w:t>apostle</w:t>
      </w:r>
      <w:r w:rsidRPr="00EB2154">
        <w:rPr>
          <w:rFonts w:asciiTheme="minorHAnsi" w:hAnsiTheme="minorHAnsi" w:cstheme="minorHAnsi"/>
          <w:lang w:val="en-US"/>
        </w:rPr>
        <w:t xml:space="preserve"> </w:t>
      </w:r>
      <w:r>
        <w:rPr>
          <w:rFonts w:asciiTheme="minorHAnsi" w:hAnsiTheme="minorHAnsi" w:cstheme="minorHAnsi"/>
          <w:lang w:val="en-US"/>
        </w:rPr>
        <w:t>John</w:t>
      </w:r>
      <w:r w:rsidRPr="00EB2154">
        <w:rPr>
          <w:rFonts w:asciiTheme="minorHAnsi" w:hAnsiTheme="minorHAnsi" w:cstheme="minorHAnsi"/>
          <w:lang w:val="en-US"/>
        </w:rPr>
        <w:t xml:space="preserve"> </w:t>
      </w:r>
      <w:r>
        <w:rPr>
          <w:rFonts w:asciiTheme="minorHAnsi" w:hAnsiTheme="minorHAnsi" w:cstheme="minorHAnsi"/>
          <w:lang w:val="en-US"/>
        </w:rPr>
        <w:t>warns</w:t>
      </w:r>
      <w:r w:rsidRPr="00EB2154">
        <w:rPr>
          <w:rFonts w:asciiTheme="minorHAnsi" w:hAnsiTheme="minorHAnsi" w:cstheme="minorHAnsi"/>
          <w:lang w:val="en-US"/>
        </w:rPr>
        <w:t xml:space="preserve"> </w:t>
      </w:r>
      <w:r>
        <w:rPr>
          <w:rFonts w:asciiTheme="minorHAnsi" w:hAnsiTheme="minorHAnsi" w:cstheme="minorHAnsi"/>
          <w:lang w:val="en-US"/>
        </w:rPr>
        <w:t>against</w:t>
      </w:r>
      <w:r w:rsidRPr="00EB2154">
        <w:rPr>
          <w:rFonts w:asciiTheme="minorHAnsi" w:hAnsiTheme="minorHAnsi" w:cstheme="minorHAnsi"/>
          <w:lang w:val="en-US"/>
        </w:rPr>
        <w:t xml:space="preserve"> </w:t>
      </w:r>
      <w:r>
        <w:rPr>
          <w:rFonts w:asciiTheme="minorHAnsi" w:hAnsiTheme="minorHAnsi" w:cstheme="minorHAnsi"/>
          <w:lang w:val="en-US"/>
        </w:rPr>
        <w:t>such</w:t>
      </w:r>
      <w:r w:rsidRPr="00EB2154">
        <w:rPr>
          <w:rFonts w:asciiTheme="minorHAnsi" w:hAnsiTheme="minorHAnsi" w:cstheme="minorHAnsi"/>
          <w:lang w:val="en-US"/>
        </w:rPr>
        <w:t xml:space="preserve"> </w:t>
      </w:r>
      <w:r>
        <w:rPr>
          <w:rFonts w:asciiTheme="minorHAnsi" w:hAnsiTheme="minorHAnsi" w:cstheme="minorHAnsi"/>
          <w:lang w:val="en-US"/>
        </w:rPr>
        <w:t>a</w:t>
      </w:r>
      <w:r w:rsidRPr="00EB2154">
        <w:rPr>
          <w:rFonts w:asciiTheme="minorHAnsi" w:hAnsiTheme="minorHAnsi" w:cstheme="minorHAnsi"/>
          <w:lang w:val="en-US"/>
        </w:rPr>
        <w:t xml:space="preserve"> </w:t>
      </w:r>
      <w:r>
        <w:rPr>
          <w:rFonts w:asciiTheme="minorHAnsi" w:hAnsiTheme="minorHAnsi" w:cstheme="minorHAnsi"/>
          <w:lang w:val="en-US"/>
        </w:rPr>
        <w:t>teaching:</w:t>
      </w:r>
      <w:r w:rsidRPr="00EB2154">
        <w:rPr>
          <w:rFonts w:asciiTheme="minorHAnsi" w:hAnsiTheme="minorHAnsi" w:cstheme="minorHAnsi"/>
          <w:lang w:val="en-US"/>
        </w:rPr>
        <w:t xml:space="preserve"> “</w:t>
      </w:r>
      <w:r>
        <w:rPr>
          <w:rFonts w:asciiTheme="minorHAnsi" w:hAnsiTheme="minorHAnsi" w:cstheme="minorHAnsi"/>
          <w:lang w:val="en-US"/>
        </w:rPr>
        <w:t>If</w:t>
      </w:r>
      <w:r w:rsidRPr="00EB2154">
        <w:rPr>
          <w:rFonts w:asciiTheme="minorHAnsi" w:hAnsiTheme="minorHAnsi" w:cstheme="minorHAnsi"/>
          <w:lang w:val="en-US"/>
        </w:rPr>
        <w:t xml:space="preserve"> </w:t>
      </w:r>
      <w:r>
        <w:rPr>
          <w:rFonts w:asciiTheme="minorHAnsi" w:hAnsiTheme="minorHAnsi" w:cstheme="minorHAnsi"/>
          <w:lang w:val="en-US"/>
        </w:rPr>
        <w:t>we</w:t>
      </w:r>
      <w:r w:rsidRPr="00EB2154">
        <w:rPr>
          <w:rFonts w:asciiTheme="minorHAnsi" w:hAnsiTheme="minorHAnsi" w:cstheme="minorHAnsi"/>
          <w:lang w:val="en-US"/>
        </w:rPr>
        <w:t xml:space="preserve"> </w:t>
      </w:r>
      <w:r>
        <w:rPr>
          <w:rFonts w:asciiTheme="minorHAnsi" w:hAnsiTheme="minorHAnsi" w:cstheme="minorHAnsi"/>
          <w:lang w:val="en-US"/>
        </w:rPr>
        <w:t>say</w:t>
      </w:r>
      <w:r w:rsidRPr="00EB2154">
        <w:rPr>
          <w:rFonts w:asciiTheme="minorHAnsi" w:hAnsiTheme="minorHAnsi" w:cstheme="minorHAnsi"/>
          <w:lang w:val="en-US"/>
        </w:rPr>
        <w:t xml:space="preserve"> </w:t>
      </w:r>
      <w:r>
        <w:rPr>
          <w:rFonts w:asciiTheme="minorHAnsi" w:hAnsiTheme="minorHAnsi" w:cstheme="minorHAnsi"/>
          <w:lang w:val="en-US"/>
        </w:rPr>
        <w:t>that</w:t>
      </w:r>
      <w:r w:rsidRPr="00EB2154">
        <w:rPr>
          <w:rFonts w:asciiTheme="minorHAnsi" w:hAnsiTheme="minorHAnsi" w:cstheme="minorHAnsi"/>
          <w:lang w:val="en-US"/>
        </w:rPr>
        <w:t xml:space="preserve"> </w:t>
      </w:r>
      <w:r>
        <w:rPr>
          <w:rFonts w:asciiTheme="minorHAnsi" w:hAnsiTheme="minorHAnsi" w:cstheme="minorHAnsi"/>
          <w:lang w:val="en-US"/>
        </w:rPr>
        <w:t>we</w:t>
      </w:r>
      <w:r w:rsidRPr="00EB2154">
        <w:rPr>
          <w:rFonts w:asciiTheme="minorHAnsi" w:hAnsiTheme="minorHAnsi" w:cstheme="minorHAnsi"/>
          <w:lang w:val="en-US"/>
        </w:rPr>
        <w:t xml:space="preserve"> </w:t>
      </w:r>
      <w:r>
        <w:rPr>
          <w:rFonts w:asciiTheme="minorHAnsi" w:hAnsiTheme="minorHAnsi" w:cstheme="minorHAnsi"/>
          <w:lang w:val="en-US"/>
        </w:rPr>
        <w:t>have</w:t>
      </w:r>
      <w:r w:rsidRPr="00EB2154">
        <w:rPr>
          <w:rFonts w:asciiTheme="minorHAnsi" w:hAnsiTheme="minorHAnsi" w:cstheme="minorHAnsi"/>
          <w:lang w:val="en-US"/>
        </w:rPr>
        <w:t xml:space="preserve"> </w:t>
      </w:r>
      <w:r>
        <w:rPr>
          <w:rFonts w:asciiTheme="minorHAnsi" w:hAnsiTheme="minorHAnsi" w:cstheme="minorHAnsi"/>
          <w:lang w:val="en-US"/>
        </w:rPr>
        <w:t>no</w:t>
      </w:r>
      <w:r w:rsidRPr="00EB2154">
        <w:rPr>
          <w:rFonts w:asciiTheme="minorHAnsi" w:hAnsiTheme="minorHAnsi" w:cstheme="minorHAnsi"/>
          <w:lang w:val="en-US"/>
        </w:rPr>
        <w:t xml:space="preserve"> </w:t>
      </w:r>
      <w:r>
        <w:rPr>
          <w:rFonts w:asciiTheme="minorHAnsi" w:hAnsiTheme="minorHAnsi" w:cstheme="minorHAnsi"/>
          <w:lang w:val="en-US"/>
        </w:rPr>
        <w:t>sin</w:t>
      </w:r>
      <w:r w:rsidRPr="00EB2154">
        <w:rPr>
          <w:rFonts w:asciiTheme="minorHAnsi" w:hAnsiTheme="minorHAnsi" w:cstheme="minorHAnsi"/>
          <w:lang w:val="en-US"/>
        </w:rPr>
        <w:t xml:space="preserve">, </w:t>
      </w:r>
      <w:r>
        <w:rPr>
          <w:rFonts w:asciiTheme="minorHAnsi" w:hAnsiTheme="minorHAnsi" w:cstheme="minorHAnsi"/>
          <w:lang w:val="en-US"/>
        </w:rPr>
        <w:t>we</w:t>
      </w:r>
      <w:r w:rsidRPr="00EB2154">
        <w:rPr>
          <w:rFonts w:asciiTheme="minorHAnsi" w:hAnsiTheme="minorHAnsi" w:cstheme="minorHAnsi"/>
          <w:lang w:val="en-US"/>
        </w:rPr>
        <w:t xml:space="preserve"> </w:t>
      </w:r>
      <w:r>
        <w:rPr>
          <w:rFonts w:asciiTheme="minorHAnsi" w:hAnsiTheme="minorHAnsi" w:cstheme="minorHAnsi"/>
          <w:lang w:val="en-US"/>
        </w:rPr>
        <w:t>lie, and the truth is not in us</w:t>
      </w:r>
      <w:r w:rsidRPr="00EB2154">
        <w:rPr>
          <w:rFonts w:asciiTheme="minorHAnsi" w:hAnsiTheme="minorHAnsi" w:cstheme="minorHAnsi"/>
          <w:lang w:val="en-US"/>
        </w:rPr>
        <w:t xml:space="preserve">” (1 </w:t>
      </w:r>
      <w:proofErr w:type="spellStart"/>
      <w:r w:rsidRPr="00EB2154">
        <w:rPr>
          <w:rFonts w:asciiTheme="minorHAnsi" w:hAnsiTheme="minorHAnsi" w:cstheme="minorHAnsi"/>
          <w:lang w:val="en-US"/>
        </w:rPr>
        <w:t>Jn</w:t>
      </w:r>
      <w:proofErr w:type="spellEnd"/>
      <w:r w:rsidRPr="00EB2154">
        <w:rPr>
          <w:rFonts w:asciiTheme="minorHAnsi" w:hAnsiTheme="minorHAnsi" w:cstheme="minorHAnsi"/>
          <w:lang w:val="en-US"/>
        </w:rPr>
        <w:t xml:space="preserve"> 1:8). </w:t>
      </w:r>
      <w:r>
        <w:rPr>
          <w:rFonts w:asciiTheme="minorHAnsi" w:hAnsiTheme="minorHAnsi" w:cstheme="minorHAnsi"/>
          <w:lang w:val="en-US"/>
        </w:rPr>
        <w:t>If</w:t>
      </w:r>
      <w:r w:rsidRPr="00EB2154">
        <w:rPr>
          <w:rFonts w:asciiTheme="minorHAnsi" w:hAnsiTheme="minorHAnsi" w:cstheme="minorHAnsi"/>
          <w:lang w:val="en-US"/>
        </w:rPr>
        <w:t xml:space="preserve"> </w:t>
      </w:r>
      <w:r>
        <w:rPr>
          <w:rFonts w:asciiTheme="minorHAnsi" w:hAnsiTheme="minorHAnsi" w:cstheme="minorHAnsi"/>
          <w:lang w:val="en-US"/>
        </w:rPr>
        <w:t>people</w:t>
      </w:r>
      <w:r w:rsidRPr="00EB2154">
        <w:rPr>
          <w:rFonts w:asciiTheme="minorHAnsi" w:hAnsiTheme="minorHAnsi" w:cstheme="minorHAnsi"/>
          <w:lang w:val="en-US"/>
        </w:rPr>
        <w:t xml:space="preserve"> </w:t>
      </w:r>
      <w:r>
        <w:rPr>
          <w:rFonts w:asciiTheme="minorHAnsi" w:hAnsiTheme="minorHAnsi" w:cstheme="minorHAnsi"/>
          <w:lang w:val="en-US"/>
        </w:rPr>
        <w:t>are</w:t>
      </w:r>
      <w:r w:rsidRPr="00EB2154">
        <w:rPr>
          <w:rFonts w:asciiTheme="minorHAnsi" w:hAnsiTheme="minorHAnsi" w:cstheme="minorHAnsi"/>
          <w:lang w:val="en-US"/>
        </w:rPr>
        <w:t xml:space="preserve"> </w:t>
      </w:r>
      <w:r>
        <w:rPr>
          <w:rFonts w:asciiTheme="minorHAnsi" w:hAnsiTheme="minorHAnsi" w:cstheme="minorHAnsi"/>
          <w:lang w:val="en-US"/>
        </w:rPr>
        <w:t>convinced</w:t>
      </w:r>
      <w:r w:rsidRPr="00EB2154">
        <w:rPr>
          <w:rFonts w:asciiTheme="minorHAnsi" w:hAnsiTheme="minorHAnsi" w:cstheme="minorHAnsi"/>
          <w:lang w:val="en-US"/>
        </w:rPr>
        <w:t xml:space="preserve"> </w:t>
      </w:r>
      <w:r>
        <w:rPr>
          <w:rFonts w:asciiTheme="minorHAnsi" w:hAnsiTheme="minorHAnsi" w:cstheme="minorHAnsi"/>
          <w:lang w:val="en-US"/>
        </w:rPr>
        <w:t>that</w:t>
      </w:r>
      <w:r w:rsidRPr="00EB2154">
        <w:rPr>
          <w:rFonts w:asciiTheme="minorHAnsi" w:hAnsiTheme="minorHAnsi" w:cstheme="minorHAnsi"/>
          <w:lang w:val="en-US"/>
        </w:rPr>
        <w:t xml:space="preserve"> </w:t>
      </w:r>
      <w:r>
        <w:rPr>
          <w:rFonts w:asciiTheme="minorHAnsi" w:hAnsiTheme="minorHAnsi" w:cstheme="minorHAnsi"/>
          <w:lang w:val="en-US"/>
        </w:rPr>
        <w:t>they</w:t>
      </w:r>
      <w:r w:rsidRPr="00EB2154">
        <w:rPr>
          <w:rFonts w:asciiTheme="minorHAnsi" w:hAnsiTheme="minorHAnsi" w:cstheme="minorHAnsi"/>
          <w:lang w:val="en-US"/>
        </w:rPr>
        <w:t xml:space="preserve"> </w:t>
      </w:r>
      <w:r>
        <w:rPr>
          <w:rFonts w:asciiTheme="minorHAnsi" w:hAnsiTheme="minorHAnsi" w:cstheme="minorHAnsi"/>
          <w:lang w:val="en-US"/>
        </w:rPr>
        <w:t>can</w:t>
      </w:r>
      <w:r w:rsidRPr="00EB2154">
        <w:rPr>
          <w:rFonts w:asciiTheme="minorHAnsi" w:hAnsiTheme="minorHAnsi" w:cstheme="minorHAnsi"/>
          <w:lang w:val="en-US"/>
        </w:rPr>
        <w:t xml:space="preserve"> </w:t>
      </w:r>
      <w:r>
        <w:rPr>
          <w:rFonts w:asciiTheme="minorHAnsi" w:hAnsiTheme="minorHAnsi" w:cstheme="minorHAnsi"/>
          <w:lang w:val="en-US"/>
        </w:rPr>
        <w:t>never</w:t>
      </w:r>
      <w:r w:rsidRPr="00EB2154">
        <w:rPr>
          <w:rFonts w:asciiTheme="minorHAnsi" w:hAnsiTheme="minorHAnsi" w:cstheme="minorHAnsi"/>
          <w:lang w:val="en-US"/>
        </w:rPr>
        <w:t xml:space="preserve"> </w:t>
      </w:r>
      <w:r>
        <w:rPr>
          <w:rFonts w:asciiTheme="minorHAnsi" w:hAnsiTheme="minorHAnsi" w:cstheme="minorHAnsi"/>
          <w:lang w:val="en-US"/>
        </w:rPr>
        <w:t>sin</w:t>
      </w:r>
      <w:r w:rsidRPr="00EB2154">
        <w:rPr>
          <w:rFonts w:asciiTheme="minorHAnsi" w:hAnsiTheme="minorHAnsi" w:cstheme="minorHAnsi"/>
          <w:lang w:val="en-US"/>
        </w:rPr>
        <w:t xml:space="preserve"> </w:t>
      </w:r>
      <w:r>
        <w:rPr>
          <w:rFonts w:asciiTheme="minorHAnsi" w:hAnsiTheme="minorHAnsi" w:cstheme="minorHAnsi"/>
          <w:lang w:val="en-US"/>
        </w:rPr>
        <w:t>again</w:t>
      </w:r>
      <w:r w:rsidRPr="00EB2154">
        <w:rPr>
          <w:rFonts w:asciiTheme="minorHAnsi" w:hAnsiTheme="minorHAnsi" w:cstheme="minorHAnsi"/>
          <w:lang w:val="en-US"/>
        </w:rPr>
        <w:t xml:space="preserve">, </w:t>
      </w:r>
      <w:r>
        <w:rPr>
          <w:rFonts w:asciiTheme="minorHAnsi" w:hAnsiTheme="minorHAnsi" w:cstheme="minorHAnsi"/>
          <w:lang w:val="en-US"/>
        </w:rPr>
        <w:t>then</w:t>
      </w:r>
      <w:r w:rsidRPr="00EB2154">
        <w:rPr>
          <w:rFonts w:asciiTheme="minorHAnsi" w:hAnsiTheme="minorHAnsi" w:cstheme="minorHAnsi"/>
          <w:lang w:val="en-US"/>
        </w:rPr>
        <w:t xml:space="preserve"> </w:t>
      </w:r>
      <w:r>
        <w:rPr>
          <w:rFonts w:asciiTheme="minorHAnsi" w:hAnsiTheme="minorHAnsi" w:cstheme="minorHAnsi"/>
          <w:lang w:val="en-US"/>
        </w:rPr>
        <w:t>when</w:t>
      </w:r>
      <w:r w:rsidRPr="00EB2154">
        <w:rPr>
          <w:rFonts w:asciiTheme="minorHAnsi" w:hAnsiTheme="minorHAnsi" w:cstheme="minorHAnsi"/>
          <w:lang w:val="en-US"/>
        </w:rPr>
        <w:t xml:space="preserve"> </w:t>
      </w:r>
      <w:r>
        <w:rPr>
          <w:rFonts w:asciiTheme="minorHAnsi" w:hAnsiTheme="minorHAnsi" w:cstheme="minorHAnsi"/>
          <w:lang w:val="en-US"/>
        </w:rPr>
        <w:t>they</w:t>
      </w:r>
      <w:r w:rsidRPr="00EB2154">
        <w:rPr>
          <w:rFonts w:asciiTheme="minorHAnsi" w:hAnsiTheme="minorHAnsi" w:cstheme="minorHAnsi"/>
          <w:lang w:val="en-US"/>
        </w:rPr>
        <w:t xml:space="preserve"> </w:t>
      </w:r>
      <w:r>
        <w:rPr>
          <w:rFonts w:asciiTheme="minorHAnsi" w:hAnsiTheme="minorHAnsi" w:cstheme="minorHAnsi"/>
          <w:lang w:val="en-US"/>
        </w:rPr>
        <w:t>do inevitably sin</w:t>
      </w:r>
      <w:r w:rsidRPr="00EB2154">
        <w:rPr>
          <w:rFonts w:asciiTheme="minorHAnsi" w:hAnsiTheme="minorHAnsi" w:cstheme="minorHAnsi"/>
          <w:lang w:val="en-US"/>
        </w:rPr>
        <w:t xml:space="preserve">, </w:t>
      </w:r>
      <w:r>
        <w:rPr>
          <w:rFonts w:asciiTheme="minorHAnsi" w:hAnsiTheme="minorHAnsi" w:cstheme="minorHAnsi"/>
          <w:lang w:val="en-US"/>
        </w:rPr>
        <w:t>they</w:t>
      </w:r>
      <w:r w:rsidRPr="00EB2154">
        <w:rPr>
          <w:rFonts w:asciiTheme="minorHAnsi" w:hAnsiTheme="minorHAnsi" w:cstheme="minorHAnsi"/>
          <w:lang w:val="en-US"/>
        </w:rPr>
        <w:t xml:space="preserve"> </w:t>
      </w:r>
      <w:r>
        <w:rPr>
          <w:rFonts w:asciiTheme="minorHAnsi" w:hAnsiTheme="minorHAnsi" w:cstheme="minorHAnsi"/>
          <w:lang w:val="en-US"/>
        </w:rPr>
        <w:t>will not be able to admit it, but will deceive themselves into thinking that they have not. Hence</w:t>
      </w:r>
      <w:r w:rsidRPr="001C3D9E">
        <w:rPr>
          <w:rFonts w:asciiTheme="minorHAnsi" w:hAnsiTheme="minorHAnsi" w:cstheme="minorHAnsi"/>
          <w:lang w:val="en-US"/>
        </w:rPr>
        <w:t>, “</w:t>
      </w:r>
      <w:r>
        <w:rPr>
          <w:rFonts w:asciiTheme="minorHAnsi" w:hAnsiTheme="minorHAnsi" w:cstheme="minorHAnsi"/>
          <w:lang w:val="en-US"/>
        </w:rPr>
        <w:t>the</w:t>
      </w:r>
      <w:r w:rsidRPr="001C3D9E">
        <w:rPr>
          <w:rFonts w:asciiTheme="minorHAnsi" w:hAnsiTheme="minorHAnsi" w:cstheme="minorHAnsi"/>
          <w:lang w:val="en-US"/>
        </w:rPr>
        <w:t xml:space="preserve"> </w:t>
      </w:r>
      <w:r>
        <w:rPr>
          <w:rFonts w:asciiTheme="minorHAnsi" w:hAnsiTheme="minorHAnsi" w:cstheme="minorHAnsi"/>
          <w:lang w:val="en-US"/>
        </w:rPr>
        <w:t>truth</w:t>
      </w:r>
      <w:r w:rsidRPr="001C3D9E">
        <w:rPr>
          <w:rFonts w:asciiTheme="minorHAnsi" w:hAnsiTheme="minorHAnsi" w:cstheme="minorHAnsi"/>
          <w:lang w:val="en-US"/>
        </w:rPr>
        <w:t xml:space="preserve"> </w:t>
      </w:r>
      <w:r>
        <w:rPr>
          <w:rFonts w:asciiTheme="minorHAnsi" w:hAnsiTheme="minorHAnsi" w:cstheme="minorHAnsi"/>
          <w:lang w:val="en-US"/>
        </w:rPr>
        <w:t>is</w:t>
      </w:r>
      <w:r w:rsidRPr="001C3D9E">
        <w:rPr>
          <w:rFonts w:asciiTheme="minorHAnsi" w:hAnsiTheme="minorHAnsi" w:cstheme="minorHAnsi"/>
          <w:lang w:val="en-US"/>
        </w:rPr>
        <w:t xml:space="preserve"> </w:t>
      </w:r>
      <w:r>
        <w:rPr>
          <w:rFonts w:asciiTheme="minorHAnsi" w:hAnsiTheme="minorHAnsi" w:cstheme="minorHAnsi"/>
          <w:lang w:val="en-US"/>
        </w:rPr>
        <w:t>not</w:t>
      </w:r>
      <w:r w:rsidRPr="001C3D9E">
        <w:rPr>
          <w:rFonts w:asciiTheme="minorHAnsi" w:hAnsiTheme="minorHAnsi" w:cstheme="minorHAnsi"/>
          <w:lang w:val="en-US"/>
        </w:rPr>
        <w:t xml:space="preserve"> </w:t>
      </w:r>
      <w:r>
        <w:rPr>
          <w:rFonts w:asciiTheme="minorHAnsi" w:hAnsiTheme="minorHAnsi" w:cstheme="minorHAnsi"/>
          <w:lang w:val="en-US"/>
        </w:rPr>
        <w:t>in</w:t>
      </w:r>
      <w:r w:rsidRPr="001C3D9E">
        <w:rPr>
          <w:rFonts w:asciiTheme="minorHAnsi" w:hAnsiTheme="minorHAnsi" w:cstheme="minorHAnsi"/>
          <w:lang w:val="en-US"/>
        </w:rPr>
        <w:t xml:space="preserve"> </w:t>
      </w:r>
      <w:r>
        <w:rPr>
          <w:rFonts w:asciiTheme="minorHAnsi" w:hAnsiTheme="minorHAnsi" w:cstheme="minorHAnsi"/>
          <w:lang w:val="en-US"/>
        </w:rPr>
        <w:t>them.”</w:t>
      </w:r>
    </w:p>
    <w:p w:rsidR="00CA6137" w:rsidRPr="00914191" w:rsidRDefault="00CA6137" w:rsidP="00CA6137">
      <w:pPr>
        <w:autoSpaceDE w:val="0"/>
        <w:autoSpaceDN w:val="0"/>
        <w:adjustRightInd w:val="0"/>
        <w:ind w:firstLine="450"/>
        <w:rPr>
          <w:rFonts w:asciiTheme="minorHAnsi" w:hAnsiTheme="minorHAnsi" w:cstheme="minorHAnsi"/>
          <w:lang w:val="en-US"/>
        </w:rPr>
      </w:pPr>
      <w:r>
        <w:rPr>
          <w:rFonts w:asciiTheme="minorHAnsi" w:hAnsiTheme="minorHAnsi" w:cstheme="minorHAnsi"/>
          <w:lang w:val="en-US"/>
        </w:rPr>
        <w:t>The</w:t>
      </w:r>
      <w:r w:rsidRPr="0087758D">
        <w:rPr>
          <w:rFonts w:asciiTheme="minorHAnsi" w:hAnsiTheme="minorHAnsi" w:cstheme="minorHAnsi"/>
          <w:lang w:val="en-US"/>
        </w:rPr>
        <w:t xml:space="preserve"> </w:t>
      </w:r>
      <w:r>
        <w:rPr>
          <w:rFonts w:asciiTheme="minorHAnsi" w:hAnsiTheme="minorHAnsi" w:cstheme="minorHAnsi"/>
          <w:lang w:val="en-US"/>
        </w:rPr>
        <w:t>Bible</w:t>
      </w:r>
      <w:r w:rsidRPr="0087758D">
        <w:rPr>
          <w:rFonts w:asciiTheme="minorHAnsi" w:hAnsiTheme="minorHAnsi" w:cstheme="minorHAnsi"/>
          <w:lang w:val="en-US"/>
        </w:rPr>
        <w:t xml:space="preserve"> </w:t>
      </w:r>
      <w:r>
        <w:rPr>
          <w:rFonts w:asciiTheme="minorHAnsi" w:hAnsiTheme="minorHAnsi" w:cstheme="minorHAnsi"/>
          <w:lang w:val="en-US"/>
        </w:rPr>
        <w:t>contains</w:t>
      </w:r>
      <w:r w:rsidRPr="0087758D">
        <w:rPr>
          <w:rFonts w:asciiTheme="minorHAnsi" w:hAnsiTheme="minorHAnsi" w:cstheme="minorHAnsi"/>
          <w:lang w:val="en-US"/>
        </w:rPr>
        <w:t xml:space="preserve"> </w:t>
      </w:r>
      <w:r>
        <w:rPr>
          <w:rFonts w:asciiTheme="minorHAnsi" w:hAnsiTheme="minorHAnsi" w:cstheme="minorHAnsi"/>
          <w:lang w:val="en-US"/>
        </w:rPr>
        <w:t>many</w:t>
      </w:r>
      <w:r w:rsidRPr="0087758D">
        <w:rPr>
          <w:rFonts w:asciiTheme="minorHAnsi" w:hAnsiTheme="minorHAnsi" w:cstheme="minorHAnsi"/>
          <w:lang w:val="en-US"/>
        </w:rPr>
        <w:t xml:space="preserve"> </w:t>
      </w:r>
      <w:r>
        <w:rPr>
          <w:rFonts w:asciiTheme="minorHAnsi" w:hAnsiTheme="minorHAnsi" w:cstheme="minorHAnsi"/>
          <w:lang w:val="en-US"/>
        </w:rPr>
        <w:t>references</w:t>
      </w:r>
      <w:r w:rsidRPr="0087758D">
        <w:rPr>
          <w:rFonts w:asciiTheme="minorHAnsi" w:hAnsiTheme="minorHAnsi" w:cstheme="minorHAnsi"/>
          <w:lang w:val="en-US"/>
        </w:rPr>
        <w:t xml:space="preserve"> </w:t>
      </w:r>
      <w:r>
        <w:rPr>
          <w:rFonts w:asciiTheme="minorHAnsi" w:hAnsiTheme="minorHAnsi" w:cstheme="minorHAnsi"/>
          <w:lang w:val="en-US"/>
        </w:rPr>
        <w:t>to</w:t>
      </w:r>
      <w:r w:rsidRPr="0087758D">
        <w:rPr>
          <w:rFonts w:asciiTheme="minorHAnsi" w:hAnsiTheme="minorHAnsi" w:cstheme="minorHAnsi"/>
          <w:lang w:val="en-US"/>
        </w:rPr>
        <w:t xml:space="preserve"> </w:t>
      </w:r>
      <w:r>
        <w:rPr>
          <w:rFonts w:asciiTheme="minorHAnsi" w:hAnsiTheme="minorHAnsi" w:cstheme="minorHAnsi"/>
          <w:lang w:val="en-US"/>
        </w:rPr>
        <w:t>spiritual</w:t>
      </w:r>
      <w:r w:rsidRPr="0087758D">
        <w:rPr>
          <w:rFonts w:asciiTheme="minorHAnsi" w:hAnsiTheme="minorHAnsi" w:cstheme="minorHAnsi"/>
          <w:lang w:val="en-US"/>
        </w:rPr>
        <w:t xml:space="preserve"> </w:t>
      </w:r>
      <w:r>
        <w:rPr>
          <w:rFonts w:asciiTheme="minorHAnsi" w:hAnsiTheme="minorHAnsi" w:cstheme="minorHAnsi"/>
          <w:lang w:val="en-US"/>
        </w:rPr>
        <w:t>growth</w:t>
      </w:r>
      <w:r w:rsidRPr="0087758D">
        <w:rPr>
          <w:rFonts w:asciiTheme="minorHAnsi" w:hAnsiTheme="minorHAnsi" w:cstheme="minorHAnsi"/>
          <w:lang w:val="en-US"/>
        </w:rPr>
        <w:t xml:space="preserve"> </w:t>
      </w:r>
      <w:r>
        <w:rPr>
          <w:rFonts w:asciiTheme="minorHAnsi" w:hAnsiTheme="minorHAnsi" w:cstheme="minorHAnsi"/>
          <w:lang w:val="en-US"/>
        </w:rPr>
        <w:t>and</w:t>
      </w:r>
      <w:r w:rsidRPr="0087758D">
        <w:rPr>
          <w:rFonts w:asciiTheme="minorHAnsi" w:hAnsiTheme="minorHAnsi" w:cstheme="minorHAnsi"/>
          <w:lang w:val="en-US"/>
        </w:rPr>
        <w:t xml:space="preserve"> </w:t>
      </w:r>
      <w:r>
        <w:rPr>
          <w:rFonts w:asciiTheme="minorHAnsi" w:hAnsiTheme="minorHAnsi" w:cstheme="minorHAnsi"/>
          <w:lang w:val="en-US"/>
        </w:rPr>
        <w:t>exhortation</w:t>
      </w:r>
      <w:r w:rsidRPr="0087758D">
        <w:rPr>
          <w:rFonts w:asciiTheme="minorHAnsi" w:hAnsiTheme="minorHAnsi" w:cstheme="minorHAnsi"/>
          <w:lang w:val="en-US"/>
        </w:rPr>
        <w:t xml:space="preserve"> </w:t>
      </w:r>
      <w:r>
        <w:rPr>
          <w:rFonts w:asciiTheme="minorHAnsi" w:hAnsiTheme="minorHAnsi" w:cstheme="minorHAnsi"/>
          <w:lang w:val="en-US"/>
        </w:rPr>
        <w:t>to</w:t>
      </w:r>
      <w:r w:rsidRPr="0087758D">
        <w:rPr>
          <w:rFonts w:asciiTheme="minorHAnsi" w:hAnsiTheme="minorHAnsi" w:cstheme="minorHAnsi"/>
          <w:lang w:val="en-US"/>
        </w:rPr>
        <w:t xml:space="preserve"> </w:t>
      </w:r>
      <w:r>
        <w:rPr>
          <w:rFonts w:asciiTheme="minorHAnsi" w:hAnsiTheme="minorHAnsi" w:cstheme="minorHAnsi"/>
          <w:lang w:val="en-US"/>
        </w:rPr>
        <w:t>Christian</w:t>
      </w:r>
      <w:r w:rsidRPr="0087758D">
        <w:rPr>
          <w:rFonts w:asciiTheme="minorHAnsi" w:hAnsiTheme="minorHAnsi" w:cstheme="minorHAnsi"/>
          <w:lang w:val="en-US"/>
        </w:rPr>
        <w:t xml:space="preserve"> </w:t>
      </w:r>
      <w:r>
        <w:rPr>
          <w:rFonts w:asciiTheme="minorHAnsi" w:hAnsiTheme="minorHAnsi" w:cstheme="minorHAnsi"/>
          <w:lang w:val="en-US"/>
        </w:rPr>
        <w:t>maturity</w:t>
      </w:r>
      <w:r w:rsidRPr="0087758D">
        <w:rPr>
          <w:rFonts w:asciiTheme="minorHAnsi" w:hAnsiTheme="minorHAnsi" w:cstheme="minorHAnsi"/>
          <w:lang w:val="en-US"/>
        </w:rPr>
        <w:t xml:space="preserve">, </w:t>
      </w:r>
      <w:r>
        <w:rPr>
          <w:rFonts w:asciiTheme="minorHAnsi" w:hAnsiTheme="minorHAnsi" w:cstheme="minorHAnsi"/>
          <w:lang w:val="en-US"/>
        </w:rPr>
        <w:t>which</w:t>
      </w:r>
      <w:r w:rsidRPr="0087758D">
        <w:rPr>
          <w:rFonts w:asciiTheme="minorHAnsi" w:hAnsiTheme="minorHAnsi" w:cstheme="minorHAnsi"/>
          <w:lang w:val="en-US"/>
        </w:rPr>
        <w:t xml:space="preserve"> </w:t>
      </w:r>
      <w:r>
        <w:rPr>
          <w:rFonts w:asciiTheme="minorHAnsi" w:hAnsiTheme="minorHAnsi" w:cstheme="minorHAnsi"/>
          <w:lang w:val="en-US"/>
        </w:rPr>
        <w:t>clearly</w:t>
      </w:r>
      <w:r w:rsidRPr="0087758D">
        <w:rPr>
          <w:rFonts w:asciiTheme="minorHAnsi" w:hAnsiTheme="minorHAnsi" w:cstheme="minorHAnsi"/>
          <w:lang w:val="en-US"/>
        </w:rPr>
        <w:t xml:space="preserve"> </w:t>
      </w:r>
      <w:r>
        <w:rPr>
          <w:rFonts w:asciiTheme="minorHAnsi" w:hAnsiTheme="minorHAnsi" w:cstheme="minorHAnsi"/>
          <w:lang w:val="en-US"/>
        </w:rPr>
        <w:t>indicates</w:t>
      </w:r>
      <w:r w:rsidRPr="0087758D">
        <w:rPr>
          <w:rFonts w:asciiTheme="minorHAnsi" w:hAnsiTheme="minorHAnsi" w:cstheme="minorHAnsi"/>
          <w:lang w:val="en-US"/>
        </w:rPr>
        <w:t xml:space="preserve"> </w:t>
      </w:r>
      <w:r>
        <w:rPr>
          <w:rFonts w:asciiTheme="minorHAnsi" w:hAnsiTheme="minorHAnsi" w:cstheme="minorHAnsi"/>
          <w:lang w:val="en-US"/>
        </w:rPr>
        <w:t>that</w:t>
      </w:r>
      <w:r w:rsidRPr="0087758D">
        <w:rPr>
          <w:rFonts w:asciiTheme="minorHAnsi" w:hAnsiTheme="minorHAnsi" w:cstheme="minorHAnsi"/>
          <w:lang w:val="en-US"/>
        </w:rPr>
        <w:t xml:space="preserve"> </w:t>
      </w:r>
      <w:r>
        <w:rPr>
          <w:rFonts w:asciiTheme="minorHAnsi" w:hAnsiTheme="minorHAnsi" w:cstheme="minorHAnsi"/>
          <w:lang w:val="en-US"/>
        </w:rPr>
        <w:t>sanctification</w:t>
      </w:r>
      <w:r w:rsidRPr="0087758D">
        <w:rPr>
          <w:rFonts w:asciiTheme="minorHAnsi" w:hAnsiTheme="minorHAnsi" w:cstheme="minorHAnsi"/>
          <w:lang w:val="en-US"/>
        </w:rPr>
        <w:t xml:space="preserve"> </w:t>
      </w:r>
      <w:r>
        <w:rPr>
          <w:rFonts w:asciiTheme="minorHAnsi" w:hAnsiTheme="minorHAnsi" w:cstheme="minorHAnsi"/>
          <w:lang w:val="en-US"/>
        </w:rPr>
        <w:t>is</w:t>
      </w:r>
      <w:r w:rsidRPr="0087758D">
        <w:rPr>
          <w:rFonts w:asciiTheme="minorHAnsi" w:hAnsiTheme="minorHAnsi" w:cstheme="minorHAnsi"/>
          <w:lang w:val="en-US"/>
        </w:rPr>
        <w:t xml:space="preserve"> </w:t>
      </w:r>
      <w:r>
        <w:rPr>
          <w:rFonts w:asciiTheme="minorHAnsi" w:hAnsiTheme="minorHAnsi" w:cstheme="minorHAnsi"/>
          <w:lang w:val="en-US"/>
        </w:rPr>
        <w:t>not</w:t>
      </w:r>
      <w:r w:rsidRPr="0087758D">
        <w:rPr>
          <w:rFonts w:asciiTheme="minorHAnsi" w:hAnsiTheme="minorHAnsi" w:cstheme="minorHAnsi"/>
          <w:lang w:val="en-US"/>
        </w:rPr>
        <w:t xml:space="preserve"> </w:t>
      </w:r>
      <w:r>
        <w:rPr>
          <w:rFonts w:asciiTheme="minorHAnsi" w:hAnsiTheme="minorHAnsi" w:cstheme="minorHAnsi"/>
          <w:lang w:val="en-US"/>
        </w:rPr>
        <w:t>a</w:t>
      </w:r>
      <w:r w:rsidRPr="0087758D">
        <w:rPr>
          <w:rFonts w:asciiTheme="minorHAnsi" w:hAnsiTheme="minorHAnsi" w:cstheme="minorHAnsi"/>
          <w:lang w:val="en-US"/>
        </w:rPr>
        <w:t xml:space="preserve"> </w:t>
      </w:r>
      <w:r>
        <w:rPr>
          <w:rFonts w:asciiTheme="minorHAnsi" w:hAnsiTheme="minorHAnsi" w:cstheme="minorHAnsi"/>
          <w:lang w:val="en-US"/>
        </w:rPr>
        <w:t>momentary</w:t>
      </w:r>
      <w:r w:rsidRPr="0087758D">
        <w:rPr>
          <w:rFonts w:asciiTheme="minorHAnsi" w:hAnsiTheme="minorHAnsi" w:cstheme="minorHAnsi"/>
          <w:lang w:val="en-US"/>
        </w:rPr>
        <w:t xml:space="preserve"> </w:t>
      </w:r>
      <w:r>
        <w:rPr>
          <w:rFonts w:asciiTheme="minorHAnsi" w:hAnsiTheme="minorHAnsi" w:cstheme="minorHAnsi"/>
          <w:lang w:val="en-US"/>
        </w:rPr>
        <w:t>experience</w:t>
      </w:r>
      <w:r w:rsidRPr="0087758D">
        <w:rPr>
          <w:rFonts w:asciiTheme="minorHAnsi" w:hAnsiTheme="minorHAnsi" w:cstheme="minorHAnsi"/>
          <w:lang w:val="en-US"/>
        </w:rPr>
        <w:t xml:space="preserve"> </w:t>
      </w:r>
      <w:r>
        <w:rPr>
          <w:rFonts w:asciiTheme="minorHAnsi" w:hAnsiTheme="minorHAnsi" w:cstheme="minorHAnsi"/>
          <w:lang w:val="en-US"/>
        </w:rPr>
        <w:t>but</w:t>
      </w:r>
      <w:r w:rsidRPr="0087758D">
        <w:rPr>
          <w:rFonts w:asciiTheme="minorHAnsi" w:hAnsiTheme="minorHAnsi" w:cstheme="minorHAnsi"/>
          <w:lang w:val="en-US"/>
        </w:rPr>
        <w:t xml:space="preserve"> </w:t>
      </w:r>
      <w:r>
        <w:rPr>
          <w:rFonts w:asciiTheme="minorHAnsi" w:hAnsiTheme="minorHAnsi" w:cstheme="minorHAnsi"/>
          <w:lang w:val="en-US"/>
        </w:rPr>
        <w:t>an</w:t>
      </w:r>
      <w:r w:rsidRPr="0087758D">
        <w:rPr>
          <w:rFonts w:asciiTheme="minorHAnsi" w:hAnsiTheme="minorHAnsi" w:cstheme="minorHAnsi"/>
          <w:lang w:val="en-US"/>
        </w:rPr>
        <w:t xml:space="preserve"> </w:t>
      </w:r>
      <w:r>
        <w:rPr>
          <w:rFonts w:asciiTheme="minorHAnsi" w:hAnsiTheme="minorHAnsi" w:cstheme="minorHAnsi"/>
          <w:lang w:val="en-US"/>
        </w:rPr>
        <w:t>ongoing</w:t>
      </w:r>
      <w:r w:rsidRPr="0087758D">
        <w:rPr>
          <w:rFonts w:asciiTheme="minorHAnsi" w:hAnsiTheme="minorHAnsi" w:cstheme="minorHAnsi"/>
          <w:lang w:val="en-US"/>
        </w:rPr>
        <w:t xml:space="preserve"> </w:t>
      </w:r>
      <w:r>
        <w:rPr>
          <w:rFonts w:asciiTheme="minorHAnsi" w:hAnsiTheme="minorHAnsi" w:cstheme="minorHAnsi"/>
          <w:lang w:val="en-US"/>
        </w:rPr>
        <w:t>process. For</w:t>
      </w:r>
      <w:r w:rsidRPr="0087758D">
        <w:rPr>
          <w:rFonts w:asciiTheme="minorHAnsi" w:hAnsiTheme="minorHAnsi" w:cstheme="minorHAnsi"/>
          <w:lang w:val="en-US"/>
        </w:rPr>
        <w:t xml:space="preserve"> </w:t>
      </w:r>
      <w:r>
        <w:rPr>
          <w:rFonts w:asciiTheme="minorHAnsi" w:hAnsiTheme="minorHAnsi" w:cstheme="minorHAnsi"/>
          <w:lang w:val="en-US"/>
        </w:rPr>
        <w:t>example</w:t>
      </w:r>
      <w:r w:rsidRPr="0087758D">
        <w:rPr>
          <w:rFonts w:asciiTheme="minorHAnsi" w:hAnsiTheme="minorHAnsi" w:cstheme="minorHAnsi"/>
          <w:lang w:val="en-US"/>
        </w:rPr>
        <w:t xml:space="preserve">, </w:t>
      </w:r>
      <w:r>
        <w:rPr>
          <w:rFonts w:asciiTheme="minorHAnsi" w:hAnsiTheme="minorHAnsi" w:cstheme="minorHAnsi"/>
          <w:lang w:val="en-US"/>
        </w:rPr>
        <w:t>Peter</w:t>
      </w:r>
      <w:r w:rsidRPr="0087758D">
        <w:rPr>
          <w:rFonts w:asciiTheme="minorHAnsi" w:hAnsiTheme="minorHAnsi" w:cstheme="minorHAnsi"/>
          <w:lang w:val="en-US"/>
        </w:rPr>
        <w:t xml:space="preserve"> </w:t>
      </w:r>
      <w:r>
        <w:rPr>
          <w:rFonts w:asciiTheme="minorHAnsi" w:hAnsiTheme="minorHAnsi" w:cstheme="minorHAnsi"/>
          <w:lang w:val="en-US"/>
        </w:rPr>
        <w:t>writes</w:t>
      </w:r>
      <w:r w:rsidRPr="0087758D">
        <w:rPr>
          <w:rFonts w:asciiTheme="minorHAnsi" w:hAnsiTheme="minorHAnsi" w:cstheme="minorHAnsi"/>
          <w:lang w:val="en-US"/>
        </w:rPr>
        <w:t>, “</w:t>
      </w:r>
      <w:r>
        <w:rPr>
          <w:rFonts w:asciiTheme="minorHAnsi" w:hAnsiTheme="minorHAnsi" w:cstheme="minorHAnsi"/>
          <w:lang w:val="en-US"/>
        </w:rPr>
        <w:t>G</w:t>
      </w:r>
      <w:r w:rsidRPr="0087758D">
        <w:rPr>
          <w:rFonts w:asciiTheme="minorHAnsi" w:hAnsiTheme="minorHAnsi" w:cstheme="minorHAnsi"/>
          <w:lang w:val="en-US"/>
        </w:rPr>
        <w:t>row in the grace and knowledge of our Lord and Savior Jesus Christ” (</w:t>
      </w:r>
      <w:proofErr w:type="gramStart"/>
      <w:r w:rsidRPr="0087758D">
        <w:rPr>
          <w:rFonts w:asciiTheme="minorHAnsi" w:hAnsiTheme="minorHAnsi" w:cstheme="minorHAnsi"/>
          <w:lang w:val="en-US"/>
        </w:rPr>
        <w:t>2</w:t>
      </w:r>
      <w:proofErr w:type="gramEnd"/>
      <w:r w:rsidRPr="0087758D">
        <w:rPr>
          <w:rFonts w:asciiTheme="minorHAnsi" w:hAnsiTheme="minorHAnsi" w:cstheme="minorHAnsi"/>
          <w:lang w:val="en-US"/>
        </w:rPr>
        <w:t xml:space="preserve"> Pet 3:18). </w:t>
      </w:r>
      <w:r>
        <w:rPr>
          <w:rFonts w:asciiTheme="minorHAnsi" w:hAnsiTheme="minorHAnsi" w:cstheme="minorHAnsi"/>
          <w:lang w:val="en-US"/>
        </w:rPr>
        <w:t>Furthermore</w:t>
      </w:r>
      <w:r w:rsidRPr="0087758D">
        <w:rPr>
          <w:rFonts w:asciiTheme="minorHAnsi" w:hAnsiTheme="minorHAnsi" w:cstheme="minorHAnsi"/>
          <w:lang w:val="en-US"/>
        </w:rPr>
        <w:t>, Phil</w:t>
      </w:r>
      <w:r>
        <w:rPr>
          <w:rFonts w:asciiTheme="minorHAnsi" w:hAnsiTheme="minorHAnsi" w:cstheme="minorHAnsi"/>
          <w:lang w:val="en-US"/>
        </w:rPr>
        <w:t>ippians</w:t>
      </w:r>
      <w:r w:rsidRPr="0087758D">
        <w:rPr>
          <w:rFonts w:asciiTheme="minorHAnsi" w:hAnsiTheme="minorHAnsi" w:cstheme="minorHAnsi"/>
          <w:lang w:val="en-US"/>
        </w:rPr>
        <w:t xml:space="preserve"> 1:9 </w:t>
      </w:r>
      <w:r>
        <w:rPr>
          <w:rFonts w:asciiTheme="minorHAnsi" w:hAnsiTheme="minorHAnsi" w:cstheme="minorHAnsi"/>
          <w:lang w:val="en-US"/>
        </w:rPr>
        <w:t>reads</w:t>
      </w:r>
      <w:r w:rsidRPr="0087758D">
        <w:rPr>
          <w:rFonts w:asciiTheme="minorHAnsi" w:hAnsiTheme="minorHAnsi" w:cstheme="minorHAnsi"/>
          <w:lang w:val="en-US"/>
        </w:rPr>
        <w:t>, “This I pray, that your love may abound still more and more in real knowledge and all discernment</w:t>
      </w:r>
      <w:r>
        <w:rPr>
          <w:rFonts w:asciiTheme="minorHAnsi" w:hAnsiTheme="minorHAnsi" w:cstheme="minorHAnsi"/>
          <w:lang w:val="en-US"/>
        </w:rPr>
        <w:t>.</w:t>
      </w:r>
      <w:r w:rsidRPr="0087758D">
        <w:rPr>
          <w:rFonts w:asciiTheme="minorHAnsi" w:hAnsiTheme="minorHAnsi" w:cstheme="minorHAnsi"/>
          <w:lang w:val="en-US"/>
        </w:rPr>
        <w:t>”</w:t>
      </w:r>
      <w:r>
        <w:rPr>
          <w:rFonts w:asciiTheme="minorHAnsi" w:hAnsiTheme="minorHAnsi" w:cstheme="minorHAnsi"/>
          <w:lang w:val="en-US"/>
        </w:rPr>
        <w:t xml:space="preserve"> In</w:t>
      </w:r>
      <w:r w:rsidRPr="0087758D">
        <w:rPr>
          <w:rFonts w:asciiTheme="minorHAnsi" w:hAnsiTheme="minorHAnsi" w:cstheme="minorHAnsi"/>
          <w:lang w:val="en-US"/>
        </w:rPr>
        <w:t xml:space="preserve"> </w:t>
      </w:r>
      <w:r>
        <w:rPr>
          <w:rFonts w:asciiTheme="minorHAnsi" w:hAnsiTheme="minorHAnsi" w:cstheme="minorHAnsi"/>
          <w:lang w:val="en-US"/>
        </w:rPr>
        <w:t>addition</w:t>
      </w:r>
      <w:r w:rsidRPr="0087758D">
        <w:rPr>
          <w:rFonts w:asciiTheme="minorHAnsi" w:hAnsiTheme="minorHAnsi" w:cstheme="minorHAnsi"/>
          <w:lang w:val="en-US"/>
        </w:rPr>
        <w:t xml:space="preserve">, </w:t>
      </w:r>
      <w:r>
        <w:rPr>
          <w:rFonts w:asciiTheme="minorHAnsi" w:hAnsiTheme="minorHAnsi" w:cstheme="minorHAnsi"/>
          <w:lang w:val="en-US"/>
        </w:rPr>
        <w:t>in</w:t>
      </w:r>
      <w:r w:rsidRPr="0087758D">
        <w:rPr>
          <w:rFonts w:asciiTheme="minorHAnsi" w:hAnsiTheme="minorHAnsi" w:cstheme="minorHAnsi"/>
          <w:lang w:val="en-US"/>
        </w:rPr>
        <w:t xml:space="preserve"> </w:t>
      </w:r>
      <w:r>
        <w:rPr>
          <w:rFonts w:asciiTheme="minorHAnsi" w:hAnsiTheme="minorHAnsi" w:cstheme="minorHAnsi"/>
          <w:lang w:val="en-US"/>
        </w:rPr>
        <w:t>Hebrews</w:t>
      </w:r>
      <w:r w:rsidRPr="0087758D">
        <w:rPr>
          <w:rFonts w:asciiTheme="minorHAnsi" w:hAnsiTheme="minorHAnsi" w:cstheme="minorHAnsi"/>
          <w:lang w:val="en-US"/>
        </w:rPr>
        <w:t xml:space="preserve"> 12:14, </w:t>
      </w:r>
      <w:r>
        <w:rPr>
          <w:rFonts w:asciiTheme="minorHAnsi" w:hAnsiTheme="minorHAnsi" w:cstheme="minorHAnsi"/>
          <w:lang w:val="en-US"/>
        </w:rPr>
        <w:t>we</w:t>
      </w:r>
      <w:r w:rsidRPr="0087758D">
        <w:rPr>
          <w:rFonts w:asciiTheme="minorHAnsi" w:hAnsiTheme="minorHAnsi" w:cstheme="minorHAnsi"/>
          <w:lang w:val="en-US"/>
        </w:rPr>
        <w:t xml:space="preserve"> </w:t>
      </w:r>
      <w:r>
        <w:rPr>
          <w:rFonts w:asciiTheme="minorHAnsi" w:hAnsiTheme="minorHAnsi" w:cstheme="minorHAnsi"/>
          <w:lang w:val="en-US"/>
        </w:rPr>
        <w:t>read</w:t>
      </w:r>
      <w:r w:rsidRPr="0087758D">
        <w:rPr>
          <w:rFonts w:asciiTheme="minorHAnsi" w:hAnsiTheme="minorHAnsi" w:cstheme="minorHAnsi"/>
          <w:lang w:val="en-US"/>
        </w:rPr>
        <w:t>, “Pursue peace with all men, and the sanctification</w:t>
      </w:r>
      <w:r>
        <w:rPr>
          <w:rFonts w:asciiTheme="minorHAnsi" w:hAnsiTheme="minorHAnsi" w:cstheme="minorHAnsi"/>
          <w:lang w:val="en-US"/>
        </w:rPr>
        <w:t xml:space="preserve"> </w:t>
      </w:r>
      <w:r w:rsidRPr="0087758D">
        <w:rPr>
          <w:rFonts w:asciiTheme="minorHAnsi" w:hAnsiTheme="minorHAnsi" w:cstheme="minorHAnsi"/>
          <w:lang w:val="en-US"/>
        </w:rPr>
        <w:t>without which no one will see the Lord.</w:t>
      </w:r>
      <w:r>
        <w:rPr>
          <w:rFonts w:asciiTheme="minorHAnsi" w:hAnsiTheme="minorHAnsi" w:cstheme="minorHAnsi"/>
          <w:lang w:val="en-US"/>
        </w:rPr>
        <w:t>” In</w:t>
      </w:r>
      <w:r w:rsidRPr="0087758D">
        <w:rPr>
          <w:rFonts w:asciiTheme="minorHAnsi" w:hAnsiTheme="minorHAnsi" w:cstheme="minorHAnsi"/>
          <w:lang w:val="en-US"/>
        </w:rPr>
        <w:t xml:space="preserve"> </w:t>
      </w:r>
      <w:r>
        <w:rPr>
          <w:rFonts w:asciiTheme="minorHAnsi" w:hAnsiTheme="minorHAnsi" w:cstheme="minorHAnsi"/>
          <w:lang w:val="en-US"/>
        </w:rPr>
        <w:t>this</w:t>
      </w:r>
      <w:r w:rsidRPr="0087758D">
        <w:rPr>
          <w:rFonts w:asciiTheme="minorHAnsi" w:hAnsiTheme="minorHAnsi" w:cstheme="minorHAnsi"/>
          <w:lang w:val="en-US"/>
        </w:rPr>
        <w:t xml:space="preserve"> </w:t>
      </w:r>
      <w:r>
        <w:rPr>
          <w:rFonts w:asciiTheme="minorHAnsi" w:hAnsiTheme="minorHAnsi" w:cstheme="minorHAnsi"/>
          <w:lang w:val="en-US"/>
        </w:rPr>
        <w:t>verse,</w:t>
      </w:r>
      <w:r w:rsidRPr="0087758D">
        <w:rPr>
          <w:rFonts w:asciiTheme="minorHAnsi" w:hAnsiTheme="minorHAnsi" w:cstheme="minorHAnsi"/>
          <w:lang w:val="en-US"/>
        </w:rPr>
        <w:t xml:space="preserve"> </w:t>
      </w:r>
      <w:r>
        <w:rPr>
          <w:rFonts w:asciiTheme="minorHAnsi" w:hAnsiTheme="minorHAnsi" w:cstheme="minorHAnsi"/>
          <w:lang w:val="en-US"/>
        </w:rPr>
        <w:t>we</w:t>
      </w:r>
      <w:r w:rsidRPr="0087758D">
        <w:rPr>
          <w:rFonts w:asciiTheme="minorHAnsi" w:hAnsiTheme="minorHAnsi" w:cstheme="minorHAnsi"/>
          <w:lang w:val="en-US"/>
        </w:rPr>
        <w:t xml:space="preserve"> </w:t>
      </w:r>
      <w:r>
        <w:rPr>
          <w:rFonts w:asciiTheme="minorHAnsi" w:hAnsiTheme="minorHAnsi" w:cstheme="minorHAnsi"/>
          <w:lang w:val="en-US"/>
        </w:rPr>
        <w:t>encounter</w:t>
      </w:r>
      <w:r w:rsidRPr="0087758D">
        <w:rPr>
          <w:rFonts w:asciiTheme="minorHAnsi" w:hAnsiTheme="minorHAnsi" w:cstheme="minorHAnsi"/>
          <w:lang w:val="en-US"/>
        </w:rPr>
        <w:t xml:space="preserve"> </w:t>
      </w:r>
      <w:r>
        <w:rPr>
          <w:rFonts w:asciiTheme="minorHAnsi" w:hAnsiTheme="minorHAnsi" w:cstheme="minorHAnsi"/>
          <w:lang w:val="en-US"/>
        </w:rPr>
        <w:t>the</w:t>
      </w:r>
      <w:r w:rsidRPr="0087758D">
        <w:rPr>
          <w:rFonts w:asciiTheme="minorHAnsi" w:hAnsiTheme="minorHAnsi" w:cstheme="minorHAnsi"/>
          <w:lang w:val="en-US"/>
        </w:rPr>
        <w:t xml:space="preserve"> </w:t>
      </w:r>
      <w:r>
        <w:rPr>
          <w:rFonts w:asciiTheme="minorHAnsi" w:hAnsiTheme="minorHAnsi" w:cstheme="minorHAnsi"/>
          <w:lang w:val="en-US"/>
        </w:rPr>
        <w:t>verb</w:t>
      </w:r>
      <w:r w:rsidRPr="0087758D">
        <w:rPr>
          <w:rFonts w:asciiTheme="minorHAnsi" w:hAnsiTheme="minorHAnsi" w:cstheme="minorHAnsi"/>
          <w:lang w:val="en-US"/>
        </w:rPr>
        <w:t xml:space="preserve"> </w:t>
      </w:r>
      <w:r w:rsidRPr="002D7706">
        <w:rPr>
          <w:rFonts w:asciiTheme="minorHAnsi" w:hAnsiTheme="minorHAnsi" w:cstheme="minorHAnsi"/>
          <w:lang w:val="el-GR"/>
        </w:rPr>
        <w:t>διω</w:t>
      </w:r>
      <w:r w:rsidRPr="0087758D">
        <w:rPr>
          <w:rFonts w:asciiTheme="minorHAnsi" w:hAnsiTheme="minorHAnsi" w:cstheme="minorHAnsi"/>
          <w:lang w:val="en-US"/>
        </w:rPr>
        <w:t>́</w:t>
      </w:r>
      <w:r w:rsidRPr="002D7706">
        <w:rPr>
          <w:rFonts w:asciiTheme="minorHAnsi" w:hAnsiTheme="minorHAnsi" w:cstheme="minorHAnsi"/>
          <w:lang w:val="el-GR"/>
        </w:rPr>
        <w:t>κετε</w:t>
      </w:r>
      <w:r w:rsidRPr="0087758D">
        <w:rPr>
          <w:rFonts w:asciiTheme="minorHAnsi" w:hAnsiTheme="minorHAnsi" w:cstheme="minorHAnsi"/>
          <w:lang w:val="en-US"/>
        </w:rPr>
        <w:t xml:space="preserve"> (</w:t>
      </w:r>
      <w:proofErr w:type="spellStart"/>
      <w:r>
        <w:rPr>
          <w:rFonts w:asciiTheme="minorHAnsi" w:hAnsiTheme="minorHAnsi" w:cstheme="minorHAnsi"/>
          <w:i/>
          <w:iCs/>
          <w:lang w:val="en-US"/>
        </w:rPr>
        <w:t>diokete</w:t>
      </w:r>
      <w:proofErr w:type="spellEnd"/>
      <w:r w:rsidRPr="0087758D">
        <w:rPr>
          <w:rFonts w:asciiTheme="minorHAnsi" w:hAnsiTheme="minorHAnsi" w:cstheme="minorHAnsi"/>
          <w:lang w:val="en-US"/>
        </w:rPr>
        <w:t xml:space="preserve">), </w:t>
      </w:r>
      <w:proofErr w:type="spellStart"/>
      <w:r>
        <w:rPr>
          <w:rFonts w:asciiTheme="minorHAnsi" w:hAnsiTheme="minorHAnsi" w:cstheme="minorHAnsi"/>
          <w:lang w:val="en-US"/>
        </w:rPr>
        <w:t>i</w:t>
      </w:r>
      <w:proofErr w:type="spellEnd"/>
      <w:r w:rsidRPr="0087758D">
        <w:rPr>
          <w:rFonts w:asciiTheme="minorHAnsi" w:hAnsiTheme="minorHAnsi" w:cstheme="minorHAnsi"/>
          <w:lang w:val="en-US"/>
        </w:rPr>
        <w:t>.</w:t>
      </w:r>
      <w:r w:rsidRPr="002D7706">
        <w:rPr>
          <w:rFonts w:asciiTheme="minorHAnsi" w:hAnsiTheme="minorHAnsi" w:cstheme="minorHAnsi"/>
        </w:rPr>
        <w:t>е</w:t>
      </w:r>
      <w:r w:rsidRPr="0087758D">
        <w:rPr>
          <w:rFonts w:asciiTheme="minorHAnsi" w:hAnsiTheme="minorHAnsi" w:cstheme="minorHAnsi"/>
          <w:lang w:val="en-US"/>
        </w:rPr>
        <w:t>., “</w:t>
      </w:r>
      <w:r>
        <w:rPr>
          <w:rFonts w:asciiTheme="minorHAnsi" w:hAnsiTheme="minorHAnsi" w:cstheme="minorHAnsi"/>
          <w:lang w:val="en-US"/>
        </w:rPr>
        <w:t>pursue,</w:t>
      </w:r>
      <w:r w:rsidRPr="0087758D">
        <w:rPr>
          <w:rFonts w:asciiTheme="minorHAnsi" w:hAnsiTheme="minorHAnsi" w:cstheme="minorHAnsi"/>
          <w:lang w:val="en-US"/>
        </w:rPr>
        <w:t>”</w:t>
      </w:r>
      <w:r>
        <w:rPr>
          <w:rFonts w:asciiTheme="minorHAnsi" w:hAnsiTheme="minorHAnsi" w:cstheme="minorHAnsi"/>
          <w:lang w:val="en-US"/>
        </w:rPr>
        <w:t xml:space="preserve"> which, as a Greek present imperative, communicates progressive or continuous action. In</w:t>
      </w:r>
      <w:r w:rsidRPr="00914191">
        <w:rPr>
          <w:rFonts w:asciiTheme="minorHAnsi" w:hAnsiTheme="minorHAnsi" w:cstheme="minorHAnsi"/>
          <w:lang w:val="en-US"/>
        </w:rPr>
        <w:t xml:space="preserve"> </w:t>
      </w:r>
      <w:r>
        <w:rPr>
          <w:rFonts w:asciiTheme="minorHAnsi" w:hAnsiTheme="minorHAnsi" w:cstheme="minorHAnsi"/>
          <w:lang w:val="en-US"/>
        </w:rPr>
        <w:t>other</w:t>
      </w:r>
      <w:r w:rsidRPr="00914191">
        <w:rPr>
          <w:rFonts w:asciiTheme="minorHAnsi" w:hAnsiTheme="minorHAnsi" w:cstheme="minorHAnsi"/>
          <w:lang w:val="en-US"/>
        </w:rPr>
        <w:t xml:space="preserve"> </w:t>
      </w:r>
      <w:r>
        <w:rPr>
          <w:rFonts w:asciiTheme="minorHAnsi" w:hAnsiTheme="minorHAnsi" w:cstheme="minorHAnsi"/>
          <w:lang w:val="en-US"/>
        </w:rPr>
        <w:t>words</w:t>
      </w:r>
      <w:r w:rsidRPr="00914191">
        <w:rPr>
          <w:rFonts w:asciiTheme="minorHAnsi" w:hAnsiTheme="minorHAnsi" w:cstheme="minorHAnsi"/>
          <w:lang w:val="en-US"/>
        </w:rPr>
        <w:t xml:space="preserve">, </w:t>
      </w:r>
      <w:r>
        <w:rPr>
          <w:rFonts w:asciiTheme="minorHAnsi" w:hAnsiTheme="minorHAnsi" w:cstheme="minorHAnsi"/>
          <w:lang w:val="en-US"/>
        </w:rPr>
        <w:t>we</w:t>
      </w:r>
      <w:r w:rsidRPr="00914191">
        <w:rPr>
          <w:rFonts w:asciiTheme="minorHAnsi" w:hAnsiTheme="minorHAnsi" w:cstheme="minorHAnsi"/>
          <w:lang w:val="en-US"/>
        </w:rPr>
        <w:t xml:space="preserve"> </w:t>
      </w:r>
      <w:r>
        <w:rPr>
          <w:rFonts w:asciiTheme="minorHAnsi" w:hAnsiTheme="minorHAnsi" w:cstheme="minorHAnsi"/>
          <w:lang w:val="en-US"/>
        </w:rPr>
        <w:t>continually</w:t>
      </w:r>
      <w:r w:rsidRPr="00914191">
        <w:rPr>
          <w:rFonts w:asciiTheme="minorHAnsi" w:hAnsiTheme="minorHAnsi" w:cstheme="minorHAnsi"/>
          <w:lang w:val="en-US"/>
        </w:rPr>
        <w:t xml:space="preserve"> </w:t>
      </w:r>
      <w:r>
        <w:rPr>
          <w:rFonts w:asciiTheme="minorHAnsi" w:hAnsiTheme="minorHAnsi" w:cstheme="minorHAnsi"/>
          <w:lang w:val="en-US"/>
        </w:rPr>
        <w:t>pursue</w:t>
      </w:r>
      <w:r w:rsidRPr="00914191">
        <w:rPr>
          <w:rFonts w:asciiTheme="minorHAnsi" w:hAnsiTheme="minorHAnsi" w:cstheme="minorHAnsi"/>
          <w:lang w:val="en-US"/>
        </w:rPr>
        <w:t xml:space="preserve"> </w:t>
      </w:r>
      <w:r>
        <w:rPr>
          <w:rFonts w:asciiTheme="minorHAnsi" w:hAnsiTheme="minorHAnsi" w:cstheme="minorHAnsi"/>
          <w:lang w:val="en-US"/>
        </w:rPr>
        <w:t>holiness</w:t>
      </w:r>
      <w:r w:rsidRPr="00914191">
        <w:rPr>
          <w:rFonts w:asciiTheme="minorHAnsi" w:hAnsiTheme="minorHAnsi" w:cstheme="minorHAnsi"/>
          <w:lang w:val="en-US"/>
        </w:rPr>
        <w:t>.</w:t>
      </w:r>
    </w:p>
    <w:p w:rsidR="00CA6137" w:rsidRDefault="00CA6137" w:rsidP="00CA6137">
      <w:pPr>
        <w:autoSpaceDE w:val="0"/>
        <w:autoSpaceDN w:val="0"/>
        <w:adjustRightInd w:val="0"/>
        <w:ind w:firstLine="450"/>
        <w:rPr>
          <w:rFonts w:asciiTheme="minorHAnsi" w:hAnsiTheme="minorHAnsi" w:cstheme="minorHAnsi"/>
          <w:lang w:val="en-US"/>
        </w:rPr>
      </w:pPr>
      <w:r>
        <w:rPr>
          <w:rFonts w:asciiTheme="minorHAnsi" w:hAnsiTheme="minorHAnsi" w:cstheme="minorHAnsi"/>
          <w:lang w:val="en-US"/>
        </w:rPr>
        <w:t xml:space="preserve">On a historical note, the views of the holiness movement </w:t>
      </w:r>
      <w:proofErr w:type="gramStart"/>
      <w:r>
        <w:rPr>
          <w:rFonts w:asciiTheme="minorHAnsi" w:hAnsiTheme="minorHAnsi" w:cstheme="minorHAnsi"/>
          <w:lang w:val="en-US"/>
        </w:rPr>
        <w:t>are directly connected</w:t>
      </w:r>
      <w:proofErr w:type="gramEnd"/>
      <w:r>
        <w:rPr>
          <w:rFonts w:asciiTheme="minorHAnsi" w:hAnsiTheme="minorHAnsi" w:cstheme="minorHAnsi"/>
          <w:lang w:val="en-US"/>
        </w:rPr>
        <w:t xml:space="preserve"> with the launching of the Pentecostal movement. The earliest Pentecostals advanced the teaching of three separate experiences with the Holy Spirit. People begin their walk with the Lord through the new birth, by virtue of which they become children of God. Then, one must receive complete sanctification through a crisis experience in prayer. Only then is one ready to receive the baptism in the Holy Spirit for spiritual power in ministry.</w:t>
      </w:r>
    </w:p>
    <w:p w:rsidR="00CA6137" w:rsidRPr="00A33B8A" w:rsidRDefault="00CA6137" w:rsidP="00CA6137">
      <w:pPr>
        <w:autoSpaceDE w:val="0"/>
        <w:autoSpaceDN w:val="0"/>
        <w:adjustRightInd w:val="0"/>
        <w:ind w:firstLine="450"/>
        <w:rPr>
          <w:rFonts w:asciiTheme="minorHAnsi" w:hAnsiTheme="minorHAnsi" w:cstheme="minorHAnsi"/>
          <w:lang w:val="en-US"/>
        </w:rPr>
      </w:pPr>
      <w:r>
        <w:rPr>
          <w:rFonts w:asciiTheme="minorHAnsi" w:hAnsiTheme="minorHAnsi" w:cstheme="minorHAnsi"/>
          <w:lang w:val="en-US"/>
        </w:rPr>
        <w:t>Later in the history of the Pentecostal movement, some adherents began to teach that there were only two special experiences with the Holy Spirit: the new birth and the baptism in the Spirit. Sanctification</w:t>
      </w:r>
      <w:r w:rsidRPr="00914191">
        <w:rPr>
          <w:rFonts w:asciiTheme="minorHAnsi" w:hAnsiTheme="minorHAnsi" w:cstheme="minorHAnsi"/>
          <w:lang w:val="en-US"/>
        </w:rPr>
        <w:t xml:space="preserve"> </w:t>
      </w:r>
      <w:proofErr w:type="gramStart"/>
      <w:r>
        <w:rPr>
          <w:rFonts w:asciiTheme="minorHAnsi" w:hAnsiTheme="minorHAnsi" w:cstheme="minorHAnsi"/>
          <w:lang w:val="en-US"/>
        </w:rPr>
        <w:t>was</w:t>
      </w:r>
      <w:r w:rsidRPr="00914191">
        <w:rPr>
          <w:rFonts w:asciiTheme="minorHAnsi" w:hAnsiTheme="minorHAnsi" w:cstheme="minorHAnsi"/>
          <w:lang w:val="en-US"/>
        </w:rPr>
        <w:t xml:space="preserve"> </w:t>
      </w:r>
      <w:r>
        <w:rPr>
          <w:rFonts w:asciiTheme="minorHAnsi" w:hAnsiTheme="minorHAnsi" w:cstheme="minorHAnsi"/>
          <w:lang w:val="en-US"/>
        </w:rPr>
        <w:t>seen</w:t>
      </w:r>
      <w:proofErr w:type="gramEnd"/>
      <w:r w:rsidRPr="00914191">
        <w:rPr>
          <w:rFonts w:asciiTheme="minorHAnsi" w:hAnsiTheme="minorHAnsi" w:cstheme="minorHAnsi"/>
          <w:lang w:val="en-US"/>
        </w:rPr>
        <w:t xml:space="preserve"> </w:t>
      </w:r>
      <w:r>
        <w:rPr>
          <w:rFonts w:asciiTheme="minorHAnsi" w:hAnsiTheme="minorHAnsi" w:cstheme="minorHAnsi"/>
          <w:lang w:val="en-US"/>
        </w:rPr>
        <w:t>as</w:t>
      </w:r>
      <w:r w:rsidRPr="00914191">
        <w:rPr>
          <w:rFonts w:asciiTheme="minorHAnsi" w:hAnsiTheme="minorHAnsi" w:cstheme="minorHAnsi"/>
          <w:lang w:val="en-US"/>
        </w:rPr>
        <w:t xml:space="preserve"> </w:t>
      </w:r>
      <w:r>
        <w:rPr>
          <w:rFonts w:asciiTheme="minorHAnsi" w:hAnsiTheme="minorHAnsi" w:cstheme="minorHAnsi"/>
          <w:lang w:val="en-US"/>
        </w:rPr>
        <w:t>a</w:t>
      </w:r>
      <w:r w:rsidRPr="00914191">
        <w:rPr>
          <w:rFonts w:asciiTheme="minorHAnsi" w:hAnsiTheme="minorHAnsi" w:cstheme="minorHAnsi"/>
          <w:lang w:val="en-US"/>
        </w:rPr>
        <w:t xml:space="preserve"> </w:t>
      </w:r>
      <w:r>
        <w:rPr>
          <w:rFonts w:asciiTheme="minorHAnsi" w:hAnsiTheme="minorHAnsi" w:cstheme="minorHAnsi"/>
          <w:lang w:val="en-US"/>
        </w:rPr>
        <w:t>progressive</w:t>
      </w:r>
      <w:r w:rsidRPr="00914191">
        <w:rPr>
          <w:rFonts w:asciiTheme="minorHAnsi" w:hAnsiTheme="minorHAnsi" w:cstheme="minorHAnsi"/>
          <w:lang w:val="en-US"/>
        </w:rPr>
        <w:t xml:space="preserve"> </w:t>
      </w:r>
      <w:r>
        <w:rPr>
          <w:rFonts w:asciiTheme="minorHAnsi" w:hAnsiTheme="minorHAnsi" w:cstheme="minorHAnsi"/>
          <w:lang w:val="en-US"/>
        </w:rPr>
        <w:t>experience</w:t>
      </w:r>
      <w:r w:rsidRPr="00914191">
        <w:rPr>
          <w:rFonts w:asciiTheme="minorHAnsi" w:hAnsiTheme="minorHAnsi" w:cstheme="minorHAnsi"/>
          <w:lang w:val="en-US"/>
        </w:rPr>
        <w:t xml:space="preserve"> </w:t>
      </w:r>
      <w:r>
        <w:rPr>
          <w:rFonts w:asciiTheme="minorHAnsi" w:hAnsiTheme="minorHAnsi" w:cstheme="minorHAnsi"/>
          <w:lang w:val="en-US"/>
        </w:rPr>
        <w:t>rather</w:t>
      </w:r>
      <w:r w:rsidRPr="00914191">
        <w:rPr>
          <w:rFonts w:asciiTheme="minorHAnsi" w:hAnsiTheme="minorHAnsi" w:cstheme="minorHAnsi"/>
          <w:lang w:val="en-US"/>
        </w:rPr>
        <w:t xml:space="preserve"> </w:t>
      </w:r>
      <w:proofErr w:type="spellStart"/>
      <w:r>
        <w:rPr>
          <w:rFonts w:asciiTheme="minorHAnsi" w:hAnsiTheme="minorHAnsi" w:cstheme="minorHAnsi"/>
          <w:lang w:val="en-US"/>
        </w:rPr>
        <w:t>that</w:t>
      </w:r>
      <w:proofErr w:type="spellEnd"/>
      <w:r w:rsidRPr="00914191">
        <w:rPr>
          <w:rFonts w:asciiTheme="minorHAnsi" w:hAnsiTheme="minorHAnsi" w:cstheme="minorHAnsi"/>
          <w:lang w:val="en-US"/>
        </w:rPr>
        <w:t xml:space="preserve"> </w:t>
      </w:r>
      <w:r>
        <w:rPr>
          <w:rFonts w:asciiTheme="minorHAnsi" w:hAnsiTheme="minorHAnsi" w:cstheme="minorHAnsi"/>
          <w:lang w:val="en-US"/>
        </w:rPr>
        <w:t>as</w:t>
      </w:r>
      <w:r w:rsidRPr="00914191">
        <w:rPr>
          <w:rFonts w:asciiTheme="minorHAnsi" w:hAnsiTheme="minorHAnsi" w:cstheme="minorHAnsi"/>
          <w:lang w:val="en-US"/>
        </w:rPr>
        <w:t xml:space="preserve"> </w:t>
      </w:r>
      <w:r>
        <w:rPr>
          <w:rFonts w:asciiTheme="minorHAnsi" w:hAnsiTheme="minorHAnsi" w:cstheme="minorHAnsi"/>
          <w:lang w:val="en-US"/>
        </w:rPr>
        <w:t>a</w:t>
      </w:r>
      <w:r w:rsidRPr="00914191">
        <w:rPr>
          <w:rFonts w:asciiTheme="minorHAnsi" w:hAnsiTheme="minorHAnsi" w:cstheme="minorHAnsi"/>
          <w:lang w:val="en-US"/>
        </w:rPr>
        <w:t xml:space="preserve"> </w:t>
      </w:r>
      <w:r>
        <w:rPr>
          <w:rFonts w:asciiTheme="minorHAnsi" w:hAnsiTheme="minorHAnsi" w:cstheme="minorHAnsi"/>
          <w:lang w:val="en-US"/>
        </w:rPr>
        <w:t>crisis</w:t>
      </w:r>
      <w:r w:rsidRPr="00914191">
        <w:rPr>
          <w:rFonts w:asciiTheme="minorHAnsi" w:hAnsiTheme="minorHAnsi" w:cstheme="minorHAnsi"/>
          <w:lang w:val="en-US"/>
        </w:rPr>
        <w:t xml:space="preserve"> </w:t>
      </w:r>
      <w:r>
        <w:rPr>
          <w:rFonts w:asciiTheme="minorHAnsi" w:hAnsiTheme="minorHAnsi" w:cstheme="minorHAnsi"/>
          <w:lang w:val="en-US"/>
        </w:rPr>
        <w:t>experience. Consequently</w:t>
      </w:r>
      <w:r w:rsidRPr="00A33B8A">
        <w:rPr>
          <w:rFonts w:asciiTheme="minorHAnsi" w:hAnsiTheme="minorHAnsi" w:cstheme="minorHAnsi"/>
          <w:lang w:val="en-US"/>
        </w:rPr>
        <w:t xml:space="preserve">, </w:t>
      </w:r>
      <w:r>
        <w:rPr>
          <w:rFonts w:asciiTheme="minorHAnsi" w:hAnsiTheme="minorHAnsi" w:cstheme="minorHAnsi"/>
          <w:lang w:val="en-US"/>
        </w:rPr>
        <w:t>there</w:t>
      </w:r>
      <w:r w:rsidRPr="00A33B8A">
        <w:rPr>
          <w:rFonts w:asciiTheme="minorHAnsi" w:hAnsiTheme="minorHAnsi" w:cstheme="minorHAnsi"/>
          <w:lang w:val="en-US"/>
        </w:rPr>
        <w:t xml:space="preserve"> </w:t>
      </w:r>
      <w:r>
        <w:rPr>
          <w:rFonts w:asciiTheme="minorHAnsi" w:hAnsiTheme="minorHAnsi" w:cstheme="minorHAnsi"/>
          <w:lang w:val="en-US"/>
        </w:rPr>
        <w:t>exist</w:t>
      </w:r>
      <w:r w:rsidRPr="00A33B8A">
        <w:rPr>
          <w:rFonts w:asciiTheme="minorHAnsi" w:hAnsiTheme="minorHAnsi" w:cstheme="minorHAnsi"/>
          <w:lang w:val="en-US"/>
        </w:rPr>
        <w:t xml:space="preserve"> </w:t>
      </w:r>
      <w:r>
        <w:rPr>
          <w:rFonts w:asciiTheme="minorHAnsi" w:hAnsiTheme="minorHAnsi" w:cstheme="minorHAnsi"/>
          <w:lang w:val="en-US"/>
        </w:rPr>
        <w:t>to</w:t>
      </w:r>
      <w:r w:rsidRPr="00A33B8A">
        <w:rPr>
          <w:rFonts w:asciiTheme="minorHAnsi" w:hAnsiTheme="minorHAnsi" w:cstheme="minorHAnsi"/>
          <w:lang w:val="en-US"/>
        </w:rPr>
        <w:t xml:space="preserve"> </w:t>
      </w:r>
      <w:r>
        <w:rPr>
          <w:rFonts w:asciiTheme="minorHAnsi" w:hAnsiTheme="minorHAnsi" w:cstheme="minorHAnsi"/>
          <w:lang w:val="en-US"/>
        </w:rPr>
        <w:t>this</w:t>
      </w:r>
      <w:r w:rsidRPr="00A33B8A">
        <w:rPr>
          <w:rFonts w:asciiTheme="minorHAnsi" w:hAnsiTheme="minorHAnsi" w:cstheme="minorHAnsi"/>
          <w:lang w:val="en-US"/>
        </w:rPr>
        <w:t xml:space="preserve"> </w:t>
      </w:r>
      <w:r>
        <w:rPr>
          <w:rFonts w:asciiTheme="minorHAnsi" w:hAnsiTheme="minorHAnsi" w:cstheme="minorHAnsi"/>
          <w:lang w:val="en-US"/>
        </w:rPr>
        <w:t>day</w:t>
      </w:r>
      <w:r w:rsidRPr="00A33B8A">
        <w:rPr>
          <w:rFonts w:asciiTheme="minorHAnsi" w:hAnsiTheme="minorHAnsi" w:cstheme="minorHAnsi"/>
          <w:lang w:val="en-US"/>
        </w:rPr>
        <w:t xml:space="preserve"> </w:t>
      </w:r>
      <w:r>
        <w:rPr>
          <w:rFonts w:asciiTheme="minorHAnsi" w:hAnsiTheme="minorHAnsi" w:cstheme="minorHAnsi"/>
          <w:lang w:val="en-US"/>
        </w:rPr>
        <w:t>two</w:t>
      </w:r>
      <w:r w:rsidRPr="00A33B8A">
        <w:rPr>
          <w:rFonts w:asciiTheme="minorHAnsi" w:hAnsiTheme="minorHAnsi" w:cstheme="minorHAnsi"/>
          <w:lang w:val="en-US"/>
        </w:rPr>
        <w:t xml:space="preserve"> </w:t>
      </w:r>
      <w:r>
        <w:rPr>
          <w:rFonts w:asciiTheme="minorHAnsi" w:hAnsiTheme="minorHAnsi" w:cstheme="minorHAnsi"/>
          <w:lang w:val="en-US"/>
        </w:rPr>
        <w:t>trajectories</w:t>
      </w:r>
      <w:r w:rsidRPr="00A33B8A">
        <w:rPr>
          <w:rFonts w:asciiTheme="minorHAnsi" w:hAnsiTheme="minorHAnsi" w:cstheme="minorHAnsi"/>
          <w:lang w:val="en-US"/>
        </w:rPr>
        <w:t xml:space="preserve"> </w:t>
      </w:r>
      <w:r>
        <w:rPr>
          <w:rFonts w:asciiTheme="minorHAnsi" w:hAnsiTheme="minorHAnsi" w:cstheme="minorHAnsi"/>
          <w:lang w:val="en-US"/>
        </w:rPr>
        <w:t>in</w:t>
      </w:r>
      <w:r w:rsidRPr="00A33B8A">
        <w:rPr>
          <w:rFonts w:asciiTheme="minorHAnsi" w:hAnsiTheme="minorHAnsi" w:cstheme="minorHAnsi"/>
          <w:lang w:val="en-US"/>
        </w:rPr>
        <w:t xml:space="preserve"> </w:t>
      </w:r>
      <w:r>
        <w:rPr>
          <w:rFonts w:asciiTheme="minorHAnsi" w:hAnsiTheme="minorHAnsi" w:cstheme="minorHAnsi"/>
          <w:lang w:val="en-US"/>
        </w:rPr>
        <w:t>Pentecostalism</w:t>
      </w:r>
      <w:r w:rsidRPr="00A33B8A">
        <w:rPr>
          <w:rFonts w:asciiTheme="minorHAnsi" w:hAnsiTheme="minorHAnsi" w:cstheme="minorHAnsi"/>
          <w:lang w:val="en-US"/>
        </w:rPr>
        <w:t xml:space="preserve">: </w:t>
      </w:r>
      <w:r>
        <w:rPr>
          <w:rFonts w:asciiTheme="minorHAnsi" w:hAnsiTheme="minorHAnsi" w:cstheme="minorHAnsi"/>
          <w:lang w:val="en-US"/>
        </w:rPr>
        <w:t>proponents</w:t>
      </w:r>
      <w:r w:rsidRPr="00A33B8A">
        <w:rPr>
          <w:rFonts w:asciiTheme="minorHAnsi" w:hAnsiTheme="minorHAnsi" w:cstheme="minorHAnsi"/>
          <w:lang w:val="en-US"/>
        </w:rPr>
        <w:t xml:space="preserve"> </w:t>
      </w:r>
      <w:r>
        <w:rPr>
          <w:rFonts w:asciiTheme="minorHAnsi" w:hAnsiTheme="minorHAnsi" w:cstheme="minorHAnsi"/>
          <w:lang w:val="en-US"/>
        </w:rPr>
        <w:t>of</w:t>
      </w:r>
      <w:r w:rsidRPr="00A33B8A">
        <w:rPr>
          <w:rFonts w:asciiTheme="minorHAnsi" w:hAnsiTheme="minorHAnsi" w:cstheme="minorHAnsi"/>
          <w:lang w:val="en-US"/>
        </w:rPr>
        <w:t xml:space="preserve"> </w:t>
      </w:r>
      <w:r>
        <w:rPr>
          <w:rFonts w:asciiTheme="minorHAnsi" w:hAnsiTheme="minorHAnsi" w:cstheme="minorHAnsi"/>
          <w:lang w:val="en-US"/>
        </w:rPr>
        <w:t>three</w:t>
      </w:r>
      <w:r w:rsidRPr="00A33B8A">
        <w:rPr>
          <w:rFonts w:asciiTheme="minorHAnsi" w:hAnsiTheme="minorHAnsi" w:cstheme="minorHAnsi"/>
          <w:lang w:val="en-US"/>
        </w:rPr>
        <w:t xml:space="preserve"> </w:t>
      </w:r>
      <w:r>
        <w:rPr>
          <w:rFonts w:asciiTheme="minorHAnsi" w:hAnsiTheme="minorHAnsi" w:cstheme="minorHAnsi"/>
          <w:lang w:val="en-US"/>
        </w:rPr>
        <w:lastRenderedPageBreak/>
        <w:t>experiences</w:t>
      </w:r>
      <w:r w:rsidRPr="00A33B8A">
        <w:rPr>
          <w:rFonts w:asciiTheme="minorHAnsi" w:hAnsiTheme="minorHAnsi" w:cstheme="minorHAnsi"/>
          <w:lang w:val="en-US"/>
        </w:rPr>
        <w:t xml:space="preserve"> </w:t>
      </w:r>
      <w:r>
        <w:rPr>
          <w:rFonts w:asciiTheme="minorHAnsi" w:hAnsiTheme="minorHAnsi" w:cstheme="minorHAnsi"/>
          <w:lang w:val="en-US"/>
        </w:rPr>
        <w:t>with</w:t>
      </w:r>
      <w:r w:rsidRPr="00A33B8A">
        <w:rPr>
          <w:rFonts w:asciiTheme="minorHAnsi" w:hAnsiTheme="minorHAnsi" w:cstheme="minorHAnsi"/>
          <w:lang w:val="en-US"/>
        </w:rPr>
        <w:t xml:space="preserve"> </w:t>
      </w:r>
      <w:r>
        <w:rPr>
          <w:rFonts w:asciiTheme="minorHAnsi" w:hAnsiTheme="minorHAnsi" w:cstheme="minorHAnsi"/>
          <w:lang w:val="en-US"/>
        </w:rPr>
        <w:t>the Spirit, and proponents of two experiences</w:t>
      </w:r>
      <w:r w:rsidRPr="00A33B8A">
        <w:rPr>
          <w:rFonts w:asciiTheme="minorHAnsi" w:hAnsiTheme="minorHAnsi" w:cstheme="minorHAnsi"/>
          <w:lang w:val="en-US"/>
        </w:rPr>
        <w:t xml:space="preserve">. </w:t>
      </w:r>
      <w:r>
        <w:rPr>
          <w:rFonts w:asciiTheme="minorHAnsi" w:hAnsiTheme="minorHAnsi" w:cstheme="minorHAnsi"/>
          <w:lang w:val="en-US"/>
        </w:rPr>
        <w:t>We affirm the two-experience Pentecostal view as being most consistent with Scripture.</w:t>
      </w:r>
    </w:p>
    <w:p w:rsidR="00CA6137" w:rsidRPr="00A33B8A" w:rsidRDefault="00CA6137" w:rsidP="00CA6137">
      <w:pPr>
        <w:ind w:firstLine="426"/>
        <w:rPr>
          <w:rFonts w:asciiTheme="minorHAnsi" w:hAnsiTheme="minorHAnsi" w:cstheme="minorHAnsi"/>
          <w:lang w:val="en-US"/>
        </w:rPr>
      </w:pPr>
      <w:r>
        <w:rPr>
          <w:rFonts w:asciiTheme="minorHAnsi" w:hAnsiTheme="minorHAnsi" w:cstheme="minorHAnsi"/>
          <w:lang w:val="en-US"/>
        </w:rPr>
        <w:t>The</w:t>
      </w:r>
      <w:r w:rsidRPr="00A33B8A">
        <w:rPr>
          <w:rFonts w:asciiTheme="minorHAnsi" w:hAnsiTheme="minorHAnsi" w:cstheme="minorHAnsi"/>
          <w:lang w:val="en-US"/>
        </w:rPr>
        <w:t xml:space="preserve"> </w:t>
      </w:r>
      <w:r>
        <w:rPr>
          <w:rFonts w:asciiTheme="minorHAnsi" w:hAnsiTheme="minorHAnsi" w:cstheme="minorHAnsi"/>
          <w:lang w:val="en-US"/>
        </w:rPr>
        <w:t>well</w:t>
      </w:r>
      <w:r w:rsidRPr="00A33B8A">
        <w:rPr>
          <w:rFonts w:asciiTheme="minorHAnsi" w:hAnsiTheme="minorHAnsi" w:cstheme="minorHAnsi"/>
          <w:lang w:val="en-US"/>
        </w:rPr>
        <w:t>-</w:t>
      </w:r>
      <w:r>
        <w:rPr>
          <w:rFonts w:asciiTheme="minorHAnsi" w:hAnsiTheme="minorHAnsi" w:cstheme="minorHAnsi"/>
          <w:lang w:val="en-US"/>
        </w:rPr>
        <w:t>respected</w:t>
      </w:r>
      <w:r w:rsidRPr="00A33B8A">
        <w:rPr>
          <w:rFonts w:asciiTheme="minorHAnsi" w:hAnsiTheme="minorHAnsi" w:cstheme="minorHAnsi"/>
          <w:lang w:val="en-US"/>
        </w:rPr>
        <w:t xml:space="preserve"> </w:t>
      </w:r>
      <w:r>
        <w:rPr>
          <w:rFonts w:asciiTheme="minorHAnsi" w:hAnsiTheme="minorHAnsi" w:cstheme="minorHAnsi"/>
          <w:lang w:val="en-US"/>
        </w:rPr>
        <w:t>Pentecostal</w:t>
      </w:r>
      <w:r w:rsidRPr="00A33B8A">
        <w:rPr>
          <w:rFonts w:asciiTheme="minorHAnsi" w:hAnsiTheme="minorHAnsi" w:cstheme="minorHAnsi"/>
          <w:lang w:val="en-US"/>
        </w:rPr>
        <w:t xml:space="preserve"> </w:t>
      </w:r>
      <w:r>
        <w:rPr>
          <w:rFonts w:asciiTheme="minorHAnsi" w:hAnsiTheme="minorHAnsi" w:cstheme="minorHAnsi"/>
          <w:lang w:val="en-US"/>
        </w:rPr>
        <w:t>theologian</w:t>
      </w:r>
      <w:r w:rsidRPr="00A33B8A">
        <w:rPr>
          <w:rFonts w:asciiTheme="minorHAnsi" w:hAnsiTheme="minorHAnsi" w:cstheme="minorHAnsi"/>
          <w:lang w:val="en-US"/>
        </w:rPr>
        <w:t xml:space="preserve"> </w:t>
      </w:r>
      <w:r>
        <w:rPr>
          <w:rFonts w:asciiTheme="minorHAnsi" w:hAnsiTheme="minorHAnsi" w:cstheme="minorHAnsi"/>
          <w:lang w:val="en-US"/>
        </w:rPr>
        <w:t>Stanley</w:t>
      </w:r>
      <w:r w:rsidRPr="00A33B8A">
        <w:rPr>
          <w:rFonts w:asciiTheme="minorHAnsi" w:hAnsiTheme="minorHAnsi" w:cstheme="minorHAnsi"/>
          <w:lang w:val="en-US"/>
        </w:rPr>
        <w:t xml:space="preserve"> </w:t>
      </w:r>
      <w:r>
        <w:rPr>
          <w:rFonts w:asciiTheme="minorHAnsi" w:hAnsiTheme="minorHAnsi" w:cstheme="minorHAnsi"/>
          <w:lang w:val="en-US"/>
        </w:rPr>
        <w:t>Horton supports the “two-experience” view.</w:t>
      </w:r>
      <w:r w:rsidRPr="00313CC3">
        <w:rPr>
          <w:rStyle w:val="FootnoteReference"/>
          <w:rFonts w:asciiTheme="minorHAnsi" w:hAnsiTheme="minorHAnsi" w:cstheme="minorHAnsi"/>
        </w:rPr>
        <w:footnoteReference w:id="92"/>
      </w:r>
      <w:r w:rsidRPr="00A33B8A">
        <w:rPr>
          <w:rFonts w:asciiTheme="minorHAnsi" w:hAnsiTheme="minorHAnsi" w:cstheme="minorHAnsi"/>
          <w:lang w:val="en-US"/>
        </w:rPr>
        <w:t xml:space="preserve"> </w:t>
      </w:r>
      <w:r>
        <w:rPr>
          <w:rFonts w:asciiTheme="minorHAnsi" w:hAnsiTheme="minorHAnsi" w:cstheme="minorHAnsi"/>
          <w:lang w:val="en-US"/>
        </w:rPr>
        <w:t>His</w:t>
      </w:r>
      <w:r w:rsidRPr="00A33B8A">
        <w:rPr>
          <w:rFonts w:asciiTheme="minorHAnsi" w:hAnsiTheme="minorHAnsi" w:cstheme="minorHAnsi"/>
          <w:lang w:val="en-US"/>
        </w:rPr>
        <w:t xml:space="preserve"> </w:t>
      </w:r>
      <w:r>
        <w:rPr>
          <w:rFonts w:asciiTheme="minorHAnsi" w:hAnsiTheme="minorHAnsi" w:cstheme="minorHAnsi"/>
          <w:lang w:val="en-US"/>
        </w:rPr>
        <w:t>theology</w:t>
      </w:r>
      <w:r w:rsidRPr="00A33B8A">
        <w:rPr>
          <w:rFonts w:asciiTheme="minorHAnsi" w:hAnsiTheme="minorHAnsi" w:cstheme="minorHAnsi"/>
          <w:lang w:val="en-US"/>
        </w:rPr>
        <w:t xml:space="preserve"> </w:t>
      </w:r>
      <w:r>
        <w:rPr>
          <w:rFonts w:asciiTheme="minorHAnsi" w:hAnsiTheme="minorHAnsi" w:cstheme="minorHAnsi"/>
          <w:lang w:val="en-US"/>
        </w:rPr>
        <w:t>also</w:t>
      </w:r>
      <w:r w:rsidRPr="00A33B8A">
        <w:rPr>
          <w:rFonts w:asciiTheme="minorHAnsi" w:hAnsiTheme="minorHAnsi" w:cstheme="minorHAnsi"/>
          <w:lang w:val="en-US"/>
        </w:rPr>
        <w:t xml:space="preserve"> </w:t>
      </w:r>
      <w:r>
        <w:rPr>
          <w:rFonts w:asciiTheme="minorHAnsi" w:hAnsiTheme="minorHAnsi" w:cstheme="minorHAnsi"/>
          <w:lang w:val="en-US"/>
        </w:rPr>
        <w:t>incorporates</w:t>
      </w:r>
      <w:r w:rsidRPr="00A33B8A">
        <w:rPr>
          <w:rFonts w:asciiTheme="minorHAnsi" w:hAnsiTheme="minorHAnsi" w:cstheme="minorHAnsi"/>
          <w:lang w:val="en-US"/>
        </w:rPr>
        <w:t xml:space="preserve"> </w:t>
      </w:r>
      <w:r>
        <w:rPr>
          <w:rFonts w:asciiTheme="minorHAnsi" w:hAnsiTheme="minorHAnsi" w:cstheme="minorHAnsi"/>
          <w:lang w:val="en-US"/>
        </w:rPr>
        <w:t>some</w:t>
      </w:r>
      <w:r w:rsidRPr="00A33B8A">
        <w:rPr>
          <w:rFonts w:asciiTheme="minorHAnsi" w:hAnsiTheme="minorHAnsi" w:cstheme="minorHAnsi"/>
          <w:lang w:val="en-US"/>
        </w:rPr>
        <w:t xml:space="preserve"> </w:t>
      </w:r>
      <w:r>
        <w:rPr>
          <w:rFonts w:asciiTheme="minorHAnsi" w:hAnsiTheme="minorHAnsi" w:cstheme="minorHAnsi"/>
          <w:lang w:val="en-US"/>
        </w:rPr>
        <w:t>elements</w:t>
      </w:r>
      <w:r w:rsidRPr="00A33B8A">
        <w:rPr>
          <w:rFonts w:asciiTheme="minorHAnsi" w:hAnsiTheme="minorHAnsi" w:cstheme="minorHAnsi"/>
          <w:lang w:val="en-US"/>
        </w:rPr>
        <w:t xml:space="preserve"> </w:t>
      </w:r>
      <w:r>
        <w:rPr>
          <w:rFonts w:asciiTheme="minorHAnsi" w:hAnsiTheme="minorHAnsi" w:cstheme="minorHAnsi"/>
          <w:lang w:val="en-US"/>
        </w:rPr>
        <w:t>of</w:t>
      </w:r>
      <w:r w:rsidRPr="00A33B8A">
        <w:rPr>
          <w:rFonts w:asciiTheme="minorHAnsi" w:hAnsiTheme="minorHAnsi" w:cstheme="minorHAnsi"/>
          <w:lang w:val="en-US"/>
        </w:rPr>
        <w:t xml:space="preserve"> </w:t>
      </w:r>
      <w:r>
        <w:rPr>
          <w:rFonts w:asciiTheme="minorHAnsi" w:hAnsiTheme="minorHAnsi" w:cstheme="minorHAnsi"/>
          <w:lang w:val="en-US"/>
        </w:rPr>
        <w:t>the</w:t>
      </w:r>
      <w:r w:rsidRPr="00A33B8A">
        <w:rPr>
          <w:rFonts w:asciiTheme="minorHAnsi" w:hAnsiTheme="minorHAnsi" w:cstheme="minorHAnsi"/>
          <w:lang w:val="en-US"/>
        </w:rPr>
        <w:t xml:space="preserve"> </w:t>
      </w:r>
      <w:r>
        <w:rPr>
          <w:rFonts w:asciiTheme="minorHAnsi" w:hAnsiTheme="minorHAnsi" w:cstheme="minorHAnsi"/>
          <w:lang w:val="en-US"/>
        </w:rPr>
        <w:t>Keswick</w:t>
      </w:r>
      <w:r w:rsidRPr="00A33B8A">
        <w:rPr>
          <w:rFonts w:asciiTheme="minorHAnsi" w:hAnsiTheme="minorHAnsi" w:cstheme="minorHAnsi"/>
          <w:lang w:val="en-US"/>
        </w:rPr>
        <w:t xml:space="preserve"> </w:t>
      </w:r>
      <w:r>
        <w:rPr>
          <w:rFonts w:asciiTheme="minorHAnsi" w:hAnsiTheme="minorHAnsi" w:cstheme="minorHAnsi"/>
          <w:lang w:val="en-US"/>
        </w:rPr>
        <w:t>teaching</w:t>
      </w:r>
      <w:r w:rsidRPr="00A33B8A">
        <w:rPr>
          <w:rFonts w:asciiTheme="minorHAnsi" w:hAnsiTheme="minorHAnsi" w:cstheme="minorHAnsi"/>
          <w:lang w:val="en-US"/>
        </w:rPr>
        <w:t xml:space="preserve"> (</w:t>
      </w:r>
      <w:r>
        <w:rPr>
          <w:rFonts w:asciiTheme="minorHAnsi" w:hAnsiTheme="minorHAnsi" w:cstheme="minorHAnsi"/>
          <w:lang w:val="en-US"/>
        </w:rPr>
        <w:t>see</w:t>
      </w:r>
      <w:r w:rsidRPr="00A33B8A">
        <w:rPr>
          <w:rFonts w:asciiTheme="minorHAnsi" w:hAnsiTheme="minorHAnsi" w:cstheme="minorHAnsi"/>
          <w:lang w:val="en-US"/>
        </w:rPr>
        <w:t xml:space="preserve"> </w:t>
      </w:r>
      <w:r>
        <w:rPr>
          <w:rFonts w:asciiTheme="minorHAnsi" w:hAnsiTheme="minorHAnsi" w:cstheme="minorHAnsi"/>
          <w:lang w:val="en-US"/>
        </w:rPr>
        <w:t>below</w:t>
      </w:r>
      <w:r w:rsidRPr="00A33B8A">
        <w:rPr>
          <w:rFonts w:asciiTheme="minorHAnsi" w:hAnsiTheme="minorHAnsi" w:cstheme="minorHAnsi"/>
          <w:lang w:val="en-US"/>
        </w:rPr>
        <w:t>)</w:t>
      </w:r>
      <w:r>
        <w:rPr>
          <w:rFonts w:asciiTheme="minorHAnsi" w:hAnsiTheme="minorHAnsi" w:cstheme="minorHAnsi"/>
          <w:lang w:val="en-US"/>
        </w:rPr>
        <w:t>, which emphasizes the redemptive work of Christ as the source for victorious Christian living</w:t>
      </w:r>
      <w:r w:rsidRPr="00A33B8A">
        <w:rPr>
          <w:rFonts w:asciiTheme="minorHAnsi" w:hAnsiTheme="minorHAnsi" w:cstheme="minorHAnsi"/>
          <w:lang w:val="en-US"/>
        </w:rPr>
        <w:t>.</w:t>
      </w:r>
      <w:r>
        <w:rPr>
          <w:rFonts w:asciiTheme="minorHAnsi" w:hAnsiTheme="minorHAnsi" w:cstheme="minorHAnsi"/>
          <w:lang w:val="en-US"/>
        </w:rPr>
        <w:t xml:space="preserve"> Horton</w:t>
      </w:r>
      <w:r w:rsidRPr="00A33B8A">
        <w:rPr>
          <w:rFonts w:asciiTheme="minorHAnsi" w:hAnsiTheme="minorHAnsi" w:cstheme="minorHAnsi"/>
          <w:lang w:val="en-US"/>
        </w:rPr>
        <w:t xml:space="preserve"> </w:t>
      </w:r>
      <w:r>
        <w:rPr>
          <w:rFonts w:asciiTheme="minorHAnsi" w:hAnsiTheme="minorHAnsi" w:cstheme="minorHAnsi"/>
          <w:lang w:val="en-US"/>
        </w:rPr>
        <w:t>feels</w:t>
      </w:r>
      <w:r w:rsidRPr="00A33B8A">
        <w:rPr>
          <w:rFonts w:asciiTheme="minorHAnsi" w:hAnsiTheme="minorHAnsi" w:cstheme="minorHAnsi"/>
          <w:lang w:val="en-US"/>
        </w:rPr>
        <w:t xml:space="preserve"> </w:t>
      </w:r>
      <w:r>
        <w:rPr>
          <w:rFonts w:asciiTheme="minorHAnsi" w:hAnsiTheme="minorHAnsi" w:cstheme="minorHAnsi"/>
          <w:lang w:val="en-US"/>
        </w:rPr>
        <w:t>that</w:t>
      </w:r>
      <w:r w:rsidRPr="00A33B8A">
        <w:rPr>
          <w:rFonts w:asciiTheme="minorHAnsi" w:hAnsiTheme="minorHAnsi" w:cstheme="minorHAnsi"/>
          <w:lang w:val="en-US"/>
        </w:rPr>
        <w:t xml:space="preserve"> </w:t>
      </w:r>
      <w:r>
        <w:rPr>
          <w:rFonts w:asciiTheme="minorHAnsi" w:hAnsiTheme="minorHAnsi" w:cstheme="minorHAnsi"/>
          <w:lang w:val="en-US"/>
        </w:rPr>
        <w:t>sanctification</w:t>
      </w:r>
      <w:r w:rsidRPr="00A33B8A">
        <w:rPr>
          <w:rFonts w:asciiTheme="minorHAnsi" w:hAnsiTheme="minorHAnsi" w:cstheme="minorHAnsi"/>
          <w:lang w:val="en-US"/>
        </w:rPr>
        <w:t xml:space="preserve"> </w:t>
      </w:r>
      <w:proofErr w:type="gramStart"/>
      <w:r>
        <w:rPr>
          <w:rFonts w:asciiTheme="minorHAnsi" w:hAnsiTheme="minorHAnsi" w:cstheme="minorHAnsi"/>
          <w:lang w:val="en-US"/>
        </w:rPr>
        <w:t>is</w:t>
      </w:r>
      <w:r w:rsidRPr="00A33B8A">
        <w:rPr>
          <w:rFonts w:asciiTheme="minorHAnsi" w:hAnsiTheme="minorHAnsi" w:cstheme="minorHAnsi"/>
          <w:lang w:val="en-US"/>
        </w:rPr>
        <w:t xml:space="preserve"> </w:t>
      </w:r>
      <w:r>
        <w:rPr>
          <w:rFonts w:asciiTheme="minorHAnsi" w:hAnsiTheme="minorHAnsi" w:cstheme="minorHAnsi"/>
          <w:lang w:val="en-US"/>
        </w:rPr>
        <w:t>realized</w:t>
      </w:r>
      <w:proofErr w:type="gramEnd"/>
      <w:r w:rsidRPr="00A33B8A">
        <w:rPr>
          <w:rFonts w:asciiTheme="minorHAnsi" w:hAnsiTheme="minorHAnsi" w:cstheme="minorHAnsi"/>
          <w:lang w:val="en-US"/>
        </w:rPr>
        <w:t xml:space="preserve"> </w:t>
      </w:r>
      <w:r>
        <w:rPr>
          <w:rFonts w:asciiTheme="minorHAnsi" w:hAnsiTheme="minorHAnsi" w:cstheme="minorHAnsi"/>
          <w:lang w:val="en-US"/>
        </w:rPr>
        <w:t>progressively</w:t>
      </w:r>
      <w:r w:rsidRPr="00A33B8A">
        <w:rPr>
          <w:rFonts w:asciiTheme="minorHAnsi" w:hAnsiTheme="minorHAnsi" w:cstheme="minorHAnsi"/>
          <w:lang w:val="en-US"/>
        </w:rPr>
        <w:t xml:space="preserve"> </w:t>
      </w:r>
      <w:r>
        <w:rPr>
          <w:rFonts w:asciiTheme="minorHAnsi" w:hAnsiTheme="minorHAnsi" w:cstheme="minorHAnsi"/>
          <w:lang w:val="en-US"/>
        </w:rPr>
        <w:t>and</w:t>
      </w:r>
      <w:r w:rsidRPr="00A33B8A">
        <w:rPr>
          <w:rFonts w:asciiTheme="minorHAnsi" w:hAnsiTheme="minorHAnsi" w:cstheme="minorHAnsi"/>
          <w:lang w:val="en-US"/>
        </w:rPr>
        <w:t xml:space="preserve"> </w:t>
      </w:r>
      <w:r>
        <w:rPr>
          <w:rFonts w:asciiTheme="minorHAnsi" w:hAnsiTheme="minorHAnsi" w:cstheme="minorHAnsi"/>
          <w:lang w:val="en-US"/>
        </w:rPr>
        <w:t>reaches its culmination</w:t>
      </w:r>
      <w:r w:rsidRPr="00A33B8A">
        <w:rPr>
          <w:rFonts w:asciiTheme="minorHAnsi" w:hAnsiTheme="minorHAnsi" w:cstheme="minorHAnsi"/>
          <w:lang w:val="en-US"/>
        </w:rPr>
        <w:t xml:space="preserve"> </w:t>
      </w:r>
      <w:r>
        <w:rPr>
          <w:rFonts w:asciiTheme="minorHAnsi" w:hAnsiTheme="minorHAnsi" w:cstheme="minorHAnsi"/>
          <w:lang w:val="en-US"/>
        </w:rPr>
        <w:t>only</w:t>
      </w:r>
      <w:r w:rsidRPr="00A33B8A">
        <w:rPr>
          <w:rFonts w:asciiTheme="minorHAnsi" w:hAnsiTheme="minorHAnsi" w:cstheme="minorHAnsi"/>
          <w:lang w:val="en-US"/>
        </w:rPr>
        <w:t xml:space="preserve"> </w:t>
      </w:r>
      <w:r>
        <w:rPr>
          <w:rFonts w:asciiTheme="minorHAnsi" w:hAnsiTheme="minorHAnsi" w:cstheme="minorHAnsi"/>
          <w:lang w:val="en-US"/>
        </w:rPr>
        <w:t>after death. He</w:t>
      </w:r>
      <w:r w:rsidRPr="00A33B8A">
        <w:rPr>
          <w:rFonts w:asciiTheme="minorHAnsi" w:hAnsiTheme="minorHAnsi" w:cstheme="minorHAnsi"/>
          <w:lang w:val="en-US"/>
        </w:rPr>
        <w:t xml:space="preserve"> </w:t>
      </w:r>
      <w:r>
        <w:rPr>
          <w:rFonts w:asciiTheme="minorHAnsi" w:hAnsiTheme="minorHAnsi" w:cstheme="minorHAnsi"/>
          <w:lang w:val="en-US"/>
        </w:rPr>
        <w:t>also</w:t>
      </w:r>
      <w:r w:rsidRPr="00A33B8A">
        <w:rPr>
          <w:rFonts w:asciiTheme="minorHAnsi" w:hAnsiTheme="minorHAnsi" w:cstheme="minorHAnsi"/>
          <w:lang w:val="en-US"/>
        </w:rPr>
        <w:t xml:space="preserve"> </w:t>
      </w:r>
      <w:r>
        <w:rPr>
          <w:rFonts w:asciiTheme="minorHAnsi" w:hAnsiTheme="minorHAnsi" w:cstheme="minorHAnsi"/>
          <w:lang w:val="en-US"/>
        </w:rPr>
        <w:t>asserts</w:t>
      </w:r>
      <w:r w:rsidRPr="00A33B8A">
        <w:rPr>
          <w:rFonts w:asciiTheme="minorHAnsi" w:hAnsiTheme="minorHAnsi" w:cstheme="minorHAnsi"/>
          <w:lang w:val="en-US"/>
        </w:rPr>
        <w:t xml:space="preserve"> </w:t>
      </w:r>
      <w:r>
        <w:rPr>
          <w:rFonts w:asciiTheme="minorHAnsi" w:hAnsiTheme="minorHAnsi" w:cstheme="minorHAnsi"/>
          <w:lang w:val="en-US"/>
        </w:rPr>
        <w:t>that</w:t>
      </w:r>
      <w:r w:rsidRPr="00A33B8A">
        <w:rPr>
          <w:rFonts w:asciiTheme="minorHAnsi" w:hAnsiTheme="minorHAnsi" w:cstheme="minorHAnsi"/>
          <w:lang w:val="en-US"/>
        </w:rPr>
        <w:t xml:space="preserve"> </w:t>
      </w:r>
      <w:r>
        <w:rPr>
          <w:rFonts w:asciiTheme="minorHAnsi" w:hAnsiTheme="minorHAnsi" w:cstheme="minorHAnsi"/>
          <w:lang w:val="en-US"/>
        </w:rPr>
        <w:t>sanctification</w:t>
      </w:r>
      <w:r w:rsidRPr="00A33B8A">
        <w:rPr>
          <w:rFonts w:asciiTheme="minorHAnsi" w:hAnsiTheme="minorHAnsi" w:cstheme="minorHAnsi"/>
          <w:lang w:val="en-US"/>
        </w:rPr>
        <w:t xml:space="preserve"> </w:t>
      </w:r>
      <w:r>
        <w:rPr>
          <w:rFonts w:asciiTheme="minorHAnsi" w:hAnsiTheme="minorHAnsi" w:cstheme="minorHAnsi"/>
          <w:lang w:val="en-US"/>
        </w:rPr>
        <w:t>depends</w:t>
      </w:r>
      <w:r w:rsidRPr="00A33B8A">
        <w:rPr>
          <w:rFonts w:asciiTheme="minorHAnsi" w:hAnsiTheme="minorHAnsi" w:cstheme="minorHAnsi"/>
          <w:lang w:val="en-US"/>
        </w:rPr>
        <w:t xml:space="preserve"> </w:t>
      </w:r>
      <w:r>
        <w:rPr>
          <w:rFonts w:asciiTheme="minorHAnsi" w:hAnsiTheme="minorHAnsi" w:cstheme="minorHAnsi"/>
          <w:lang w:val="en-US"/>
        </w:rPr>
        <w:t>in</w:t>
      </w:r>
      <w:r w:rsidRPr="00A33B8A">
        <w:rPr>
          <w:rFonts w:asciiTheme="minorHAnsi" w:hAnsiTheme="minorHAnsi" w:cstheme="minorHAnsi"/>
          <w:lang w:val="en-US"/>
        </w:rPr>
        <w:t xml:space="preserve"> </w:t>
      </w:r>
      <w:r>
        <w:rPr>
          <w:rFonts w:asciiTheme="minorHAnsi" w:hAnsiTheme="minorHAnsi" w:cstheme="minorHAnsi"/>
          <w:lang w:val="en-US"/>
        </w:rPr>
        <w:t>part</w:t>
      </w:r>
      <w:r w:rsidRPr="00A33B8A">
        <w:rPr>
          <w:rFonts w:asciiTheme="minorHAnsi" w:hAnsiTheme="minorHAnsi" w:cstheme="minorHAnsi"/>
          <w:lang w:val="en-US"/>
        </w:rPr>
        <w:t xml:space="preserve"> </w:t>
      </w:r>
      <w:r>
        <w:rPr>
          <w:rFonts w:asciiTheme="minorHAnsi" w:hAnsiTheme="minorHAnsi" w:cstheme="minorHAnsi"/>
          <w:lang w:val="en-US"/>
        </w:rPr>
        <w:t>on</w:t>
      </w:r>
      <w:r w:rsidRPr="00A33B8A">
        <w:rPr>
          <w:rFonts w:asciiTheme="minorHAnsi" w:hAnsiTheme="minorHAnsi" w:cstheme="minorHAnsi"/>
          <w:lang w:val="en-US"/>
        </w:rPr>
        <w:t xml:space="preserve"> </w:t>
      </w:r>
      <w:r>
        <w:rPr>
          <w:rFonts w:asciiTheme="minorHAnsi" w:hAnsiTheme="minorHAnsi" w:cstheme="minorHAnsi"/>
          <w:lang w:val="en-US"/>
        </w:rPr>
        <w:t>the</w:t>
      </w:r>
      <w:r w:rsidRPr="00A33B8A">
        <w:rPr>
          <w:rFonts w:asciiTheme="minorHAnsi" w:hAnsiTheme="minorHAnsi" w:cstheme="minorHAnsi"/>
          <w:lang w:val="en-US"/>
        </w:rPr>
        <w:t xml:space="preserve"> </w:t>
      </w:r>
      <w:r>
        <w:rPr>
          <w:rFonts w:asciiTheme="minorHAnsi" w:hAnsiTheme="minorHAnsi" w:cstheme="minorHAnsi"/>
          <w:lang w:val="en-US"/>
        </w:rPr>
        <w:t>participation and effort of believers</w:t>
      </w:r>
      <w:r w:rsidRPr="00A33B8A">
        <w:rPr>
          <w:rFonts w:asciiTheme="minorHAnsi" w:hAnsiTheme="minorHAnsi" w:cstheme="minorHAnsi"/>
          <w:lang w:val="en-US"/>
        </w:rPr>
        <w:t xml:space="preserve">. </w:t>
      </w:r>
    </w:p>
    <w:p w:rsidR="00CA6137" w:rsidRPr="006A44C4" w:rsidRDefault="00CA6137" w:rsidP="00CA6137">
      <w:pPr>
        <w:ind w:firstLine="426"/>
        <w:rPr>
          <w:rFonts w:asciiTheme="minorHAnsi" w:eastAsia="MS Mincho" w:hAnsiTheme="minorHAnsi" w:cstheme="minorHAnsi"/>
          <w:lang w:val="en-US" w:eastAsia="ja-JP"/>
        </w:rPr>
      </w:pPr>
      <w:r>
        <w:rPr>
          <w:rFonts w:asciiTheme="minorHAnsi" w:hAnsiTheme="minorHAnsi" w:cstheme="minorHAnsi"/>
          <w:lang w:val="en-US"/>
        </w:rPr>
        <w:t>In</w:t>
      </w:r>
      <w:r w:rsidRPr="00A33B8A">
        <w:rPr>
          <w:rFonts w:asciiTheme="minorHAnsi" w:hAnsiTheme="minorHAnsi" w:cstheme="minorHAnsi"/>
          <w:lang w:val="en-US"/>
        </w:rPr>
        <w:t xml:space="preserve"> </w:t>
      </w:r>
      <w:r>
        <w:rPr>
          <w:rFonts w:asciiTheme="minorHAnsi" w:hAnsiTheme="minorHAnsi" w:cstheme="minorHAnsi"/>
          <w:lang w:val="en-US"/>
        </w:rPr>
        <w:t>the</w:t>
      </w:r>
      <w:r w:rsidRPr="00A33B8A">
        <w:rPr>
          <w:rFonts w:asciiTheme="minorHAnsi" w:hAnsiTheme="minorHAnsi" w:cstheme="minorHAnsi"/>
          <w:lang w:val="en-US"/>
        </w:rPr>
        <w:t xml:space="preserve"> </w:t>
      </w:r>
      <w:r>
        <w:rPr>
          <w:rFonts w:asciiTheme="minorHAnsi" w:hAnsiTheme="minorHAnsi" w:cstheme="minorHAnsi"/>
          <w:lang w:val="en-US"/>
        </w:rPr>
        <w:t>early</w:t>
      </w:r>
      <w:r w:rsidRPr="00A33B8A">
        <w:rPr>
          <w:rFonts w:asciiTheme="minorHAnsi" w:hAnsiTheme="minorHAnsi" w:cstheme="minorHAnsi"/>
          <w:lang w:val="en-US"/>
        </w:rPr>
        <w:t xml:space="preserve"> </w:t>
      </w:r>
      <w:r>
        <w:rPr>
          <w:rFonts w:asciiTheme="minorHAnsi" w:hAnsiTheme="minorHAnsi" w:cstheme="minorHAnsi"/>
          <w:lang w:val="en-US"/>
        </w:rPr>
        <w:t>years</w:t>
      </w:r>
      <w:r w:rsidRPr="00A33B8A">
        <w:rPr>
          <w:rFonts w:asciiTheme="minorHAnsi" w:hAnsiTheme="minorHAnsi" w:cstheme="minorHAnsi"/>
          <w:lang w:val="en-US"/>
        </w:rPr>
        <w:t xml:space="preserve"> </w:t>
      </w:r>
      <w:r>
        <w:rPr>
          <w:rFonts w:asciiTheme="minorHAnsi" w:hAnsiTheme="minorHAnsi" w:cstheme="minorHAnsi"/>
          <w:lang w:val="en-US"/>
        </w:rPr>
        <w:t>of</w:t>
      </w:r>
      <w:r w:rsidRPr="00A33B8A">
        <w:rPr>
          <w:rFonts w:asciiTheme="minorHAnsi" w:hAnsiTheme="minorHAnsi" w:cstheme="minorHAnsi"/>
          <w:lang w:val="en-US"/>
        </w:rPr>
        <w:t xml:space="preserve"> </w:t>
      </w:r>
      <w:r>
        <w:rPr>
          <w:rFonts w:asciiTheme="minorHAnsi" w:hAnsiTheme="minorHAnsi" w:cstheme="minorHAnsi"/>
          <w:lang w:val="en-US"/>
        </w:rPr>
        <w:t>their</w:t>
      </w:r>
      <w:r w:rsidRPr="00A33B8A">
        <w:rPr>
          <w:rFonts w:asciiTheme="minorHAnsi" w:hAnsiTheme="minorHAnsi" w:cstheme="minorHAnsi"/>
          <w:lang w:val="en-US"/>
        </w:rPr>
        <w:t xml:space="preserve"> </w:t>
      </w:r>
      <w:r>
        <w:rPr>
          <w:rFonts w:asciiTheme="minorHAnsi" w:hAnsiTheme="minorHAnsi" w:cstheme="minorHAnsi"/>
          <w:lang w:val="en-US"/>
        </w:rPr>
        <w:t>movement</w:t>
      </w:r>
      <w:r w:rsidRPr="00A33B8A">
        <w:rPr>
          <w:rFonts w:asciiTheme="minorHAnsi" w:hAnsiTheme="minorHAnsi" w:cstheme="minorHAnsi"/>
          <w:lang w:val="en-US"/>
        </w:rPr>
        <w:t xml:space="preserve">, </w:t>
      </w:r>
      <w:r>
        <w:rPr>
          <w:rFonts w:asciiTheme="minorHAnsi" w:hAnsiTheme="minorHAnsi" w:cstheme="minorHAnsi"/>
          <w:lang w:val="en-US"/>
        </w:rPr>
        <w:t>Pentecostals</w:t>
      </w:r>
      <w:r w:rsidRPr="00A33B8A">
        <w:rPr>
          <w:rFonts w:asciiTheme="minorHAnsi" w:hAnsiTheme="minorHAnsi" w:cstheme="minorHAnsi"/>
          <w:lang w:val="en-US"/>
        </w:rPr>
        <w:t xml:space="preserve"> </w:t>
      </w:r>
      <w:r>
        <w:rPr>
          <w:rFonts w:asciiTheme="minorHAnsi" w:hAnsiTheme="minorHAnsi" w:cstheme="minorHAnsi"/>
          <w:lang w:val="en-US"/>
        </w:rPr>
        <w:t>followed</w:t>
      </w:r>
      <w:r w:rsidRPr="00A33B8A">
        <w:rPr>
          <w:rFonts w:asciiTheme="minorHAnsi" w:hAnsiTheme="minorHAnsi" w:cstheme="minorHAnsi"/>
          <w:lang w:val="en-US"/>
        </w:rPr>
        <w:t xml:space="preserve"> </w:t>
      </w:r>
      <w:r>
        <w:rPr>
          <w:rFonts w:asciiTheme="minorHAnsi" w:hAnsiTheme="minorHAnsi" w:cstheme="minorHAnsi"/>
          <w:lang w:val="en-US"/>
        </w:rPr>
        <w:t>certain</w:t>
      </w:r>
      <w:r w:rsidRPr="00A33B8A">
        <w:rPr>
          <w:rFonts w:asciiTheme="minorHAnsi" w:hAnsiTheme="minorHAnsi" w:cstheme="minorHAnsi"/>
          <w:lang w:val="en-US"/>
        </w:rPr>
        <w:t xml:space="preserve"> </w:t>
      </w:r>
      <w:r>
        <w:rPr>
          <w:rFonts w:asciiTheme="minorHAnsi" w:hAnsiTheme="minorHAnsi" w:cstheme="minorHAnsi"/>
          <w:lang w:val="en-US"/>
        </w:rPr>
        <w:t>practices</w:t>
      </w:r>
      <w:r w:rsidRPr="00A33B8A">
        <w:rPr>
          <w:rFonts w:asciiTheme="minorHAnsi" w:hAnsiTheme="minorHAnsi" w:cstheme="minorHAnsi"/>
          <w:lang w:val="en-US"/>
        </w:rPr>
        <w:t xml:space="preserve"> </w:t>
      </w:r>
      <w:r>
        <w:rPr>
          <w:rFonts w:asciiTheme="minorHAnsi" w:hAnsiTheme="minorHAnsi" w:cstheme="minorHAnsi"/>
          <w:lang w:val="en-US"/>
        </w:rPr>
        <w:t>of</w:t>
      </w:r>
      <w:r w:rsidRPr="00A33B8A">
        <w:rPr>
          <w:rFonts w:asciiTheme="minorHAnsi" w:hAnsiTheme="minorHAnsi" w:cstheme="minorHAnsi"/>
          <w:lang w:val="en-US"/>
        </w:rPr>
        <w:t xml:space="preserve"> </w:t>
      </w:r>
      <w:r>
        <w:rPr>
          <w:rFonts w:asciiTheme="minorHAnsi" w:hAnsiTheme="minorHAnsi" w:cstheme="minorHAnsi"/>
          <w:lang w:val="en-US"/>
        </w:rPr>
        <w:t>the</w:t>
      </w:r>
      <w:r w:rsidRPr="00A33B8A">
        <w:rPr>
          <w:rFonts w:asciiTheme="minorHAnsi" w:hAnsiTheme="minorHAnsi" w:cstheme="minorHAnsi"/>
          <w:lang w:val="en-US"/>
        </w:rPr>
        <w:t xml:space="preserve"> </w:t>
      </w:r>
      <w:r>
        <w:rPr>
          <w:rFonts w:asciiTheme="minorHAnsi" w:hAnsiTheme="minorHAnsi" w:cstheme="minorHAnsi"/>
          <w:lang w:val="en-US"/>
        </w:rPr>
        <w:t>holiness</w:t>
      </w:r>
      <w:r w:rsidRPr="00A33B8A">
        <w:rPr>
          <w:rFonts w:asciiTheme="minorHAnsi" w:hAnsiTheme="minorHAnsi" w:cstheme="minorHAnsi"/>
          <w:lang w:val="en-US"/>
        </w:rPr>
        <w:t xml:space="preserve"> </w:t>
      </w:r>
      <w:r>
        <w:rPr>
          <w:rFonts w:asciiTheme="minorHAnsi" w:hAnsiTheme="minorHAnsi" w:cstheme="minorHAnsi"/>
          <w:lang w:val="en-US"/>
        </w:rPr>
        <w:t>movement</w:t>
      </w:r>
      <w:r w:rsidRPr="00A33B8A">
        <w:rPr>
          <w:rFonts w:asciiTheme="minorHAnsi" w:hAnsiTheme="minorHAnsi" w:cstheme="minorHAnsi"/>
          <w:lang w:val="en-US"/>
        </w:rPr>
        <w:t xml:space="preserve">, </w:t>
      </w:r>
      <w:r>
        <w:rPr>
          <w:rFonts w:asciiTheme="minorHAnsi" w:hAnsiTheme="minorHAnsi" w:cstheme="minorHAnsi"/>
          <w:lang w:val="en-US"/>
        </w:rPr>
        <w:t>such</w:t>
      </w:r>
      <w:r w:rsidRPr="00A33B8A">
        <w:rPr>
          <w:rFonts w:asciiTheme="minorHAnsi" w:hAnsiTheme="minorHAnsi" w:cstheme="minorHAnsi"/>
          <w:lang w:val="en-US"/>
        </w:rPr>
        <w:t xml:space="preserve"> </w:t>
      </w:r>
      <w:r>
        <w:rPr>
          <w:rFonts w:asciiTheme="minorHAnsi" w:hAnsiTheme="minorHAnsi" w:cstheme="minorHAnsi"/>
          <w:lang w:val="en-US"/>
        </w:rPr>
        <w:t>as</w:t>
      </w:r>
      <w:r w:rsidRPr="00A33B8A">
        <w:rPr>
          <w:rFonts w:asciiTheme="minorHAnsi" w:hAnsiTheme="minorHAnsi" w:cstheme="minorHAnsi"/>
          <w:lang w:val="en-US"/>
        </w:rPr>
        <w:t xml:space="preserve"> </w:t>
      </w:r>
      <w:r>
        <w:rPr>
          <w:rFonts w:asciiTheme="minorHAnsi" w:hAnsiTheme="minorHAnsi" w:cstheme="minorHAnsi"/>
          <w:lang w:val="en-US"/>
        </w:rPr>
        <w:t>strictly abstaining from tobacco, alcohol, gambling, theater, card playing, sports, cosmetics, immodest dress, etc. Holiness</w:t>
      </w:r>
      <w:r w:rsidRPr="001C3D9E">
        <w:rPr>
          <w:rFonts w:asciiTheme="minorHAnsi" w:hAnsiTheme="minorHAnsi" w:cstheme="minorHAnsi"/>
          <w:lang w:val="en-US"/>
        </w:rPr>
        <w:t xml:space="preserve"> </w:t>
      </w:r>
      <w:r>
        <w:rPr>
          <w:rFonts w:asciiTheme="minorHAnsi" w:hAnsiTheme="minorHAnsi" w:cstheme="minorHAnsi"/>
          <w:lang w:val="en-US"/>
        </w:rPr>
        <w:t>was</w:t>
      </w:r>
      <w:r w:rsidRPr="001C3D9E">
        <w:rPr>
          <w:rFonts w:asciiTheme="minorHAnsi" w:hAnsiTheme="minorHAnsi" w:cstheme="minorHAnsi"/>
          <w:lang w:val="en-US"/>
        </w:rPr>
        <w:t xml:space="preserve"> </w:t>
      </w:r>
      <w:r>
        <w:rPr>
          <w:rFonts w:asciiTheme="minorHAnsi" w:hAnsiTheme="minorHAnsi" w:cstheme="minorHAnsi"/>
          <w:lang w:val="en-US"/>
        </w:rPr>
        <w:t>often</w:t>
      </w:r>
      <w:r w:rsidRPr="001C3D9E">
        <w:rPr>
          <w:rFonts w:asciiTheme="minorHAnsi" w:hAnsiTheme="minorHAnsi" w:cstheme="minorHAnsi"/>
          <w:lang w:val="en-US"/>
        </w:rPr>
        <w:t xml:space="preserve"> </w:t>
      </w:r>
      <w:r>
        <w:rPr>
          <w:rFonts w:asciiTheme="minorHAnsi" w:hAnsiTheme="minorHAnsi" w:cstheme="minorHAnsi"/>
          <w:lang w:val="en-US"/>
        </w:rPr>
        <w:t>closely</w:t>
      </w:r>
      <w:r w:rsidRPr="001C3D9E">
        <w:rPr>
          <w:rFonts w:asciiTheme="minorHAnsi" w:hAnsiTheme="minorHAnsi" w:cstheme="minorHAnsi"/>
          <w:lang w:val="en-US"/>
        </w:rPr>
        <w:t xml:space="preserve"> </w:t>
      </w:r>
      <w:r>
        <w:rPr>
          <w:rFonts w:asciiTheme="minorHAnsi" w:hAnsiTheme="minorHAnsi" w:cstheme="minorHAnsi"/>
          <w:lang w:val="en-US"/>
        </w:rPr>
        <w:t>association</w:t>
      </w:r>
      <w:r w:rsidRPr="001C3D9E">
        <w:rPr>
          <w:rFonts w:asciiTheme="minorHAnsi" w:hAnsiTheme="minorHAnsi" w:cstheme="minorHAnsi"/>
          <w:lang w:val="en-US"/>
        </w:rPr>
        <w:t xml:space="preserve"> </w:t>
      </w:r>
      <w:r>
        <w:rPr>
          <w:rFonts w:asciiTheme="minorHAnsi" w:hAnsiTheme="minorHAnsi" w:cstheme="minorHAnsi"/>
          <w:lang w:val="en-US"/>
        </w:rPr>
        <w:t>with</w:t>
      </w:r>
      <w:r w:rsidRPr="001C3D9E">
        <w:rPr>
          <w:rFonts w:asciiTheme="minorHAnsi" w:hAnsiTheme="minorHAnsi" w:cstheme="minorHAnsi"/>
          <w:lang w:val="en-US"/>
        </w:rPr>
        <w:t xml:space="preserve"> </w:t>
      </w:r>
      <w:r>
        <w:rPr>
          <w:rFonts w:asciiTheme="minorHAnsi" w:hAnsiTheme="minorHAnsi" w:cstheme="minorHAnsi"/>
          <w:lang w:val="en-US"/>
        </w:rPr>
        <w:t>such</w:t>
      </w:r>
      <w:r w:rsidRPr="001C3D9E">
        <w:rPr>
          <w:rFonts w:asciiTheme="minorHAnsi" w:hAnsiTheme="minorHAnsi" w:cstheme="minorHAnsi"/>
          <w:lang w:val="en-US"/>
        </w:rPr>
        <w:t xml:space="preserve"> </w:t>
      </w:r>
      <w:r>
        <w:rPr>
          <w:rFonts w:asciiTheme="minorHAnsi" w:hAnsiTheme="minorHAnsi" w:cstheme="minorHAnsi"/>
          <w:lang w:val="en-US"/>
        </w:rPr>
        <w:t>external</w:t>
      </w:r>
      <w:r w:rsidRPr="001C3D9E">
        <w:rPr>
          <w:rFonts w:asciiTheme="minorHAnsi" w:hAnsiTheme="minorHAnsi" w:cstheme="minorHAnsi"/>
          <w:lang w:val="en-US"/>
        </w:rPr>
        <w:t xml:space="preserve"> </w:t>
      </w:r>
      <w:r>
        <w:rPr>
          <w:rFonts w:asciiTheme="minorHAnsi" w:hAnsiTheme="minorHAnsi" w:cstheme="minorHAnsi"/>
          <w:lang w:val="en-US"/>
        </w:rPr>
        <w:t>behaviors</w:t>
      </w:r>
      <w:r w:rsidRPr="001C3D9E">
        <w:rPr>
          <w:rFonts w:asciiTheme="minorHAnsi" w:hAnsiTheme="minorHAnsi" w:cstheme="minorHAnsi"/>
          <w:lang w:val="en-US"/>
        </w:rPr>
        <w:t xml:space="preserve">. </w:t>
      </w:r>
      <w:r>
        <w:rPr>
          <w:rFonts w:asciiTheme="minorHAnsi" w:hAnsiTheme="minorHAnsi" w:cstheme="minorHAnsi"/>
          <w:lang w:val="en-US"/>
        </w:rPr>
        <w:t xml:space="preserve">We caution, though, that an overemphasis on external indicators of holiness can distract from the more vital internal changes of the heart </w:t>
      </w:r>
      <w:r w:rsidRPr="006A44C4">
        <w:rPr>
          <w:rFonts w:asciiTheme="minorHAnsi" w:hAnsiTheme="minorHAnsi" w:cstheme="minorHAnsi"/>
          <w:lang w:val="en-US"/>
        </w:rPr>
        <w:t xml:space="preserve">(Matt 23:25-26). </w:t>
      </w:r>
      <w:r>
        <w:rPr>
          <w:rFonts w:asciiTheme="minorHAnsi" w:hAnsiTheme="minorHAnsi" w:cstheme="minorHAnsi"/>
          <w:lang w:val="en-US"/>
        </w:rPr>
        <w:t>In addition, some</w:t>
      </w:r>
      <w:r w:rsidRPr="006A44C4">
        <w:rPr>
          <w:rFonts w:asciiTheme="minorHAnsi" w:hAnsiTheme="minorHAnsi" w:cstheme="minorHAnsi"/>
          <w:lang w:val="en-US"/>
        </w:rPr>
        <w:t xml:space="preserve"> </w:t>
      </w:r>
      <w:r>
        <w:rPr>
          <w:rFonts w:asciiTheme="minorHAnsi" w:hAnsiTheme="minorHAnsi" w:cstheme="minorHAnsi"/>
          <w:lang w:val="en-US"/>
        </w:rPr>
        <w:t>of</w:t>
      </w:r>
      <w:r w:rsidRPr="006A44C4">
        <w:rPr>
          <w:rFonts w:asciiTheme="minorHAnsi" w:hAnsiTheme="minorHAnsi" w:cstheme="minorHAnsi"/>
          <w:lang w:val="en-US"/>
        </w:rPr>
        <w:t xml:space="preserve"> </w:t>
      </w:r>
      <w:r>
        <w:rPr>
          <w:rFonts w:asciiTheme="minorHAnsi" w:hAnsiTheme="minorHAnsi" w:cstheme="minorHAnsi"/>
          <w:lang w:val="en-US"/>
        </w:rPr>
        <w:t>the</w:t>
      </w:r>
      <w:r w:rsidRPr="006A44C4">
        <w:rPr>
          <w:rFonts w:asciiTheme="minorHAnsi" w:hAnsiTheme="minorHAnsi" w:cstheme="minorHAnsi"/>
          <w:lang w:val="en-US"/>
        </w:rPr>
        <w:t xml:space="preserve"> </w:t>
      </w:r>
      <w:r>
        <w:rPr>
          <w:rFonts w:asciiTheme="minorHAnsi" w:hAnsiTheme="minorHAnsi" w:cstheme="minorHAnsi"/>
          <w:lang w:val="en-US"/>
        </w:rPr>
        <w:t>holiness</w:t>
      </w:r>
      <w:r w:rsidRPr="006A44C4">
        <w:rPr>
          <w:rFonts w:asciiTheme="minorHAnsi" w:hAnsiTheme="minorHAnsi" w:cstheme="minorHAnsi"/>
          <w:lang w:val="en-US"/>
        </w:rPr>
        <w:t xml:space="preserve"> “</w:t>
      </w:r>
      <w:r>
        <w:rPr>
          <w:rFonts w:asciiTheme="minorHAnsi" w:hAnsiTheme="minorHAnsi" w:cstheme="minorHAnsi"/>
          <w:lang w:val="en-US"/>
        </w:rPr>
        <w:t>taboos</w:t>
      </w:r>
      <w:r w:rsidRPr="006A44C4">
        <w:rPr>
          <w:rFonts w:asciiTheme="minorHAnsi" w:hAnsiTheme="minorHAnsi" w:cstheme="minorHAnsi"/>
          <w:lang w:val="en-US"/>
        </w:rPr>
        <w:t xml:space="preserve">” </w:t>
      </w:r>
      <w:r>
        <w:rPr>
          <w:rFonts w:asciiTheme="minorHAnsi" w:hAnsiTheme="minorHAnsi" w:cstheme="minorHAnsi"/>
          <w:lang w:val="en-US"/>
        </w:rPr>
        <w:t>appear extreme</w:t>
      </w:r>
      <w:r w:rsidRPr="006A44C4">
        <w:rPr>
          <w:rFonts w:asciiTheme="minorHAnsi" w:hAnsiTheme="minorHAnsi" w:cstheme="minorHAnsi"/>
          <w:lang w:val="en-US"/>
        </w:rPr>
        <w:t>.</w:t>
      </w:r>
      <w:r w:rsidRPr="006A44C4">
        <w:rPr>
          <w:rFonts w:asciiTheme="minorHAnsi" w:eastAsia="MS Mincho" w:hAnsiTheme="minorHAnsi" w:cstheme="minorHAnsi"/>
          <w:lang w:val="en-US" w:eastAsia="ja-JP"/>
        </w:rPr>
        <w:t xml:space="preserve"> </w:t>
      </w:r>
    </w:p>
    <w:p w:rsidR="00CA6137" w:rsidRPr="006A44C4" w:rsidRDefault="00CA6137" w:rsidP="00CA6137">
      <w:pPr>
        <w:autoSpaceDE w:val="0"/>
        <w:autoSpaceDN w:val="0"/>
        <w:adjustRightInd w:val="0"/>
        <w:ind w:firstLine="360"/>
        <w:rPr>
          <w:rFonts w:asciiTheme="minorHAnsi" w:eastAsia="MS Mincho" w:hAnsiTheme="minorHAnsi" w:cstheme="minorHAnsi"/>
          <w:lang w:val="en-US" w:eastAsia="ja-JP"/>
        </w:rPr>
      </w:pPr>
    </w:p>
    <w:p w:rsidR="00CA6137" w:rsidRPr="001C3D9E" w:rsidRDefault="00CA6137" w:rsidP="00CA6137">
      <w:pPr>
        <w:autoSpaceDE w:val="0"/>
        <w:autoSpaceDN w:val="0"/>
        <w:adjustRightInd w:val="0"/>
        <w:ind w:firstLine="360"/>
        <w:rPr>
          <w:rFonts w:asciiTheme="minorHAnsi" w:eastAsia="MS Mincho" w:hAnsiTheme="minorHAnsi" w:cstheme="minorHAnsi"/>
          <w:b/>
          <w:bCs/>
          <w:lang w:val="en-US" w:eastAsia="ja-JP"/>
        </w:rPr>
      </w:pPr>
      <w:r>
        <w:rPr>
          <w:rFonts w:asciiTheme="minorHAnsi" w:eastAsia="MS Mincho" w:hAnsiTheme="minorHAnsi" w:cstheme="minorHAnsi"/>
          <w:b/>
          <w:bCs/>
          <w:lang w:val="en-US" w:eastAsia="ja-JP"/>
        </w:rPr>
        <w:t>d</w:t>
      </w:r>
      <w:r w:rsidRPr="001C3D9E">
        <w:rPr>
          <w:rFonts w:asciiTheme="minorHAnsi" w:eastAsia="MS Mincho" w:hAnsiTheme="minorHAnsi" w:cstheme="minorHAnsi"/>
          <w:b/>
          <w:bCs/>
          <w:lang w:val="en-US" w:eastAsia="ja-JP"/>
        </w:rPr>
        <w:t xml:space="preserve">. </w:t>
      </w:r>
      <w:r>
        <w:rPr>
          <w:rFonts w:asciiTheme="minorHAnsi" w:eastAsia="MS Mincho" w:hAnsiTheme="minorHAnsi" w:cstheme="minorHAnsi"/>
          <w:b/>
          <w:bCs/>
          <w:lang w:val="en-US" w:eastAsia="ja-JP"/>
        </w:rPr>
        <w:t>Keswick</w:t>
      </w:r>
    </w:p>
    <w:p w:rsidR="00CA6137" w:rsidRPr="001C3D9E" w:rsidRDefault="00CA6137" w:rsidP="00CA6137">
      <w:pPr>
        <w:autoSpaceDE w:val="0"/>
        <w:autoSpaceDN w:val="0"/>
        <w:adjustRightInd w:val="0"/>
        <w:ind w:firstLine="360"/>
        <w:rPr>
          <w:rFonts w:asciiTheme="minorHAnsi" w:eastAsia="MS Mincho" w:hAnsiTheme="minorHAnsi" w:cstheme="minorHAnsi"/>
          <w:lang w:val="en-US" w:eastAsia="ja-JP"/>
        </w:rPr>
      </w:pPr>
    </w:p>
    <w:p w:rsidR="00CA6137" w:rsidRPr="00125678" w:rsidRDefault="00CA6137" w:rsidP="00CA6137">
      <w:pPr>
        <w:autoSpaceDE w:val="0"/>
        <w:autoSpaceDN w:val="0"/>
        <w:adjustRightInd w:val="0"/>
        <w:ind w:firstLine="426"/>
        <w:rPr>
          <w:rFonts w:asciiTheme="minorHAnsi" w:eastAsia="MS Mincho" w:hAnsiTheme="minorHAnsi" w:cstheme="minorHAnsi"/>
          <w:lang w:val="en-US" w:eastAsia="ja-JP" w:bidi="he-IL"/>
        </w:rPr>
      </w:pPr>
      <w:r>
        <w:rPr>
          <w:rFonts w:asciiTheme="minorHAnsi" w:eastAsia="MS Mincho" w:hAnsiTheme="minorHAnsi" w:cstheme="minorHAnsi"/>
          <w:lang w:val="en-US" w:eastAsia="ja-JP"/>
        </w:rPr>
        <w:t>A</w:t>
      </w:r>
      <w:r w:rsidRPr="0012567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unique</w:t>
      </w:r>
      <w:r w:rsidRPr="0012567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and</w:t>
      </w:r>
      <w:r w:rsidRPr="0012567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quite</w:t>
      </w:r>
      <w:r w:rsidRPr="0012567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revolutionary</w:t>
      </w:r>
      <w:r w:rsidRPr="0012567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approach</w:t>
      </w:r>
      <w:r w:rsidRPr="0012567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12567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sanctification</w:t>
      </w:r>
      <w:r w:rsidRPr="00125678">
        <w:rPr>
          <w:rFonts w:asciiTheme="minorHAnsi" w:eastAsia="MS Mincho" w:hAnsiTheme="minorHAnsi" w:cstheme="minorHAnsi"/>
          <w:lang w:val="en-US" w:eastAsia="ja-JP"/>
        </w:rPr>
        <w:t xml:space="preserve"> </w:t>
      </w:r>
      <w:proofErr w:type="gramStart"/>
      <w:r>
        <w:rPr>
          <w:rFonts w:asciiTheme="minorHAnsi" w:eastAsia="MS Mincho" w:hAnsiTheme="minorHAnsi" w:cstheme="minorHAnsi"/>
          <w:lang w:val="en-US" w:eastAsia="ja-JP"/>
        </w:rPr>
        <w:t>was</w:t>
      </w:r>
      <w:r w:rsidRPr="0012567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advanced</w:t>
      </w:r>
      <w:proofErr w:type="gramEnd"/>
      <w:r w:rsidRPr="0012567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at the end of the 19th century in Keswick, England.</w:t>
      </w:r>
      <w:r w:rsidRPr="00313CC3">
        <w:rPr>
          <w:rStyle w:val="FootnoteReference"/>
          <w:rFonts w:asciiTheme="minorHAnsi" w:eastAsia="MS Mincho" w:hAnsiTheme="minorHAnsi" w:cstheme="minorHAnsi"/>
          <w:lang w:eastAsia="ja-JP" w:bidi="he-IL"/>
        </w:rPr>
        <w:footnoteReference w:id="93"/>
      </w:r>
      <w:r w:rsidRPr="00125678">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In</w:t>
      </w:r>
      <w:r w:rsidRPr="00125678">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that</w:t>
      </w:r>
      <w:r w:rsidRPr="00125678">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city</w:t>
      </w:r>
      <w:r w:rsidRPr="00125678">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a</w:t>
      </w:r>
      <w:r w:rsidRPr="00125678">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yearly</w:t>
      </w:r>
      <w:r w:rsidRPr="00125678">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conference</w:t>
      </w:r>
      <w:r w:rsidRPr="00125678">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was</w:t>
      </w:r>
      <w:r w:rsidRPr="00125678">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held</w:t>
      </w:r>
      <w:r w:rsidRPr="00125678">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and</w:t>
      </w:r>
      <w:r w:rsidRPr="00125678">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is</w:t>
      </w:r>
      <w:r w:rsidRPr="00125678">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still</w:t>
      </w:r>
      <w:r w:rsidRPr="00125678">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held, with modifications</w:t>
      </w:r>
      <w:r w:rsidRPr="00125678">
        <w:rPr>
          <w:rFonts w:asciiTheme="minorHAnsi" w:eastAsia="MS Mincho" w:hAnsiTheme="minorHAnsi" w:cstheme="minorHAnsi"/>
          <w:lang w:val="en-US" w:eastAsia="ja-JP" w:bidi="he-IL"/>
        </w:rPr>
        <w:t>)</w:t>
      </w:r>
      <w:r>
        <w:rPr>
          <w:rFonts w:asciiTheme="minorHAnsi" w:eastAsia="MS Mincho" w:hAnsiTheme="minorHAnsi" w:cstheme="minorHAnsi"/>
          <w:lang w:val="en-US" w:eastAsia="ja-JP" w:bidi="he-IL"/>
        </w:rPr>
        <w:t xml:space="preserve"> on the theme of sanctification. The conference </w:t>
      </w:r>
      <w:proofErr w:type="gramStart"/>
      <w:r>
        <w:rPr>
          <w:rFonts w:asciiTheme="minorHAnsi" w:eastAsia="MS Mincho" w:hAnsiTheme="minorHAnsi" w:cstheme="minorHAnsi"/>
          <w:lang w:val="en-US" w:eastAsia="ja-JP" w:bidi="he-IL"/>
        </w:rPr>
        <w:t>was founded</w:t>
      </w:r>
      <w:proofErr w:type="gramEnd"/>
      <w:r>
        <w:rPr>
          <w:rFonts w:asciiTheme="minorHAnsi" w:eastAsia="MS Mincho" w:hAnsiTheme="minorHAnsi" w:cstheme="minorHAnsi"/>
          <w:lang w:val="en-US" w:eastAsia="ja-JP" w:bidi="he-IL"/>
        </w:rPr>
        <w:t xml:space="preserve"> by </w:t>
      </w:r>
      <w:r>
        <w:rPr>
          <w:rFonts w:ascii="Calibri" w:hAnsi="Calibri" w:cs="Calibri"/>
          <w:lang w:val="en-US"/>
        </w:rPr>
        <w:t xml:space="preserve">Thomas </w:t>
      </w:r>
      <w:r w:rsidRPr="003D0D6D">
        <w:rPr>
          <w:rFonts w:ascii="Calibri" w:hAnsi="Calibri" w:cs="Calibri"/>
          <w:lang w:val="en-US"/>
        </w:rPr>
        <w:t>Harford-</w:t>
      </w:r>
      <w:proofErr w:type="spellStart"/>
      <w:r w:rsidRPr="003D0D6D">
        <w:rPr>
          <w:rFonts w:ascii="Calibri" w:hAnsi="Calibri" w:cs="Calibri"/>
          <w:lang w:val="en-US"/>
        </w:rPr>
        <w:t>Battersby</w:t>
      </w:r>
      <w:proofErr w:type="spellEnd"/>
      <w:r>
        <w:rPr>
          <w:rFonts w:ascii="Calibri" w:hAnsi="Calibri" w:cs="Calibri"/>
          <w:lang w:val="en-US"/>
        </w:rPr>
        <w:t>, pastor of St. John’s Anglican Church in Keswick,</w:t>
      </w:r>
      <w:r>
        <w:rPr>
          <w:rFonts w:asciiTheme="minorHAnsi" w:eastAsia="MS Mincho" w:hAnsiTheme="minorHAnsi" w:cstheme="minorHAnsi"/>
          <w:lang w:val="en-US" w:eastAsia="ja-JP" w:bidi="he-IL"/>
        </w:rPr>
        <w:t xml:space="preserve"> </w:t>
      </w:r>
      <w:r>
        <w:rPr>
          <w:rFonts w:ascii="Calibri" w:hAnsi="Calibri" w:cs="Calibri"/>
          <w:lang w:val="en-US"/>
        </w:rPr>
        <w:t>along</w:t>
      </w:r>
      <w:r w:rsidRPr="001D5CB2">
        <w:rPr>
          <w:rFonts w:ascii="Calibri" w:hAnsi="Calibri" w:cs="Calibri"/>
          <w:lang w:val="en-US"/>
        </w:rPr>
        <w:t xml:space="preserve"> </w:t>
      </w:r>
      <w:r>
        <w:rPr>
          <w:rFonts w:ascii="Calibri" w:hAnsi="Calibri" w:cs="Calibri"/>
          <w:lang w:val="en-US"/>
        </w:rPr>
        <w:t>with</w:t>
      </w:r>
      <w:r w:rsidRPr="001D5CB2">
        <w:rPr>
          <w:rFonts w:ascii="Calibri" w:hAnsi="Calibri" w:cs="Calibri"/>
          <w:lang w:val="en-US"/>
        </w:rPr>
        <w:t xml:space="preserve"> </w:t>
      </w:r>
      <w:r>
        <w:rPr>
          <w:rFonts w:ascii="Calibri" w:hAnsi="Calibri" w:cs="Calibri"/>
          <w:lang w:val="en-US"/>
        </w:rPr>
        <w:t>the</w:t>
      </w:r>
      <w:r w:rsidRPr="001D5CB2">
        <w:rPr>
          <w:rFonts w:ascii="Calibri" w:hAnsi="Calibri" w:cs="Calibri"/>
          <w:lang w:val="en-US"/>
        </w:rPr>
        <w:t xml:space="preserve"> </w:t>
      </w:r>
      <w:r>
        <w:rPr>
          <w:rFonts w:ascii="Calibri" w:hAnsi="Calibri" w:cs="Calibri"/>
          <w:lang w:val="en-US"/>
        </w:rPr>
        <w:t>Quaker</w:t>
      </w:r>
      <w:r w:rsidRPr="001D5CB2">
        <w:rPr>
          <w:rFonts w:ascii="Calibri" w:hAnsi="Calibri" w:cs="Calibri"/>
          <w:lang w:val="en-US"/>
        </w:rPr>
        <w:t xml:space="preserve"> </w:t>
      </w:r>
      <w:r>
        <w:rPr>
          <w:rFonts w:ascii="Calibri" w:hAnsi="Calibri" w:cs="Calibri"/>
          <w:lang w:val="en-US"/>
        </w:rPr>
        <w:t>Robert</w:t>
      </w:r>
      <w:r w:rsidRPr="001D5CB2">
        <w:rPr>
          <w:rFonts w:ascii="Calibri" w:hAnsi="Calibri" w:cs="Calibri"/>
          <w:lang w:val="en-US"/>
        </w:rPr>
        <w:t xml:space="preserve"> </w:t>
      </w:r>
      <w:r>
        <w:rPr>
          <w:rFonts w:ascii="Calibri" w:hAnsi="Calibri" w:cs="Calibri"/>
          <w:lang w:val="en-US"/>
        </w:rPr>
        <w:t>Wilson. The</w:t>
      </w:r>
      <w:r w:rsidRPr="00125678">
        <w:rPr>
          <w:rFonts w:ascii="Calibri" w:hAnsi="Calibri" w:cs="Calibri"/>
          <w:lang w:val="en-US"/>
        </w:rPr>
        <w:t xml:space="preserve"> </w:t>
      </w:r>
      <w:r>
        <w:rPr>
          <w:rFonts w:ascii="Calibri" w:hAnsi="Calibri" w:cs="Calibri"/>
          <w:lang w:val="en-US"/>
        </w:rPr>
        <w:t>movement</w:t>
      </w:r>
      <w:r w:rsidRPr="00125678">
        <w:rPr>
          <w:rFonts w:ascii="Calibri" w:hAnsi="Calibri" w:cs="Calibri"/>
          <w:lang w:val="en-US"/>
        </w:rPr>
        <w:t xml:space="preserve"> </w:t>
      </w:r>
      <w:r>
        <w:rPr>
          <w:rFonts w:ascii="Calibri" w:hAnsi="Calibri" w:cs="Calibri"/>
          <w:lang w:val="en-US"/>
        </w:rPr>
        <w:t>that</w:t>
      </w:r>
      <w:r w:rsidRPr="00125678">
        <w:rPr>
          <w:rFonts w:ascii="Calibri" w:hAnsi="Calibri" w:cs="Calibri"/>
          <w:lang w:val="en-US"/>
        </w:rPr>
        <w:t xml:space="preserve"> </w:t>
      </w:r>
      <w:r>
        <w:rPr>
          <w:rFonts w:ascii="Calibri" w:hAnsi="Calibri" w:cs="Calibri"/>
          <w:lang w:val="en-US"/>
        </w:rPr>
        <w:t>arose</w:t>
      </w:r>
      <w:r w:rsidRPr="00125678">
        <w:rPr>
          <w:rFonts w:ascii="Calibri" w:hAnsi="Calibri" w:cs="Calibri"/>
          <w:lang w:val="en-US"/>
        </w:rPr>
        <w:t xml:space="preserve"> </w:t>
      </w:r>
      <w:r>
        <w:rPr>
          <w:rFonts w:ascii="Calibri" w:hAnsi="Calibri" w:cs="Calibri"/>
          <w:lang w:val="en-US"/>
        </w:rPr>
        <w:t>from</w:t>
      </w:r>
      <w:r w:rsidRPr="00125678">
        <w:rPr>
          <w:rFonts w:ascii="Calibri" w:hAnsi="Calibri" w:cs="Calibri"/>
          <w:lang w:val="en-US"/>
        </w:rPr>
        <w:t xml:space="preserve"> </w:t>
      </w:r>
      <w:r>
        <w:rPr>
          <w:rFonts w:ascii="Calibri" w:hAnsi="Calibri" w:cs="Calibri"/>
          <w:lang w:val="en-US"/>
        </w:rPr>
        <w:t>the</w:t>
      </w:r>
      <w:r w:rsidRPr="00125678">
        <w:rPr>
          <w:rFonts w:ascii="Calibri" w:hAnsi="Calibri" w:cs="Calibri"/>
          <w:lang w:val="en-US"/>
        </w:rPr>
        <w:t xml:space="preserve"> </w:t>
      </w:r>
      <w:r>
        <w:rPr>
          <w:rFonts w:ascii="Calibri" w:hAnsi="Calibri" w:cs="Calibri"/>
          <w:lang w:val="en-US"/>
        </w:rPr>
        <w:t>Keswick</w:t>
      </w:r>
      <w:r w:rsidRPr="00125678">
        <w:rPr>
          <w:rFonts w:ascii="Calibri" w:hAnsi="Calibri" w:cs="Calibri"/>
          <w:lang w:val="en-US"/>
        </w:rPr>
        <w:t xml:space="preserve"> </w:t>
      </w:r>
      <w:r>
        <w:rPr>
          <w:rFonts w:ascii="Calibri" w:hAnsi="Calibri" w:cs="Calibri"/>
          <w:lang w:val="en-US"/>
        </w:rPr>
        <w:t>meetings</w:t>
      </w:r>
      <w:r w:rsidRPr="00125678">
        <w:rPr>
          <w:rFonts w:ascii="Calibri" w:hAnsi="Calibri" w:cs="Calibri"/>
          <w:lang w:val="en-US"/>
        </w:rPr>
        <w:t xml:space="preserve"> </w:t>
      </w:r>
      <w:proofErr w:type="gramStart"/>
      <w:r>
        <w:rPr>
          <w:rFonts w:ascii="Calibri" w:hAnsi="Calibri" w:cs="Calibri"/>
          <w:lang w:val="en-US"/>
        </w:rPr>
        <w:t>is called</w:t>
      </w:r>
      <w:proofErr w:type="gramEnd"/>
      <w:r>
        <w:rPr>
          <w:rFonts w:ascii="Calibri" w:hAnsi="Calibri" w:cs="Calibri"/>
          <w:lang w:val="en-US"/>
        </w:rPr>
        <w:t xml:space="preserve"> the “Higher Life Movement.”</w:t>
      </w:r>
      <w:r w:rsidRPr="00125678">
        <w:rPr>
          <w:rFonts w:asciiTheme="minorHAnsi" w:eastAsia="MS Mincho" w:hAnsiTheme="minorHAnsi" w:cstheme="minorHAnsi"/>
          <w:lang w:val="en-US" w:eastAsia="ja-JP" w:bidi="he-IL"/>
        </w:rPr>
        <w:t xml:space="preserve"> </w:t>
      </w:r>
    </w:p>
    <w:p w:rsidR="00CA6137" w:rsidRPr="00125678" w:rsidRDefault="00CA6137" w:rsidP="00CA6137">
      <w:pPr>
        <w:autoSpaceDE w:val="0"/>
        <w:autoSpaceDN w:val="0"/>
        <w:adjustRightInd w:val="0"/>
        <w:ind w:firstLine="426"/>
        <w:rPr>
          <w:rFonts w:asciiTheme="minorHAnsi" w:eastAsia="MS Mincho" w:hAnsiTheme="minorHAnsi" w:cstheme="minorHAnsi"/>
          <w:lang w:val="en-US" w:eastAsia="ja-JP" w:bidi="he-IL"/>
        </w:rPr>
      </w:pPr>
      <w:r>
        <w:rPr>
          <w:rFonts w:asciiTheme="minorHAnsi" w:eastAsia="MS Mincho" w:hAnsiTheme="minorHAnsi" w:cstheme="minorHAnsi"/>
          <w:lang w:val="en-US" w:eastAsia="ja-JP" w:bidi="he-IL"/>
        </w:rPr>
        <w:t xml:space="preserve">The </w:t>
      </w:r>
      <w:r>
        <w:rPr>
          <w:rFonts w:ascii="Calibri" w:hAnsi="Calibri" w:cs="Calibri"/>
          <w:lang w:val="en-US"/>
        </w:rPr>
        <w:t>“Higher Life Movement” is a combination of Reformed theology and the enthusiasm of early Methodism. In</w:t>
      </w:r>
      <w:r w:rsidRPr="00125678">
        <w:rPr>
          <w:rFonts w:ascii="Calibri" w:hAnsi="Calibri" w:cs="Calibri"/>
          <w:lang w:val="en-US"/>
        </w:rPr>
        <w:t xml:space="preserve"> </w:t>
      </w:r>
      <w:r>
        <w:rPr>
          <w:rFonts w:ascii="Calibri" w:hAnsi="Calibri" w:cs="Calibri"/>
          <w:lang w:val="en-US"/>
        </w:rPr>
        <w:t>line</w:t>
      </w:r>
      <w:r w:rsidRPr="00125678">
        <w:rPr>
          <w:rFonts w:ascii="Calibri" w:hAnsi="Calibri" w:cs="Calibri"/>
          <w:lang w:val="en-US"/>
        </w:rPr>
        <w:t xml:space="preserve"> </w:t>
      </w:r>
      <w:r>
        <w:rPr>
          <w:rFonts w:ascii="Calibri" w:hAnsi="Calibri" w:cs="Calibri"/>
          <w:lang w:val="en-US"/>
        </w:rPr>
        <w:t>with</w:t>
      </w:r>
      <w:r w:rsidRPr="00125678">
        <w:rPr>
          <w:rFonts w:ascii="Calibri" w:hAnsi="Calibri" w:cs="Calibri"/>
          <w:lang w:val="en-US"/>
        </w:rPr>
        <w:t xml:space="preserve"> </w:t>
      </w:r>
      <w:r>
        <w:rPr>
          <w:rFonts w:ascii="Calibri" w:hAnsi="Calibri" w:cs="Calibri"/>
          <w:lang w:val="en-US"/>
        </w:rPr>
        <w:t>Reformed</w:t>
      </w:r>
      <w:r w:rsidRPr="00125678">
        <w:rPr>
          <w:rFonts w:ascii="Calibri" w:hAnsi="Calibri" w:cs="Calibri"/>
          <w:lang w:val="en-US"/>
        </w:rPr>
        <w:t xml:space="preserve"> </w:t>
      </w:r>
      <w:r>
        <w:rPr>
          <w:rFonts w:ascii="Calibri" w:hAnsi="Calibri" w:cs="Calibri"/>
          <w:lang w:val="en-US"/>
        </w:rPr>
        <w:t>theology</w:t>
      </w:r>
      <w:r w:rsidRPr="00125678">
        <w:rPr>
          <w:rFonts w:ascii="Calibri" w:hAnsi="Calibri" w:cs="Calibri"/>
          <w:lang w:val="en-US"/>
        </w:rPr>
        <w:t xml:space="preserve">, </w:t>
      </w:r>
      <w:r>
        <w:rPr>
          <w:rFonts w:ascii="Calibri" w:hAnsi="Calibri" w:cs="Calibri"/>
          <w:lang w:val="en-US"/>
        </w:rPr>
        <w:t>Keswick</w:t>
      </w:r>
      <w:r w:rsidRPr="00125678">
        <w:rPr>
          <w:rFonts w:ascii="Calibri" w:hAnsi="Calibri" w:cs="Calibri"/>
          <w:lang w:val="en-US"/>
        </w:rPr>
        <w:t xml:space="preserve"> </w:t>
      </w:r>
      <w:r>
        <w:rPr>
          <w:rFonts w:ascii="Calibri" w:hAnsi="Calibri" w:cs="Calibri"/>
          <w:lang w:val="en-US"/>
        </w:rPr>
        <w:t>taught</w:t>
      </w:r>
      <w:r w:rsidRPr="00125678">
        <w:rPr>
          <w:rFonts w:ascii="Calibri" w:hAnsi="Calibri" w:cs="Calibri"/>
          <w:lang w:val="en-US"/>
        </w:rPr>
        <w:t xml:space="preserve"> </w:t>
      </w:r>
      <w:r>
        <w:rPr>
          <w:rFonts w:ascii="Calibri" w:hAnsi="Calibri" w:cs="Calibri"/>
          <w:lang w:val="en-US"/>
        </w:rPr>
        <w:t>that</w:t>
      </w:r>
      <w:r w:rsidRPr="00125678">
        <w:rPr>
          <w:rFonts w:ascii="Calibri" w:hAnsi="Calibri" w:cs="Calibri"/>
          <w:lang w:val="en-US"/>
        </w:rPr>
        <w:t xml:space="preserve"> </w:t>
      </w:r>
      <w:r>
        <w:rPr>
          <w:rFonts w:ascii="Calibri" w:hAnsi="Calibri" w:cs="Calibri"/>
          <w:lang w:val="en-US"/>
        </w:rPr>
        <w:t>believers have already died with Christ to sin</w:t>
      </w:r>
      <w:r w:rsidRPr="00125678">
        <w:rPr>
          <w:rFonts w:asciiTheme="minorHAnsi" w:eastAsia="MS Mincho" w:hAnsiTheme="minorHAnsi" w:cstheme="minorHAnsi"/>
          <w:lang w:val="en-US" w:eastAsia="ja-JP" w:bidi="he-IL"/>
        </w:rPr>
        <w:t xml:space="preserve"> (Rom 6),</w:t>
      </w:r>
      <w:r>
        <w:rPr>
          <w:rFonts w:asciiTheme="minorHAnsi" w:eastAsia="MS Mincho" w:hAnsiTheme="minorHAnsi" w:cstheme="minorHAnsi"/>
          <w:lang w:val="en-US" w:eastAsia="ja-JP" w:bidi="he-IL"/>
        </w:rPr>
        <w:t xml:space="preserve"> and in the strength of their union with Christ, Christians can gain victory over sin. Unlike the holiness teaching, though, the</w:t>
      </w:r>
      <w:r w:rsidRPr="00125678">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sin</w:t>
      </w:r>
      <w:r w:rsidRPr="00125678">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nature</w:t>
      </w:r>
      <w:r w:rsidRPr="00125678">
        <w:rPr>
          <w:rFonts w:asciiTheme="minorHAnsi" w:eastAsia="MS Mincho" w:hAnsiTheme="minorHAnsi" w:cstheme="minorHAnsi"/>
          <w:lang w:val="en-US" w:eastAsia="ja-JP" w:bidi="he-IL"/>
        </w:rPr>
        <w:t xml:space="preserve"> </w:t>
      </w:r>
      <w:proofErr w:type="gramStart"/>
      <w:r>
        <w:rPr>
          <w:rFonts w:asciiTheme="minorHAnsi" w:eastAsia="MS Mincho" w:hAnsiTheme="minorHAnsi" w:cstheme="minorHAnsi"/>
          <w:lang w:val="en-US" w:eastAsia="ja-JP" w:bidi="he-IL"/>
        </w:rPr>
        <w:t>is not eradicated</w:t>
      </w:r>
      <w:proofErr w:type="gramEnd"/>
      <w:r>
        <w:rPr>
          <w:rFonts w:asciiTheme="minorHAnsi" w:eastAsia="MS Mincho" w:hAnsiTheme="minorHAnsi" w:cstheme="minorHAnsi"/>
          <w:lang w:val="en-US" w:eastAsia="ja-JP" w:bidi="he-IL"/>
        </w:rPr>
        <w:t>, but its power to control us is destroyed by the death of Christ.</w:t>
      </w:r>
      <w:r w:rsidRPr="00125678">
        <w:rPr>
          <w:rFonts w:asciiTheme="minorHAnsi" w:eastAsia="MS Mincho" w:hAnsiTheme="minorHAnsi" w:cstheme="minorHAnsi"/>
          <w:lang w:val="en-US" w:eastAsia="ja-JP" w:bidi="he-IL"/>
        </w:rPr>
        <w:t xml:space="preserve"> </w:t>
      </w:r>
    </w:p>
    <w:p w:rsidR="00CA6137" w:rsidRPr="001C3D9E" w:rsidRDefault="00CA6137" w:rsidP="00CA6137">
      <w:pPr>
        <w:autoSpaceDE w:val="0"/>
        <w:autoSpaceDN w:val="0"/>
        <w:adjustRightInd w:val="0"/>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bidi="he-IL"/>
        </w:rPr>
        <w:t>The</w:t>
      </w:r>
      <w:r w:rsidRPr="00125678">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Higher</w:t>
      </w:r>
      <w:r w:rsidRPr="00125678">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Life</w:t>
      </w:r>
      <w:r w:rsidRPr="00125678">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Movement</w:t>
      </w:r>
      <w:r w:rsidRPr="00125678">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emphasizes</w:t>
      </w:r>
      <w:r w:rsidRPr="00125678">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obtaining</w:t>
      </w:r>
      <w:r w:rsidRPr="00125678">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victory</w:t>
      </w:r>
      <w:r w:rsidRPr="00125678">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over</w:t>
      </w:r>
      <w:r w:rsidRPr="00125678">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sin</w:t>
      </w:r>
      <w:r w:rsidRPr="00125678">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provided by Christ, through faith. Christians</w:t>
      </w:r>
      <w:r w:rsidRPr="00125678">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must</w:t>
      </w:r>
      <w:r w:rsidRPr="00125678">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totally</w:t>
      </w:r>
      <w:r w:rsidRPr="00125678">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abandon</w:t>
      </w:r>
      <w:r w:rsidRPr="00125678">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all</w:t>
      </w:r>
      <w:r w:rsidRPr="00125678">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hope</w:t>
      </w:r>
      <w:r w:rsidRPr="00125678">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for</w:t>
      </w:r>
      <w:r w:rsidRPr="00125678">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achieving</w:t>
      </w:r>
      <w:r w:rsidRPr="00125678">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holiness</w:t>
      </w:r>
      <w:r w:rsidRPr="00125678">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by</w:t>
      </w:r>
      <w:r w:rsidRPr="00125678">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personal</w:t>
      </w:r>
      <w:r w:rsidRPr="00125678">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effort</w:t>
      </w:r>
      <w:r w:rsidRPr="00125678">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and</w:t>
      </w:r>
      <w:r w:rsidRPr="00125678">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trust entirely on the grace provided through the death of the Savior</w:t>
      </w:r>
      <w:r w:rsidRPr="00125678">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Keswick</w:t>
      </w:r>
      <w:r w:rsidRPr="00125678">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asserts</w:t>
      </w:r>
      <w:r w:rsidRPr="00125678">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that</w:t>
      </w:r>
      <w:r w:rsidRPr="00125678">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believers</w:t>
      </w:r>
      <w:r w:rsidRPr="00125678">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need</w:t>
      </w:r>
      <w:r w:rsidRPr="00125678">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a</w:t>
      </w:r>
      <w:r w:rsidRPr="00125678">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crisis</w:t>
      </w:r>
      <w:r w:rsidRPr="00125678">
        <w:rPr>
          <w:rFonts w:asciiTheme="minorHAnsi" w:eastAsia="MS Mincho" w:hAnsiTheme="minorHAnsi" w:cstheme="minorHAnsi"/>
          <w:lang w:val="en-US" w:eastAsia="ja-JP" w:bidi="he-IL"/>
        </w:rPr>
        <w:t xml:space="preserve"> </w:t>
      </w:r>
      <w:proofErr w:type="gramStart"/>
      <w:r>
        <w:rPr>
          <w:rFonts w:asciiTheme="minorHAnsi" w:eastAsia="MS Mincho" w:hAnsiTheme="minorHAnsi" w:cstheme="minorHAnsi"/>
          <w:lang w:val="en-US" w:eastAsia="ja-JP" w:bidi="he-IL"/>
        </w:rPr>
        <w:t>experience which</w:t>
      </w:r>
      <w:proofErr w:type="gramEnd"/>
      <w:r>
        <w:rPr>
          <w:rFonts w:asciiTheme="minorHAnsi" w:eastAsia="MS Mincho" w:hAnsiTheme="minorHAnsi" w:cstheme="minorHAnsi"/>
          <w:lang w:val="en-US" w:eastAsia="ja-JP" w:bidi="he-IL"/>
        </w:rPr>
        <w:t xml:space="preserve"> consists of a step of personal abandon and reliance on Christ</w:t>
      </w:r>
      <w:r w:rsidRPr="00125678">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Boyd</w:t>
      </w:r>
      <w:r w:rsidRPr="001C3D9E">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describes</w:t>
      </w:r>
      <w:r w:rsidRPr="001C3D9E">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this</w:t>
      </w:r>
      <w:r w:rsidRPr="001C3D9E">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crisis</w:t>
      </w:r>
      <w:r w:rsidRPr="001C3D9E">
        <w:rPr>
          <w:rFonts w:asciiTheme="minorHAnsi" w:eastAsia="MS Mincho" w:hAnsiTheme="minorHAnsi" w:cstheme="minorHAnsi"/>
          <w:lang w:val="en-US" w:eastAsia="ja-JP" w:bidi="he-IL"/>
        </w:rPr>
        <w:t xml:space="preserve">: </w:t>
      </w:r>
    </w:p>
    <w:p w:rsidR="00CA6137" w:rsidRPr="001C3D9E" w:rsidRDefault="00CA6137" w:rsidP="00CA6137">
      <w:pPr>
        <w:autoSpaceDE w:val="0"/>
        <w:autoSpaceDN w:val="0"/>
        <w:adjustRightInd w:val="0"/>
        <w:rPr>
          <w:rFonts w:asciiTheme="minorHAnsi" w:eastAsia="MS Mincho" w:hAnsiTheme="minorHAnsi" w:cstheme="minorHAnsi"/>
          <w:lang w:val="en-US" w:eastAsia="ja-JP"/>
        </w:rPr>
      </w:pPr>
    </w:p>
    <w:p w:rsidR="00CA6137" w:rsidRPr="00351D39" w:rsidRDefault="00CA6137" w:rsidP="00CA6137">
      <w:pPr>
        <w:autoSpaceDE w:val="0"/>
        <w:autoSpaceDN w:val="0"/>
        <w:adjustRightInd w:val="0"/>
        <w:ind w:left="709"/>
        <w:rPr>
          <w:rFonts w:asciiTheme="minorHAnsi" w:eastAsia="MS Mincho" w:hAnsiTheme="minorHAnsi" w:cstheme="minorHAnsi"/>
          <w:lang w:val="en-US" w:eastAsia="ja-JP"/>
        </w:rPr>
      </w:pPr>
      <w:r w:rsidRPr="00351D39">
        <w:rPr>
          <w:rFonts w:asciiTheme="minorHAnsi" w:eastAsia="MS Mincho" w:hAnsiTheme="minorHAnsi" w:cstheme="minorHAnsi"/>
          <w:lang w:val="en-US" w:eastAsia="ja-JP"/>
        </w:rPr>
        <w:t>…</w:t>
      </w:r>
      <w:r>
        <w:rPr>
          <w:rFonts w:asciiTheme="minorHAnsi" w:eastAsia="MS Mincho" w:hAnsiTheme="minorHAnsi" w:cstheme="minorHAnsi"/>
          <w:lang w:val="en-US" w:eastAsia="ja-JP"/>
        </w:rPr>
        <w:t>a</w:t>
      </w:r>
      <w:r w:rsidRPr="00351D3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total</w:t>
      </w:r>
      <w:r w:rsidRPr="00351D3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surrender</w:t>
      </w:r>
      <w:r w:rsidRPr="00351D3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351D3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God</w:t>
      </w:r>
      <w:r w:rsidRPr="00351D3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acknowledging</w:t>
      </w:r>
      <w:r w:rsidRPr="00351D3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351D3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351D3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natural</w:t>
      </w:r>
      <w:r w:rsidRPr="00351D3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self</w:t>
      </w:r>
      <w:r w:rsidRPr="00351D3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cannot</w:t>
      </w:r>
      <w:r w:rsidRPr="00351D3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overcome</w:t>
      </w:r>
      <w:r w:rsidRPr="00351D3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sin, and a resting-faith in Christ, who conquered sin…. The</w:t>
      </w:r>
      <w:r w:rsidRPr="00351D3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surrender</w:t>
      </w:r>
      <w:r w:rsidRPr="00351D3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constitutes an abandonment of self-effort and a reliance by faith on the indwelling Holy Spirit.</w:t>
      </w:r>
      <w:r w:rsidRPr="00313CC3">
        <w:rPr>
          <w:rStyle w:val="FootnoteReference"/>
          <w:rFonts w:asciiTheme="minorHAnsi" w:eastAsia="MS Mincho" w:hAnsiTheme="minorHAnsi" w:cstheme="minorHAnsi"/>
          <w:lang w:eastAsia="ja-JP"/>
        </w:rPr>
        <w:footnoteReference w:id="94"/>
      </w:r>
    </w:p>
    <w:p w:rsidR="00CA6137" w:rsidRPr="00351D39" w:rsidRDefault="00CA6137" w:rsidP="00CA6137">
      <w:pPr>
        <w:autoSpaceDE w:val="0"/>
        <w:autoSpaceDN w:val="0"/>
        <w:adjustRightInd w:val="0"/>
        <w:ind w:firstLine="426"/>
        <w:rPr>
          <w:rFonts w:asciiTheme="minorHAnsi" w:eastAsia="MS Mincho" w:hAnsiTheme="minorHAnsi" w:cstheme="minorHAnsi"/>
          <w:lang w:val="en-US" w:eastAsia="ja-JP" w:bidi="he-IL"/>
        </w:rPr>
      </w:pPr>
    </w:p>
    <w:p w:rsidR="00CA6137" w:rsidRPr="006918A5" w:rsidRDefault="00CA6137" w:rsidP="00CA6137">
      <w:pPr>
        <w:autoSpaceDE w:val="0"/>
        <w:autoSpaceDN w:val="0"/>
        <w:adjustRightInd w:val="0"/>
        <w:ind w:firstLine="426"/>
        <w:rPr>
          <w:rFonts w:asciiTheme="minorHAnsi" w:eastAsia="MS Mincho" w:hAnsiTheme="minorHAnsi" w:cstheme="minorHAnsi"/>
          <w:lang w:val="en-US" w:eastAsia="ja-JP" w:bidi="he-IL"/>
        </w:rPr>
      </w:pPr>
      <w:r>
        <w:rPr>
          <w:rFonts w:asciiTheme="minorHAnsi" w:eastAsia="MS Mincho" w:hAnsiTheme="minorHAnsi" w:cstheme="minorHAnsi"/>
          <w:lang w:val="en-US" w:eastAsia="ja-JP" w:bidi="he-IL"/>
        </w:rPr>
        <w:lastRenderedPageBreak/>
        <w:t>After</w:t>
      </w:r>
      <w:r w:rsidRPr="006918A5">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believers</w:t>
      </w:r>
      <w:r w:rsidRPr="006918A5">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abandon</w:t>
      </w:r>
      <w:r w:rsidRPr="006918A5">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their</w:t>
      </w:r>
      <w:r w:rsidRPr="006918A5">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self</w:t>
      </w:r>
      <w:r w:rsidRPr="006918A5">
        <w:rPr>
          <w:rFonts w:asciiTheme="minorHAnsi" w:eastAsia="MS Mincho" w:hAnsiTheme="minorHAnsi" w:cstheme="minorHAnsi"/>
          <w:lang w:val="en-US" w:eastAsia="ja-JP" w:bidi="he-IL"/>
        </w:rPr>
        <w:t>-</w:t>
      </w:r>
      <w:r>
        <w:rPr>
          <w:rFonts w:asciiTheme="minorHAnsi" w:eastAsia="MS Mincho" w:hAnsiTheme="minorHAnsi" w:cstheme="minorHAnsi"/>
          <w:lang w:val="en-US" w:eastAsia="ja-JP" w:bidi="he-IL"/>
        </w:rPr>
        <w:t>reliance</w:t>
      </w:r>
      <w:r w:rsidRPr="006918A5">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they</w:t>
      </w:r>
      <w:r w:rsidRPr="006918A5">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are</w:t>
      </w:r>
      <w:r w:rsidRPr="006918A5">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ready</w:t>
      </w:r>
      <w:r w:rsidRPr="006918A5">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to</w:t>
      </w:r>
      <w:r w:rsidRPr="006918A5">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embrace</w:t>
      </w:r>
      <w:r w:rsidRPr="006918A5">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the</w:t>
      </w:r>
      <w:r w:rsidRPr="006918A5">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completed work of Christ on their behalf. From</w:t>
      </w:r>
      <w:r w:rsidRPr="006918A5">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that</w:t>
      </w:r>
      <w:r w:rsidRPr="006918A5">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time</w:t>
      </w:r>
      <w:r w:rsidRPr="006918A5">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on</w:t>
      </w:r>
      <w:r w:rsidRPr="006918A5">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they</w:t>
      </w:r>
      <w:r w:rsidRPr="006918A5">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stand</w:t>
      </w:r>
      <w:r w:rsidRPr="006918A5">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in</w:t>
      </w:r>
      <w:r w:rsidRPr="006918A5">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faith</w:t>
      </w:r>
      <w:r w:rsidRPr="006918A5">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for</w:t>
      </w:r>
      <w:r w:rsidRPr="006918A5">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total</w:t>
      </w:r>
      <w:r w:rsidRPr="006918A5">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victory over sin. In</w:t>
      </w:r>
      <w:r w:rsidRPr="006918A5">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this</w:t>
      </w:r>
      <w:r w:rsidRPr="006918A5">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atmosphere</w:t>
      </w:r>
      <w:r w:rsidRPr="006918A5">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of</w:t>
      </w:r>
      <w:r w:rsidRPr="006918A5">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faith</w:t>
      </w:r>
      <w:r w:rsidRPr="006918A5">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the</w:t>
      </w:r>
      <w:r w:rsidRPr="006918A5">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Holy</w:t>
      </w:r>
      <w:r w:rsidRPr="006918A5">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Spirit</w:t>
      </w:r>
      <w:r w:rsidRPr="006918A5">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finds</w:t>
      </w:r>
      <w:r w:rsidRPr="006918A5">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room</w:t>
      </w:r>
      <w:r w:rsidRPr="006918A5">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to work effectually in their lives and apply the benefits of Christ’s redemptive work for their sanctification</w:t>
      </w:r>
      <w:r w:rsidRPr="006918A5">
        <w:rPr>
          <w:rFonts w:asciiTheme="minorHAnsi" w:eastAsia="MS Mincho" w:hAnsiTheme="minorHAnsi" w:cstheme="minorHAnsi"/>
          <w:lang w:val="en-US" w:eastAsia="ja-JP" w:bidi="he-IL"/>
        </w:rPr>
        <w:t xml:space="preserve">. </w:t>
      </w:r>
    </w:p>
    <w:p w:rsidR="00CA6137" w:rsidRPr="005B6D43" w:rsidRDefault="00CA6137" w:rsidP="00CA6137">
      <w:pPr>
        <w:autoSpaceDE w:val="0"/>
        <w:autoSpaceDN w:val="0"/>
        <w:adjustRightInd w:val="0"/>
        <w:ind w:firstLine="426"/>
        <w:rPr>
          <w:rFonts w:asciiTheme="minorHAnsi" w:eastAsia="MS Mincho" w:hAnsiTheme="minorHAnsi" w:cstheme="minorHAnsi"/>
          <w:lang w:val="en-US" w:eastAsia="ja-JP" w:bidi="he-IL"/>
        </w:rPr>
      </w:pPr>
      <w:r>
        <w:rPr>
          <w:rFonts w:asciiTheme="minorHAnsi" w:eastAsia="MS Mincho" w:hAnsiTheme="minorHAnsi" w:cstheme="minorHAnsi"/>
          <w:lang w:val="en-US" w:eastAsia="ja-JP" w:bidi="he-IL"/>
        </w:rPr>
        <w:t>Sanctification by faith is associated</w:t>
      </w:r>
      <w:r w:rsidRPr="006918A5">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with</w:t>
      </w:r>
      <w:r w:rsidRPr="006918A5">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the</w:t>
      </w:r>
      <w:r w:rsidRPr="006918A5">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concept</w:t>
      </w:r>
      <w:r w:rsidRPr="006918A5">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of</w:t>
      </w:r>
      <w:r w:rsidRPr="006918A5">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Sabbath</w:t>
      </w:r>
      <w:r w:rsidRPr="006918A5">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Boyd</w:t>
      </w:r>
      <w:r w:rsidRPr="005B6D43">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comments on this</w:t>
      </w:r>
      <w:r w:rsidRPr="005B6D43">
        <w:rPr>
          <w:rFonts w:asciiTheme="minorHAnsi" w:eastAsia="MS Mincho" w:hAnsiTheme="minorHAnsi" w:cstheme="minorHAnsi"/>
          <w:lang w:val="en-US" w:eastAsia="ja-JP" w:bidi="he-IL"/>
        </w:rPr>
        <w:t>, “</w:t>
      </w:r>
      <w:r>
        <w:rPr>
          <w:rFonts w:asciiTheme="minorHAnsi" w:eastAsia="MS Mincho" w:hAnsiTheme="minorHAnsi" w:cstheme="minorHAnsi"/>
          <w:lang w:val="en-US" w:eastAsia="ja-JP" w:bidi="he-IL"/>
        </w:rPr>
        <w:t>Resting</w:t>
      </w:r>
      <w:r w:rsidRPr="005B6D43">
        <w:rPr>
          <w:rFonts w:asciiTheme="minorHAnsi" w:eastAsia="MS Mincho" w:hAnsiTheme="minorHAnsi" w:cstheme="minorHAnsi"/>
          <w:lang w:val="en-US" w:eastAsia="ja-JP" w:bidi="he-IL"/>
        </w:rPr>
        <w:t>-</w:t>
      </w:r>
      <w:r>
        <w:rPr>
          <w:rFonts w:asciiTheme="minorHAnsi" w:eastAsia="MS Mincho" w:hAnsiTheme="minorHAnsi" w:cstheme="minorHAnsi"/>
          <w:lang w:val="en-US" w:eastAsia="ja-JP" w:bidi="he-IL"/>
        </w:rPr>
        <w:t>faith</w:t>
      </w:r>
      <w:r w:rsidRPr="005B6D43">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in</w:t>
      </w:r>
      <w:r w:rsidRPr="005B6D43">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the</w:t>
      </w:r>
      <w:r w:rsidRPr="005B6D43">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provisions</w:t>
      </w:r>
      <w:r w:rsidRPr="005B6D43">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of</w:t>
      </w:r>
      <w:r w:rsidRPr="005B6D43">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Christ</w:t>
      </w:r>
      <w:r w:rsidRPr="005B6D43">
        <w:rPr>
          <w:rFonts w:asciiTheme="minorHAnsi" w:eastAsia="MS Mincho" w:hAnsiTheme="minorHAnsi" w:cstheme="minorHAnsi"/>
          <w:lang w:val="en-US" w:eastAsia="ja-JP" w:bidi="he-IL"/>
        </w:rPr>
        <w:t>’</w:t>
      </w:r>
      <w:r>
        <w:rPr>
          <w:rFonts w:asciiTheme="minorHAnsi" w:eastAsia="MS Mincho" w:hAnsiTheme="minorHAnsi" w:cstheme="minorHAnsi"/>
          <w:lang w:val="en-US" w:eastAsia="ja-JP" w:bidi="he-IL"/>
        </w:rPr>
        <w:t>s</w:t>
      </w:r>
      <w:r w:rsidRPr="005B6D43">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death</w:t>
      </w:r>
      <w:r w:rsidRPr="005B6D43">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and</w:t>
      </w:r>
      <w:r w:rsidRPr="005B6D43">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resurrection is the key to victory over sin and a life of godliness.”</w:t>
      </w:r>
      <w:r w:rsidRPr="00313CC3">
        <w:rPr>
          <w:rStyle w:val="FootnoteReference"/>
          <w:rFonts w:asciiTheme="minorHAnsi" w:eastAsia="MS Mincho" w:hAnsiTheme="minorHAnsi" w:cstheme="minorHAnsi"/>
          <w:lang w:eastAsia="ja-JP"/>
        </w:rPr>
        <w:footnoteReference w:id="95"/>
      </w:r>
      <w:r w:rsidRPr="005B6D43">
        <w:rPr>
          <w:rFonts w:asciiTheme="minorHAnsi" w:eastAsia="MS Mincho" w:hAnsiTheme="minorHAnsi" w:cstheme="minorHAnsi"/>
          <w:lang w:val="en-US" w:eastAsia="ja-JP"/>
        </w:rPr>
        <w:t xml:space="preserve"> </w:t>
      </w:r>
      <w:proofErr w:type="spellStart"/>
      <w:r w:rsidRPr="005B6D43">
        <w:rPr>
          <w:rFonts w:asciiTheme="minorHAnsi" w:hAnsiTheme="minorHAnsi" w:cstheme="minorHAnsi"/>
          <w:lang w:val="en-US"/>
        </w:rPr>
        <w:t>McQuilkin</w:t>
      </w:r>
      <w:proofErr w:type="spellEnd"/>
      <w:r w:rsidRPr="005B6D43">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adds, “</w:t>
      </w:r>
      <w:r w:rsidRPr="00A25EDA">
        <w:rPr>
          <w:rFonts w:ascii="Calibri" w:hAnsi="Calibri" w:cs="Calibri"/>
          <w:lang w:val="en-US"/>
        </w:rPr>
        <w:t>Faith is thus the key to appropriating God’s provision for successful Christian living</w:t>
      </w:r>
      <w:r>
        <w:rPr>
          <w:rFonts w:asciiTheme="minorHAnsi" w:eastAsia="MS Mincho" w:hAnsiTheme="minorHAnsi" w:cstheme="minorHAnsi"/>
          <w:lang w:val="en-US" w:eastAsia="ja-JP"/>
        </w:rPr>
        <w:t xml:space="preserve">…. </w:t>
      </w:r>
      <w:r>
        <w:rPr>
          <w:rFonts w:ascii="Calibri" w:hAnsi="Calibri" w:cs="Calibri"/>
          <w:lang w:val="en-US"/>
        </w:rPr>
        <w:t>A</w:t>
      </w:r>
      <w:r w:rsidRPr="00A25EDA">
        <w:rPr>
          <w:rFonts w:ascii="Calibri" w:hAnsi="Calibri" w:cs="Calibri"/>
          <w:lang w:val="en-US"/>
        </w:rPr>
        <w:t>s we continue to trust God the Holy Spirit, the means of grace become operative in our lives</w:t>
      </w:r>
      <w:r>
        <w:rPr>
          <w:rFonts w:asciiTheme="minorHAnsi" w:eastAsia="MS Mincho" w:hAnsiTheme="minorHAnsi" w:cstheme="minorHAnsi"/>
          <w:lang w:val="en-US" w:eastAsia="ja-JP"/>
        </w:rPr>
        <w:t>.”</w:t>
      </w:r>
      <w:r w:rsidRPr="00313CC3">
        <w:rPr>
          <w:rStyle w:val="FootnoteReference"/>
          <w:rFonts w:asciiTheme="minorHAnsi" w:eastAsia="MS Mincho" w:hAnsiTheme="minorHAnsi" w:cstheme="minorHAnsi"/>
          <w:lang w:eastAsia="ja-JP"/>
        </w:rPr>
        <w:footnoteReference w:id="96"/>
      </w:r>
      <w:r>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bidi="he-IL"/>
        </w:rPr>
        <w:t>The</w:t>
      </w:r>
      <w:r w:rsidRPr="005B6D43">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Keswick</w:t>
      </w:r>
      <w:r w:rsidRPr="005B6D43">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teaching</w:t>
      </w:r>
      <w:r w:rsidRPr="005B6D43">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does</w:t>
      </w:r>
      <w:r w:rsidRPr="005B6D43">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not</w:t>
      </w:r>
      <w:r w:rsidRPr="005B6D43">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hold</w:t>
      </w:r>
      <w:r w:rsidRPr="005B6D43">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that</w:t>
      </w:r>
      <w:r w:rsidRPr="005B6D43">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people</w:t>
      </w:r>
      <w:r w:rsidRPr="005B6D43">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attain</w:t>
      </w:r>
      <w:r w:rsidRPr="005B6D43">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perfection in practice during this life. Nonetheless</w:t>
      </w:r>
      <w:r w:rsidRPr="005B6D43">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adherents</w:t>
      </w:r>
      <w:r w:rsidRPr="005B6D43">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of</w:t>
      </w:r>
      <w:r w:rsidRPr="005B6D43">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this</w:t>
      </w:r>
      <w:r w:rsidRPr="005B6D43">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view</w:t>
      </w:r>
      <w:r w:rsidRPr="005B6D43">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expect</w:t>
      </w:r>
      <w:r w:rsidRPr="005B6D43">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to</w:t>
      </w:r>
      <w:r w:rsidRPr="005B6D43">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make</w:t>
      </w:r>
      <w:r w:rsidRPr="005B6D43">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great</w:t>
      </w:r>
      <w:r w:rsidRPr="005B6D43">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strides</w:t>
      </w:r>
      <w:r w:rsidRPr="005B6D43">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in that direction</w:t>
      </w:r>
      <w:r w:rsidRPr="005B6D43">
        <w:rPr>
          <w:rFonts w:asciiTheme="minorHAnsi" w:eastAsia="MS Mincho" w:hAnsiTheme="minorHAnsi" w:cstheme="minorHAnsi"/>
          <w:lang w:val="en-US" w:eastAsia="ja-JP" w:bidi="he-IL"/>
        </w:rPr>
        <w:t xml:space="preserve">. </w:t>
      </w:r>
    </w:p>
    <w:p w:rsidR="00CA6137" w:rsidRPr="005A3758" w:rsidRDefault="00CA6137" w:rsidP="00CA6137">
      <w:pPr>
        <w:autoSpaceDE w:val="0"/>
        <w:autoSpaceDN w:val="0"/>
        <w:adjustRightInd w:val="0"/>
        <w:ind w:firstLine="426"/>
        <w:rPr>
          <w:rFonts w:asciiTheme="minorHAnsi" w:eastAsia="MS Mincho" w:hAnsiTheme="minorHAnsi" w:cstheme="minorHAnsi"/>
          <w:lang w:val="en-US" w:eastAsia="ja-JP" w:bidi="he-IL"/>
        </w:rPr>
      </w:pPr>
      <w:r>
        <w:rPr>
          <w:rFonts w:asciiTheme="minorHAnsi" w:eastAsia="MS Mincho" w:hAnsiTheme="minorHAnsi" w:cstheme="minorHAnsi"/>
          <w:lang w:val="en-US" w:eastAsia="ja-JP" w:bidi="he-IL"/>
        </w:rPr>
        <w:t>The</w:t>
      </w:r>
      <w:r w:rsidRPr="005A3758">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Keswick</w:t>
      </w:r>
      <w:r w:rsidRPr="005A3758">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view</w:t>
      </w:r>
      <w:r w:rsidRPr="005A3758">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recognizes</w:t>
      </w:r>
      <w:r w:rsidRPr="005A3758">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three</w:t>
      </w:r>
      <w:r w:rsidRPr="005A3758">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stages in the sanctification of believers. First</w:t>
      </w:r>
      <w:r w:rsidRPr="005A3758">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upon</w:t>
      </w:r>
      <w:r w:rsidRPr="005A3758">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conversion</w:t>
      </w:r>
      <w:r w:rsidRPr="005A3758">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to</w:t>
      </w:r>
      <w:r w:rsidRPr="005A3758">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Christ</w:t>
      </w:r>
      <w:r w:rsidRPr="005A3758">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they</w:t>
      </w:r>
      <w:r w:rsidRPr="005A3758">
        <w:rPr>
          <w:rFonts w:asciiTheme="minorHAnsi" w:eastAsia="MS Mincho" w:hAnsiTheme="minorHAnsi" w:cstheme="minorHAnsi"/>
          <w:lang w:val="en-US" w:eastAsia="ja-JP" w:bidi="he-IL"/>
        </w:rPr>
        <w:t xml:space="preserve"> </w:t>
      </w:r>
      <w:proofErr w:type="gramStart"/>
      <w:r>
        <w:rPr>
          <w:rFonts w:asciiTheme="minorHAnsi" w:eastAsia="MS Mincho" w:hAnsiTheme="minorHAnsi" w:cstheme="minorHAnsi"/>
          <w:lang w:val="en-US" w:eastAsia="ja-JP" w:bidi="he-IL"/>
        </w:rPr>
        <w:t>are</w:t>
      </w:r>
      <w:r w:rsidRPr="005A3758">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counted</w:t>
      </w:r>
      <w:proofErr w:type="gramEnd"/>
      <w:r w:rsidRPr="005A3758">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holy</w:t>
      </w:r>
      <w:r w:rsidRPr="005A3758">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in</w:t>
      </w:r>
      <w:r w:rsidRPr="005A3758">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Him</w:t>
      </w:r>
      <w:r w:rsidRPr="005A3758">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that</w:t>
      </w:r>
      <w:r w:rsidRPr="005A3758">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is</w:t>
      </w:r>
      <w:r w:rsidRPr="005A3758">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they</w:t>
      </w:r>
      <w:r w:rsidRPr="005A3758">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acquire</w:t>
      </w:r>
      <w:r w:rsidRPr="005A3758">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positional</w:t>
      </w:r>
      <w:r w:rsidRPr="005A3758">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sanctification before God. Second, they undergo the progressive process of life-transformation leading to victory over sin and development of Christian character. Third, sanctification reaches completion in the future when believers are glorified</w:t>
      </w:r>
      <w:r w:rsidRPr="005A3758">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Also notable is that sanctification by faith does not lead to passivity in moral living. Believers</w:t>
      </w:r>
      <w:r w:rsidRPr="005A3758">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take</w:t>
      </w:r>
      <w:r w:rsidRPr="005A3758">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active</w:t>
      </w:r>
      <w:r w:rsidRPr="005A3758">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part</w:t>
      </w:r>
      <w:r w:rsidRPr="005A3758">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in</w:t>
      </w:r>
      <w:r w:rsidRPr="005A3758">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the</w:t>
      </w:r>
      <w:r w:rsidRPr="005A3758">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process</w:t>
      </w:r>
      <w:r w:rsidRPr="005A3758">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by</w:t>
      </w:r>
      <w:r w:rsidRPr="005A3758">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submitting</w:t>
      </w:r>
      <w:r w:rsidRPr="005A3758">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to</w:t>
      </w:r>
      <w:r w:rsidRPr="005A3758">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God. Nonetheless</w:t>
      </w:r>
      <w:r w:rsidRPr="005A3758">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emphasis</w:t>
      </w:r>
      <w:r w:rsidRPr="005A3758">
        <w:rPr>
          <w:rFonts w:asciiTheme="minorHAnsi" w:eastAsia="MS Mincho" w:hAnsiTheme="minorHAnsi" w:cstheme="minorHAnsi"/>
          <w:lang w:val="en-US" w:eastAsia="ja-JP" w:bidi="he-IL"/>
        </w:rPr>
        <w:t xml:space="preserve"> </w:t>
      </w:r>
      <w:proofErr w:type="gramStart"/>
      <w:r>
        <w:rPr>
          <w:rFonts w:asciiTheme="minorHAnsi" w:eastAsia="MS Mincho" w:hAnsiTheme="minorHAnsi" w:cstheme="minorHAnsi"/>
          <w:lang w:val="en-US" w:eastAsia="ja-JP" w:bidi="he-IL"/>
        </w:rPr>
        <w:t>is</w:t>
      </w:r>
      <w:r w:rsidRPr="005A3758">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placed</w:t>
      </w:r>
      <w:proofErr w:type="gramEnd"/>
      <w:r w:rsidRPr="005A3758">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on</w:t>
      </w:r>
      <w:r w:rsidRPr="005A3758">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gaining</w:t>
      </w:r>
      <w:r w:rsidRPr="005A3758">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victory</w:t>
      </w:r>
      <w:r w:rsidRPr="005A3758">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through</w:t>
      </w:r>
      <w:r w:rsidRPr="005A3758">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faith</w:t>
      </w:r>
      <w:r w:rsidRPr="005A3758">
        <w:rPr>
          <w:rFonts w:asciiTheme="minorHAnsi" w:eastAsia="MS Mincho" w:hAnsiTheme="minorHAnsi" w:cstheme="minorHAnsi"/>
          <w:lang w:val="en-US" w:eastAsia="ja-JP" w:bidi="he-IL"/>
        </w:rPr>
        <w:t xml:space="preserve">. </w:t>
      </w:r>
    </w:p>
    <w:p w:rsidR="00CA6137" w:rsidRDefault="00CA6137" w:rsidP="00CA6137">
      <w:pPr>
        <w:autoSpaceDE w:val="0"/>
        <w:autoSpaceDN w:val="0"/>
        <w:adjustRightInd w:val="0"/>
        <w:ind w:firstLine="426"/>
        <w:rPr>
          <w:rFonts w:asciiTheme="minorHAnsi" w:eastAsia="MS Mincho" w:hAnsiTheme="minorHAnsi" w:cstheme="minorHAnsi"/>
          <w:lang w:val="en-US" w:eastAsia="ja-JP" w:bidi="he-IL"/>
        </w:rPr>
      </w:pPr>
      <w:r>
        <w:rPr>
          <w:rFonts w:asciiTheme="minorHAnsi" w:eastAsia="MS Mincho" w:hAnsiTheme="minorHAnsi" w:cstheme="minorHAnsi"/>
          <w:lang w:val="en-US" w:eastAsia="ja-JP" w:bidi="he-IL"/>
        </w:rPr>
        <w:t xml:space="preserve">Our assessment of the Keswick teaching is mainly positive, since it coincides with the biblical </w:t>
      </w:r>
      <w:proofErr w:type="gramStart"/>
      <w:r>
        <w:rPr>
          <w:rFonts w:asciiTheme="minorHAnsi" w:eastAsia="MS Mincho" w:hAnsiTheme="minorHAnsi" w:cstheme="minorHAnsi"/>
          <w:lang w:val="en-US" w:eastAsia="ja-JP" w:bidi="he-IL"/>
        </w:rPr>
        <w:t>revelation which</w:t>
      </w:r>
      <w:proofErr w:type="gramEnd"/>
      <w:r>
        <w:rPr>
          <w:rFonts w:asciiTheme="minorHAnsi" w:eastAsia="MS Mincho" w:hAnsiTheme="minorHAnsi" w:cstheme="minorHAnsi"/>
          <w:lang w:val="en-US" w:eastAsia="ja-JP" w:bidi="he-IL"/>
        </w:rPr>
        <w:t xml:space="preserve"> we have outlined earlier. Especially</w:t>
      </w:r>
      <w:r w:rsidRPr="00714B51">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valuable</w:t>
      </w:r>
      <w:r w:rsidRPr="00714B51">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is</w:t>
      </w:r>
      <w:r w:rsidRPr="00714B51">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the</w:t>
      </w:r>
      <w:r w:rsidRPr="00714B51">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focus</w:t>
      </w:r>
      <w:r w:rsidRPr="00714B51">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on</w:t>
      </w:r>
      <w:r w:rsidRPr="00714B51">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the</w:t>
      </w:r>
      <w:r w:rsidRPr="00714B51">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believer</w:t>
      </w:r>
      <w:r w:rsidRPr="00714B51">
        <w:rPr>
          <w:rFonts w:asciiTheme="minorHAnsi" w:eastAsia="MS Mincho" w:hAnsiTheme="minorHAnsi" w:cstheme="minorHAnsi"/>
          <w:lang w:val="en-US" w:eastAsia="ja-JP" w:bidi="he-IL"/>
        </w:rPr>
        <w:t>’</w:t>
      </w:r>
      <w:r>
        <w:rPr>
          <w:rFonts w:asciiTheme="minorHAnsi" w:eastAsia="MS Mincho" w:hAnsiTheme="minorHAnsi" w:cstheme="minorHAnsi"/>
          <w:lang w:val="en-US" w:eastAsia="ja-JP" w:bidi="he-IL"/>
        </w:rPr>
        <w:t>s</w:t>
      </w:r>
      <w:r w:rsidRPr="00714B51">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union</w:t>
      </w:r>
      <w:r w:rsidRPr="00714B51">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with</w:t>
      </w:r>
      <w:r w:rsidRPr="00714B51">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Christ</w:t>
      </w:r>
      <w:r w:rsidRPr="00714B51">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which</w:t>
      </w:r>
      <w:r w:rsidRPr="00714B51">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Scripture</w:t>
      </w:r>
      <w:r w:rsidRPr="00714B51">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reveals</w:t>
      </w:r>
      <w:r w:rsidRPr="00714B51">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to</w:t>
      </w:r>
      <w:r w:rsidRPr="00714B51">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be the means by which God has destroyed the power of death. We</w:t>
      </w:r>
      <w:r w:rsidRPr="00714B51">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also</w:t>
      </w:r>
      <w:r w:rsidRPr="00714B51">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applaud</w:t>
      </w:r>
      <w:r w:rsidRPr="00714B51">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the</w:t>
      </w:r>
      <w:r w:rsidRPr="00714B51">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 xml:space="preserve">movement’s expectation to see great progress in sanctification in this life through this union, and the central place it allots to the role of faith in attaining victorious living. </w:t>
      </w:r>
    </w:p>
    <w:p w:rsidR="00CA6137" w:rsidRPr="00714B51" w:rsidRDefault="00CA6137" w:rsidP="00CA6137">
      <w:pPr>
        <w:autoSpaceDE w:val="0"/>
        <w:autoSpaceDN w:val="0"/>
        <w:adjustRightInd w:val="0"/>
        <w:ind w:firstLine="426"/>
        <w:rPr>
          <w:rFonts w:asciiTheme="minorHAnsi" w:eastAsia="MS Mincho" w:hAnsiTheme="minorHAnsi" w:cstheme="minorHAnsi"/>
          <w:lang w:val="en-US" w:eastAsia="ja-JP" w:bidi="he-IL"/>
        </w:rPr>
      </w:pPr>
      <w:r>
        <w:rPr>
          <w:rFonts w:asciiTheme="minorHAnsi" w:eastAsia="MS Mincho" w:hAnsiTheme="minorHAnsi" w:cstheme="minorHAnsi"/>
          <w:lang w:val="en-US" w:eastAsia="ja-JP" w:bidi="he-IL"/>
        </w:rPr>
        <w:t xml:space="preserve">The only real criticism to offer is the supposed need for a “crisis experience” to initiate this process, which we do not observe in Scripture. We apprehend this truth progressively over time (see </w:t>
      </w:r>
      <w:proofErr w:type="spellStart"/>
      <w:r>
        <w:rPr>
          <w:rFonts w:asciiTheme="minorHAnsi" w:eastAsia="MS Mincho" w:hAnsiTheme="minorHAnsi" w:cstheme="minorHAnsi"/>
          <w:lang w:val="en-US" w:eastAsia="ja-JP" w:bidi="he-IL"/>
        </w:rPr>
        <w:t>Eph</w:t>
      </w:r>
      <w:proofErr w:type="spellEnd"/>
      <w:r>
        <w:rPr>
          <w:rFonts w:asciiTheme="minorHAnsi" w:eastAsia="MS Mincho" w:hAnsiTheme="minorHAnsi" w:cstheme="minorHAnsi"/>
          <w:lang w:val="en-US" w:eastAsia="ja-JP" w:bidi="he-IL"/>
        </w:rPr>
        <w:t xml:space="preserve"> 1:18-19a) in the same way that we progressively appropriate the grace that sanctifies. </w:t>
      </w:r>
    </w:p>
    <w:p w:rsidR="00CA6137" w:rsidRPr="00714B51" w:rsidRDefault="00CA6137" w:rsidP="00CA6137">
      <w:pPr>
        <w:autoSpaceDE w:val="0"/>
        <w:autoSpaceDN w:val="0"/>
        <w:adjustRightInd w:val="0"/>
        <w:ind w:firstLine="360"/>
        <w:rPr>
          <w:rFonts w:asciiTheme="minorHAnsi" w:eastAsia="MS Mincho" w:hAnsiTheme="minorHAnsi" w:cstheme="minorHAnsi"/>
          <w:lang w:val="en-US" w:eastAsia="ja-JP"/>
        </w:rPr>
      </w:pPr>
    </w:p>
    <w:p w:rsidR="00CA6137" w:rsidRPr="00603B59" w:rsidRDefault="00CA6137" w:rsidP="00CA6137">
      <w:pPr>
        <w:autoSpaceDE w:val="0"/>
        <w:autoSpaceDN w:val="0"/>
        <w:adjustRightInd w:val="0"/>
        <w:ind w:left="720" w:hanging="270"/>
        <w:rPr>
          <w:rFonts w:asciiTheme="minorHAnsi" w:eastAsia="MS Mincho" w:hAnsiTheme="minorHAnsi" w:cstheme="minorHAnsi"/>
          <w:lang w:val="en-US" w:eastAsia="ja-JP"/>
        </w:rPr>
      </w:pPr>
      <w:r>
        <w:rPr>
          <w:rFonts w:asciiTheme="minorHAnsi" w:eastAsia="MS Mincho" w:hAnsiTheme="minorHAnsi" w:cstheme="minorHAnsi"/>
          <w:b/>
          <w:bCs/>
          <w:lang w:val="en-US" w:eastAsia="ja-JP"/>
        </w:rPr>
        <w:t>e</w:t>
      </w:r>
      <w:r w:rsidRPr="00603B59">
        <w:rPr>
          <w:rFonts w:asciiTheme="minorHAnsi" w:eastAsia="MS Mincho" w:hAnsiTheme="minorHAnsi" w:cstheme="minorHAnsi"/>
          <w:b/>
          <w:bCs/>
          <w:lang w:val="en-US" w:eastAsia="ja-JP"/>
        </w:rPr>
        <w:t xml:space="preserve">. </w:t>
      </w:r>
      <w:r>
        <w:rPr>
          <w:rFonts w:asciiTheme="minorHAnsi" w:eastAsia="MS Mincho" w:hAnsiTheme="minorHAnsi" w:cstheme="minorHAnsi"/>
          <w:b/>
          <w:bCs/>
          <w:lang w:val="en-US" w:eastAsia="ja-JP"/>
        </w:rPr>
        <w:t>Word</w:t>
      </w:r>
      <w:r w:rsidRPr="00603B59">
        <w:rPr>
          <w:rFonts w:asciiTheme="minorHAnsi" w:eastAsia="MS Mincho" w:hAnsiTheme="minorHAnsi" w:cstheme="minorHAnsi"/>
          <w:b/>
          <w:bCs/>
          <w:lang w:val="en-US" w:eastAsia="ja-JP"/>
        </w:rPr>
        <w:t xml:space="preserve"> </w:t>
      </w:r>
      <w:r>
        <w:rPr>
          <w:rFonts w:asciiTheme="minorHAnsi" w:eastAsia="MS Mincho" w:hAnsiTheme="minorHAnsi" w:cstheme="minorHAnsi"/>
          <w:b/>
          <w:bCs/>
          <w:lang w:val="en-US" w:eastAsia="ja-JP"/>
        </w:rPr>
        <w:t>of</w:t>
      </w:r>
      <w:r w:rsidRPr="00603B59">
        <w:rPr>
          <w:rFonts w:asciiTheme="minorHAnsi" w:eastAsia="MS Mincho" w:hAnsiTheme="minorHAnsi" w:cstheme="minorHAnsi"/>
          <w:b/>
          <w:bCs/>
          <w:lang w:val="en-US" w:eastAsia="ja-JP"/>
        </w:rPr>
        <w:t xml:space="preserve"> </w:t>
      </w:r>
      <w:r>
        <w:rPr>
          <w:rFonts w:asciiTheme="minorHAnsi" w:eastAsia="MS Mincho" w:hAnsiTheme="minorHAnsi" w:cstheme="minorHAnsi"/>
          <w:b/>
          <w:bCs/>
          <w:lang w:val="en-US" w:eastAsia="ja-JP"/>
        </w:rPr>
        <w:t>Faith</w:t>
      </w:r>
    </w:p>
    <w:p w:rsidR="00CA6137" w:rsidRPr="00603B59" w:rsidRDefault="00CA6137" w:rsidP="00CA6137">
      <w:pPr>
        <w:rPr>
          <w:rFonts w:asciiTheme="minorHAnsi" w:eastAsia="MS Mincho" w:hAnsiTheme="minorHAnsi" w:cstheme="minorHAnsi"/>
          <w:lang w:val="en-US" w:eastAsia="ja-JP"/>
        </w:rPr>
      </w:pPr>
    </w:p>
    <w:p w:rsidR="00CA6137" w:rsidRPr="00F036B1" w:rsidRDefault="00CA6137" w:rsidP="00CA6137">
      <w:pPr>
        <w:ind w:firstLine="425"/>
        <w:rPr>
          <w:rFonts w:asciiTheme="minorHAnsi" w:hAnsiTheme="minorHAnsi" w:cstheme="minorHAnsi"/>
          <w:lang w:val="en-US"/>
        </w:rPr>
      </w:pPr>
      <w:r>
        <w:rPr>
          <w:rFonts w:asciiTheme="minorHAnsi" w:hAnsiTheme="minorHAnsi" w:cstheme="minorHAnsi"/>
          <w:lang w:val="en-US"/>
        </w:rPr>
        <w:t>In</w:t>
      </w:r>
      <w:r w:rsidRPr="00F036B1">
        <w:rPr>
          <w:rFonts w:asciiTheme="minorHAnsi" w:hAnsiTheme="minorHAnsi" w:cstheme="minorHAnsi"/>
          <w:lang w:val="en-US"/>
        </w:rPr>
        <w:t xml:space="preserve"> </w:t>
      </w:r>
      <w:r>
        <w:rPr>
          <w:rFonts w:asciiTheme="minorHAnsi" w:hAnsiTheme="minorHAnsi" w:cstheme="minorHAnsi"/>
          <w:lang w:val="en-US"/>
        </w:rPr>
        <w:t>the</w:t>
      </w:r>
      <w:r w:rsidRPr="00F036B1">
        <w:rPr>
          <w:rFonts w:asciiTheme="minorHAnsi" w:hAnsiTheme="minorHAnsi" w:cstheme="minorHAnsi"/>
          <w:lang w:val="en-US"/>
        </w:rPr>
        <w:t xml:space="preserve"> </w:t>
      </w:r>
      <w:r>
        <w:rPr>
          <w:rFonts w:asciiTheme="minorHAnsi" w:hAnsiTheme="minorHAnsi" w:cstheme="minorHAnsi"/>
          <w:lang w:val="en-US"/>
        </w:rPr>
        <w:t>contemporary</w:t>
      </w:r>
      <w:r w:rsidRPr="00F036B1">
        <w:rPr>
          <w:rFonts w:asciiTheme="minorHAnsi" w:hAnsiTheme="minorHAnsi" w:cstheme="minorHAnsi"/>
          <w:lang w:val="en-US"/>
        </w:rPr>
        <w:t xml:space="preserve"> </w:t>
      </w:r>
      <w:r>
        <w:rPr>
          <w:rFonts w:asciiTheme="minorHAnsi" w:hAnsiTheme="minorHAnsi" w:cstheme="minorHAnsi"/>
          <w:lang w:val="en-US"/>
        </w:rPr>
        <w:t>Church</w:t>
      </w:r>
      <w:r w:rsidRPr="00F036B1">
        <w:rPr>
          <w:rFonts w:asciiTheme="minorHAnsi" w:hAnsiTheme="minorHAnsi" w:cstheme="minorHAnsi"/>
          <w:lang w:val="en-US"/>
        </w:rPr>
        <w:t xml:space="preserve">, </w:t>
      </w:r>
      <w:r>
        <w:rPr>
          <w:rFonts w:asciiTheme="minorHAnsi" w:hAnsiTheme="minorHAnsi" w:cstheme="minorHAnsi"/>
          <w:lang w:val="en-US"/>
        </w:rPr>
        <w:t>an</w:t>
      </w:r>
      <w:r w:rsidRPr="00F036B1">
        <w:rPr>
          <w:rFonts w:asciiTheme="minorHAnsi" w:hAnsiTheme="minorHAnsi" w:cstheme="minorHAnsi"/>
          <w:lang w:val="en-US"/>
        </w:rPr>
        <w:t xml:space="preserve"> </w:t>
      </w:r>
      <w:r>
        <w:rPr>
          <w:rFonts w:asciiTheme="minorHAnsi" w:hAnsiTheme="minorHAnsi" w:cstheme="minorHAnsi"/>
          <w:lang w:val="en-US"/>
        </w:rPr>
        <w:t>unbiblical</w:t>
      </w:r>
      <w:r w:rsidRPr="00F036B1">
        <w:rPr>
          <w:rFonts w:asciiTheme="minorHAnsi" w:hAnsiTheme="minorHAnsi" w:cstheme="minorHAnsi"/>
          <w:lang w:val="en-US"/>
        </w:rPr>
        <w:t xml:space="preserve"> </w:t>
      </w:r>
      <w:r>
        <w:rPr>
          <w:rFonts w:asciiTheme="minorHAnsi" w:hAnsiTheme="minorHAnsi" w:cstheme="minorHAnsi"/>
          <w:lang w:val="en-US"/>
        </w:rPr>
        <w:t>view</w:t>
      </w:r>
      <w:r w:rsidRPr="00F036B1">
        <w:rPr>
          <w:rFonts w:asciiTheme="minorHAnsi" w:hAnsiTheme="minorHAnsi" w:cstheme="minorHAnsi"/>
          <w:lang w:val="en-US"/>
        </w:rPr>
        <w:t xml:space="preserve"> </w:t>
      </w:r>
      <w:r>
        <w:rPr>
          <w:rFonts w:asciiTheme="minorHAnsi" w:hAnsiTheme="minorHAnsi" w:cstheme="minorHAnsi"/>
          <w:lang w:val="en-US"/>
        </w:rPr>
        <w:t>on</w:t>
      </w:r>
      <w:r w:rsidRPr="00F036B1">
        <w:rPr>
          <w:rFonts w:asciiTheme="minorHAnsi" w:hAnsiTheme="minorHAnsi" w:cstheme="minorHAnsi"/>
          <w:lang w:val="en-US"/>
        </w:rPr>
        <w:t xml:space="preserve"> </w:t>
      </w:r>
      <w:r>
        <w:rPr>
          <w:rFonts w:asciiTheme="minorHAnsi" w:hAnsiTheme="minorHAnsi" w:cstheme="minorHAnsi"/>
          <w:lang w:val="en-US"/>
        </w:rPr>
        <w:t>sanctification</w:t>
      </w:r>
      <w:r w:rsidRPr="00F036B1">
        <w:rPr>
          <w:rFonts w:asciiTheme="minorHAnsi" w:hAnsiTheme="minorHAnsi" w:cstheme="minorHAnsi"/>
          <w:lang w:val="en-US"/>
        </w:rPr>
        <w:t xml:space="preserve">, </w:t>
      </w:r>
      <w:r>
        <w:rPr>
          <w:rFonts w:asciiTheme="minorHAnsi" w:hAnsiTheme="minorHAnsi" w:cstheme="minorHAnsi"/>
          <w:lang w:val="en-US"/>
        </w:rPr>
        <w:t>advanced</w:t>
      </w:r>
      <w:r w:rsidRPr="00F036B1">
        <w:rPr>
          <w:rFonts w:asciiTheme="minorHAnsi" w:hAnsiTheme="minorHAnsi" w:cstheme="minorHAnsi"/>
          <w:lang w:val="en-US"/>
        </w:rPr>
        <w:t xml:space="preserve"> </w:t>
      </w:r>
      <w:r>
        <w:rPr>
          <w:rFonts w:asciiTheme="minorHAnsi" w:hAnsiTheme="minorHAnsi" w:cstheme="minorHAnsi"/>
          <w:lang w:val="en-US"/>
        </w:rPr>
        <w:t>by</w:t>
      </w:r>
      <w:r w:rsidRPr="00F036B1">
        <w:rPr>
          <w:rFonts w:asciiTheme="minorHAnsi" w:hAnsiTheme="minorHAnsi" w:cstheme="minorHAnsi"/>
          <w:lang w:val="en-US"/>
        </w:rPr>
        <w:t xml:space="preserve"> </w:t>
      </w:r>
      <w:r>
        <w:rPr>
          <w:rFonts w:asciiTheme="minorHAnsi" w:hAnsiTheme="minorHAnsi" w:cstheme="minorHAnsi"/>
          <w:lang w:val="en-US"/>
        </w:rPr>
        <w:t>the</w:t>
      </w:r>
      <w:r w:rsidRPr="00F036B1">
        <w:rPr>
          <w:rFonts w:asciiTheme="minorHAnsi" w:hAnsiTheme="minorHAnsi" w:cstheme="minorHAnsi"/>
          <w:lang w:val="en-US"/>
        </w:rPr>
        <w:t xml:space="preserve"> </w:t>
      </w:r>
      <w:r>
        <w:rPr>
          <w:rFonts w:asciiTheme="minorHAnsi" w:hAnsiTheme="minorHAnsi" w:cstheme="minorHAnsi"/>
          <w:lang w:val="en-US"/>
        </w:rPr>
        <w:t>Word</w:t>
      </w:r>
      <w:r w:rsidRPr="00F036B1">
        <w:rPr>
          <w:rFonts w:asciiTheme="minorHAnsi" w:hAnsiTheme="minorHAnsi" w:cstheme="minorHAnsi"/>
          <w:lang w:val="en-US"/>
        </w:rPr>
        <w:t xml:space="preserve"> </w:t>
      </w:r>
      <w:r>
        <w:rPr>
          <w:rFonts w:asciiTheme="minorHAnsi" w:hAnsiTheme="minorHAnsi" w:cstheme="minorHAnsi"/>
          <w:lang w:val="en-US"/>
        </w:rPr>
        <w:t>of</w:t>
      </w:r>
      <w:r w:rsidRPr="00F036B1">
        <w:rPr>
          <w:rFonts w:asciiTheme="minorHAnsi" w:hAnsiTheme="minorHAnsi" w:cstheme="minorHAnsi"/>
          <w:lang w:val="en-US"/>
        </w:rPr>
        <w:t xml:space="preserve"> </w:t>
      </w:r>
      <w:r>
        <w:rPr>
          <w:rFonts w:asciiTheme="minorHAnsi" w:hAnsiTheme="minorHAnsi" w:cstheme="minorHAnsi"/>
          <w:lang w:val="en-US"/>
        </w:rPr>
        <w:t>Faith</w:t>
      </w:r>
      <w:r w:rsidRPr="00F036B1">
        <w:rPr>
          <w:rFonts w:asciiTheme="minorHAnsi" w:hAnsiTheme="minorHAnsi" w:cstheme="minorHAnsi"/>
          <w:lang w:val="en-US"/>
        </w:rPr>
        <w:t xml:space="preserve"> </w:t>
      </w:r>
      <w:r>
        <w:rPr>
          <w:rFonts w:asciiTheme="minorHAnsi" w:hAnsiTheme="minorHAnsi" w:cstheme="minorHAnsi"/>
          <w:lang w:val="en-US"/>
        </w:rPr>
        <w:t>movement</w:t>
      </w:r>
      <w:r w:rsidRPr="00F036B1">
        <w:rPr>
          <w:rFonts w:asciiTheme="minorHAnsi" w:hAnsiTheme="minorHAnsi" w:cstheme="minorHAnsi"/>
          <w:lang w:val="en-US"/>
        </w:rPr>
        <w:t xml:space="preserve">, </w:t>
      </w:r>
      <w:r>
        <w:rPr>
          <w:rFonts w:asciiTheme="minorHAnsi" w:hAnsiTheme="minorHAnsi" w:cstheme="minorHAnsi"/>
          <w:lang w:val="en-US"/>
        </w:rPr>
        <w:t>is</w:t>
      </w:r>
      <w:r w:rsidRPr="00F036B1">
        <w:rPr>
          <w:rFonts w:asciiTheme="minorHAnsi" w:hAnsiTheme="minorHAnsi" w:cstheme="minorHAnsi"/>
          <w:lang w:val="en-US"/>
        </w:rPr>
        <w:t xml:space="preserve"> </w:t>
      </w:r>
      <w:r>
        <w:rPr>
          <w:rFonts w:asciiTheme="minorHAnsi" w:hAnsiTheme="minorHAnsi" w:cstheme="minorHAnsi"/>
          <w:lang w:val="en-US"/>
        </w:rPr>
        <w:t>gaining acceptance by many. It</w:t>
      </w:r>
      <w:r w:rsidRPr="00F036B1">
        <w:rPr>
          <w:rFonts w:asciiTheme="minorHAnsi" w:hAnsiTheme="minorHAnsi" w:cstheme="minorHAnsi"/>
          <w:lang w:val="en-US"/>
        </w:rPr>
        <w:t xml:space="preserve"> </w:t>
      </w:r>
      <w:r>
        <w:rPr>
          <w:rFonts w:asciiTheme="minorHAnsi" w:hAnsiTheme="minorHAnsi" w:cstheme="minorHAnsi"/>
          <w:lang w:val="en-US"/>
        </w:rPr>
        <w:t>derives</w:t>
      </w:r>
      <w:r w:rsidRPr="00F036B1">
        <w:rPr>
          <w:rFonts w:asciiTheme="minorHAnsi" w:hAnsiTheme="minorHAnsi" w:cstheme="minorHAnsi"/>
          <w:lang w:val="en-US"/>
        </w:rPr>
        <w:t xml:space="preserve"> </w:t>
      </w:r>
      <w:r>
        <w:rPr>
          <w:rFonts w:asciiTheme="minorHAnsi" w:hAnsiTheme="minorHAnsi" w:cstheme="minorHAnsi"/>
          <w:lang w:val="en-US"/>
        </w:rPr>
        <w:t>from</w:t>
      </w:r>
      <w:r w:rsidRPr="00F036B1">
        <w:rPr>
          <w:rFonts w:asciiTheme="minorHAnsi" w:hAnsiTheme="minorHAnsi" w:cstheme="minorHAnsi"/>
          <w:lang w:val="en-US"/>
        </w:rPr>
        <w:t xml:space="preserve"> </w:t>
      </w:r>
      <w:r>
        <w:rPr>
          <w:rFonts w:asciiTheme="minorHAnsi" w:hAnsiTheme="minorHAnsi" w:cstheme="minorHAnsi"/>
          <w:lang w:val="en-US"/>
        </w:rPr>
        <w:t>the</w:t>
      </w:r>
      <w:r w:rsidRPr="00F036B1">
        <w:rPr>
          <w:rFonts w:asciiTheme="minorHAnsi" w:hAnsiTheme="minorHAnsi" w:cstheme="minorHAnsi"/>
          <w:lang w:val="en-US"/>
        </w:rPr>
        <w:t xml:space="preserve"> </w:t>
      </w:r>
      <w:r>
        <w:rPr>
          <w:rFonts w:asciiTheme="minorHAnsi" w:hAnsiTheme="minorHAnsi" w:cstheme="minorHAnsi"/>
          <w:lang w:val="en-US"/>
        </w:rPr>
        <w:t>teaching</w:t>
      </w:r>
      <w:r w:rsidRPr="00F036B1">
        <w:rPr>
          <w:rFonts w:asciiTheme="minorHAnsi" w:hAnsiTheme="minorHAnsi" w:cstheme="minorHAnsi"/>
          <w:lang w:val="en-US"/>
        </w:rPr>
        <w:t xml:space="preserve"> </w:t>
      </w:r>
      <w:r>
        <w:rPr>
          <w:rFonts w:asciiTheme="minorHAnsi" w:hAnsiTheme="minorHAnsi" w:cstheme="minorHAnsi"/>
          <w:lang w:val="en-US"/>
        </w:rPr>
        <w:t>of</w:t>
      </w:r>
      <w:r w:rsidRPr="00F036B1">
        <w:rPr>
          <w:rFonts w:asciiTheme="minorHAnsi" w:hAnsiTheme="minorHAnsi" w:cstheme="minorHAnsi"/>
          <w:lang w:val="en-US"/>
        </w:rPr>
        <w:t xml:space="preserve"> </w:t>
      </w:r>
      <w:r>
        <w:rPr>
          <w:rFonts w:asciiTheme="minorHAnsi" w:hAnsiTheme="minorHAnsi" w:cstheme="minorHAnsi"/>
          <w:lang w:val="en-US"/>
        </w:rPr>
        <w:t>Kenneth</w:t>
      </w:r>
      <w:r w:rsidRPr="00F036B1">
        <w:rPr>
          <w:rFonts w:asciiTheme="minorHAnsi" w:hAnsiTheme="minorHAnsi" w:cstheme="minorHAnsi"/>
          <w:lang w:val="en-US"/>
        </w:rPr>
        <w:t xml:space="preserve"> </w:t>
      </w:r>
      <w:r>
        <w:rPr>
          <w:rFonts w:asciiTheme="minorHAnsi" w:hAnsiTheme="minorHAnsi" w:cstheme="minorHAnsi"/>
          <w:lang w:val="en-US"/>
        </w:rPr>
        <w:t xml:space="preserve">E. </w:t>
      </w:r>
      <w:proofErr w:type="spellStart"/>
      <w:r>
        <w:rPr>
          <w:rFonts w:asciiTheme="minorHAnsi" w:hAnsiTheme="minorHAnsi" w:cstheme="minorHAnsi"/>
          <w:lang w:val="en-US"/>
        </w:rPr>
        <w:t>Hagin</w:t>
      </w:r>
      <w:proofErr w:type="spellEnd"/>
      <w:r>
        <w:rPr>
          <w:rFonts w:asciiTheme="minorHAnsi" w:hAnsiTheme="minorHAnsi" w:cstheme="minorHAnsi"/>
          <w:lang w:val="en-US"/>
        </w:rPr>
        <w:t xml:space="preserve">, whose anthropology </w:t>
      </w:r>
      <w:proofErr w:type="gramStart"/>
      <w:r>
        <w:rPr>
          <w:rFonts w:asciiTheme="minorHAnsi" w:hAnsiTheme="minorHAnsi" w:cstheme="minorHAnsi"/>
          <w:lang w:val="en-US"/>
        </w:rPr>
        <w:t>is expressed</w:t>
      </w:r>
      <w:proofErr w:type="gramEnd"/>
      <w:r>
        <w:rPr>
          <w:rFonts w:asciiTheme="minorHAnsi" w:hAnsiTheme="minorHAnsi" w:cstheme="minorHAnsi"/>
          <w:lang w:val="en-US"/>
        </w:rPr>
        <w:t xml:space="preserve"> in the oft-quoted phrase, “</w:t>
      </w:r>
      <w:r>
        <w:rPr>
          <w:i/>
          <w:iCs/>
          <w:snapToGrid w:val="0"/>
          <w:lang w:val="en-US"/>
        </w:rPr>
        <w:t>Man actually is a spirit. He has a soul, and he lives in a body.</w:t>
      </w:r>
      <w:r>
        <w:rPr>
          <w:rFonts w:asciiTheme="minorHAnsi" w:hAnsiTheme="minorHAnsi" w:cstheme="minorHAnsi"/>
          <w:lang w:val="en-US"/>
        </w:rPr>
        <w:t>”</w:t>
      </w:r>
      <w:r w:rsidRPr="00313CC3">
        <w:rPr>
          <w:rStyle w:val="FootnoteReference"/>
          <w:rFonts w:asciiTheme="minorHAnsi" w:hAnsiTheme="minorHAnsi" w:cstheme="minorHAnsi"/>
        </w:rPr>
        <w:footnoteReference w:id="97"/>
      </w:r>
      <w:r w:rsidRPr="00F036B1">
        <w:rPr>
          <w:rFonts w:asciiTheme="minorHAnsi" w:hAnsiTheme="minorHAnsi" w:cstheme="minorHAnsi"/>
          <w:lang w:val="en-US"/>
        </w:rPr>
        <w:t xml:space="preserve"> </w:t>
      </w:r>
      <w:proofErr w:type="spellStart"/>
      <w:r>
        <w:rPr>
          <w:rFonts w:asciiTheme="minorHAnsi" w:hAnsiTheme="minorHAnsi" w:cstheme="minorHAnsi"/>
          <w:lang w:val="en-US"/>
        </w:rPr>
        <w:t>Hagin</w:t>
      </w:r>
      <w:proofErr w:type="spellEnd"/>
      <w:r w:rsidRPr="00F036B1">
        <w:rPr>
          <w:rFonts w:asciiTheme="minorHAnsi" w:hAnsiTheme="minorHAnsi" w:cstheme="minorHAnsi"/>
          <w:lang w:val="en-US"/>
        </w:rPr>
        <w:t xml:space="preserve"> </w:t>
      </w:r>
      <w:r>
        <w:rPr>
          <w:rFonts w:asciiTheme="minorHAnsi" w:hAnsiTheme="minorHAnsi" w:cstheme="minorHAnsi"/>
          <w:lang w:val="en-US"/>
        </w:rPr>
        <w:t>considered</w:t>
      </w:r>
      <w:r w:rsidRPr="00F036B1">
        <w:rPr>
          <w:rFonts w:asciiTheme="minorHAnsi" w:hAnsiTheme="minorHAnsi" w:cstheme="minorHAnsi"/>
          <w:lang w:val="en-US"/>
        </w:rPr>
        <w:t xml:space="preserve"> </w:t>
      </w:r>
      <w:r>
        <w:rPr>
          <w:rFonts w:asciiTheme="minorHAnsi" w:hAnsiTheme="minorHAnsi" w:cstheme="minorHAnsi"/>
          <w:lang w:val="en-US"/>
        </w:rPr>
        <w:t>that</w:t>
      </w:r>
      <w:r w:rsidRPr="00F036B1">
        <w:rPr>
          <w:rFonts w:asciiTheme="minorHAnsi" w:hAnsiTheme="minorHAnsi" w:cstheme="minorHAnsi"/>
          <w:lang w:val="en-US"/>
        </w:rPr>
        <w:t xml:space="preserve"> </w:t>
      </w:r>
      <w:proofErr w:type="gramStart"/>
      <w:r w:rsidRPr="00F036B1">
        <w:rPr>
          <w:rFonts w:asciiTheme="minorHAnsi" w:hAnsiTheme="minorHAnsi" w:cstheme="minorHAnsi"/>
          <w:lang w:val="en-US"/>
        </w:rPr>
        <w:t>2</w:t>
      </w:r>
      <w:proofErr w:type="gramEnd"/>
      <w:r w:rsidRPr="00F036B1">
        <w:rPr>
          <w:rFonts w:asciiTheme="minorHAnsi" w:hAnsiTheme="minorHAnsi" w:cstheme="minorHAnsi"/>
          <w:lang w:val="en-US"/>
        </w:rPr>
        <w:t xml:space="preserve"> Cor</w:t>
      </w:r>
      <w:r>
        <w:rPr>
          <w:rFonts w:asciiTheme="minorHAnsi" w:hAnsiTheme="minorHAnsi" w:cstheme="minorHAnsi"/>
          <w:lang w:val="en-US"/>
        </w:rPr>
        <w:t>inthians</w:t>
      </w:r>
      <w:r w:rsidRPr="00F036B1">
        <w:rPr>
          <w:rFonts w:asciiTheme="minorHAnsi" w:hAnsiTheme="minorHAnsi" w:cstheme="minorHAnsi"/>
          <w:lang w:val="en-US"/>
        </w:rPr>
        <w:t xml:space="preserve"> 5:17 </w:t>
      </w:r>
      <w:r>
        <w:rPr>
          <w:rFonts w:asciiTheme="minorHAnsi" w:hAnsiTheme="minorHAnsi" w:cstheme="minorHAnsi"/>
          <w:lang w:val="en-US"/>
        </w:rPr>
        <w:t>describes</w:t>
      </w:r>
      <w:r w:rsidRPr="00F036B1">
        <w:rPr>
          <w:rFonts w:asciiTheme="minorHAnsi" w:hAnsiTheme="minorHAnsi" w:cstheme="minorHAnsi"/>
          <w:lang w:val="en-US"/>
        </w:rPr>
        <w:t xml:space="preserve"> </w:t>
      </w:r>
      <w:r>
        <w:rPr>
          <w:rFonts w:asciiTheme="minorHAnsi" w:hAnsiTheme="minorHAnsi" w:cstheme="minorHAnsi"/>
          <w:lang w:val="en-US"/>
        </w:rPr>
        <w:t>the</w:t>
      </w:r>
      <w:r w:rsidRPr="00F036B1">
        <w:rPr>
          <w:rFonts w:asciiTheme="minorHAnsi" w:hAnsiTheme="minorHAnsi" w:cstheme="minorHAnsi"/>
          <w:lang w:val="en-US"/>
        </w:rPr>
        <w:t xml:space="preserve"> </w:t>
      </w:r>
      <w:r>
        <w:rPr>
          <w:rFonts w:asciiTheme="minorHAnsi" w:hAnsiTheme="minorHAnsi" w:cstheme="minorHAnsi"/>
          <w:lang w:val="en-US"/>
        </w:rPr>
        <w:t>rebirth</w:t>
      </w:r>
      <w:r w:rsidRPr="00F036B1">
        <w:rPr>
          <w:rFonts w:asciiTheme="minorHAnsi" w:hAnsiTheme="minorHAnsi" w:cstheme="minorHAnsi"/>
          <w:lang w:val="en-US"/>
        </w:rPr>
        <w:t xml:space="preserve"> </w:t>
      </w:r>
      <w:r>
        <w:rPr>
          <w:rFonts w:asciiTheme="minorHAnsi" w:hAnsiTheme="minorHAnsi" w:cstheme="minorHAnsi"/>
          <w:lang w:val="en-US"/>
        </w:rPr>
        <w:t>of</w:t>
      </w:r>
      <w:r w:rsidRPr="00F036B1">
        <w:rPr>
          <w:rFonts w:asciiTheme="minorHAnsi" w:hAnsiTheme="minorHAnsi" w:cstheme="minorHAnsi"/>
          <w:lang w:val="en-US"/>
        </w:rPr>
        <w:t xml:space="preserve"> </w:t>
      </w:r>
      <w:r>
        <w:rPr>
          <w:rFonts w:asciiTheme="minorHAnsi" w:hAnsiTheme="minorHAnsi" w:cstheme="minorHAnsi"/>
          <w:lang w:val="en-US"/>
        </w:rPr>
        <w:t>the</w:t>
      </w:r>
      <w:r w:rsidRPr="00F036B1">
        <w:rPr>
          <w:rFonts w:asciiTheme="minorHAnsi" w:hAnsiTheme="minorHAnsi" w:cstheme="minorHAnsi"/>
          <w:lang w:val="en-US"/>
        </w:rPr>
        <w:t xml:space="preserve"> </w:t>
      </w:r>
      <w:r>
        <w:rPr>
          <w:rFonts w:asciiTheme="minorHAnsi" w:hAnsiTheme="minorHAnsi" w:cstheme="minorHAnsi"/>
          <w:lang w:val="en-US"/>
        </w:rPr>
        <w:t>human</w:t>
      </w:r>
      <w:r w:rsidRPr="00F036B1">
        <w:rPr>
          <w:rFonts w:asciiTheme="minorHAnsi" w:hAnsiTheme="minorHAnsi" w:cstheme="minorHAnsi"/>
          <w:lang w:val="en-US"/>
        </w:rPr>
        <w:t xml:space="preserve"> </w:t>
      </w:r>
      <w:r>
        <w:rPr>
          <w:rFonts w:asciiTheme="minorHAnsi" w:hAnsiTheme="minorHAnsi" w:cstheme="minorHAnsi"/>
          <w:lang w:val="en-US"/>
        </w:rPr>
        <w:t>spirit. The passage reads, “</w:t>
      </w:r>
      <w:r w:rsidRPr="00F036B1">
        <w:rPr>
          <w:rFonts w:asciiTheme="minorHAnsi" w:hAnsiTheme="minorHAnsi" w:cstheme="minorHAnsi"/>
          <w:lang w:val="en-US"/>
        </w:rPr>
        <w:t>Therefore if anyone is in Christ, {he is} a new creature; the old things passed away; behold, new things have come.</w:t>
      </w:r>
      <w:r>
        <w:rPr>
          <w:rFonts w:asciiTheme="minorHAnsi" w:hAnsiTheme="minorHAnsi" w:cstheme="minorHAnsi"/>
          <w:lang w:val="en-US"/>
        </w:rPr>
        <w:t>”</w:t>
      </w:r>
      <w:r w:rsidRPr="00F036B1">
        <w:rPr>
          <w:rFonts w:asciiTheme="minorHAnsi" w:hAnsiTheme="minorHAnsi" w:cstheme="minorHAnsi"/>
          <w:lang w:val="en-US"/>
        </w:rPr>
        <w:t xml:space="preserve"> </w:t>
      </w:r>
    </w:p>
    <w:p w:rsidR="00CA6137" w:rsidRPr="00286344" w:rsidRDefault="00CA6137" w:rsidP="00CA6137">
      <w:pPr>
        <w:ind w:firstLine="425"/>
        <w:rPr>
          <w:rFonts w:asciiTheme="minorHAnsi" w:eastAsia="MS Mincho" w:hAnsiTheme="minorHAnsi" w:cstheme="minorHAnsi"/>
          <w:lang w:val="en-US" w:eastAsia="ja-JP"/>
        </w:rPr>
      </w:pPr>
      <w:r>
        <w:rPr>
          <w:rFonts w:asciiTheme="minorHAnsi" w:hAnsiTheme="minorHAnsi" w:cstheme="minorHAnsi"/>
          <w:lang w:val="en-US"/>
        </w:rPr>
        <w:t>According</w:t>
      </w:r>
      <w:r w:rsidRPr="00F036B1">
        <w:rPr>
          <w:rFonts w:asciiTheme="minorHAnsi" w:hAnsiTheme="minorHAnsi" w:cstheme="minorHAnsi"/>
          <w:lang w:val="en-US"/>
        </w:rPr>
        <w:t xml:space="preserve"> </w:t>
      </w:r>
      <w:r>
        <w:rPr>
          <w:rFonts w:asciiTheme="minorHAnsi" w:hAnsiTheme="minorHAnsi" w:cstheme="minorHAnsi"/>
          <w:lang w:val="en-US"/>
        </w:rPr>
        <w:t>to</w:t>
      </w:r>
      <w:r w:rsidRPr="00F036B1">
        <w:rPr>
          <w:rFonts w:asciiTheme="minorHAnsi" w:hAnsiTheme="minorHAnsi" w:cstheme="minorHAnsi"/>
          <w:lang w:val="en-US"/>
        </w:rPr>
        <w:t xml:space="preserve"> </w:t>
      </w:r>
      <w:r>
        <w:rPr>
          <w:rFonts w:asciiTheme="minorHAnsi" w:hAnsiTheme="minorHAnsi" w:cstheme="minorHAnsi"/>
          <w:lang w:val="en-US"/>
        </w:rPr>
        <w:t>this</w:t>
      </w:r>
      <w:r w:rsidRPr="00F036B1">
        <w:rPr>
          <w:rFonts w:asciiTheme="minorHAnsi" w:hAnsiTheme="minorHAnsi" w:cstheme="minorHAnsi"/>
          <w:lang w:val="en-US"/>
        </w:rPr>
        <w:t xml:space="preserve"> </w:t>
      </w:r>
      <w:r>
        <w:rPr>
          <w:rFonts w:asciiTheme="minorHAnsi" w:hAnsiTheme="minorHAnsi" w:cstheme="minorHAnsi"/>
          <w:lang w:val="en-US"/>
        </w:rPr>
        <w:t>view</w:t>
      </w:r>
      <w:r w:rsidRPr="00F036B1">
        <w:rPr>
          <w:rFonts w:asciiTheme="minorHAnsi" w:hAnsiTheme="minorHAnsi" w:cstheme="minorHAnsi"/>
          <w:lang w:val="en-US"/>
        </w:rPr>
        <w:t xml:space="preserve">, </w:t>
      </w:r>
      <w:r>
        <w:rPr>
          <w:rFonts w:asciiTheme="minorHAnsi" w:hAnsiTheme="minorHAnsi" w:cstheme="minorHAnsi"/>
          <w:lang w:val="en-US"/>
        </w:rPr>
        <w:t>when</w:t>
      </w:r>
      <w:r w:rsidRPr="00F036B1">
        <w:rPr>
          <w:rFonts w:asciiTheme="minorHAnsi" w:hAnsiTheme="minorHAnsi" w:cstheme="minorHAnsi"/>
          <w:lang w:val="en-US"/>
        </w:rPr>
        <w:t xml:space="preserve"> </w:t>
      </w:r>
      <w:r>
        <w:rPr>
          <w:rFonts w:asciiTheme="minorHAnsi" w:hAnsiTheme="minorHAnsi" w:cstheme="minorHAnsi"/>
          <w:lang w:val="en-US"/>
        </w:rPr>
        <w:t>persons</w:t>
      </w:r>
      <w:r w:rsidRPr="00F036B1">
        <w:rPr>
          <w:rFonts w:asciiTheme="minorHAnsi" w:hAnsiTheme="minorHAnsi" w:cstheme="minorHAnsi"/>
          <w:lang w:val="en-US"/>
        </w:rPr>
        <w:t xml:space="preserve"> </w:t>
      </w:r>
      <w:r>
        <w:rPr>
          <w:rFonts w:asciiTheme="minorHAnsi" w:hAnsiTheme="minorHAnsi" w:cstheme="minorHAnsi"/>
          <w:lang w:val="en-US"/>
        </w:rPr>
        <w:t>are</w:t>
      </w:r>
      <w:r w:rsidRPr="00F036B1">
        <w:rPr>
          <w:rFonts w:asciiTheme="minorHAnsi" w:hAnsiTheme="minorHAnsi" w:cstheme="minorHAnsi"/>
          <w:lang w:val="en-US"/>
        </w:rPr>
        <w:t xml:space="preserve"> </w:t>
      </w:r>
      <w:r>
        <w:rPr>
          <w:rFonts w:asciiTheme="minorHAnsi" w:hAnsiTheme="minorHAnsi" w:cstheme="minorHAnsi"/>
          <w:lang w:val="en-US"/>
        </w:rPr>
        <w:t>born</w:t>
      </w:r>
      <w:r w:rsidRPr="00F036B1">
        <w:rPr>
          <w:rFonts w:asciiTheme="minorHAnsi" w:hAnsiTheme="minorHAnsi" w:cstheme="minorHAnsi"/>
          <w:lang w:val="en-US"/>
        </w:rPr>
        <w:t xml:space="preserve"> </w:t>
      </w:r>
      <w:r>
        <w:rPr>
          <w:rFonts w:asciiTheme="minorHAnsi" w:hAnsiTheme="minorHAnsi" w:cstheme="minorHAnsi"/>
          <w:lang w:val="en-US"/>
        </w:rPr>
        <w:t>again</w:t>
      </w:r>
      <w:r w:rsidRPr="00F036B1">
        <w:rPr>
          <w:rFonts w:asciiTheme="minorHAnsi" w:hAnsiTheme="minorHAnsi" w:cstheme="minorHAnsi"/>
          <w:lang w:val="en-US"/>
        </w:rPr>
        <w:t xml:space="preserve">, </w:t>
      </w:r>
      <w:r>
        <w:rPr>
          <w:rFonts w:asciiTheme="minorHAnsi" w:hAnsiTheme="minorHAnsi" w:cstheme="minorHAnsi"/>
          <w:lang w:val="en-US"/>
        </w:rPr>
        <w:t>their</w:t>
      </w:r>
      <w:r w:rsidRPr="00F036B1">
        <w:rPr>
          <w:rFonts w:asciiTheme="minorHAnsi" w:hAnsiTheme="minorHAnsi" w:cstheme="minorHAnsi"/>
          <w:lang w:val="en-US"/>
        </w:rPr>
        <w:t xml:space="preserve"> </w:t>
      </w:r>
      <w:r>
        <w:rPr>
          <w:rFonts w:asciiTheme="minorHAnsi" w:hAnsiTheme="minorHAnsi" w:cstheme="minorHAnsi"/>
          <w:lang w:val="en-US"/>
        </w:rPr>
        <w:t>spirits</w:t>
      </w:r>
      <w:r w:rsidRPr="00F036B1">
        <w:rPr>
          <w:rFonts w:asciiTheme="minorHAnsi" w:hAnsiTheme="minorHAnsi" w:cstheme="minorHAnsi"/>
          <w:lang w:val="en-US"/>
        </w:rPr>
        <w:t xml:space="preserve"> </w:t>
      </w:r>
      <w:r>
        <w:rPr>
          <w:rFonts w:asciiTheme="minorHAnsi" w:hAnsiTheme="minorHAnsi" w:cstheme="minorHAnsi"/>
          <w:lang w:val="en-US"/>
        </w:rPr>
        <w:t>become perfect. The</w:t>
      </w:r>
      <w:r w:rsidRPr="00F036B1">
        <w:rPr>
          <w:rFonts w:asciiTheme="minorHAnsi" w:hAnsiTheme="minorHAnsi" w:cstheme="minorHAnsi"/>
          <w:lang w:val="en-US"/>
        </w:rPr>
        <w:t xml:space="preserve"> </w:t>
      </w:r>
      <w:r>
        <w:rPr>
          <w:rFonts w:asciiTheme="minorHAnsi" w:hAnsiTheme="minorHAnsi" w:cstheme="minorHAnsi"/>
          <w:lang w:val="en-US"/>
        </w:rPr>
        <w:t>human</w:t>
      </w:r>
      <w:r w:rsidRPr="00F036B1">
        <w:rPr>
          <w:rFonts w:asciiTheme="minorHAnsi" w:hAnsiTheme="minorHAnsi" w:cstheme="minorHAnsi"/>
          <w:lang w:val="en-US"/>
        </w:rPr>
        <w:t xml:space="preserve"> </w:t>
      </w:r>
      <w:r>
        <w:rPr>
          <w:rFonts w:asciiTheme="minorHAnsi" w:hAnsiTheme="minorHAnsi" w:cstheme="minorHAnsi"/>
          <w:lang w:val="en-US"/>
        </w:rPr>
        <w:t>body is</w:t>
      </w:r>
      <w:r w:rsidRPr="00F036B1">
        <w:rPr>
          <w:rFonts w:asciiTheme="minorHAnsi" w:hAnsiTheme="minorHAnsi" w:cstheme="minorHAnsi"/>
          <w:lang w:val="en-US"/>
        </w:rPr>
        <w:t xml:space="preserve"> </w:t>
      </w:r>
      <w:r>
        <w:rPr>
          <w:rFonts w:asciiTheme="minorHAnsi" w:hAnsiTheme="minorHAnsi" w:cstheme="minorHAnsi"/>
          <w:lang w:val="en-US"/>
        </w:rPr>
        <w:t>the</w:t>
      </w:r>
      <w:r w:rsidRPr="00F036B1">
        <w:rPr>
          <w:rFonts w:asciiTheme="minorHAnsi" w:hAnsiTheme="minorHAnsi" w:cstheme="minorHAnsi"/>
          <w:lang w:val="en-US"/>
        </w:rPr>
        <w:t xml:space="preserve"> </w:t>
      </w:r>
      <w:r>
        <w:rPr>
          <w:rFonts w:asciiTheme="minorHAnsi" w:hAnsiTheme="minorHAnsi" w:cstheme="minorHAnsi"/>
          <w:lang w:val="en-US"/>
        </w:rPr>
        <w:t>seat</w:t>
      </w:r>
      <w:r w:rsidRPr="00F036B1">
        <w:rPr>
          <w:rFonts w:asciiTheme="minorHAnsi" w:hAnsiTheme="minorHAnsi" w:cstheme="minorHAnsi"/>
          <w:lang w:val="en-US"/>
        </w:rPr>
        <w:t xml:space="preserve"> </w:t>
      </w:r>
      <w:r>
        <w:rPr>
          <w:rFonts w:asciiTheme="minorHAnsi" w:hAnsiTheme="minorHAnsi" w:cstheme="minorHAnsi"/>
          <w:lang w:val="en-US"/>
        </w:rPr>
        <w:t>of</w:t>
      </w:r>
      <w:r w:rsidRPr="00F036B1">
        <w:rPr>
          <w:rFonts w:asciiTheme="minorHAnsi" w:hAnsiTheme="minorHAnsi" w:cstheme="minorHAnsi"/>
          <w:lang w:val="en-US"/>
        </w:rPr>
        <w:t xml:space="preserve"> </w:t>
      </w:r>
      <w:r>
        <w:rPr>
          <w:rFonts w:asciiTheme="minorHAnsi" w:hAnsiTheme="minorHAnsi" w:cstheme="minorHAnsi"/>
          <w:lang w:val="en-US"/>
        </w:rPr>
        <w:t>the</w:t>
      </w:r>
      <w:r w:rsidRPr="00F036B1">
        <w:rPr>
          <w:rFonts w:asciiTheme="minorHAnsi" w:hAnsiTheme="minorHAnsi" w:cstheme="minorHAnsi"/>
          <w:lang w:val="en-US"/>
        </w:rPr>
        <w:t xml:space="preserve"> </w:t>
      </w:r>
      <w:r>
        <w:rPr>
          <w:rFonts w:asciiTheme="minorHAnsi" w:hAnsiTheme="minorHAnsi" w:cstheme="minorHAnsi"/>
          <w:lang w:val="en-US"/>
        </w:rPr>
        <w:t>sinful</w:t>
      </w:r>
      <w:r w:rsidRPr="00F036B1">
        <w:rPr>
          <w:rFonts w:asciiTheme="minorHAnsi" w:hAnsiTheme="minorHAnsi" w:cstheme="minorHAnsi"/>
          <w:lang w:val="en-US"/>
        </w:rPr>
        <w:t xml:space="preserve"> </w:t>
      </w:r>
      <w:r>
        <w:rPr>
          <w:rFonts w:asciiTheme="minorHAnsi" w:hAnsiTheme="minorHAnsi" w:cstheme="minorHAnsi"/>
          <w:lang w:val="en-US"/>
        </w:rPr>
        <w:t>human nature</w:t>
      </w:r>
      <w:r w:rsidRPr="00F036B1">
        <w:rPr>
          <w:rFonts w:asciiTheme="minorHAnsi" w:hAnsiTheme="minorHAnsi" w:cstheme="minorHAnsi"/>
          <w:lang w:val="en-US"/>
        </w:rPr>
        <w:t>.</w:t>
      </w:r>
      <w:r>
        <w:rPr>
          <w:rFonts w:asciiTheme="minorHAnsi" w:hAnsiTheme="minorHAnsi" w:cstheme="minorHAnsi"/>
          <w:lang w:val="en-US"/>
        </w:rPr>
        <w:t xml:space="preserve"> </w:t>
      </w:r>
      <w:proofErr w:type="spellStart"/>
      <w:r>
        <w:rPr>
          <w:rFonts w:asciiTheme="minorHAnsi" w:hAnsiTheme="minorHAnsi" w:cstheme="minorHAnsi"/>
          <w:lang w:val="en-US"/>
        </w:rPr>
        <w:t>Hagin</w:t>
      </w:r>
      <w:proofErr w:type="spellEnd"/>
      <w:r w:rsidRPr="00F036B1">
        <w:rPr>
          <w:rFonts w:asciiTheme="minorHAnsi" w:hAnsiTheme="minorHAnsi" w:cstheme="minorHAnsi"/>
          <w:lang w:val="en-US"/>
        </w:rPr>
        <w:t xml:space="preserve"> </w:t>
      </w:r>
      <w:r>
        <w:rPr>
          <w:rFonts w:asciiTheme="minorHAnsi" w:hAnsiTheme="minorHAnsi" w:cstheme="minorHAnsi"/>
          <w:lang w:val="en-US"/>
        </w:rPr>
        <w:t>equates</w:t>
      </w:r>
      <w:r w:rsidRPr="00F036B1">
        <w:rPr>
          <w:rFonts w:asciiTheme="minorHAnsi" w:hAnsiTheme="minorHAnsi" w:cstheme="minorHAnsi"/>
          <w:lang w:val="en-US"/>
        </w:rPr>
        <w:t xml:space="preserve"> </w:t>
      </w:r>
      <w:r>
        <w:rPr>
          <w:rFonts w:asciiTheme="minorHAnsi" w:hAnsiTheme="minorHAnsi" w:cstheme="minorHAnsi"/>
          <w:lang w:val="en-US"/>
        </w:rPr>
        <w:t>the</w:t>
      </w:r>
      <w:r w:rsidRPr="00F036B1">
        <w:rPr>
          <w:rFonts w:asciiTheme="minorHAnsi" w:hAnsiTheme="minorHAnsi" w:cstheme="minorHAnsi"/>
          <w:lang w:val="en-US"/>
        </w:rPr>
        <w:t xml:space="preserve"> </w:t>
      </w:r>
      <w:r>
        <w:rPr>
          <w:rFonts w:asciiTheme="minorHAnsi" w:hAnsiTheme="minorHAnsi" w:cstheme="minorHAnsi"/>
          <w:lang w:val="en-US"/>
        </w:rPr>
        <w:t>biblical</w:t>
      </w:r>
      <w:r w:rsidRPr="00F036B1">
        <w:rPr>
          <w:rFonts w:asciiTheme="minorHAnsi" w:hAnsiTheme="minorHAnsi" w:cstheme="minorHAnsi"/>
          <w:lang w:val="en-US"/>
        </w:rPr>
        <w:t xml:space="preserve"> </w:t>
      </w:r>
      <w:r>
        <w:rPr>
          <w:rFonts w:asciiTheme="minorHAnsi" w:hAnsiTheme="minorHAnsi" w:cstheme="minorHAnsi"/>
          <w:lang w:val="en-US"/>
        </w:rPr>
        <w:t>idea</w:t>
      </w:r>
      <w:r w:rsidRPr="00F036B1">
        <w:rPr>
          <w:rFonts w:asciiTheme="minorHAnsi" w:hAnsiTheme="minorHAnsi" w:cstheme="minorHAnsi"/>
          <w:lang w:val="en-US"/>
        </w:rPr>
        <w:t xml:space="preserve"> </w:t>
      </w:r>
      <w:r>
        <w:rPr>
          <w:rFonts w:asciiTheme="minorHAnsi" w:hAnsiTheme="minorHAnsi" w:cstheme="minorHAnsi"/>
          <w:lang w:val="en-US"/>
        </w:rPr>
        <w:t>of</w:t>
      </w:r>
      <w:r w:rsidRPr="00F036B1">
        <w:rPr>
          <w:rFonts w:asciiTheme="minorHAnsi" w:hAnsiTheme="minorHAnsi" w:cstheme="minorHAnsi"/>
          <w:lang w:val="en-US"/>
        </w:rPr>
        <w:t xml:space="preserve"> </w:t>
      </w:r>
      <w:r>
        <w:rPr>
          <w:rFonts w:asciiTheme="minorHAnsi" w:hAnsiTheme="minorHAnsi" w:cstheme="minorHAnsi"/>
          <w:lang w:val="en-US"/>
        </w:rPr>
        <w:t>the</w:t>
      </w:r>
      <w:r w:rsidRPr="00F036B1">
        <w:rPr>
          <w:rFonts w:asciiTheme="minorHAnsi" w:hAnsiTheme="minorHAnsi" w:cstheme="minorHAnsi"/>
          <w:lang w:val="en-US"/>
        </w:rPr>
        <w:t xml:space="preserve"> </w:t>
      </w:r>
      <w:r>
        <w:rPr>
          <w:rFonts w:asciiTheme="minorHAnsi" w:hAnsiTheme="minorHAnsi" w:cstheme="minorHAnsi"/>
          <w:lang w:val="en-US"/>
        </w:rPr>
        <w:t>sinful</w:t>
      </w:r>
      <w:r w:rsidRPr="00F036B1">
        <w:rPr>
          <w:rFonts w:asciiTheme="minorHAnsi" w:hAnsiTheme="minorHAnsi" w:cstheme="minorHAnsi"/>
          <w:lang w:val="en-US"/>
        </w:rPr>
        <w:t xml:space="preserve"> </w:t>
      </w:r>
      <w:r>
        <w:rPr>
          <w:rFonts w:asciiTheme="minorHAnsi" w:hAnsiTheme="minorHAnsi" w:cstheme="minorHAnsi"/>
          <w:lang w:val="en-US"/>
        </w:rPr>
        <w:lastRenderedPageBreak/>
        <w:t xml:space="preserve">nature, or the </w:t>
      </w:r>
      <w:r w:rsidRPr="00F036B1">
        <w:rPr>
          <w:rFonts w:asciiTheme="minorHAnsi" w:hAnsiTheme="minorHAnsi" w:cstheme="minorHAnsi"/>
          <w:lang w:val="en-US"/>
        </w:rPr>
        <w:t>“</w:t>
      </w:r>
      <w:r>
        <w:rPr>
          <w:rFonts w:asciiTheme="minorHAnsi" w:hAnsiTheme="minorHAnsi" w:cstheme="minorHAnsi"/>
          <w:lang w:val="en-US"/>
        </w:rPr>
        <w:t>flesh,</w:t>
      </w:r>
      <w:r w:rsidRPr="00F036B1">
        <w:rPr>
          <w:rFonts w:asciiTheme="minorHAnsi" w:hAnsiTheme="minorHAnsi" w:cstheme="minorHAnsi"/>
          <w:lang w:val="en-US"/>
        </w:rPr>
        <w:t xml:space="preserve">” </w:t>
      </w:r>
      <w:r>
        <w:rPr>
          <w:rFonts w:asciiTheme="minorHAnsi" w:hAnsiTheme="minorHAnsi" w:cstheme="minorHAnsi"/>
          <w:lang w:val="en-US"/>
        </w:rPr>
        <w:t>with</w:t>
      </w:r>
      <w:r w:rsidRPr="00F036B1">
        <w:rPr>
          <w:rFonts w:asciiTheme="minorHAnsi" w:hAnsiTheme="minorHAnsi" w:cstheme="minorHAnsi"/>
          <w:lang w:val="en-US"/>
        </w:rPr>
        <w:t xml:space="preserve"> </w:t>
      </w:r>
      <w:r>
        <w:rPr>
          <w:rFonts w:asciiTheme="minorHAnsi" w:hAnsiTheme="minorHAnsi" w:cstheme="minorHAnsi"/>
          <w:lang w:val="en-US"/>
        </w:rPr>
        <w:t>the huma</w:t>
      </w:r>
      <w:r w:rsidRPr="00286344">
        <w:rPr>
          <w:rFonts w:asciiTheme="minorHAnsi" w:hAnsiTheme="minorHAnsi" w:cstheme="minorHAnsi"/>
          <w:lang w:val="en-US"/>
        </w:rPr>
        <w:t>n body. He writes, “</w:t>
      </w:r>
      <w:r w:rsidRPr="00286344">
        <w:rPr>
          <w:rFonts w:asciiTheme="minorHAnsi" w:hAnsiTheme="minorHAnsi" w:cstheme="minorHAnsi"/>
          <w:snapToGrid w:val="0"/>
          <w:lang w:val="en-US"/>
        </w:rPr>
        <w:t>That nature he has to deal with is the fleshly nature. It is his body which has not yet been redeemed</w:t>
      </w:r>
      <w:r>
        <w:rPr>
          <w:rFonts w:asciiTheme="minorHAnsi" w:hAnsiTheme="minorHAnsi" w:cstheme="minorHAnsi"/>
          <w:lang w:val="en-US"/>
        </w:rPr>
        <w:t>.</w:t>
      </w:r>
      <w:r w:rsidRPr="00286344">
        <w:rPr>
          <w:rFonts w:asciiTheme="minorHAnsi" w:hAnsiTheme="minorHAnsi" w:cstheme="minorHAnsi"/>
          <w:lang w:val="en-US"/>
        </w:rPr>
        <w:t>”</w:t>
      </w:r>
      <w:r w:rsidRPr="00313CC3">
        <w:rPr>
          <w:rStyle w:val="FootnoteReference"/>
          <w:rFonts w:asciiTheme="minorHAnsi" w:eastAsia="MS Mincho" w:hAnsiTheme="minorHAnsi" w:cstheme="minorHAnsi"/>
          <w:lang w:eastAsia="ja-JP"/>
        </w:rPr>
        <w:footnoteReference w:id="98"/>
      </w:r>
      <w:r w:rsidRPr="00286344">
        <w:rPr>
          <w:rFonts w:asciiTheme="minorHAnsi" w:eastAsia="MS Mincho" w:hAnsiTheme="minorHAnsi" w:cstheme="minorHAnsi"/>
          <w:lang w:val="en-US" w:eastAsia="ja-JP"/>
        </w:rPr>
        <w:t xml:space="preserve"> </w:t>
      </w:r>
    </w:p>
    <w:p w:rsidR="00CA6137" w:rsidRPr="002245F7" w:rsidRDefault="00CA6137" w:rsidP="00CA6137">
      <w:pPr>
        <w:ind w:firstLine="425"/>
        <w:rPr>
          <w:rFonts w:asciiTheme="minorHAnsi" w:eastAsia="MS Mincho" w:hAnsiTheme="minorHAnsi" w:cstheme="minorHAnsi"/>
          <w:lang w:val="en-US" w:eastAsia="ja-JP"/>
        </w:rPr>
      </w:pPr>
      <w:r>
        <w:rPr>
          <w:rFonts w:asciiTheme="minorHAnsi" w:eastAsia="MS Mincho" w:hAnsiTheme="minorHAnsi" w:cstheme="minorHAnsi"/>
          <w:lang w:val="en-US" w:eastAsia="ja-JP"/>
        </w:rPr>
        <w:t>So</w:t>
      </w:r>
      <w:r w:rsidRPr="002863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then</w:t>
      </w:r>
      <w:r w:rsidRPr="002863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2863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spirit</w:t>
      </w:r>
      <w:r w:rsidRPr="002863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w:t>
      </w:r>
      <w:r w:rsidRPr="002863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on</w:t>
      </w:r>
      <w:r w:rsidRPr="002863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God</w:t>
      </w:r>
      <w:r w:rsidRPr="00286344">
        <w:rPr>
          <w:rFonts w:asciiTheme="minorHAnsi" w:eastAsia="MS Mincho" w:hAnsiTheme="minorHAnsi" w:cstheme="minorHAnsi"/>
          <w:lang w:val="en-US" w:eastAsia="ja-JP"/>
        </w:rPr>
        <w:t>’</w:t>
      </w:r>
      <w:r>
        <w:rPr>
          <w:rFonts w:asciiTheme="minorHAnsi" w:eastAsia="MS Mincho" w:hAnsiTheme="minorHAnsi" w:cstheme="minorHAnsi"/>
          <w:lang w:val="en-US" w:eastAsia="ja-JP"/>
        </w:rPr>
        <w:t>s</w:t>
      </w:r>
      <w:r w:rsidRPr="002863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side, while the b</w:t>
      </w:r>
      <w:r w:rsidRPr="00286344">
        <w:rPr>
          <w:rFonts w:asciiTheme="minorHAnsi" w:eastAsia="MS Mincho" w:hAnsiTheme="minorHAnsi" w:cstheme="minorHAnsi"/>
          <w:lang w:val="en-US" w:eastAsia="ja-JP"/>
        </w:rPr>
        <w:t xml:space="preserve">ody sides with sin. The third part of peoples’ tripartite nature, the soul, determines their behavior. </w:t>
      </w:r>
      <w:proofErr w:type="spellStart"/>
      <w:r w:rsidRPr="00286344">
        <w:rPr>
          <w:rFonts w:asciiTheme="minorHAnsi" w:eastAsia="MS Mincho" w:hAnsiTheme="minorHAnsi" w:cstheme="minorHAnsi"/>
          <w:lang w:val="en-US" w:eastAsia="ja-JP"/>
        </w:rPr>
        <w:t>Hagin</w:t>
      </w:r>
      <w:proofErr w:type="spellEnd"/>
      <w:r w:rsidRPr="00286344">
        <w:rPr>
          <w:rFonts w:asciiTheme="minorHAnsi" w:eastAsia="MS Mincho" w:hAnsiTheme="minorHAnsi" w:cstheme="minorHAnsi"/>
          <w:lang w:val="en-US" w:eastAsia="ja-JP"/>
        </w:rPr>
        <w:t xml:space="preserve"> claims, “</w:t>
      </w:r>
      <w:r>
        <w:rPr>
          <w:rFonts w:asciiTheme="minorHAnsi" w:hAnsiTheme="minorHAnsi" w:cstheme="minorHAnsi"/>
          <w:i/>
          <w:iCs/>
          <w:snapToGrid w:val="0"/>
          <w:lang w:val="en-US"/>
        </w:rPr>
        <w:t>If we don’</w:t>
      </w:r>
      <w:r w:rsidRPr="00286344">
        <w:rPr>
          <w:rFonts w:asciiTheme="minorHAnsi" w:hAnsiTheme="minorHAnsi" w:cstheme="minorHAnsi"/>
          <w:i/>
          <w:iCs/>
          <w:snapToGrid w:val="0"/>
          <w:lang w:val="en-US"/>
        </w:rPr>
        <w:t>t get our minds renewed with the Word of God, the MIND will side with the BODY against the SPIRIT.</w:t>
      </w:r>
      <w:r>
        <w:rPr>
          <w:rFonts w:asciiTheme="minorHAnsi" w:eastAsia="MS Mincho" w:hAnsiTheme="minorHAnsi" w:cstheme="minorHAnsi"/>
          <w:lang w:val="en-US" w:eastAsia="ja-JP"/>
        </w:rPr>
        <w:t>”</w:t>
      </w:r>
      <w:r w:rsidRPr="00313CC3">
        <w:rPr>
          <w:rStyle w:val="FootnoteReference"/>
          <w:rFonts w:asciiTheme="minorHAnsi" w:eastAsia="MS Mincho" w:hAnsiTheme="minorHAnsi" w:cstheme="minorHAnsi"/>
          <w:lang w:eastAsia="ja-JP"/>
        </w:rPr>
        <w:footnoteReference w:id="99"/>
      </w:r>
      <w:r w:rsidRPr="002863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Sanctification</w:t>
      </w:r>
      <w:r w:rsidRPr="002245F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therefore</w:t>
      </w:r>
      <w:r w:rsidRPr="002245F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involves</w:t>
      </w:r>
      <w:r w:rsidRPr="002245F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suppression</w:t>
      </w:r>
      <w:r w:rsidRPr="002245F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2245F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2245F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physical</w:t>
      </w:r>
      <w:r w:rsidRPr="002245F7">
        <w:rPr>
          <w:rFonts w:asciiTheme="minorHAnsi" w:eastAsia="MS Mincho" w:hAnsiTheme="minorHAnsi" w:cstheme="minorHAnsi"/>
          <w:lang w:val="en-US" w:eastAsia="ja-JP"/>
        </w:rPr>
        <w:t xml:space="preserve">. </w:t>
      </w:r>
    </w:p>
    <w:p w:rsidR="00CA6137" w:rsidRPr="002245F7" w:rsidRDefault="00CA6137" w:rsidP="00CA6137">
      <w:pPr>
        <w:ind w:firstLine="425"/>
        <w:rPr>
          <w:rFonts w:asciiTheme="minorHAnsi" w:hAnsiTheme="minorHAnsi" w:cstheme="minorHAnsi"/>
          <w:lang w:val="en-US"/>
        </w:rPr>
      </w:pPr>
      <w:r>
        <w:rPr>
          <w:rFonts w:asciiTheme="minorHAnsi" w:hAnsiTheme="minorHAnsi" w:cstheme="minorHAnsi"/>
          <w:lang w:val="en-US"/>
        </w:rPr>
        <w:t>However, the striking resemblance of this teaching with the basic tenets of Greek dualistic philosophy</w:t>
      </w:r>
      <w:r w:rsidRPr="002245F7">
        <w:rPr>
          <w:rFonts w:asciiTheme="minorHAnsi" w:hAnsiTheme="minorHAnsi" w:cstheme="minorHAnsi"/>
          <w:lang w:val="en-US"/>
        </w:rPr>
        <w:t xml:space="preserve"> </w:t>
      </w:r>
      <w:r>
        <w:rPr>
          <w:rFonts w:asciiTheme="minorHAnsi" w:hAnsiTheme="minorHAnsi" w:cstheme="minorHAnsi"/>
          <w:lang w:val="en-US"/>
        </w:rPr>
        <w:t>(mind is good, matter is evil) makes this view suspect. Sanctification</w:t>
      </w:r>
      <w:r w:rsidRPr="002245F7">
        <w:rPr>
          <w:rFonts w:asciiTheme="minorHAnsi" w:hAnsiTheme="minorHAnsi" w:cstheme="minorHAnsi"/>
          <w:lang w:val="en-US"/>
        </w:rPr>
        <w:t xml:space="preserve"> </w:t>
      </w:r>
      <w:r>
        <w:rPr>
          <w:rFonts w:asciiTheme="minorHAnsi" w:hAnsiTheme="minorHAnsi" w:cstheme="minorHAnsi"/>
          <w:lang w:val="en-US"/>
        </w:rPr>
        <w:t>is</w:t>
      </w:r>
      <w:r w:rsidRPr="002245F7">
        <w:rPr>
          <w:rFonts w:asciiTheme="minorHAnsi" w:hAnsiTheme="minorHAnsi" w:cstheme="minorHAnsi"/>
          <w:lang w:val="en-US"/>
        </w:rPr>
        <w:t xml:space="preserve"> </w:t>
      </w:r>
      <w:r>
        <w:rPr>
          <w:rFonts w:asciiTheme="minorHAnsi" w:hAnsiTheme="minorHAnsi" w:cstheme="minorHAnsi"/>
          <w:lang w:val="en-US"/>
        </w:rPr>
        <w:t>not</w:t>
      </w:r>
      <w:r w:rsidRPr="002245F7">
        <w:rPr>
          <w:rFonts w:asciiTheme="minorHAnsi" w:hAnsiTheme="minorHAnsi" w:cstheme="minorHAnsi"/>
          <w:lang w:val="en-US"/>
        </w:rPr>
        <w:t xml:space="preserve"> </w:t>
      </w:r>
      <w:r>
        <w:rPr>
          <w:rFonts w:asciiTheme="minorHAnsi" w:hAnsiTheme="minorHAnsi" w:cstheme="minorHAnsi"/>
          <w:lang w:val="en-US"/>
        </w:rPr>
        <w:t>a</w:t>
      </w:r>
      <w:r w:rsidRPr="002245F7">
        <w:rPr>
          <w:rFonts w:asciiTheme="minorHAnsi" w:hAnsiTheme="minorHAnsi" w:cstheme="minorHAnsi"/>
          <w:lang w:val="en-US"/>
        </w:rPr>
        <w:t xml:space="preserve"> </w:t>
      </w:r>
      <w:r>
        <w:rPr>
          <w:rFonts w:asciiTheme="minorHAnsi" w:hAnsiTheme="minorHAnsi" w:cstheme="minorHAnsi"/>
          <w:lang w:val="en-US"/>
        </w:rPr>
        <w:t>battle</w:t>
      </w:r>
      <w:r w:rsidRPr="002245F7">
        <w:rPr>
          <w:rFonts w:asciiTheme="minorHAnsi" w:hAnsiTheme="minorHAnsi" w:cstheme="minorHAnsi"/>
          <w:lang w:val="en-US"/>
        </w:rPr>
        <w:t xml:space="preserve"> </w:t>
      </w:r>
      <w:r>
        <w:rPr>
          <w:rFonts w:asciiTheme="minorHAnsi" w:hAnsiTheme="minorHAnsi" w:cstheme="minorHAnsi"/>
          <w:lang w:val="en-US"/>
        </w:rPr>
        <w:t>between</w:t>
      </w:r>
      <w:r w:rsidRPr="002245F7">
        <w:rPr>
          <w:rFonts w:asciiTheme="minorHAnsi" w:hAnsiTheme="minorHAnsi" w:cstheme="minorHAnsi"/>
          <w:lang w:val="en-US"/>
        </w:rPr>
        <w:t xml:space="preserve"> </w:t>
      </w:r>
      <w:r>
        <w:rPr>
          <w:rFonts w:asciiTheme="minorHAnsi" w:hAnsiTheme="minorHAnsi" w:cstheme="minorHAnsi"/>
          <w:lang w:val="en-US"/>
        </w:rPr>
        <w:t>spirit</w:t>
      </w:r>
      <w:r w:rsidRPr="002245F7">
        <w:rPr>
          <w:rFonts w:asciiTheme="minorHAnsi" w:hAnsiTheme="minorHAnsi" w:cstheme="minorHAnsi"/>
          <w:lang w:val="en-US"/>
        </w:rPr>
        <w:t xml:space="preserve"> </w:t>
      </w:r>
      <w:r>
        <w:rPr>
          <w:rFonts w:asciiTheme="minorHAnsi" w:hAnsiTheme="minorHAnsi" w:cstheme="minorHAnsi"/>
          <w:lang w:val="en-US"/>
        </w:rPr>
        <w:t>and</w:t>
      </w:r>
      <w:r w:rsidRPr="002245F7">
        <w:rPr>
          <w:rFonts w:asciiTheme="minorHAnsi" w:hAnsiTheme="minorHAnsi" w:cstheme="minorHAnsi"/>
          <w:lang w:val="en-US"/>
        </w:rPr>
        <w:t xml:space="preserve"> </w:t>
      </w:r>
      <w:r>
        <w:rPr>
          <w:rFonts w:asciiTheme="minorHAnsi" w:hAnsiTheme="minorHAnsi" w:cstheme="minorHAnsi"/>
          <w:lang w:val="en-US"/>
        </w:rPr>
        <w:t>body</w:t>
      </w:r>
      <w:r w:rsidRPr="002245F7">
        <w:rPr>
          <w:rFonts w:asciiTheme="minorHAnsi" w:hAnsiTheme="minorHAnsi" w:cstheme="minorHAnsi"/>
          <w:lang w:val="en-US"/>
        </w:rPr>
        <w:t xml:space="preserve">, </w:t>
      </w:r>
      <w:r>
        <w:rPr>
          <w:rFonts w:asciiTheme="minorHAnsi" w:hAnsiTheme="minorHAnsi" w:cstheme="minorHAnsi"/>
          <w:lang w:val="en-US"/>
        </w:rPr>
        <w:t>but</w:t>
      </w:r>
      <w:r w:rsidRPr="002245F7">
        <w:rPr>
          <w:rFonts w:asciiTheme="minorHAnsi" w:hAnsiTheme="minorHAnsi" w:cstheme="minorHAnsi"/>
          <w:lang w:val="en-US"/>
        </w:rPr>
        <w:t xml:space="preserve"> </w:t>
      </w:r>
      <w:r>
        <w:rPr>
          <w:rFonts w:asciiTheme="minorHAnsi" w:hAnsiTheme="minorHAnsi" w:cstheme="minorHAnsi"/>
          <w:lang w:val="en-US"/>
        </w:rPr>
        <w:t>a</w:t>
      </w:r>
      <w:r w:rsidRPr="002245F7">
        <w:rPr>
          <w:rFonts w:asciiTheme="minorHAnsi" w:hAnsiTheme="minorHAnsi" w:cstheme="minorHAnsi"/>
          <w:lang w:val="en-US"/>
        </w:rPr>
        <w:t xml:space="preserve"> </w:t>
      </w:r>
      <w:r>
        <w:rPr>
          <w:rFonts w:asciiTheme="minorHAnsi" w:hAnsiTheme="minorHAnsi" w:cstheme="minorHAnsi"/>
          <w:lang w:val="en-US"/>
        </w:rPr>
        <w:t>conflict between the entire person (spirit, soul, and body) and sin.</w:t>
      </w:r>
      <w:r w:rsidRPr="002245F7">
        <w:rPr>
          <w:rFonts w:asciiTheme="minorHAnsi" w:hAnsiTheme="minorHAnsi" w:cstheme="minorHAnsi"/>
          <w:lang w:val="en-US"/>
        </w:rPr>
        <w:t xml:space="preserve"> </w:t>
      </w:r>
    </w:p>
    <w:p w:rsidR="00CA6137" w:rsidRPr="002245F7" w:rsidRDefault="00CA6137" w:rsidP="00CA6137">
      <w:pPr>
        <w:ind w:firstLine="425"/>
        <w:rPr>
          <w:rFonts w:asciiTheme="minorHAnsi" w:hAnsiTheme="minorHAnsi" w:cstheme="minorHAnsi"/>
          <w:lang w:val="en-US"/>
        </w:rPr>
      </w:pPr>
      <w:r>
        <w:rPr>
          <w:rFonts w:asciiTheme="minorHAnsi" w:hAnsiTheme="minorHAnsi" w:cstheme="minorHAnsi"/>
          <w:lang w:val="en-US"/>
        </w:rPr>
        <w:t>In</w:t>
      </w:r>
      <w:r w:rsidRPr="002245F7">
        <w:rPr>
          <w:rFonts w:asciiTheme="minorHAnsi" w:hAnsiTheme="minorHAnsi" w:cstheme="minorHAnsi"/>
          <w:lang w:val="en-US"/>
        </w:rPr>
        <w:t xml:space="preserve"> </w:t>
      </w:r>
      <w:r>
        <w:rPr>
          <w:rFonts w:asciiTheme="minorHAnsi" w:hAnsiTheme="minorHAnsi" w:cstheme="minorHAnsi"/>
          <w:lang w:val="en-US"/>
        </w:rPr>
        <w:t>addition</w:t>
      </w:r>
      <w:r w:rsidRPr="002245F7">
        <w:rPr>
          <w:rFonts w:asciiTheme="minorHAnsi" w:hAnsiTheme="minorHAnsi" w:cstheme="minorHAnsi"/>
          <w:lang w:val="en-US"/>
        </w:rPr>
        <w:t xml:space="preserve">, </w:t>
      </w:r>
      <w:r>
        <w:rPr>
          <w:rFonts w:asciiTheme="minorHAnsi" w:hAnsiTheme="minorHAnsi" w:cstheme="minorHAnsi"/>
          <w:lang w:val="en-US"/>
        </w:rPr>
        <w:t>the</w:t>
      </w:r>
      <w:r w:rsidRPr="002245F7">
        <w:rPr>
          <w:rFonts w:asciiTheme="minorHAnsi" w:hAnsiTheme="minorHAnsi" w:cstheme="minorHAnsi"/>
          <w:lang w:val="en-US"/>
        </w:rPr>
        <w:t xml:space="preserve"> </w:t>
      </w:r>
      <w:r>
        <w:rPr>
          <w:rFonts w:asciiTheme="minorHAnsi" w:hAnsiTheme="minorHAnsi" w:cstheme="minorHAnsi"/>
          <w:lang w:val="en-US"/>
        </w:rPr>
        <w:t>human</w:t>
      </w:r>
      <w:r w:rsidRPr="002245F7">
        <w:rPr>
          <w:rFonts w:asciiTheme="minorHAnsi" w:hAnsiTheme="minorHAnsi" w:cstheme="minorHAnsi"/>
          <w:lang w:val="en-US"/>
        </w:rPr>
        <w:t xml:space="preserve"> </w:t>
      </w:r>
      <w:r>
        <w:rPr>
          <w:rFonts w:asciiTheme="minorHAnsi" w:hAnsiTheme="minorHAnsi" w:cstheme="minorHAnsi"/>
          <w:lang w:val="en-US"/>
        </w:rPr>
        <w:t>spirit</w:t>
      </w:r>
      <w:r w:rsidRPr="002245F7">
        <w:rPr>
          <w:rFonts w:asciiTheme="minorHAnsi" w:hAnsiTheme="minorHAnsi" w:cstheme="minorHAnsi"/>
          <w:lang w:val="en-US"/>
        </w:rPr>
        <w:t xml:space="preserve"> </w:t>
      </w:r>
      <w:r>
        <w:rPr>
          <w:rFonts w:asciiTheme="minorHAnsi" w:hAnsiTheme="minorHAnsi" w:cstheme="minorHAnsi"/>
          <w:lang w:val="en-US"/>
        </w:rPr>
        <w:t>does</w:t>
      </w:r>
      <w:r w:rsidRPr="002245F7">
        <w:rPr>
          <w:rFonts w:asciiTheme="minorHAnsi" w:hAnsiTheme="minorHAnsi" w:cstheme="minorHAnsi"/>
          <w:lang w:val="en-US"/>
        </w:rPr>
        <w:t xml:space="preserve"> </w:t>
      </w:r>
      <w:r>
        <w:rPr>
          <w:rFonts w:asciiTheme="minorHAnsi" w:hAnsiTheme="minorHAnsi" w:cstheme="minorHAnsi"/>
          <w:lang w:val="en-US"/>
        </w:rPr>
        <w:t>not</w:t>
      </w:r>
      <w:r w:rsidRPr="002245F7">
        <w:rPr>
          <w:rFonts w:asciiTheme="minorHAnsi" w:hAnsiTheme="minorHAnsi" w:cstheme="minorHAnsi"/>
          <w:lang w:val="en-US"/>
        </w:rPr>
        <w:t xml:space="preserve"> </w:t>
      </w:r>
      <w:r>
        <w:rPr>
          <w:rFonts w:asciiTheme="minorHAnsi" w:hAnsiTheme="minorHAnsi" w:cstheme="minorHAnsi"/>
          <w:lang w:val="en-US"/>
        </w:rPr>
        <w:t>become</w:t>
      </w:r>
      <w:r w:rsidRPr="002245F7">
        <w:rPr>
          <w:rFonts w:asciiTheme="minorHAnsi" w:hAnsiTheme="minorHAnsi" w:cstheme="minorHAnsi"/>
          <w:lang w:val="en-US"/>
        </w:rPr>
        <w:t xml:space="preserve"> </w:t>
      </w:r>
      <w:r>
        <w:rPr>
          <w:rFonts w:asciiTheme="minorHAnsi" w:hAnsiTheme="minorHAnsi" w:cstheme="minorHAnsi"/>
          <w:lang w:val="en-US"/>
        </w:rPr>
        <w:t>perfect</w:t>
      </w:r>
      <w:r w:rsidRPr="002245F7">
        <w:rPr>
          <w:rFonts w:asciiTheme="minorHAnsi" w:hAnsiTheme="minorHAnsi" w:cstheme="minorHAnsi"/>
          <w:lang w:val="en-US"/>
        </w:rPr>
        <w:t xml:space="preserve"> </w:t>
      </w:r>
      <w:r>
        <w:rPr>
          <w:rFonts w:asciiTheme="minorHAnsi" w:hAnsiTheme="minorHAnsi" w:cstheme="minorHAnsi"/>
          <w:lang w:val="en-US"/>
        </w:rPr>
        <w:t xml:space="preserve">through the new birth. </w:t>
      </w:r>
      <w:proofErr w:type="gramStart"/>
      <w:r w:rsidRPr="002245F7">
        <w:rPr>
          <w:rFonts w:asciiTheme="minorHAnsi" w:hAnsiTheme="minorHAnsi" w:cstheme="minorHAnsi"/>
          <w:lang w:val="en-US"/>
        </w:rPr>
        <w:t>2</w:t>
      </w:r>
      <w:proofErr w:type="gramEnd"/>
      <w:r w:rsidRPr="002245F7">
        <w:rPr>
          <w:rFonts w:asciiTheme="minorHAnsi" w:hAnsiTheme="minorHAnsi" w:cstheme="minorHAnsi"/>
          <w:lang w:val="en-US"/>
        </w:rPr>
        <w:t xml:space="preserve"> Cor</w:t>
      </w:r>
      <w:r>
        <w:rPr>
          <w:rFonts w:asciiTheme="minorHAnsi" w:hAnsiTheme="minorHAnsi" w:cstheme="minorHAnsi"/>
          <w:lang w:val="en-US"/>
        </w:rPr>
        <w:t>inthians</w:t>
      </w:r>
      <w:r w:rsidRPr="002245F7">
        <w:rPr>
          <w:rFonts w:asciiTheme="minorHAnsi" w:hAnsiTheme="minorHAnsi" w:cstheme="minorHAnsi"/>
          <w:lang w:val="en-US"/>
        </w:rPr>
        <w:t xml:space="preserve"> 7:1</w:t>
      </w:r>
      <w:r>
        <w:rPr>
          <w:rFonts w:asciiTheme="minorHAnsi" w:hAnsiTheme="minorHAnsi" w:cstheme="minorHAnsi"/>
          <w:lang w:val="en-US"/>
        </w:rPr>
        <w:t xml:space="preserve"> makes clear that born-again Christians must still cleanse themselves “</w:t>
      </w:r>
      <w:r w:rsidRPr="002245F7">
        <w:rPr>
          <w:rFonts w:asciiTheme="minorHAnsi" w:hAnsiTheme="minorHAnsi" w:cstheme="minorHAnsi"/>
          <w:lang w:val="en-US"/>
        </w:rPr>
        <w:t>from all defilement of flesh and spirit</w:t>
      </w:r>
      <w:r>
        <w:rPr>
          <w:rFonts w:asciiTheme="minorHAnsi" w:hAnsiTheme="minorHAnsi" w:cstheme="minorHAnsi"/>
          <w:lang w:val="en-US"/>
        </w:rPr>
        <w:t xml:space="preserve">.” Additionally, according to </w:t>
      </w:r>
      <w:proofErr w:type="gramStart"/>
      <w:r w:rsidRPr="002245F7">
        <w:rPr>
          <w:rFonts w:asciiTheme="minorHAnsi" w:hAnsiTheme="minorHAnsi" w:cstheme="minorHAnsi"/>
          <w:lang w:val="en-US"/>
        </w:rPr>
        <w:t>1</w:t>
      </w:r>
      <w:proofErr w:type="gramEnd"/>
      <w:r w:rsidRPr="002245F7">
        <w:rPr>
          <w:rFonts w:asciiTheme="minorHAnsi" w:hAnsiTheme="minorHAnsi" w:cstheme="minorHAnsi"/>
          <w:lang w:val="en-US"/>
        </w:rPr>
        <w:t xml:space="preserve"> Thes</w:t>
      </w:r>
      <w:r>
        <w:rPr>
          <w:rFonts w:asciiTheme="minorHAnsi" w:hAnsiTheme="minorHAnsi" w:cstheme="minorHAnsi"/>
          <w:lang w:val="en-US"/>
        </w:rPr>
        <w:t xml:space="preserve">salonians </w:t>
      </w:r>
      <w:r w:rsidRPr="002245F7">
        <w:rPr>
          <w:rFonts w:asciiTheme="minorHAnsi" w:hAnsiTheme="minorHAnsi" w:cstheme="minorHAnsi"/>
          <w:lang w:val="en-US"/>
        </w:rPr>
        <w:t xml:space="preserve">5:23, </w:t>
      </w:r>
      <w:r>
        <w:rPr>
          <w:rFonts w:asciiTheme="minorHAnsi" w:hAnsiTheme="minorHAnsi" w:cstheme="minorHAnsi"/>
          <w:lang w:val="en-US"/>
        </w:rPr>
        <w:t>our spirit, soul, and body are still undergoing the process of sanctification</w:t>
      </w:r>
      <w:r w:rsidRPr="002245F7">
        <w:rPr>
          <w:rFonts w:asciiTheme="minorHAnsi" w:hAnsiTheme="minorHAnsi" w:cstheme="minorHAnsi"/>
          <w:lang w:val="en-US"/>
        </w:rPr>
        <w:t xml:space="preserve">. </w:t>
      </w:r>
    </w:p>
    <w:p w:rsidR="00CA6137" w:rsidRPr="002245F7" w:rsidRDefault="00CA6137" w:rsidP="00CA6137">
      <w:pPr>
        <w:ind w:firstLine="425"/>
        <w:rPr>
          <w:rFonts w:asciiTheme="minorHAnsi" w:hAnsiTheme="minorHAnsi" w:cstheme="minorHAnsi"/>
          <w:lang w:val="en-US"/>
        </w:rPr>
      </w:pPr>
      <w:r>
        <w:rPr>
          <w:rFonts w:asciiTheme="minorHAnsi" w:hAnsiTheme="minorHAnsi" w:cstheme="minorHAnsi"/>
          <w:lang w:val="en-US"/>
        </w:rPr>
        <w:t>Finally, it is misguided to equate the sinful human nature with the physical body. G</w:t>
      </w:r>
      <w:r w:rsidRPr="002245F7">
        <w:rPr>
          <w:rFonts w:asciiTheme="minorHAnsi" w:hAnsiTheme="minorHAnsi" w:cstheme="minorHAnsi"/>
          <w:lang w:val="en-US"/>
        </w:rPr>
        <w:t>al</w:t>
      </w:r>
      <w:r>
        <w:rPr>
          <w:rFonts w:asciiTheme="minorHAnsi" w:hAnsiTheme="minorHAnsi" w:cstheme="minorHAnsi"/>
          <w:lang w:val="en-US"/>
        </w:rPr>
        <w:t>atians</w:t>
      </w:r>
      <w:r w:rsidRPr="002245F7">
        <w:rPr>
          <w:rFonts w:asciiTheme="minorHAnsi" w:hAnsiTheme="minorHAnsi" w:cstheme="minorHAnsi"/>
          <w:lang w:val="en-US"/>
        </w:rPr>
        <w:t xml:space="preserve"> 5:19-21 </w:t>
      </w:r>
      <w:proofErr w:type="gramStart"/>
      <w:r>
        <w:rPr>
          <w:rFonts w:asciiTheme="minorHAnsi" w:hAnsiTheme="minorHAnsi" w:cstheme="minorHAnsi"/>
          <w:lang w:val="en-US"/>
        </w:rPr>
        <w:t>reveals</w:t>
      </w:r>
      <w:r w:rsidRPr="002245F7">
        <w:rPr>
          <w:rFonts w:asciiTheme="minorHAnsi" w:hAnsiTheme="minorHAnsi" w:cstheme="minorHAnsi"/>
          <w:lang w:val="en-US"/>
        </w:rPr>
        <w:t xml:space="preserve">  </w:t>
      </w:r>
      <w:r>
        <w:rPr>
          <w:rFonts w:asciiTheme="minorHAnsi" w:hAnsiTheme="minorHAnsi" w:cstheme="minorHAnsi"/>
          <w:lang w:val="en-US"/>
        </w:rPr>
        <w:t>that</w:t>
      </w:r>
      <w:proofErr w:type="gramEnd"/>
      <w:r w:rsidRPr="002245F7">
        <w:rPr>
          <w:rFonts w:asciiTheme="minorHAnsi" w:hAnsiTheme="minorHAnsi" w:cstheme="minorHAnsi"/>
          <w:lang w:val="en-US"/>
        </w:rPr>
        <w:t xml:space="preserve"> </w:t>
      </w:r>
      <w:r>
        <w:rPr>
          <w:rFonts w:asciiTheme="minorHAnsi" w:hAnsiTheme="minorHAnsi" w:cstheme="minorHAnsi"/>
          <w:lang w:val="en-US"/>
        </w:rPr>
        <w:t>the</w:t>
      </w:r>
      <w:r w:rsidRPr="002245F7">
        <w:rPr>
          <w:rFonts w:asciiTheme="minorHAnsi" w:hAnsiTheme="minorHAnsi" w:cstheme="minorHAnsi"/>
          <w:lang w:val="en-US"/>
        </w:rPr>
        <w:t xml:space="preserve"> “</w:t>
      </w:r>
      <w:r>
        <w:rPr>
          <w:rFonts w:asciiTheme="minorHAnsi" w:hAnsiTheme="minorHAnsi" w:cstheme="minorHAnsi"/>
          <w:lang w:val="en-US"/>
        </w:rPr>
        <w:t>works</w:t>
      </w:r>
      <w:r w:rsidRPr="002245F7">
        <w:rPr>
          <w:rFonts w:asciiTheme="minorHAnsi" w:hAnsiTheme="minorHAnsi" w:cstheme="minorHAnsi"/>
          <w:lang w:val="en-US"/>
        </w:rPr>
        <w:t xml:space="preserve"> </w:t>
      </w:r>
      <w:r>
        <w:rPr>
          <w:rFonts w:asciiTheme="minorHAnsi" w:hAnsiTheme="minorHAnsi" w:cstheme="minorHAnsi"/>
          <w:lang w:val="en-US"/>
        </w:rPr>
        <w:t>of</w:t>
      </w:r>
      <w:r w:rsidRPr="002245F7">
        <w:rPr>
          <w:rFonts w:asciiTheme="minorHAnsi" w:hAnsiTheme="minorHAnsi" w:cstheme="minorHAnsi"/>
          <w:lang w:val="en-US"/>
        </w:rPr>
        <w:t xml:space="preserve"> </w:t>
      </w:r>
      <w:r>
        <w:rPr>
          <w:rFonts w:asciiTheme="minorHAnsi" w:hAnsiTheme="minorHAnsi" w:cstheme="minorHAnsi"/>
          <w:lang w:val="en-US"/>
        </w:rPr>
        <w:t>the</w:t>
      </w:r>
      <w:r w:rsidRPr="002245F7">
        <w:rPr>
          <w:rFonts w:asciiTheme="minorHAnsi" w:hAnsiTheme="minorHAnsi" w:cstheme="minorHAnsi"/>
          <w:lang w:val="en-US"/>
        </w:rPr>
        <w:t xml:space="preserve"> </w:t>
      </w:r>
      <w:r>
        <w:rPr>
          <w:rFonts w:asciiTheme="minorHAnsi" w:hAnsiTheme="minorHAnsi" w:cstheme="minorHAnsi"/>
          <w:lang w:val="en-US"/>
        </w:rPr>
        <w:t>flesh</w:t>
      </w:r>
      <w:r w:rsidRPr="002245F7">
        <w:rPr>
          <w:rFonts w:asciiTheme="minorHAnsi" w:hAnsiTheme="minorHAnsi" w:cstheme="minorHAnsi"/>
          <w:lang w:val="en-US"/>
        </w:rPr>
        <w:t xml:space="preserve">” </w:t>
      </w:r>
      <w:r>
        <w:rPr>
          <w:rFonts w:asciiTheme="minorHAnsi" w:hAnsiTheme="minorHAnsi" w:cstheme="minorHAnsi"/>
          <w:lang w:val="en-US"/>
        </w:rPr>
        <w:t>include vices that do not originate in the body, such as envy, anger, divisions, etc. We</w:t>
      </w:r>
      <w:r w:rsidRPr="002245F7">
        <w:rPr>
          <w:rFonts w:asciiTheme="minorHAnsi" w:hAnsiTheme="minorHAnsi" w:cstheme="minorHAnsi"/>
          <w:lang w:val="en-US"/>
        </w:rPr>
        <w:t xml:space="preserve"> </w:t>
      </w:r>
      <w:r>
        <w:rPr>
          <w:rFonts w:asciiTheme="minorHAnsi" w:hAnsiTheme="minorHAnsi" w:cstheme="minorHAnsi"/>
          <w:lang w:val="en-US"/>
        </w:rPr>
        <w:t>also</w:t>
      </w:r>
      <w:r w:rsidRPr="002245F7">
        <w:rPr>
          <w:rFonts w:asciiTheme="minorHAnsi" w:hAnsiTheme="minorHAnsi" w:cstheme="minorHAnsi"/>
          <w:lang w:val="en-US"/>
        </w:rPr>
        <w:t xml:space="preserve"> </w:t>
      </w:r>
      <w:r>
        <w:rPr>
          <w:rFonts w:asciiTheme="minorHAnsi" w:hAnsiTheme="minorHAnsi" w:cstheme="minorHAnsi"/>
          <w:lang w:val="en-US"/>
        </w:rPr>
        <w:t>recall</w:t>
      </w:r>
      <w:r w:rsidRPr="002245F7">
        <w:rPr>
          <w:rFonts w:asciiTheme="minorHAnsi" w:hAnsiTheme="minorHAnsi" w:cstheme="minorHAnsi"/>
          <w:lang w:val="en-US"/>
        </w:rPr>
        <w:t xml:space="preserve"> </w:t>
      </w:r>
      <w:r>
        <w:rPr>
          <w:rFonts w:asciiTheme="minorHAnsi" w:hAnsiTheme="minorHAnsi" w:cstheme="minorHAnsi"/>
          <w:lang w:val="en-US"/>
        </w:rPr>
        <w:t>Jesus</w:t>
      </w:r>
      <w:r w:rsidRPr="002245F7">
        <w:rPr>
          <w:rFonts w:asciiTheme="minorHAnsi" w:hAnsiTheme="minorHAnsi" w:cstheme="minorHAnsi"/>
          <w:lang w:val="en-US"/>
        </w:rPr>
        <w:t xml:space="preserve">’ </w:t>
      </w:r>
      <w:r>
        <w:rPr>
          <w:rFonts w:asciiTheme="minorHAnsi" w:hAnsiTheme="minorHAnsi" w:cstheme="minorHAnsi"/>
          <w:lang w:val="en-US"/>
        </w:rPr>
        <w:t>word</w:t>
      </w:r>
      <w:r w:rsidRPr="002245F7">
        <w:rPr>
          <w:rFonts w:asciiTheme="minorHAnsi" w:hAnsiTheme="minorHAnsi" w:cstheme="minorHAnsi"/>
          <w:lang w:val="en-US"/>
        </w:rPr>
        <w:t xml:space="preserve"> </w:t>
      </w:r>
      <w:r>
        <w:rPr>
          <w:rFonts w:asciiTheme="minorHAnsi" w:hAnsiTheme="minorHAnsi" w:cstheme="minorHAnsi"/>
          <w:lang w:val="en-US"/>
        </w:rPr>
        <w:t>from</w:t>
      </w:r>
      <w:r w:rsidRPr="002245F7">
        <w:rPr>
          <w:rFonts w:asciiTheme="minorHAnsi" w:hAnsiTheme="minorHAnsi" w:cstheme="minorHAnsi"/>
          <w:lang w:val="en-US"/>
        </w:rPr>
        <w:t xml:space="preserve"> </w:t>
      </w:r>
      <w:r>
        <w:rPr>
          <w:rFonts w:asciiTheme="minorHAnsi" w:hAnsiTheme="minorHAnsi" w:cstheme="minorHAnsi"/>
          <w:lang w:val="en-US"/>
        </w:rPr>
        <w:t>Mark</w:t>
      </w:r>
      <w:r w:rsidRPr="002245F7">
        <w:rPr>
          <w:rFonts w:asciiTheme="minorHAnsi" w:hAnsiTheme="minorHAnsi" w:cstheme="minorHAnsi"/>
          <w:lang w:val="en-US"/>
        </w:rPr>
        <w:t xml:space="preserve"> 7:21</w:t>
      </w:r>
      <w:r>
        <w:rPr>
          <w:rFonts w:asciiTheme="minorHAnsi" w:hAnsiTheme="minorHAnsi" w:cstheme="minorHAnsi"/>
          <w:lang w:val="en-US"/>
        </w:rPr>
        <w:t>-23</w:t>
      </w:r>
      <w:r w:rsidRPr="002245F7">
        <w:rPr>
          <w:rFonts w:asciiTheme="minorHAnsi" w:hAnsiTheme="minorHAnsi" w:cstheme="minorHAnsi"/>
          <w:lang w:val="en-US"/>
        </w:rPr>
        <w:t xml:space="preserve">: </w:t>
      </w:r>
      <w:r>
        <w:rPr>
          <w:rFonts w:asciiTheme="minorHAnsi" w:hAnsiTheme="minorHAnsi" w:cstheme="minorHAnsi"/>
          <w:lang w:val="en-US"/>
        </w:rPr>
        <w:t>“</w:t>
      </w:r>
      <w:r w:rsidRPr="002245F7">
        <w:rPr>
          <w:rFonts w:asciiTheme="minorHAnsi" w:hAnsiTheme="minorHAnsi" w:cstheme="minorHAnsi"/>
          <w:lang w:val="en-US"/>
        </w:rPr>
        <w:t>For from within, out of the heart of men, proceed the evil thoughts, fornications, thefts, murders, adulteries</w:t>
      </w:r>
      <w:r>
        <w:rPr>
          <w:rFonts w:asciiTheme="minorHAnsi" w:hAnsiTheme="minorHAnsi" w:cstheme="minorHAnsi"/>
          <w:lang w:val="en-US"/>
        </w:rPr>
        <w:t xml:space="preserve">…. </w:t>
      </w:r>
      <w:r w:rsidRPr="002245F7">
        <w:rPr>
          <w:rFonts w:asciiTheme="minorHAnsi" w:hAnsiTheme="minorHAnsi" w:cstheme="minorHAnsi"/>
          <w:lang w:val="en-US"/>
        </w:rPr>
        <w:t>All these evil things proceed from within and defile the man.</w:t>
      </w:r>
      <w:r>
        <w:rPr>
          <w:rFonts w:asciiTheme="minorHAnsi" w:hAnsiTheme="minorHAnsi" w:cstheme="minorHAnsi"/>
          <w:lang w:val="en-US"/>
        </w:rPr>
        <w:t>”</w:t>
      </w:r>
      <w:r w:rsidRPr="002245F7">
        <w:rPr>
          <w:rFonts w:asciiTheme="minorHAnsi" w:hAnsiTheme="minorHAnsi" w:cstheme="minorHAnsi"/>
          <w:lang w:val="en-US"/>
        </w:rPr>
        <w:t xml:space="preserve"> </w:t>
      </w:r>
    </w:p>
    <w:p w:rsidR="00CA6137" w:rsidRPr="002245F7" w:rsidRDefault="00CA6137" w:rsidP="00CA6137">
      <w:pPr>
        <w:autoSpaceDE w:val="0"/>
        <w:autoSpaceDN w:val="0"/>
        <w:adjustRightInd w:val="0"/>
        <w:ind w:firstLine="360"/>
        <w:rPr>
          <w:rFonts w:asciiTheme="minorHAnsi" w:eastAsia="MS Mincho" w:hAnsiTheme="minorHAnsi" w:cstheme="minorHAnsi"/>
          <w:b/>
          <w:bCs/>
          <w:lang w:val="en-US" w:eastAsia="ja-JP"/>
        </w:rPr>
      </w:pPr>
    </w:p>
    <w:p w:rsidR="00CA6137" w:rsidRPr="00603B59" w:rsidRDefault="00CA6137" w:rsidP="00CA6137">
      <w:pPr>
        <w:autoSpaceDE w:val="0"/>
        <w:autoSpaceDN w:val="0"/>
        <w:adjustRightInd w:val="0"/>
        <w:ind w:firstLine="360"/>
        <w:rPr>
          <w:rFonts w:asciiTheme="minorHAnsi" w:eastAsia="MS Mincho" w:hAnsiTheme="minorHAnsi" w:cstheme="minorHAnsi"/>
          <w:lang w:val="en-US" w:eastAsia="ja-JP"/>
        </w:rPr>
      </w:pPr>
      <w:r>
        <w:rPr>
          <w:rFonts w:asciiTheme="minorHAnsi" w:eastAsia="MS Mincho" w:hAnsiTheme="minorHAnsi" w:cstheme="minorHAnsi"/>
          <w:b/>
          <w:bCs/>
          <w:lang w:val="en-US" w:eastAsia="ja-JP"/>
        </w:rPr>
        <w:t>f</w:t>
      </w:r>
      <w:r w:rsidRPr="00603B59">
        <w:rPr>
          <w:rFonts w:asciiTheme="minorHAnsi" w:eastAsia="MS Mincho" w:hAnsiTheme="minorHAnsi" w:cstheme="minorHAnsi"/>
          <w:b/>
          <w:bCs/>
          <w:lang w:val="en-US" w:eastAsia="ja-JP"/>
        </w:rPr>
        <w:t xml:space="preserve">. </w:t>
      </w:r>
      <w:r>
        <w:rPr>
          <w:rFonts w:asciiTheme="minorHAnsi" w:eastAsia="MS Mincho" w:hAnsiTheme="minorHAnsi" w:cstheme="minorHAnsi"/>
          <w:b/>
          <w:bCs/>
          <w:lang w:val="en-US" w:eastAsia="ja-JP"/>
        </w:rPr>
        <w:t>Liberals</w:t>
      </w:r>
    </w:p>
    <w:p w:rsidR="00CA6137" w:rsidRPr="00603B59" w:rsidRDefault="00CA6137" w:rsidP="00CA6137">
      <w:pPr>
        <w:autoSpaceDE w:val="0"/>
        <w:autoSpaceDN w:val="0"/>
        <w:adjustRightInd w:val="0"/>
        <w:ind w:firstLine="360"/>
        <w:rPr>
          <w:rFonts w:asciiTheme="minorHAnsi" w:eastAsia="MS Mincho" w:hAnsiTheme="minorHAnsi" w:cstheme="minorHAnsi"/>
          <w:lang w:val="en-US" w:eastAsia="ja-JP"/>
        </w:rPr>
      </w:pPr>
    </w:p>
    <w:p w:rsidR="00CA6137" w:rsidRPr="00A830A5" w:rsidRDefault="00CA6137" w:rsidP="00CA6137">
      <w:pPr>
        <w:autoSpaceDE w:val="0"/>
        <w:autoSpaceDN w:val="0"/>
        <w:adjustRightInd w:val="0"/>
        <w:ind w:firstLine="360"/>
        <w:rPr>
          <w:rFonts w:asciiTheme="minorHAnsi" w:hAnsiTheme="minorHAnsi" w:cstheme="minorHAnsi"/>
          <w:lang w:val="en-US"/>
        </w:rPr>
      </w:pPr>
      <w:r>
        <w:rPr>
          <w:rFonts w:asciiTheme="minorHAnsi" w:eastAsia="MS Mincho" w:hAnsiTheme="minorHAnsi" w:cstheme="minorHAnsi"/>
          <w:lang w:val="en-US" w:eastAsia="ja-JP"/>
        </w:rPr>
        <w:t>We</w:t>
      </w:r>
      <w:r w:rsidRPr="00A830A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will</w:t>
      </w:r>
      <w:r w:rsidRPr="00A830A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conclude</w:t>
      </w:r>
      <w:r w:rsidRPr="00A830A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our</w:t>
      </w:r>
      <w:r w:rsidRPr="00A830A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investigation</w:t>
      </w:r>
      <w:r w:rsidRPr="00A830A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A830A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A830A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doctrine</w:t>
      </w:r>
      <w:r w:rsidRPr="00A830A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A830A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sanctification</w:t>
      </w:r>
      <w:r w:rsidRPr="00A830A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with</w:t>
      </w:r>
      <w:r w:rsidRPr="00A830A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w:t>
      </w:r>
      <w:r w:rsidRPr="00A830A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brief</w:t>
      </w:r>
      <w:r w:rsidRPr="00A830A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glance</w:t>
      </w:r>
      <w:r w:rsidRPr="00A830A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at</w:t>
      </w:r>
      <w:r w:rsidRPr="00A830A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A830A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views</w:t>
      </w:r>
      <w:r w:rsidRPr="00A830A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A830A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some prominent liberal theologians and philosophers.</w:t>
      </w:r>
      <w:r w:rsidRPr="00313CC3">
        <w:rPr>
          <w:rStyle w:val="FootnoteReference"/>
          <w:rFonts w:asciiTheme="minorHAnsi" w:eastAsia="MS Mincho" w:hAnsiTheme="minorHAnsi" w:cstheme="minorHAnsi"/>
          <w:lang w:eastAsia="ja-JP"/>
        </w:rPr>
        <w:footnoteReference w:id="100"/>
      </w:r>
      <w:r w:rsidRPr="00A830A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Immanuel</w:t>
      </w:r>
      <w:r w:rsidRPr="00A830A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Kant</w:t>
      </w:r>
      <w:r w:rsidRPr="00A830A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for</w:t>
      </w:r>
      <w:r w:rsidRPr="00A830A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example</w:t>
      </w:r>
      <w:r w:rsidRPr="00A830A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advanced</w:t>
      </w:r>
      <w:r w:rsidRPr="00A830A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A830A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idea</w:t>
      </w:r>
      <w:r w:rsidRPr="00A830A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A830A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A830A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categorical</w:t>
      </w:r>
      <w:r w:rsidRPr="00A830A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imperative</w:t>
      </w:r>
      <w:r w:rsidRPr="00A830A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which</w:t>
      </w:r>
      <w:r w:rsidRPr="00A830A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refers</w:t>
      </w:r>
      <w:r w:rsidRPr="00A830A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A830A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 inner sense people have of how they should behave. Kant</w:t>
      </w:r>
      <w:r w:rsidRPr="00A830A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claimed</w:t>
      </w:r>
      <w:r w:rsidRPr="00A830A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A830A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since</w:t>
      </w:r>
      <w:r w:rsidRPr="00A830A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no</w:t>
      </w:r>
      <w:r w:rsidRPr="00A830A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one</w:t>
      </w:r>
      <w:r w:rsidRPr="00A830A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perfectly</w:t>
      </w:r>
      <w:r w:rsidRPr="00A830A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satisfies</w:t>
      </w:r>
      <w:r w:rsidRPr="00A830A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this</w:t>
      </w:r>
      <w:r w:rsidRPr="00A830A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categorical imperative, there must exist life after death so that this drive can be satisfied</w:t>
      </w:r>
      <w:r w:rsidRPr="00A830A5">
        <w:rPr>
          <w:rFonts w:asciiTheme="minorHAnsi" w:hAnsiTheme="minorHAnsi" w:cstheme="minorHAnsi"/>
          <w:lang w:val="en-US"/>
        </w:rPr>
        <w:t>.</w:t>
      </w:r>
    </w:p>
    <w:p w:rsidR="00CA6137" w:rsidRPr="00A830A5" w:rsidRDefault="00CA6137" w:rsidP="00CA6137">
      <w:pPr>
        <w:autoSpaceDE w:val="0"/>
        <w:autoSpaceDN w:val="0"/>
        <w:adjustRightInd w:val="0"/>
        <w:ind w:firstLine="360"/>
        <w:rPr>
          <w:rFonts w:asciiTheme="minorHAnsi" w:eastAsia="MS Mincho" w:hAnsiTheme="minorHAnsi" w:cstheme="minorHAnsi"/>
          <w:lang w:val="en-US" w:eastAsia="ja-JP"/>
        </w:rPr>
      </w:pPr>
      <w:r w:rsidRPr="00A830A5">
        <w:rPr>
          <w:rFonts w:asciiTheme="minorHAnsi" w:eastAsia="MS Mincho" w:hAnsiTheme="minorHAnsi" w:cstheme="minorHAnsi"/>
          <w:lang w:val="en-US" w:eastAsia="ja-JP"/>
        </w:rPr>
        <w:t>Frie</w:t>
      </w:r>
      <w:r>
        <w:rPr>
          <w:rFonts w:asciiTheme="minorHAnsi" w:eastAsia="MS Mincho" w:hAnsiTheme="minorHAnsi" w:cstheme="minorHAnsi"/>
          <w:lang w:val="en-US" w:eastAsia="ja-JP"/>
        </w:rPr>
        <w:t>d</w:t>
      </w:r>
      <w:r w:rsidRPr="00A830A5">
        <w:rPr>
          <w:rFonts w:asciiTheme="minorHAnsi" w:eastAsia="MS Mincho" w:hAnsiTheme="minorHAnsi" w:cstheme="minorHAnsi"/>
          <w:lang w:val="en-US" w:eastAsia="ja-JP"/>
        </w:rPr>
        <w:t xml:space="preserve">rich </w:t>
      </w:r>
      <w:r w:rsidRPr="00A830A5">
        <w:rPr>
          <w:rFonts w:asciiTheme="minorHAnsi" w:hAnsiTheme="minorHAnsi" w:cstheme="minorHAnsi"/>
          <w:color w:val="202122"/>
          <w:shd w:val="clear" w:color="auto" w:fill="FFFFFF"/>
          <w:lang w:val="en-US"/>
        </w:rPr>
        <w:t>Schleiermacher</w:t>
      </w:r>
      <w:r>
        <w:rPr>
          <w:rFonts w:asciiTheme="minorHAnsi" w:hAnsiTheme="minorHAnsi" w:cstheme="minorHAnsi"/>
          <w:color w:val="202122"/>
          <w:shd w:val="clear" w:color="auto" w:fill="FFFFFF"/>
          <w:lang w:val="en-US"/>
        </w:rPr>
        <w:t xml:space="preserve"> was not so much interested in rules for ethical conduct as he was in developing an attitude of dependence on the Lord. For</w:t>
      </w:r>
      <w:r w:rsidRPr="00A830A5">
        <w:rPr>
          <w:rFonts w:asciiTheme="minorHAnsi" w:hAnsiTheme="minorHAnsi" w:cstheme="minorHAnsi"/>
          <w:color w:val="202122"/>
          <w:shd w:val="clear" w:color="auto" w:fill="FFFFFF"/>
          <w:lang w:val="en-US"/>
        </w:rPr>
        <w:t xml:space="preserve"> </w:t>
      </w:r>
      <w:r>
        <w:rPr>
          <w:rFonts w:asciiTheme="minorHAnsi" w:hAnsiTheme="minorHAnsi" w:cstheme="minorHAnsi"/>
          <w:color w:val="202122"/>
          <w:shd w:val="clear" w:color="auto" w:fill="FFFFFF"/>
          <w:lang w:val="en-US"/>
        </w:rPr>
        <w:t>him</w:t>
      </w:r>
      <w:r w:rsidRPr="00A830A5">
        <w:rPr>
          <w:rFonts w:asciiTheme="minorHAnsi" w:hAnsiTheme="minorHAnsi" w:cstheme="minorHAnsi"/>
          <w:color w:val="202122"/>
          <w:shd w:val="clear" w:color="auto" w:fill="FFFFFF"/>
          <w:lang w:val="en-US"/>
        </w:rPr>
        <w:t xml:space="preserve">, </w:t>
      </w:r>
      <w:r>
        <w:rPr>
          <w:rFonts w:asciiTheme="minorHAnsi" w:hAnsiTheme="minorHAnsi" w:cstheme="minorHAnsi"/>
          <w:color w:val="202122"/>
          <w:shd w:val="clear" w:color="auto" w:fill="FFFFFF"/>
          <w:lang w:val="en-US"/>
        </w:rPr>
        <w:t>this</w:t>
      </w:r>
      <w:r w:rsidRPr="00A830A5">
        <w:rPr>
          <w:rFonts w:asciiTheme="minorHAnsi" w:hAnsiTheme="minorHAnsi" w:cstheme="minorHAnsi"/>
          <w:color w:val="202122"/>
          <w:shd w:val="clear" w:color="auto" w:fill="FFFFFF"/>
          <w:lang w:val="en-US"/>
        </w:rPr>
        <w:t xml:space="preserve"> </w:t>
      </w:r>
      <w:r>
        <w:rPr>
          <w:rFonts w:asciiTheme="minorHAnsi" w:hAnsiTheme="minorHAnsi" w:cstheme="minorHAnsi"/>
          <w:color w:val="202122"/>
          <w:shd w:val="clear" w:color="auto" w:fill="FFFFFF"/>
          <w:lang w:val="en-US"/>
        </w:rPr>
        <w:t>attitude</w:t>
      </w:r>
      <w:r w:rsidRPr="00A830A5">
        <w:rPr>
          <w:rFonts w:asciiTheme="minorHAnsi" w:hAnsiTheme="minorHAnsi" w:cstheme="minorHAnsi"/>
          <w:color w:val="202122"/>
          <w:shd w:val="clear" w:color="auto" w:fill="FFFFFF"/>
          <w:lang w:val="en-US"/>
        </w:rPr>
        <w:t xml:space="preserve"> </w:t>
      </w:r>
      <w:r>
        <w:rPr>
          <w:rFonts w:asciiTheme="minorHAnsi" w:hAnsiTheme="minorHAnsi" w:cstheme="minorHAnsi"/>
          <w:color w:val="202122"/>
          <w:shd w:val="clear" w:color="auto" w:fill="FFFFFF"/>
          <w:lang w:val="en-US"/>
        </w:rPr>
        <w:t>of</w:t>
      </w:r>
      <w:r w:rsidRPr="00A830A5">
        <w:rPr>
          <w:rFonts w:asciiTheme="minorHAnsi" w:hAnsiTheme="minorHAnsi" w:cstheme="minorHAnsi"/>
          <w:color w:val="202122"/>
          <w:shd w:val="clear" w:color="auto" w:fill="FFFFFF"/>
          <w:lang w:val="en-US"/>
        </w:rPr>
        <w:t xml:space="preserve"> </w:t>
      </w:r>
      <w:r>
        <w:rPr>
          <w:rFonts w:asciiTheme="minorHAnsi" w:hAnsiTheme="minorHAnsi" w:cstheme="minorHAnsi"/>
          <w:color w:val="202122"/>
          <w:shd w:val="clear" w:color="auto" w:fill="FFFFFF"/>
          <w:lang w:val="en-US"/>
        </w:rPr>
        <w:t>dependence</w:t>
      </w:r>
      <w:r w:rsidRPr="00A830A5">
        <w:rPr>
          <w:rFonts w:asciiTheme="minorHAnsi" w:hAnsiTheme="minorHAnsi" w:cstheme="minorHAnsi"/>
          <w:color w:val="202122"/>
          <w:shd w:val="clear" w:color="auto" w:fill="FFFFFF"/>
          <w:lang w:val="en-US"/>
        </w:rPr>
        <w:t xml:space="preserve"> </w:t>
      </w:r>
      <w:r>
        <w:rPr>
          <w:rFonts w:asciiTheme="minorHAnsi" w:hAnsiTheme="minorHAnsi" w:cstheme="minorHAnsi"/>
          <w:color w:val="202122"/>
          <w:shd w:val="clear" w:color="auto" w:fill="FFFFFF"/>
          <w:lang w:val="en-US"/>
        </w:rPr>
        <w:t>constituted</w:t>
      </w:r>
      <w:r w:rsidRPr="00A830A5">
        <w:rPr>
          <w:rFonts w:asciiTheme="minorHAnsi" w:hAnsiTheme="minorHAnsi" w:cstheme="minorHAnsi"/>
          <w:color w:val="202122"/>
          <w:shd w:val="clear" w:color="auto" w:fill="FFFFFF"/>
          <w:lang w:val="en-US"/>
        </w:rPr>
        <w:t xml:space="preserve"> </w:t>
      </w:r>
      <w:r>
        <w:rPr>
          <w:rFonts w:asciiTheme="minorHAnsi" w:hAnsiTheme="minorHAnsi" w:cstheme="minorHAnsi"/>
          <w:color w:val="202122"/>
          <w:shd w:val="clear" w:color="auto" w:fill="FFFFFF"/>
          <w:lang w:val="en-US"/>
        </w:rPr>
        <w:t>the</w:t>
      </w:r>
      <w:r w:rsidRPr="00A830A5">
        <w:rPr>
          <w:rFonts w:asciiTheme="minorHAnsi" w:hAnsiTheme="minorHAnsi" w:cstheme="minorHAnsi"/>
          <w:color w:val="202122"/>
          <w:shd w:val="clear" w:color="auto" w:fill="FFFFFF"/>
          <w:lang w:val="en-US"/>
        </w:rPr>
        <w:t xml:space="preserve"> </w:t>
      </w:r>
      <w:r>
        <w:rPr>
          <w:rFonts w:asciiTheme="minorHAnsi" w:hAnsiTheme="minorHAnsi" w:cstheme="minorHAnsi"/>
          <w:color w:val="202122"/>
          <w:shd w:val="clear" w:color="auto" w:fill="FFFFFF"/>
          <w:lang w:val="en-US"/>
        </w:rPr>
        <w:t>heart</w:t>
      </w:r>
      <w:r w:rsidRPr="00A830A5">
        <w:rPr>
          <w:rFonts w:asciiTheme="minorHAnsi" w:hAnsiTheme="minorHAnsi" w:cstheme="minorHAnsi"/>
          <w:color w:val="202122"/>
          <w:shd w:val="clear" w:color="auto" w:fill="FFFFFF"/>
          <w:lang w:val="en-US"/>
        </w:rPr>
        <w:t xml:space="preserve"> </w:t>
      </w:r>
      <w:r>
        <w:rPr>
          <w:rFonts w:asciiTheme="minorHAnsi" w:hAnsiTheme="minorHAnsi" w:cstheme="minorHAnsi"/>
          <w:color w:val="202122"/>
          <w:shd w:val="clear" w:color="auto" w:fill="FFFFFF"/>
          <w:lang w:val="en-US"/>
        </w:rPr>
        <w:t>of</w:t>
      </w:r>
      <w:r w:rsidRPr="00A830A5">
        <w:rPr>
          <w:rFonts w:asciiTheme="minorHAnsi" w:hAnsiTheme="minorHAnsi" w:cstheme="minorHAnsi"/>
          <w:color w:val="202122"/>
          <w:shd w:val="clear" w:color="auto" w:fill="FFFFFF"/>
          <w:lang w:val="en-US"/>
        </w:rPr>
        <w:t xml:space="preserve"> </w:t>
      </w:r>
      <w:r>
        <w:rPr>
          <w:rFonts w:asciiTheme="minorHAnsi" w:hAnsiTheme="minorHAnsi" w:cstheme="minorHAnsi"/>
          <w:color w:val="202122"/>
          <w:shd w:val="clear" w:color="auto" w:fill="FFFFFF"/>
          <w:lang w:val="en-US"/>
        </w:rPr>
        <w:t>human religious experience. Sanctification</w:t>
      </w:r>
      <w:r w:rsidRPr="00A830A5">
        <w:rPr>
          <w:rFonts w:asciiTheme="minorHAnsi" w:hAnsiTheme="minorHAnsi" w:cstheme="minorHAnsi"/>
          <w:color w:val="202122"/>
          <w:shd w:val="clear" w:color="auto" w:fill="FFFFFF"/>
          <w:lang w:val="en-US"/>
        </w:rPr>
        <w:t xml:space="preserve">, </w:t>
      </w:r>
      <w:r>
        <w:rPr>
          <w:rFonts w:asciiTheme="minorHAnsi" w:hAnsiTheme="minorHAnsi" w:cstheme="minorHAnsi"/>
          <w:color w:val="202122"/>
          <w:shd w:val="clear" w:color="auto" w:fill="FFFFFF"/>
          <w:lang w:val="en-US"/>
        </w:rPr>
        <w:t>in</w:t>
      </w:r>
      <w:r w:rsidRPr="00A830A5">
        <w:rPr>
          <w:rFonts w:asciiTheme="minorHAnsi" w:hAnsiTheme="minorHAnsi" w:cstheme="minorHAnsi"/>
          <w:color w:val="202122"/>
          <w:shd w:val="clear" w:color="auto" w:fill="FFFFFF"/>
          <w:lang w:val="en-US"/>
        </w:rPr>
        <w:t xml:space="preserve"> </w:t>
      </w:r>
      <w:r>
        <w:rPr>
          <w:rFonts w:asciiTheme="minorHAnsi" w:hAnsiTheme="minorHAnsi" w:cstheme="minorHAnsi"/>
          <w:color w:val="202122"/>
          <w:shd w:val="clear" w:color="auto" w:fill="FFFFFF"/>
          <w:lang w:val="en-US"/>
        </w:rPr>
        <w:t>general</w:t>
      </w:r>
      <w:r w:rsidRPr="00A830A5">
        <w:rPr>
          <w:rFonts w:asciiTheme="minorHAnsi" w:hAnsiTheme="minorHAnsi" w:cstheme="minorHAnsi"/>
          <w:color w:val="202122"/>
          <w:shd w:val="clear" w:color="auto" w:fill="FFFFFF"/>
          <w:lang w:val="en-US"/>
        </w:rPr>
        <w:t xml:space="preserve">, </w:t>
      </w:r>
      <w:r>
        <w:rPr>
          <w:rFonts w:asciiTheme="minorHAnsi" w:hAnsiTheme="minorHAnsi" w:cstheme="minorHAnsi"/>
          <w:color w:val="202122"/>
          <w:shd w:val="clear" w:color="auto" w:fill="FFFFFF"/>
          <w:lang w:val="en-US"/>
        </w:rPr>
        <w:t>consists</w:t>
      </w:r>
      <w:r w:rsidRPr="00A830A5">
        <w:rPr>
          <w:rFonts w:asciiTheme="minorHAnsi" w:hAnsiTheme="minorHAnsi" w:cstheme="minorHAnsi"/>
          <w:color w:val="202122"/>
          <w:shd w:val="clear" w:color="auto" w:fill="FFFFFF"/>
          <w:lang w:val="en-US"/>
        </w:rPr>
        <w:t xml:space="preserve"> </w:t>
      </w:r>
      <w:r>
        <w:rPr>
          <w:rFonts w:asciiTheme="minorHAnsi" w:hAnsiTheme="minorHAnsi" w:cstheme="minorHAnsi"/>
          <w:color w:val="202122"/>
          <w:shd w:val="clear" w:color="auto" w:fill="FFFFFF"/>
          <w:lang w:val="en-US"/>
        </w:rPr>
        <w:t>in</w:t>
      </w:r>
      <w:r w:rsidRPr="00A830A5">
        <w:rPr>
          <w:rFonts w:asciiTheme="minorHAnsi" w:hAnsiTheme="minorHAnsi" w:cstheme="minorHAnsi"/>
          <w:color w:val="202122"/>
          <w:shd w:val="clear" w:color="auto" w:fill="FFFFFF"/>
          <w:lang w:val="en-US"/>
        </w:rPr>
        <w:t xml:space="preserve"> </w:t>
      </w:r>
      <w:r>
        <w:rPr>
          <w:rFonts w:asciiTheme="minorHAnsi" w:hAnsiTheme="minorHAnsi" w:cstheme="minorHAnsi"/>
          <w:color w:val="202122"/>
          <w:shd w:val="clear" w:color="auto" w:fill="FFFFFF"/>
          <w:lang w:val="en-US"/>
        </w:rPr>
        <w:t>overcoming</w:t>
      </w:r>
      <w:r w:rsidRPr="00A830A5">
        <w:rPr>
          <w:rFonts w:asciiTheme="minorHAnsi" w:hAnsiTheme="minorHAnsi" w:cstheme="minorHAnsi"/>
          <w:color w:val="202122"/>
          <w:shd w:val="clear" w:color="auto" w:fill="FFFFFF"/>
          <w:lang w:val="en-US"/>
        </w:rPr>
        <w:t xml:space="preserve"> </w:t>
      </w:r>
      <w:r>
        <w:rPr>
          <w:rFonts w:asciiTheme="minorHAnsi" w:hAnsiTheme="minorHAnsi" w:cstheme="minorHAnsi"/>
          <w:color w:val="202122"/>
          <w:shd w:val="clear" w:color="auto" w:fill="FFFFFF"/>
          <w:lang w:val="en-US"/>
        </w:rPr>
        <w:t>an</w:t>
      </w:r>
      <w:r w:rsidRPr="00A830A5">
        <w:rPr>
          <w:rFonts w:asciiTheme="minorHAnsi" w:hAnsiTheme="minorHAnsi" w:cstheme="minorHAnsi"/>
          <w:color w:val="202122"/>
          <w:shd w:val="clear" w:color="auto" w:fill="FFFFFF"/>
          <w:lang w:val="en-US"/>
        </w:rPr>
        <w:t xml:space="preserve"> </w:t>
      </w:r>
      <w:r>
        <w:rPr>
          <w:rFonts w:asciiTheme="minorHAnsi" w:hAnsiTheme="minorHAnsi" w:cstheme="minorHAnsi"/>
          <w:color w:val="202122"/>
          <w:shd w:val="clear" w:color="auto" w:fill="FFFFFF"/>
          <w:lang w:val="en-US"/>
        </w:rPr>
        <w:t>attitude</w:t>
      </w:r>
      <w:r w:rsidRPr="00A830A5">
        <w:rPr>
          <w:rFonts w:asciiTheme="minorHAnsi" w:hAnsiTheme="minorHAnsi" w:cstheme="minorHAnsi"/>
          <w:color w:val="202122"/>
          <w:shd w:val="clear" w:color="auto" w:fill="FFFFFF"/>
          <w:lang w:val="en-US"/>
        </w:rPr>
        <w:t xml:space="preserve"> </w:t>
      </w:r>
      <w:r>
        <w:rPr>
          <w:rFonts w:asciiTheme="minorHAnsi" w:hAnsiTheme="minorHAnsi" w:cstheme="minorHAnsi"/>
          <w:color w:val="202122"/>
          <w:shd w:val="clear" w:color="auto" w:fill="FFFFFF"/>
          <w:lang w:val="en-US"/>
        </w:rPr>
        <w:t>of independence from God. Victory</w:t>
      </w:r>
      <w:r w:rsidRPr="00A830A5">
        <w:rPr>
          <w:rFonts w:asciiTheme="minorHAnsi" w:hAnsiTheme="minorHAnsi" w:cstheme="minorHAnsi"/>
          <w:color w:val="202122"/>
          <w:shd w:val="clear" w:color="auto" w:fill="FFFFFF"/>
          <w:lang w:val="en-US"/>
        </w:rPr>
        <w:t xml:space="preserve"> </w:t>
      </w:r>
      <w:r>
        <w:rPr>
          <w:rFonts w:asciiTheme="minorHAnsi" w:hAnsiTheme="minorHAnsi" w:cstheme="minorHAnsi"/>
          <w:color w:val="202122"/>
          <w:shd w:val="clear" w:color="auto" w:fill="FFFFFF"/>
          <w:lang w:val="en-US"/>
        </w:rPr>
        <w:t>over</w:t>
      </w:r>
      <w:r w:rsidRPr="00A830A5">
        <w:rPr>
          <w:rFonts w:asciiTheme="minorHAnsi" w:hAnsiTheme="minorHAnsi" w:cstheme="minorHAnsi"/>
          <w:color w:val="202122"/>
          <w:shd w:val="clear" w:color="auto" w:fill="FFFFFF"/>
          <w:lang w:val="en-US"/>
        </w:rPr>
        <w:t xml:space="preserve"> </w:t>
      </w:r>
      <w:r>
        <w:rPr>
          <w:rFonts w:asciiTheme="minorHAnsi" w:hAnsiTheme="minorHAnsi" w:cstheme="minorHAnsi"/>
          <w:color w:val="202122"/>
          <w:shd w:val="clear" w:color="auto" w:fill="FFFFFF"/>
          <w:lang w:val="en-US"/>
        </w:rPr>
        <w:t>this</w:t>
      </w:r>
      <w:r w:rsidRPr="00A830A5">
        <w:rPr>
          <w:rFonts w:asciiTheme="minorHAnsi" w:hAnsiTheme="minorHAnsi" w:cstheme="minorHAnsi"/>
          <w:color w:val="202122"/>
          <w:shd w:val="clear" w:color="auto" w:fill="FFFFFF"/>
          <w:lang w:val="en-US"/>
        </w:rPr>
        <w:t xml:space="preserve"> </w:t>
      </w:r>
      <w:r>
        <w:rPr>
          <w:rFonts w:asciiTheme="minorHAnsi" w:hAnsiTheme="minorHAnsi" w:cstheme="minorHAnsi"/>
          <w:color w:val="202122"/>
          <w:shd w:val="clear" w:color="auto" w:fill="FFFFFF"/>
          <w:lang w:val="en-US"/>
        </w:rPr>
        <w:t>vice</w:t>
      </w:r>
      <w:r w:rsidRPr="00A830A5">
        <w:rPr>
          <w:rFonts w:asciiTheme="minorHAnsi" w:hAnsiTheme="minorHAnsi" w:cstheme="minorHAnsi"/>
          <w:color w:val="202122"/>
          <w:shd w:val="clear" w:color="auto" w:fill="FFFFFF"/>
          <w:lang w:val="en-US"/>
        </w:rPr>
        <w:t xml:space="preserve"> </w:t>
      </w:r>
      <w:proofErr w:type="gramStart"/>
      <w:r>
        <w:rPr>
          <w:rFonts w:asciiTheme="minorHAnsi" w:hAnsiTheme="minorHAnsi" w:cstheme="minorHAnsi"/>
          <w:color w:val="202122"/>
          <w:shd w:val="clear" w:color="auto" w:fill="FFFFFF"/>
          <w:lang w:val="en-US"/>
        </w:rPr>
        <w:t>is</w:t>
      </w:r>
      <w:r w:rsidRPr="00A830A5">
        <w:rPr>
          <w:rFonts w:asciiTheme="minorHAnsi" w:hAnsiTheme="minorHAnsi" w:cstheme="minorHAnsi"/>
          <w:color w:val="202122"/>
          <w:shd w:val="clear" w:color="auto" w:fill="FFFFFF"/>
          <w:lang w:val="en-US"/>
        </w:rPr>
        <w:t xml:space="preserve"> </w:t>
      </w:r>
      <w:r>
        <w:rPr>
          <w:rFonts w:asciiTheme="minorHAnsi" w:hAnsiTheme="minorHAnsi" w:cstheme="minorHAnsi"/>
          <w:color w:val="202122"/>
          <w:shd w:val="clear" w:color="auto" w:fill="FFFFFF"/>
          <w:lang w:val="en-US"/>
        </w:rPr>
        <w:t>accomplished</w:t>
      </w:r>
      <w:proofErr w:type="gramEnd"/>
      <w:r w:rsidRPr="00A830A5">
        <w:rPr>
          <w:rFonts w:asciiTheme="minorHAnsi" w:hAnsiTheme="minorHAnsi" w:cstheme="minorHAnsi"/>
          <w:color w:val="202122"/>
          <w:shd w:val="clear" w:color="auto" w:fill="FFFFFF"/>
          <w:lang w:val="en-US"/>
        </w:rPr>
        <w:t xml:space="preserve"> </w:t>
      </w:r>
      <w:r>
        <w:rPr>
          <w:rFonts w:asciiTheme="minorHAnsi" w:hAnsiTheme="minorHAnsi" w:cstheme="minorHAnsi"/>
          <w:color w:val="202122"/>
          <w:shd w:val="clear" w:color="auto" w:fill="FFFFFF"/>
          <w:lang w:val="en-US"/>
        </w:rPr>
        <w:t>in</w:t>
      </w:r>
      <w:r w:rsidRPr="00A830A5">
        <w:rPr>
          <w:rFonts w:asciiTheme="minorHAnsi" w:hAnsiTheme="minorHAnsi" w:cstheme="minorHAnsi"/>
          <w:color w:val="202122"/>
          <w:shd w:val="clear" w:color="auto" w:fill="FFFFFF"/>
          <w:lang w:val="en-US"/>
        </w:rPr>
        <w:t xml:space="preserve"> </w:t>
      </w:r>
      <w:r>
        <w:rPr>
          <w:rFonts w:asciiTheme="minorHAnsi" w:hAnsiTheme="minorHAnsi" w:cstheme="minorHAnsi"/>
          <w:color w:val="202122"/>
          <w:shd w:val="clear" w:color="auto" w:fill="FFFFFF"/>
          <w:lang w:val="en-US"/>
        </w:rPr>
        <w:t>the</w:t>
      </w:r>
      <w:r w:rsidRPr="00A830A5">
        <w:rPr>
          <w:rFonts w:asciiTheme="minorHAnsi" w:hAnsiTheme="minorHAnsi" w:cstheme="minorHAnsi"/>
          <w:color w:val="202122"/>
          <w:shd w:val="clear" w:color="auto" w:fill="FFFFFF"/>
          <w:lang w:val="en-US"/>
        </w:rPr>
        <w:t xml:space="preserve"> </w:t>
      </w:r>
      <w:r>
        <w:rPr>
          <w:rFonts w:asciiTheme="minorHAnsi" w:hAnsiTheme="minorHAnsi" w:cstheme="minorHAnsi"/>
          <w:color w:val="202122"/>
          <w:shd w:val="clear" w:color="auto" w:fill="FFFFFF"/>
          <w:lang w:val="en-US"/>
        </w:rPr>
        <w:t>context</w:t>
      </w:r>
      <w:r w:rsidRPr="00A830A5">
        <w:rPr>
          <w:rFonts w:asciiTheme="minorHAnsi" w:hAnsiTheme="minorHAnsi" w:cstheme="minorHAnsi"/>
          <w:color w:val="202122"/>
          <w:shd w:val="clear" w:color="auto" w:fill="FFFFFF"/>
          <w:lang w:val="en-US"/>
        </w:rPr>
        <w:t xml:space="preserve"> </w:t>
      </w:r>
      <w:r>
        <w:rPr>
          <w:rFonts w:asciiTheme="minorHAnsi" w:hAnsiTheme="minorHAnsi" w:cstheme="minorHAnsi"/>
          <w:color w:val="202122"/>
          <w:shd w:val="clear" w:color="auto" w:fill="FFFFFF"/>
          <w:lang w:val="en-US"/>
        </w:rPr>
        <w:t>of</w:t>
      </w:r>
      <w:r w:rsidRPr="00A830A5">
        <w:rPr>
          <w:rFonts w:asciiTheme="minorHAnsi" w:hAnsiTheme="minorHAnsi" w:cstheme="minorHAnsi"/>
          <w:color w:val="202122"/>
          <w:shd w:val="clear" w:color="auto" w:fill="FFFFFF"/>
          <w:lang w:val="en-US"/>
        </w:rPr>
        <w:t xml:space="preserve"> </w:t>
      </w:r>
      <w:r>
        <w:rPr>
          <w:rFonts w:asciiTheme="minorHAnsi" w:hAnsiTheme="minorHAnsi" w:cstheme="minorHAnsi"/>
          <w:color w:val="202122"/>
          <w:shd w:val="clear" w:color="auto" w:fill="FFFFFF"/>
          <w:lang w:val="en-US"/>
        </w:rPr>
        <w:t>the</w:t>
      </w:r>
      <w:r w:rsidRPr="00A830A5">
        <w:rPr>
          <w:rFonts w:asciiTheme="minorHAnsi" w:hAnsiTheme="minorHAnsi" w:cstheme="minorHAnsi"/>
          <w:color w:val="202122"/>
          <w:shd w:val="clear" w:color="auto" w:fill="FFFFFF"/>
          <w:lang w:val="en-US"/>
        </w:rPr>
        <w:t xml:space="preserve"> </w:t>
      </w:r>
      <w:r>
        <w:rPr>
          <w:rFonts w:asciiTheme="minorHAnsi" w:hAnsiTheme="minorHAnsi" w:cstheme="minorHAnsi"/>
          <w:color w:val="202122"/>
          <w:shd w:val="clear" w:color="auto" w:fill="FFFFFF"/>
          <w:lang w:val="en-US"/>
        </w:rPr>
        <w:t>Church and in the power of the Holy Spirit, who indwells it</w:t>
      </w:r>
      <w:r w:rsidRPr="00A830A5">
        <w:rPr>
          <w:rFonts w:asciiTheme="minorHAnsi" w:eastAsia="MS Mincho" w:hAnsiTheme="minorHAnsi" w:cstheme="minorHAnsi"/>
          <w:lang w:val="en-US" w:eastAsia="ja-JP"/>
        </w:rPr>
        <w:t xml:space="preserve">. </w:t>
      </w:r>
    </w:p>
    <w:p w:rsidR="00CA6137" w:rsidRDefault="00CA6137" w:rsidP="00CA6137">
      <w:pPr>
        <w:autoSpaceDE w:val="0"/>
        <w:autoSpaceDN w:val="0"/>
        <w:adjustRightInd w:val="0"/>
        <w:ind w:firstLine="360"/>
        <w:rPr>
          <w:rFonts w:asciiTheme="minorHAnsi" w:eastAsia="MS Mincho" w:hAnsiTheme="minorHAnsi" w:cstheme="minorHAnsi"/>
          <w:lang w:val="en-US" w:eastAsia="ja-JP"/>
        </w:rPr>
      </w:pPr>
      <w:r w:rsidRPr="00603B59">
        <w:rPr>
          <w:rFonts w:asciiTheme="minorHAnsi" w:eastAsia="MS Mincho" w:hAnsiTheme="minorHAnsi" w:cstheme="minorHAnsi"/>
          <w:lang w:val="en-US" w:eastAsia="ja-JP"/>
        </w:rPr>
        <w:t xml:space="preserve">Albrecht </w:t>
      </w:r>
      <w:proofErr w:type="spellStart"/>
      <w:r w:rsidRPr="00603B59">
        <w:rPr>
          <w:rFonts w:asciiTheme="minorHAnsi" w:eastAsia="MS Mincho" w:hAnsiTheme="minorHAnsi" w:cstheme="minorHAnsi"/>
          <w:lang w:val="en-US" w:eastAsia="ja-JP"/>
        </w:rPr>
        <w:t>Ritschl</w:t>
      </w:r>
      <w:proofErr w:type="spellEnd"/>
      <w:r>
        <w:rPr>
          <w:rFonts w:asciiTheme="minorHAnsi" w:eastAsia="MS Mincho" w:hAnsiTheme="minorHAnsi" w:cstheme="minorHAnsi"/>
          <w:lang w:val="en-US" w:eastAsia="ja-JP"/>
        </w:rPr>
        <w:t xml:space="preserve"> felt that the essence of sanctification was strict observance of ethical norms and the establishment of God’s kingdom on the earth</w:t>
      </w:r>
      <w:r w:rsidRPr="00603B5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Along</w:t>
      </w:r>
      <w:r w:rsidRPr="00603B5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with</w:t>
      </w:r>
      <w:r w:rsidRPr="00603B59">
        <w:rPr>
          <w:rFonts w:asciiTheme="minorHAnsi" w:eastAsia="MS Mincho" w:hAnsiTheme="minorHAnsi" w:cstheme="minorHAnsi"/>
          <w:lang w:val="en-US" w:eastAsia="ja-JP"/>
        </w:rPr>
        <w:t xml:space="preserve"> </w:t>
      </w:r>
      <w:r w:rsidRPr="00A830A5">
        <w:rPr>
          <w:rFonts w:asciiTheme="minorHAnsi" w:hAnsiTheme="minorHAnsi" w:cstheme="minorHAnsi"/>
          <w:color w:val="202122"/>
          <w:shd w:val="clear" w:color="auto" w:fill="FFFFFF"/>
          <w:lang w:val="en-US"/>
        </w:rPr>
        <w:t>Schleiermacher</w:t>
      </w:r>
      <w:r w:rsidRPr="00603B59">
        <w:rPr>
          <w:rFonts w:asciiTheme="minorHAnsi" w:hAnsiTheme="minorHAnsi" w:cstheme="minorHAnsi"/>
          <w:color w:val="202122"/>
          <w:shd w:val="clear" w:color="auto" w:fill="FFFFFF"/>
          <w:lang w:val="en-US"/>
        </w:rPr>
        <w:t xml:space="preserve">, </w:t>
      </w:r>
      <w:proofErr w:type="spellStart"/>
      <w:r w:rsidRPr="00603B59">
        <w:rPr>
          <w:rFonts w:asciiTheme="minorHAnsi" w:eastAsia="MS Mincho" w:hAnsiTheme="minorHAnsi" w:cstheme="minorHAnsi"/>
          <w:lang w:val="en-US" w:eastAsia="ja-JP"/>
        </w:rPr>
        <w:t>Ritschl</w:t>
      </w:r>
      <w:proofErr w:type="spellEnd"/>
      <w:r>
        <w:rPr>
          <w:rFonts w:asciiTheme="minorHAnsi" w:eastAsia="MS Mincho" w:hAnsiTheme="minorHAnsi" w:cstheme="minorHAnsi"/>
          <w:lang w:val="en-US" w:eastAsia="ja-JP"/>
        </w:rPr>
        <w:t xml:space="preserve"> taught that sanctification </w:t>
      </w:r>
      <w:proofErr w:type="gramStart"/>
      <w:r>
        <w:rPr>
          <w:rFonts w:asciiTheme="minorHAnsi" w:eastAsia="MS Mincho" w:hAnsiTheme="minorHAnsi" w:cstheme="minorHAnsi"/>
          <w:lang w:val="en-US" w:eastAsia="ja-JP"/>
        </w:rPr>
        <w:t>is realized</w:t>
      </w:r>
      <w:proofErr w:type="gramEnd"/>
      <w:r>
        <w:rPr>
          <w:rFonts w:asciiTheme="minorHAnsi" w:eastAsia="MS Mincho" w:hAnsiTheme="minorHAnsi" w:cstheme="minorHAnsi"/>
          <w:lang w:val="en-US" w:eastAsia="ja-JP"/>
        </w:rPr>
        <w:t xml:space="preserve"> in the context of the Church, in which the Holy Spirit is present and active.</w:t>
      </w:r>
      <w:r w:rsidRPr="003F1633">
        <w:rPr>
          <w:rStyle w:val="FootnoteReference"/>
          <w:rFonts w:asciiTheme="minorHAnsi" w:eastAsia="MS Mincho" w:hAnsiTheme="minorHAnsi" w:cstheme="minorHAnsi"/>
          <w:lang w:eastAsia="ja-JP"/>
        </w:rPr>
        <w:footnoteReference w:id="101"/>
      </w:r>
    </w:p>
    <w:p w:rsidR="00CA6137" w:rsidRPr="00603B59" w:rsidRDefault="00CA6137" w:rsidP="00CA6137">
      <w:pPr>
        <w:autoSpaceDE w:val="0"/>
        <w:autoSpaceDN w:val="0"/>
        <w:adjustRightInd w:val="0"/>
        <w:ind w:firstLine="360"/>
        <w:rPr>
          <w:rFonts w:asciiTheme="minorHAnsi" w:eastAsia="MS Mincho" w:hAnsiTheme="minorHAnsi" w:cstheme="minorHAnsi"/>
          <w:lang w:val="en-US" w:eastAsia="ja-JP"/>
        </w:rPr>
      </w:pPr>
      <w:r>
        <w:rPr>
          <w:rFonts w:asciiTheme="minorHAnsi" w:eastAsia="MS Mincho" w:hAnsiTheme="minorHAnsi" w:cstheme="minorHAnsi"/>
          <w:lang w:val="en-US" w:eastAsia="ja-JP"/>
        </w:rPr>
        <w:t>However</w:t>
      </w:r>
      <w:r w:rsidRPr="00603B5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although these three systems address some aspect of sanctification (Kant – conscience, </w:t>
      </w:r>
      <w:r w:rsidRPr="00A830A5">
        <w:rPr>
          <w:rFonts w:asciiTheme="minorHAnsi" w:hAnsiTheme="minorHAnsi" w:cstheme="minorHAnsi"/>
          <w:color w:val="202122"/>
          <w:shd w:val="clear" w:color="auto" w:fill="FFFFFF"/>
          <w:lang w:val="en-US"/>
        </w:rPr>
        <w:t>Schleiermacher</w:t>
      </w:r>
      <w:r>
        <w:rPr>
          <w:rFonts w:asciiTheme="minorHAnsi" w:hAnsiTheme="minorHAnsi" w:cstheme="minorHAnsi"/>
          <w:color w:val="202122"/>
          <w:shd w:val="clear" w:color="auto" w:fill="FFFFFF"/>
          <w:lang w:val="en-US"/>
        </w:rPr>
        <w:t xml:space="preserve"> – feeling,</w:t>
      </w:r>
      <w:r>
        <w:rPr>
          <w:rFonts w:asciiTheme="minorHAnsi" w:eastAsia="MS Mincho" w:hAnsiTheme="minorHAnsi" w:cstheme="minorHAnsi"/>
          <w:lang w:val="en-US" w:eastAsia="ja-JP"/>
        </w:rPr>
        <w:t xml:space="preserve"> </w:t>
      </w:r>
      <w:proofErr w:type="spellStart"/>
      <w:r w:rsidRPr="00603B59">
        <w:rPr>
          <w:rFonts w:asciiTheme="minorHAnsi" w:eastAsia="MS Mincho" w:hAnsiTheme="minorHAnsi" w:cstheme="minorHAnsi"/>
          <w:lang w:val="en-US" w:eastAsia="ja-JP"/>
        </w:rPr>
        <w:t>Ritschl</w:t>
      </w:r>
      <w:proofErr w:type="spellEnd"/>
      <w:r>
        <w:rPr>
          <w:rFonts w:asciiTheme="minorHAnsi" w:eastAsia="MS Mincho" w:hAnsiTheme="minorHAnsi" w:cstheme="minorHAnsi"/>
          <w:lang w:val="en-US" w:eastAsia="ja-JP"/>
        </w:rPr>
        <w:t xml:space="preserve"> – behavior), none of them provide a </w:t>
      </w:r>
      <w:r>
        <w:rPr>
          <w:rFonts w:asciiTheme="minorHAnsi" w:eastAsia="MS Mincho" w:hAnsiTheme="minorHAnsi" w:cstheme="minorHAnsi"/>
          <w:lang w:val="en-US" w:eastAsia="ja-JP"/>
        </w:rPr>
        <w:lastRenderedPageBreak/>
        <w:t>comprehensive view of the Christian concept. In addition</w:t>
      </w:r>
      <w:r w:rsidRPr="00603B5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we</w:t>
      </w:r>
      <w:r w:rsidRPr="00603B5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affirm with Scripture that the reason no one fulfills the “categorical imperative” is that humans are born with a sinful nature. </w:t>
      </w:r>
    </w:p>
    <w:p w:rsidR="00CA6137" w:rsidRPr="00603B59" w:rsidRDefault="00CA6137" w:rsidP="00CA6137">
      <w:pPr>
        <w:autoSpaceDE w:val="0"/>
        <w:autoSpaceDN w:val="0"/>
        <w:adjustRightInd w:val="0"/>
        <w:ind w:firstLine="360"/>
        <w:rPr>
          <w:rFonts w:asciiTheme="minorHAnsi" w:eastAsia="MS Mincho" w:hAnsiTheme="minorHAnsi" w:cstheme="minorHAnsi"/>
          <w:lang w:val="en-US" w:eastAsia="ja-JP"/>
        </w:rPr>
      </w:pPr>
      <w:r>
        <w:rPr>
          <w:rFonts w:asciiTheme="minorHAnsi" w:eastAsia="MS Mincho" w:hAnsiTheme="minorHAnsi" w:cstheme="minorHAnsi"/>
          <w:lang w:val="en-US" w:eastAsia="ja-JP"/>
        </w:rPr>
        <w:t>Furthermore</w:t>
      </w:r>
      <w:r w:rsidRPr="00603B5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although these authors acknowledge the need for the sanctifying work of the Holy Spirit, they fail to recognize the fundamental role that the redemptive work of Christ plays in putting to death the “old man,” and imparting new life to believers. Moreover, </w:t>
      </w:r>
      <w:proofErr w:type="spellStart"/>
      <w:r w:rsidRPr="00603B59">
        <w:rPr>
          <w:rFonts w:asciiTheme="minorHAnsi" w:eastAsia="MS Mincho" w:hAnsiTheme="minorHAnsi" w:cstheme="minorHAnsi"/>
          <w:lang w:val="en-US" w:eastAsia="ja-JP"/>
        </w:rPr>
        <w:t>Ritschl</w:t>
      </w:r>
      <w:proofErr w:type="spellEnd"/>
      <w:r>
        <w:rPr>
          <w:rFonts w:asciiTheme="minorHAnsi" w:eastAsia="MS Mincho" w:hAnsiTheme="minorHAnsi" w:cstheme="minorHAnsi"/>
          <w:lang w:val="en-US" w:eastAsia="ja-JP"/>
        </w:rPr>
        <w:t xml:space="preserve"> undervalues the role of faith in attaining spiritual victory. </w:t>
      </w:r>
      <w:r w:rsidRPr="00A830A5">
        <w:rPr>
          <w:rFonts w:asciiTheme="minorHAnsi" w:hAnsiTheme="minorHAnsi" w:cstheme="minorHAnsi"/>
          <w:color w:val="202122"/>
          <w:shd w:val="clear" w:color="auto" w:fill="FFFFFF"/>
          <w:lang w:val="en-US"/>
        </w:rPr>
        <w:t>Schleiermacher</w:t>
      </w:r>
      <w:r>
        <w:rPr>
          <w:rFonts w:asciiTheme="minorHAnsi" w:hAnsiTheme="minorHAnsi" w:cstheme="minorHAnsi"/>
          <w:color w:val="202122"/>
          <w:shd w:val="clear" w:color="auto" w:fill="FFFFFF"/>
          <w:lang w:val="en-US"/>
        </w:rPr>
        <w:t xml:space="preserve"> does emphasize faith, but he fails to propose and define a substantial ethical system for judging right from wrong. </w:t>
      </w:r>
    </w:p>
    <w:p w:rsidR="00CA6137" w:rsidRPr="00CA6137" w:rsidRDefault="00CA6137" w:rsidP="00CA6137">
      <w:pPr>
        <w:rPr>
          <w:lang w:val="en-US"/>
        </w:rPr>
      </w:pPr>
      <w:bookmarkStart w:id="0" w:name="_GoBack"/>
      <w:bookmarkEnd w:id="0"/>
    </w:p>
    <w:sectPr w:rsidR="00CA6137" w:rsidRPr="00CA61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596" w:rsidRDefault="00714596" w:rsidP="00CA6137">
      <w:r>
        <w:separator/>
      </w:r>
    </w:p>
  </w:endnote>
  <w:endnote w:type="continuationSeparator" w:id="0">
    <w:p w:rsidR="00714596" w:rsidRDefault="00714596" w:rsidP="00CA6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596" w:rsidRDefault="00714596" w:rsidP="00CA6137">
      <w:r>
        <w:separator/>
      </w:r>
    </w:p>
  </w:footnote>
  <w:footnote w:type="continuationSeparator" w:id="0">
    <w:p w:rsidR="00714596" w:rsidRDefault="00714596" w:rsidP="00CA6137">
      <w:r>
        <w:continuationSeparator/>
      </w:r>
    </w:p>
  </w:footnote>
  <w:footnote w:id="1">
    <w:p w:rsidR="00CA6137" w:rsidRPr="004F2665" w:rsidRDefault="00CA6137" w:rsidP="00CA613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Muller R.A. Sanctification // </w:t>
      </w:r>
      <w:proofErr w:type="spellStart"/>
      <w:r w:rsidRPr="004F2665">
        <w:rPr>
          <w:rFonts w:asciiTheme="minorHAnsi" w:hAnsiTheme="minorHAnsi" w:cstheme="minorHAnsi"/>
          <w:sz w:val="20"/>
          <w:szCs w:val="20"/>
          <w:lang w:val="en-US"/>
        </w:rPr>
        <w:t>Bromiley</w:t>
      </w:r>
      <w:proofErr w:type="spellEnd"/>
      <w:r w:rsidRPr="004F2665">
        <w:rPr>
          <w:rFonts w:asciiTheme="minorHAnsi" w:hAnsiTheme="minorHAnsi" w:cstheme="minorHAnsi"/>
          <w:sz w:val="20"/>
          <w:szCs w:val="20"/>
          <w:lang w:val="en-US"/>
        </w:rPr>
        <w:t xml:space="preserve"> G. W. The International Standard Bible Encyclopedia. – Grand Rapids, MI: Eerdmans. – </w:t>
      </w:r>
      <w:r>
        <w:rPr>
          <w:rFonts w:asciiTheme="minorHAnsi" w:hAnsiTheme="minorHAnsi" w:cstheme="minorHAnsi"/>
          <w:sz w:val="20"/>
          <w:szCs w:val="20"/>
          <w:lang w:val="en-US"/>
        </w:rPr>
        <w:t>V</w:t>
      </w:r>
      <w:r w:rsidRPr="004F2665">
        <w:rPr>
          <w:rFonts w:asciiTheme="minorHAnsi" w:hAnsiTheme="minorHAnsi" w:cstheme="minorHAnsi"/>
          <w:sz w:val="20"/>
          <w:szCs w:val="20"/>
          <w:lang w:val="en-US"/>
        </w:rPr>
        <w:t xml:space="preserve">. </w:t>
      </w:r>
      <w:proofErr w:type="gramStart"/>
      <w:r w:rsidRPr="004F2665">
        <w:rPr>
          <w:rFonts w:asciiTheme="minorHAnsi" w:hAnsiTheme="minorHAnsi" w:cstheme="minorHAnsi"/>
          <w:sz w:val="20"/>
          <w:szCs w:val="20"/>
          <w:lang w:val="en-US"/>
        </w:rPr>
        <w:t>4</w:t>
      </w:r>
      <w:proofErr w:type="gramEnd"/>
      <w:r w:rsidRPr="004F2665">
        <w:rPr>
          <w:rFonts w:asciiTheme="minorHAnsi" w:hAnsiTheme="minorHAnsi" w:cstheme="minorHAnsi"/>
          <w:sz w:val="20"/>
          <w:szCs w:val="20"/>
          <w:lang w:val="en-US"/>
        </w:rPr>
        <w:t xml:space="preserve">. –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321. </w:t>
      </w:r>
    </w:p>
  </w:footnote>
  <w:footnote w:id="2">
    <w:p w:rsidR="00CA6137" w:rsidRPr="00631DBE" w:rsidRDefault="00CA6137" w:rsidP="00CA613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631DBE">
        <w:rPr>
          <w:rFonts w:asciiTheme="minorHAnsi" w:hAnsiTheme="minorHAnsi" w:cstheme="minorHAnsi"/>
          <w:lang w:val="en-US"/>
        </w:rPr>
        <w:t>Ibid.,</w:t>
      </w:r>
      <w:proofErr w:type="gramEnd"/>
      <w:r w:rsidRPr="00631DBE">
        <w:rPr>
          <w:rFonts w:asciiTheme="minorHAnsi" w:hAnsiTheme="minorHAnsi" w:cstheme="minorHAnsi"/>
          <w:lang w:val="en-US"/>
        </w:rPr>
        <w:t xml:space="preserve"> </w:t>
      </w:r>
      <w:r>
        <w:rPr>
          <w:rFonts w:asciiTheme="minorHAnsi" w:hAnsiTheme="minorHAnsi" w:cstheme="minorHAnsi"/>
          <w:lang w:val="en-US"/>
        </w:rPr>
        <w:t>v</w:t>
      </w:r>
      <w:r w:rsidRPr="00631DBE">
        <w:rPr>
          <w:rFonts w:asciiTheme="minorHAnsi" w:hAnsiTheme="minorHAnsi" w:cstheme="minorHAnsi"/>
          <w:lang w:val="en-US"/>
        </w:rPr>
        <w:t xml:space="preserve">. 4, </w:t>
      </w:r>
      <w:r>
        <w:rPr>
          <w:rFonts w:asciiTheme="minorHAnsi" w:hAnsiTheme="minorHAnsi" w:cstheme="minorHAnsi"/>
          <w:lang w:val="en-US"/>
        </w:rPr>
        <w:t>p</w:t>
      </w:r>
      <w:r w:rsidRPr="00631DBE">
        <w:rPr>
          <w:rFonts w:asciiTheme="minorHAnsi" w:hAnsiTheme="minorHAnsi" w:cstheme="minorHAnsi"/>
          <w:lang w:val="en-US"/>
        </w:rPr>
        <w:t xml:space="preserve">. 322. </w:t>
      </w:r>
    </w:p>
  </w:footnote>
  <w:footnote w:id="3">
    <w:p w:rsidR="00CA6137" w:rsidRPr="00631DBE" w:rsidRDefault="00CA6137" w:rsidP="00CA613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631DBE">
        <w:rPr>
          <w:rFonts w:asciiTheme="minorHAnsi" w:hAnsiTheme="minorHAnsi" w:cstheme="minorHAnsi"/>
          <w:sz w:val="20"/>
          <w:szCs w:val="20"/>
          <w:lang w:val="en-US"/>
        </w:rPr>
        <w:t xml:space="preserve">Ibid. </w:t>
      </w:r>
    </w:p>
  </w:footnote>
  <w:footnote w:id="4">
    <w:p w:rsidR="00CA6137" w:rsidRPr="00631DBE" w:rsidRDefault="00CA6137" w:rsidP="00CA6137">
      <w:pPr>
        <w:rPr>
          <w:rFonts w:asciiTheme="minorHAnsi" w:hAnsiTheme="minorHAnsi" w:cstheme="minorHAnsi"/>
          <w:sz w:val="20"/>
          <w:szCs w:val="20"/>
          <w:lang w:val="en-US"/>
        </w:rPr>
      </w:pPr>
      <w:r w:rsidRPr="00631DBE">
        <w:rPr>
          <w:rStyle w:val="FootnoteReference"/>
          <w:rFonts w:asciiTheme="minorHAnsi" w:hAnsiTheme="minorHAnsi" w:cstheme="minorHAnsi"/>
          <w:szCs w:val="20"/>
        </w:rPr>
        <w:footnoteRef/>
      </w:r>
      <w:r w:rsidRPr="00631DBE">
        <w:rPr>
          <w:rFonts w:asciiTheme="minorHAnsi" w:eastAsiaTheme="minorHAnsi" w:hAnsiTheme="minorHAnsi" w:cstheme="minorHAnsi"/>
          <w:sz w:val="20"/>
          <w:szCs w:val="20"/>
          <w:lang w:val="en-US"/>
        </w:rPr>
        <w:t xml:space="preserve">White R. E. O. Sanctification // Elwell W. A. </w:t>
      </w:r>
      <w:r>
        <w:rPr>
          <w:rFonts w:asciiTheme="minorHAnsi" w:eastAsiaTheme="minorHAnsi" w:hAnsiTheme="minorHAnsi" w:cstheme="minorHAnsi"/>
          <w:sz w:val="20"/>
          <w:szCs w:val="20"/>
          <w:lang w:val="en-US"/>
        </w:rPr>
        <w:t>Evangelical Dictionary of Theology</w:t>
      </w:r>
      <w:r w:rsidRPr="00631DBE">
        <w:rPr>
          <w:rFonts w:asciiTheme="minorHAnsi" w:eastAsiaTheme="minorHAnsi" w:hAnsiTheme="minorHAnsi" w:cstheme="minorHAnsi"/>
          <w:sz w:val="20"/>
          <w:szCs w:val="20"/>
          <w:lang w:val="en-US"/>
        </w:rPr>
        <w:t xml:space="preserve">. – </w:t>
      </w:r>
      <w:proofErr w:type="gramStart"/>
      <w:r w:rsidRPr="00631DBE">
        <w:rPr>
          <w:rFonts w:asciiTheme="minorHAnsi" w:eastAsiaTheme="minorHAnsi" w:hAnsiTheme="minorHAnsi" w:cstheme="minorHAnsi"/>
          <w:sz w:val="20"/>
          <w:szCs w:val="20"/>
          <w:lang w:val="en-US"/>
        </w:rPr>
        <w:t>2nd</w:t>
      </w:r>
      <w:proofErr w:type="gramEnd"/>
      <w:r w:rsidRPr="00631DBE">
        <w:rPr>
          <w:rFonts w:asciiTheme="minorHAnsi" w:eastAsiaTheme="minorHAnsi" w:hAnsiTheme="minorHAnsi" w:cstheme="minorHAnsi"/>
          <w:sz w:val="20"/>
          <w:szCs w:val="20"/>
          <w:lang w:val="en-US"/>
        </w:rPr>
        <w:t xml:space="preserve"> ed. – Grand Rapids, MI: Baker Academic, 2001. – P. 1051-1053</w:t>
      </w:r>
      <w:r w:rsidRPr="00631DBE">
        <w:rPr>
          <w:rFonts w:asciiTheme="minorHAnsi" w:hAnsiTheme="minorHAnsi" w:cstheme="minorHAnsi"/>
          <w:sz w:val="20"/>
          <w:szCs w:val="20"/>
          <w:lang w:val="en-US"/>
        </w:rPr>
        <w:t xml:space="preserve">. </w:t>
      </w:r>
    </w:p>
  </w:footnote>
  <w:footnote w:id="5">
    <w:p w:rsidR="00CA6137" w:rsidRPr="00F8662E" w:rsidRDefault="00CA6137" w:rsidP="00CA613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Muller</w:t>
      </w:r>
      <w:r w:rsidRPr="00F8662E">
        <w:rPr>
          <w:rFonts w:asciiTheme="minorHAnsi" w:hAnsiTheme="minorHAnsi" w:cstheme="minorHAnsi"/>
          <w:sz w:val="20"/>
          <w:szCs w:val="20"/>
          <w:lang w:val="en-US"/>
        </w:rPr>
        <w:t xml:space="preserve">, </w:t>
      </w:r>
      <w:r>
        <w:rPr>
          <w:rFonts w:asciiTheme="minorHAnsi" w:hAnsiTheme="minorHAnsi" w:cstheme="minorHAnsi"/>
          <w:sz w:val="20"/>
          <w:szCs w:val="20"/>
          <w:lang w:val="en-US"/>
        </w:rPr>
        <w:t>v</w:t>
      </w:r>
      <w:r w:rsidRPr="00F8662E">
        <w:rPr>
          <w:rFonts w:asciiTheme="minorHAnsi" w:hAnsiTheme="minorHAnsi" w:cstheme="minorHAnsi"/>
          <w:sz w:val="20"/>
          <w:szCs w:val="20"/>
          <w:lang w:val="en-US"/>
        </w:rPr>
        <w:t xml:space="preserve">. </w:t>
      </w:r>
      <w:proofErr w:type="gramStart"/>
      <w:r w:rsidRPr="00F8662E">
        <w:rPr>
          <w:rFonts w:asciiTheme="minorHAnsi" w:hAnsiTheme="minorHAnsi" w:cstheme="minorHAnsi"/>
          <w:sz w:val="20"/>
          <w:szCs w:val="20"/>
          <w:lang w:val="en-US"/>
        </w:rPr>
        <w:t>4</w:t>
      </w:r>
      <w:proofErr w:type="gramEnd"/>
      <w:r w:rsidRPr="00F8662E">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F8662E">
        <w:rPr>
          <w:rFonts w:asciiTheme="minorHAnsi" w:hAnsiTheme="minorHAnsi" w:cstheme="minorHAnsi"/>
          <w:sz w:val="20"/>
          <w:szCs w:val="20"/>
          <w:lang w:val="en-US"/>
        </w:rPr>
        <w:t xml:space="preserve">. 323. </w:t>
      </w:r>
    </w:p>
  </w:footnote>
  <w:footnote w:id="6">
    <w:p w:rsidR="00CA6137" w:rsidRPr="002958AC" w:rsidRDefault="00CA6137" w:rsidP="00CA6137">
      <w:pPr>
        <w:rPr>
          <w:rFonts w:asciiTheme="minorHAnsi" w:hAnsiTheme="minorHAnsi" w:cstheme="minorHAnsi"/>
          <w:sz w:val="20"/>
          <w:szCs w:val="20"/>
          <w:lang w:val="en-US"/>
        </w:rPr>
      </w:pPr>
      <w:r w:rsidRPr="002958AC">
        <w:rPr>
          <w:rStyle w:val="FootnoteReference"/>
          <w:rFonts w:asciiTheme="minorHAnsi" w:hAnsiTheme="minorHAnsi" w:cstheme="minorHAnsi"/>
          <w:szCs w:val="20"/>
        </w:rPr>
        <w:footnoteRef/>
      </w:r>
      <w:r w:rsidRPr="002958AC">
        <w:rPr>
          <w:rFonts w:asciiTheme="minorHAnsi" w:hAnsiTheme="minorHAnsi" w:cstheme="minorHAnsi"/>
          <w:sz w:val="20"/>
          <w:szCs w:val="20"/>
          <w:lang w:val="en-US"/>
        </w:rPr>
        <w:t xml:space="preserve">Mullen B. A. Sanctification // Elwell W. </w:t>
      </w:r>
      <w:r>
        <w:rPr>
          <w:rFonts w:asciiTheme="minorHAnsi" w:hAnsiTheme="minorHAnsi" w:cstheme="minorHAnsi"/>
          <w:sz w:val="20"/>
          <w:szCs w:val="20"/>
          <w:lang w:val="en-US"/>
        </w:rPr>
        <w:t>Evangelical Dictionary of Biblical Theology</w:t>
      </w:r>
      <w:r w:rsidRPr="002958AC">
        <w:rPr>
          <w:rFonts w:asciiTheme="minorHAnsi" w:hAnsiTheme="minorHAnsi" w:cstheme="minorHAnsi"/>
          <w:sz w:val="20"/>
          <w:szCs w:val="20"/>
          <w:lang w:val="en-US"/>
        </w:rPr>
        <w:t xml:space="preserve">. – Grand Rapids, MI: Baker, 1996. – P. </w:t>
      </w:r>
      <w:r>
        <w:rPr>
          <w:rFonts w:asciiTheme="minorHAnsi" w:hAnsiTheme="minorHAnsi" w:cstheme="minorHAnsi"/>
          <w:sz w:val="20"/>
          <w:szCs w:val="20"/>
          <w:lang w:val="en-US"/>
        </w:rPr>
        <w:t>712</w:t>
      </w:r>
      <w:r w:rsidRPr="002958AC">
        <w:rPr>
          <w:rFonts w:asciiTheme="minorHAnsi" w:hAnsiTheme="minorHAnsi" w:cstheme="minorHAnsi"/>
          <w:sz w:val="20"/>
          <w:szCs w:val="20"/>
          <w:lang w:val="en-US"/>
        </w:rPr>
        <w:t xml:space="preserve">. </w:t>
      </w:r>
    </w:p>
  </w:footnote>
  <w:footnote w:id="7">
    <w:p w:rsidR="00CA6137" w:rsidRPr="004F2665" w:rsidRDefault="00CA6137" w:rsidP="00CA613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rPr>
        <w:t>White</w:t>
      </w:r>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1052</w:t>
      </w:r>
      <w:r w:rsidRPr="004F2665">
        <w:rPr>
          <w:rFonts w:asciiTheme="minorHAnsi" w:hAnsiTheme="minorHAnsi" w:cstheme="minorHAnsi"/>
          <w:sz w:val="20"/>
          <w:szCs w:val="20"/>
          <w:lang w:val="en-US"/>
        </w:rPr>
        <w:t xml:space="preserve">. </w:t>
      </w:r>
    </w:p>
  </w:footnote>
  <w:footnote w:id="8">
    <w:p w:rsidR="00CA6137" w:rsidRPr="004F2665" w:rsidRDefault="00CA6137" w:rsidP="00CA613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Muller, </w:t>
      </w:r>
      <w:r>
        <w:rPr>
          <w:rFonts w:asciiTheme="minorHAnsi" w:hAnsiTheme="minorHAnsi" w:cstheme="minorHAnsi"/>
          <w:sz w:val="20"/>
          <w:szCs w:val="20"/>
          <w:lang w:val="en-US"/>
        </w:rPr>
        <w:t>v</w:t>
      </w:r>
      <w:r w:rsidRPr="004F2665">
        <w:rPr>
          <w:rFonts w:asciiTheme="minorHAnsi" w:hAnsiTheme="minorHAnsi" w:cstheme="minorHAnsi"/>
          <w:sz w:val="20"/>
          <w:szCs w:val="20"/>
          <w:lang w:val="en-US"/>
        </w:rPr>
        <w:t xml:space="preserve">. </w:t>
      </w:r>
      <w:proofErr w:type="gramStart"/>
      <w:r w:rsidRPr="004F2665">
        <w:rPr>
          <w:rFonts w:asciiTheme="minorHAnsi" w:hAnsiTheme="minorHAnsi" w:cstheme="minorHAnsi"/>
          <w:sz w:val="20"/>
          <w:szCs w:val="20"/>
          <w:lang w:val="en-US"/>
        </w:rPr>
        <w:t>4</w:t>
      </w:r>
      <w:proofErr w:type="gramEnd"/>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324. </w:t>
      </w:r>
    </w:p>
  </w:footnote>
  <w:footnote w:id="9">
    <w:p w:rsidR="00CA6137" w:rsidRPr="004F2665" w:rsidRDefault="00CA6137" w:rsidP="00CA613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rPr>
        <w:t>White</w:t>
      </w:r>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1052</w:t>
      </w:r>
      <w:r w:rsidRPr="004F2665">
        <w:rPr>
          <w:rFonts w:asciiTheme="minorHAnsi" w:hAnsiTheme="minorHAnsi" w:cstheme="minorHAnsi"/>
          <w:sz w:val="20"/>
          <w:szCs w:val="20"/>
          <w:lang w:val="en-US"/>
        </w:rPr>
        <w:t xml:space="preserve">. </w:t>
      </w:r>
    </w:p>
  </w:footnote>
  <w:footnote w:id="10">
    <w:p w:rsidR="00CA6137" w:rsidRPr="004F2665" w:rsidRDefault="00CA6137" w:rsidP="00CA613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Ibid. </w:t>
      </w:r>
    </w:p>
  </w:footnote>
  <w:footnote w:id="11">
    <w:p w:rsidR="00CA6137" w:rsidRPr="004F2665" w:rsidRDefault="00CA6137" w:rsidP="00CA613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Ibid. </w:t>
      </w:r>
    </w:p>
  </w:footnote>
  <w:footnote w:id="12">
    <w:p w:rsidR="00CA6137" w:rsidRPr="004F2665" w:rsidRDefault="00CA6137" w:rsidP="00CA613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Ibid. </w:t>
      </w:r>
    </w:p>
  </w:footnote>
  <w:footnote w:id="13">
    <w:p w:rsidR="00CA6137" w:rsidRPr="004F2665" w:rsidRDefault="00CA6137" w:rsidP="00CA613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Muller, </w:t>
      </w:r>
      <w:r>
        <w:rPr>
          <w:rFonts w:asciiTheme="minorHAnsi" w:hAnsiTheme="minorHAnsi" w:cstheme="minorHAnsi"/>
          <w:sz w:val="20"/>
          <w:szCs w:val="20"/>
          <w:lang w:val="en-US"/>
        </w:rPr>
        <w:t>v</w:t>
      </w:r>
      <w:r w:rsidRPr="004F2665">
        <w:rPr>
          <w:rFonts w:asciiTheme="minorHAnsi" w:hAnsiTheme="minorHAnsi" w:cstheme="minorHAnsi"/>
          <w:sz w:val="20"/>
          <w:szCs w:val="20"/>
          <w:lang w:val="en-US"/>
        </w:rPr>
        <w:t xml:space="preserve">. </w:t>
      </w:r>
      <w:proofErr w:type="gramStart"/>
      <w:r w:rsidRPr="004F2665">
        <w:rPr>
          <w:rFonts w:asciiTheme="minorHAnsi" w:hAnsiTheme="minorHAnsi" w:cstheme="minorHAnsi"/>
          <w:sz w:val="20"/>
          <w:szCs w:val="20"/>
          <w:lang w:val="en-US"/>
        </w:rPr>
        <w:t>4</w:t>
      </w:r>
      <w:proofErr w:type="gramEnd"/>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323. </w:t>
      </w:r>
    </w:p>
  </w:footnote>
  <w:footnote w:id="14">
    <w:p w:rsidR="00CA6137" w:rsidRPr="004F2665" w:rsidRDefault="00CA6137" w:rsidP="00CA6137">
      <w:pPr>
        <w:rPr>
          <w:rFonts w:asciiTheme="minorHAnsi" w:hAnsiTheme="minorHAnsi" w:cstheme="minorHAnsi"/>
          <w:sz w:val="20"/>
          <w:szCs w:val="20"/>
          <w:lang w:val="en-US"/>
        </w:rPr>
      </w:pPr>
      <w:r w:rsidRPr="004E0EA2">
        <w:rPr>
          <w:rFonts w:asciiTheme="minorHAnsi" w:hAnsiTheme="minorHAnsi" w:cstheme="minorHAnsi"/>
          <w:sz w:val="20"/>
          <w:szCs w:val="20"/>
          <w:vertAlign w:val="superscript"/>
        </w:rPr>
        <w:footnoteRef/>
      </w:r>
      <w:r w:rsidRPr="004F2665">
        <w:rPr>
          <w:rFonts w:asciiTheme="minorHAnsi" w:hAnsiTheme="minorHAnsi" w:cstheme="minorHAnsi"/>
          <w:sz w:val="20"/>
          <w:szCs w:val="20"/>
          <w:lang w:val="en-US"/>
        </w:rPr>
        <w:t xml:space="preserve">Murray J. Definitive sanctification // Calvin Theological Journal. 2. 1967.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13. </w:t>
      </w:r>
    </w:p>
  </w:footnote>
  <w:footnote w:id="15">
    <w:p w:rsidR="00CA6137" w:rsidRPr="004F2665" w:rsidRDefault="00CA6137" w:rsidP="00CA6137">
      <w:pPr>
        <w:rPr>
          <w:rFonts w:asciiTheme="minorHAnsi" w:hAnsiTheme="minorHAnsi" w:cstheme="minorHAnsi"/>
          <w:sz w:val="20"/>
          <w:szCs w:val="20"/>
          <w:lang w:val="en-US"/>
        </w:rPr>
      </w:pPr>
      <w:r w:rsidRPr="004E0EA2">
        <w:rPr>
          <w:rFonts w:asciiTheme="minorHAnsi" w:hAnsiTheme="minorHAnsi" w:cstheme="minorHAnsi"/>
          <w:sz w:val="20"/>
          <w:szCs w:val="20"/>
          <w:vertAlign w:val="superscript"/>
        </w:rPr>
        <w:footnoteRef/>
      </w:r>
      <w:r w:rsidRPr="004F2665">
        <w:rPr>
          <w:rFonts w:asciiTheme="minorHAnsi" w:hAnsiTheme="minorHAnsi" w:cstheme="minorHAnsi"/>
          <w:sz w:val="20"/>
          <w:szCs w:val="20"/>
          <w:lang w:val="en-US"/>
        </w:rPr>
        <w:t xml:space="preserve">Johnson M. P. One with Christ: An Evangelical theology of salvation. – Wheaton, IL: Crossway, 2013, Kindle ed. –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116.</w:t>
      </w:r>
    </w:p>
  </w:footnote>
  <w:footnote w:id="16">
    <w:p w:rsidR="00CA6137" w:rsidRPr="00F8662E" w:rsidRDefault="00CA6137" w:rsidP="00CA6137">
      <w:pPr>
        <w:rPr>
          <w:rFonts w:asciiTheme="minorHAnsi" w:hAnsiTheme="minorHAnsi" w:cstheme="minorHAnsi"/>
          <w:sz w:val="20"/>
          <w:szCs w:val="20"/>
          <w:lang w:val="en-US"/>
        </w:rPr>
      </w:pPr>
      <w:r w:rsidRPr="00F8662E">
        <w:rPr>
          <w:rStyle w:val="FootnoteReference"/>
          <w:rFonts w:asciiTheme="minorHAnsi" w:hAnsiTheme="minorHAnsi" w:cstheme="minorHAnsi"/>
          <w:szCs w:val="20"/>
        </w:rPr>
        <w:footnoteRef/>
      </w:r>
      <w:r w:rsidRPr="00F8662E">
        <w:rPr>
          <w:rFonts w:asciiTheme="minorHAnsi" w:hAnsiTheme="minorHAnsi" w:cstheme="minorHAnsi"/>
          <w:sz w:val="20"/>
          <w:szCs w:val="20"/>
          <w:lang w:val="en-US"/>
        </w:rPr>
        <w:t xml:space="preserve">Taken from McGrath A. Christian Theology. – </w:t>
      </w:r>
      <w:proofErr w:type="gramStart"/>
      <w:r w:rsidRPr="00F8662E">
        <w:rPr>
          <w:rFonts w:asciiTheme="minorHAnsi" w:hAnsiTheme="minorHAnsi" w:cstheme="minorHAnsi"/>
          <w:sz w:val="20"/>
          <w:szCs w:val="20"/>
          <w:lang w:val="en-US"/>
        </w:rPr>
        <w:t>4th</w:t>
      </w:r>
      <w:proofErr w:type="gramEnd"/>
      <w:r w:rsidRPr="00F8662E">
        <w:rPr>
          <w:rFonts w:asciiTheme="minorHAnsi" w:hAnsiTheme="minorHAnsi" w:cstheme="minorHAnsi"/>
          <w:sz w:val="20"/>
          <w:szCs w:val="20"/>
          <w:lang w:val="en-US"/>
        </w:rPr>
        <w:t xml:space="preserve"> ed. – Oxford: Blackwell, 2007. – P. 340. </w:t>
      </w:r>
    </w:p>
  </w:footnote>
  <w:footnote w:id="17">
    <w:p w:rsidR="00CA6137" w:rsidRPr="00D9227D" w:rsidRDefault="00CA6137" w:rsidP="00CA613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rPr>
        <w:t>White</w:t>
      </w:r>
      <w:r w:rsidRPr="005E1BA7">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5E1BA7">
        <w:rPr>
          <w:rFonts w:asciiTheme="minorHAnsi" w:hAnsiTheme="minorHAnsi" w:cstheme="minorHAnsi"/>
          <w:sz w:val="20"/>
          <w:szCs w:val="20"/>
          <w:lang w:val="en-US"/>
        </w:rPr>
        <w:t xml:space="preserve">. 1053. </w:t>
      </w:r>
      <w:r>
        <w:rPr>
          <w:rFonts w:asciiTheme="minorHAnsi" w:hAnsiTheme="minorHAnsi" w:cstheme="minorHAnsi"/>
          <w:sz w:val="20"/>
          <w:szCs w:val="20"/>
          <w:lang w:val="en-US"/>
        </w:rPr>
        <w:t>By the</w:t>
      </w:r>
      <w:r w:rsidRPr="00E22FD5">
        <w:rPr>
          <w:rFonts w:asciiTheme="minorHAnsi" w:hAnsiTheme="minorHAnsi" w:cstheme="minorHAnsi"/>
          <w:sz w:val="20"/>
          <w:szCs w:val="20"/>
          <w:lang w:val="en-US"/>
        </w:rPr>
        <w:t xml:space="preserve"> </w:t>
      </w:r>
      <w:r>
        <w:rPr>
          <w:rFonts w:asciiTheme="minorHAnsi" w:hAnsiTheme="minorHAnsi" w:cstheme="minorHAnsi"/>
          <w:sz w:val="20"/>
          <w:szCs w:val="20"/>
          <w:lang w:val="en-US"/>
        </w:rPr>
        <w:t>expression</w:t>
      </w:r>
      <w:r w:rsidRPr="00E22FD5">
        <w:rPr>
          <w:rFonts w:asciiTheme="minorHAnsi" w:hAnsiTheme="minorHAnsi" w:cstheme="minorHAnsi"/>
          <w:sz w:val="20"/>
          <w:szCs w:val="20"/>
          <w:lang w:val="en-US"/>
        </w:rPr>
        <w:t xml:space="preserve"> “</w:t>
      </w:r>
      <w:r>
        <w:rPr>
          <w:rFonts w:asciiTheme="minorHAnsi" w:hAnsiTheme="minorHAnsi" w:cstheme="minorHAnsi"/>
          <w:sz w:val="20"/>
          <w:szCs w:val="20"/>
          <w:lang w:val="en-US"/>
        </w:rPr>
        <w:t>sanctified</w:t>
      </w:r>
      <w:r w:rsidRPr="00E22FD5">
        <w:rPr>
          <w:rFonts w:asciiTheme="minorHAnsi" w:hAnsiTheme="minorHAnsi" w:cstheme="minorHAnsi"/>
          <w:sz w:val="20"/>
          <w:szCs w:val="20"/>
          <w:lang w:val="en-US"/>
        </w:rPr>
        <w:t xml:space="preserve"> </w:t>
      </w:r>
      <w:r>
        <w:rPr>
          <w:rFonts w:asciiTheme="minorHAnsi" w:hAnsiTheme="minorHAnsi" w:cstheme="minorHAnsi"/>
          <w:sz w:val="20"/>
          <w:szCs w:val="20"/>
          <w:lang w:val="en-US"/>
        </w:rPr>
        <w:t>by</w:t>
      </w:r>
      <w:r w:rsidRPr="00E22FD5">
        <w:rPr>
          <w:rFonts w:asciiTheme="minorHAnsi" w:hAnsiTheme="minorHAnsi" w:cstheme="minorHAnsi"/>
          <w:sz w:val="20"/>
          <w:szCs w:val="20"/>
          <w:lang w:val="en-US"/>
        </w:rPr>
        <w:t xml:space="preserve"> </w:t>
      </w:r>
      <w:r>
        <w:rPr>
          <w:rFonts w:asciiTheme="minorHAnsi" w:hAnsiTheme="minorHAnsi" w:cstheme="minorHAnsi"/>
          <w:sz w:val="20"/>
          <w:szCs w:val="20"/>
          <w:lang w:val="en-US"/>
        </w:rPr>
        <w:t>the</w:t>
      </w:r>
      <w:r w:rsidRPr="00E22FD5">
        <w:rPr>
          <w:rFonts w:asciiTheme="minorHAnsi" w:hAnsiTheme="minorHAnsi" w:cstheme="minorHAnsi"/>
          <w:sz w:val="20"/>
          <w:szCs w:val="20"/>
          <w:lang w:val="en-US"/>
        </w:rPr>
        <w:t xml:space="preserve"> </w:t>
      </w:r>
      <w:r>
        <w:rPr>
          <w:rFonts w:asciiTheme="minorHAnsi" w:hAnsiTheme="minorHAnsi" w:cstheme="minorHAnsi"/>
          <w:sz w:val="20"/>
          <w:szCs w:val="20"/>
          <w:lang w:val="en-US"/>
        </w:rPr>
        <w:t>Spirit</w:t>
      </w:r>
      <w:r w:rsidRPr="00E22FD5">
        <w:rPr>
          <w:rFonts w:asciiTheme="minorHAnsi" w:hAnsiTheme="minorHAnsi" w:cstheme="minorHAnsi"/>
          <w:sz w:val="20"/>
          <w:szCs w:val="20"/>
          <w:lang w:val="en-US"/>
        </w:rPr>
        <w:t xml:space="preserve">” </w:t>
      </w:r>
      <w:r>
        <w:rPr>
          <w:rFonts w:asciiTheme="minorHAnsi" w:hAnsiTheme="minorHAnsi" w:cstheme="minorHAnsi"/>
          <w:sz w:val="20"/>
          <w:szCs w:val="20"/>
          <w:lang w:val="en-US"/>
        </w:rPr>
        <w:t>in</w:t>
      </w:r>
      <w:r w:rsidRPr="00E22FD5">
        <w:rPr>
          <w:rFonts w:asciiTheme="minorHAnsi" w:hAnsiTheme="minorHAnsi" w:cstheme="minorHAnsi"/>
          <w:sz w:val="20"/>
          <w:szCs w:val="20"/>
          <w:lang w:val="en-US"/>
        </w:rPr>
        <w:t xml:space="preserve"> 1 Pet</w:t>
      </w:r>
      <w:r>
        <w:rPr>
          <w:rFonts w:asciiTheme="minorHAnsi" w:hAnsiTheme="minorHAnsi" w:cstheme="minorHAnsi"/>
          <w:sz w:val="20"/>
          <w:szCs w:val="20"/>
          <w:lang w:val="en-US"/>
        </w:rPr>
        <w:t>er</w:t>
      </w:r>
      <w:r w:rsidRPr="00E22FD5">
        <w:rPr>
          <w:rFonts w:asciiTheme="minorHAnsi" w:hAnsiTheme="minorHAnsi" w:cstheme="minorHAnsi"/>
          <w:sz w:val="20"/>
          <w:szCs w:val="20"/>
          <w:lang w:val="en-US"/>
        </w:rPr>
        <w:t xml:space="preserve"> 1:2, </w:t>
      </w:r>
      <w:r>
        <w:rPr>
          <w:rFonts w:asciiTheme="minorHAnsi" w:hAnsiTheme="minorHAnsi" w:cstheme="minorHAnsi"/>
          <w:sz w:val="20"/>
          <w:szCs w:val="20"/>
          <w:lang w:val="en-US"/>
        </w:rPr>
        <w:t>the</w:t>
      </w:r>
      <w:r w:rsidRPr="00E22FD5">
        <w:rPr>
          <w:rFonts w:asciiTheme="minorHAnsi" w:hAnsiTheme="minorHAnsi" w:cstheme="minorHAnsi"/>
          <w:sz w:val="20"/>
          <w:szCs w:val="20"/>
          <w:lang w:val="en-US"/>
        </w:rPr>
        <w:t xml:space="preserve"> </w:t>
      </w:r>
      <w:r>
        <w:rPr>
          <w:rFonts w:asciiTheme="minorHAnsi" w:hAnsiTheme="minorHAnsi" w:cstheme="minorHAnsi"/>
          <w:sz w:val="20"/>
          <w:szCs w:val="20"/>
          <w:lang w:val="en-US"/>
        </w:rPr>
        <w:t xml:space="preserve">apostle has in mind the work of the Spirit to “separate” or draw an unbeliever to Christ. The same meaning is found in </w:t>
      </w:r>
      <w:proofErr w:type="gramStart"/>
      <w:r w:rsidRPr="00D9227D">
        <w:rPr>
          <w:rFonts w:asciiTheme="minorHAnsi" w:hAnsiTheme="minorHAnsi" w:cstheme="minorHAnsi"/>
          <w:sz w:val="20"/>
          <w:szCs w:val="20"/>
          <w:lang w:val="en-US"/>
        </w:rPr>
        <w:t>2</w:t>
      </w:r>
      <w:proofErr w:type="gramEnd"/>
      <w:r w:rsidRPr="00D9227D">
        <w:rPr>
          <w:rFonts w:asciiTheme="minorHAnsi" w:hAnsiTheme="minorHAnsi" w:cstheme="minorHAnsi"/>
          <w:sz w:val="20"/>
          <w:szCs w:val="20"/>
          <w:lang w:val="en-US"/>
        </w:rPr>
        <w:t xml:space="preserve"> </w:t>
      </w:r>
      <w:r>
        <w:rPr>
          <w:rFonts w:asciiTheme="minorHAnsi" w:hAnsiTheme="minorHAnsi" w:cstheme="minorHAnsi"/>
          <w:sz w:val="20"/>
          <w:szCs w:val="20"/>
          <w:lang w:val="en-US"/>
        </w:rPr>
        <w:t>Thessalonians</w:t>
      </w:r>
      <w:r w:rsidRPr="00D9227D">
        <w:rPr>
          <w:rFonts w:asciiTheme="minorHAnsi" w:hAnsiTheme="minorHAnsi" w:cstheme="minorHAnsi"/>
          <w:sz w:val="20"/>
          <w:szCs w:val="20"/>
          <w:lang w:val="en-US"/>
        </w:rPr>
        <w:t xml:space="preserve"> 2:13.</w:t>
      </w:r>
    </w:p>
  </w:footnote>
  <w:footnote w:id="18">
    <w:p w:rsidR="00CA6137" w:rsidRPr="004F2665" w:rsidRDefault="00CA6137" w:rsidP="00CA613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Muller, </w:t>
      </w:r>
      <w:r>
        <w:rPr>
          <w:rFonts w:asciiTheme="minorHAnsi" w:hAnsiTheme="minorHAnsi" w:cstheme="minorHAnsi"/>
          <w:sz w:val="20"/>
          <w:szCs w:val="20"/>
          <w:lang w:val="en-US"/>
        </w:rPr>
        <w:t>v</w:t>
      </w:r>
      <w:r w:rsidRPr="004F2665">
        <w:rPr>
          <w:rFonts w:asciiTheme="minorHAnsi" w:hAnsiTheme="minorHAnsi" w:cstheme="minorHAnsi"/>
          <w:sz w:val="20"/>
          <w:szCs w:val="20"/>
          <w:lang w:val="en-US"/>
        </w:rPr>
        <w:t xml:space="preserve">. </w:t>
      </w:r>
      <w:proofErr w:type="gramStart"/>
      <w:r w:rsidRPr="004F2665">
        <w:rPr>
          <w:rFonts w:asciiTheme="minorHAnsi" w:hAnsiTheme="minorHAnsi" w:cstheme="minorHAnsi"/>
          <w:sz w:val="20"/>
          <w:szCs w:val="20"/>
          <w:lang w:val="en-US"/>
        </w:rPr>
        <w:t>4</w:t>
      </w:r>
      <w:proofErr w:type="gramEnd"/>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323. </w:t>
      </w:r>
    </w:p>
  </w:footnote>
  <w:footnote w:id="19">
    <w:p w:rsidR="00CA6137" w:rsidRPr="00D40E81" w:rsidRDefault="00CA6137" w:rsidP="00CA613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rPr>
        <w:t>White</w:t>
      </w:r>
      <w:r w:rsidRPr="00D40E81">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D40E81">
        <w:rPr>
          <w:rFonts w:asciiTheme="minorHAnsi" w:hAnsiTheme="minorHAnsi" w:cstheme="minorHAnsi"/>
          <w:sz w:val="20"/>
          <w:szCs w:val="20"/>
          <w:lang w:val="en-US"/>
        </w:rPr>
        <w:t xml:space="preserve">. 1052. </w:t>
      </w:r>
    </w:p>
  </w:footnote>
  <w:footnote w:id="20">
    <w:p w:rsidR="00CA6137" w:rsidRPr="004F2665" w:rsidRDefault="00CA6137" w:rsidP="00CA613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rPr>
        <w:t>Nonetheless</w:t>
      </w:r>
      <w:r w:rsidRPr="00BA28CA">
        <w:rPr>
          <w:rFonts w:asciiTheme="minorHAnsi" w:hAnsiTheme="minorHAnsi" w:cstheme="minorHAnsi"/>
          <w:sz w:val="20"/>
          <w:szCs w:val="20"/>
          <w:lang w:val="en-US"/>
        </w:rPr>
        <w:t xml:space="preserve">, </w:t>
      </w:r>
      <w:r>
        <w:rPr>
          <w:rFonts w:asciiTheme="minorHAnsi" w:hAnsiTheme="minorHAnsi" w:cstheme="minorHAnsi"/>
          <w:sz w:val="20"/>
          <w:szCs w:val="20"/>
          <w:lang w:val="en-US"/>
        </w:rPr>
        <w:t>we</w:t>
      </w:r>
      <w:r w:rsidRPr="00BA28CA">
        <w:rPr>
          <w:rFonts w:asciiTheme="minorHAnsi" w:hAnsiTheme="minorHAnsi" w:cstheme="minorHAnsi"/>
          <w:sz w:val="20"/>
          <w:szCs w:val="20"/>
          <w:lang w:val="en-US"/>
        </w:rPr>
        <w:t xml:space="preserve"> </w:t>
      </w:r>
      <w:r>
        <w:rPr>
          <w:rFonts w:asciiTheme="minorHAnsi" w:hAnsiTheme="minorHAnsi" w:cstheme="minorHAnsi"/>
          <w:sz w:val="20"/>
          <w:szCs w:val="20"/>
          <w:lang w:val="en-US"/>
        </w:rPr>
        <w:t>can</w:t>
      </w:r>
      <w:r w:rsidRPr="00BA28CA">
        <w:rPr>
          <w:rFonts w:asciiTheme="minorHAnsi" w:hAnsiTheme="minorHAnsi" w:cstheme="minorHAnsi"/>
          <w:sz w:val="20"/>
          <w:szCs w:val="20"/>
          <w:lang w:val="en-US"/>
        </w:rPr>
        <w:t xml:space="preserve"> </w:t>
      </w:r>
      <w:r>
        <w:rPr>
          <w:rFonts w:asciiTheme="minorHAnsi" w:hAnsiTheme="minorHAnsi" w:cstheme="minorHAnsi"/>
          <w:sz w:val="20"/>
          <w:szCs w:val="20"/>
          <w:lang w:val="en-US"/>
        </w:rPr>
        <w:t>qualify</w:t>
      </w:r>
      <w:r w:rsidRPr="00BA28CA">
        <w:rPr>
          <w:rFonts w:asciiTheme="minorHAnsi" w:hAnsiTheme="minorHAnsi" w:cstheme="minorHAnsi"/>
          <w:sz w:val="20"/>
          <w:szCs w:val="20"/>
          <w:lang w:val="en-US"/>
        </w:rPr>
        <w:t xml:space="preserve"> </w:t>
      </w:r>
      <w:r>
        <w:rPr>
          <w:rFonts w:asciiTheme="minorHAnsi" w:hAnsiTheme="minorHAnsi" w:cstheme="minorHAnsi"/>
          <w:sz w:val="20"/>
          <w:szCs w:val="20"/>
          <w:lang w:val="en-US"/>
        </w:rPr>
        <w:t>this</w:t>
      </w:r>
      <w:r w:rsidRPr="00BA28CA">
        <w:rPr>
          <w:rFonts w:asciiTheme="minorHAnsi" w:hAnsiTheme="minorHAnsi" w:cstheme="minorHAnsi"/>
          <w:sz w:val="20"/>
          <w:szCs w:val="20"/>
          <w:lang w:val="en-US"/>
        </w:rPr>
        <w:t xml:space="preserve"> </w:t>
      </w:r>
      <w:r>
        <w:rPr>
          <w:rFonts w:asciiTheme="minorHAnsi" w:hAnsiTheme="minorHAnsi" w:cstheme="minorHAnsi"/>
          <w:sz w:val="20"/>
          <w:szCs w:val="20"/>
          <w:lang w:val="en-US"/>
        </w:rPr>
        <w:t>claim</w:t>
      </w:r>
      <w:r w:rsidRPr="00BA28CA">
        <w:rPr>
          <w:rFonts w:asciiTheme="minorHAnsi" w:hAnsiTheme="minorHAnsi" w:cstheme="minorHAnsi"/>
          <w:sz w:val="20"/>
          <w:szCs w:val="20"/>
          <w:lang w:val="en-US"/>
        </w:rPr>
        <w:t xml:space="preserve"> </w:t>
      </w:r>
      <w:r>
        <w:rPr>
          <w:rFonts w:asciiTheme="minorHAnsi" w:hAnsiTheme="minorHAnsi" w:cstheme="minorHAnsi"/>
          <w:sz w:val="20"/>
          <w:szCs w:val="20"/>
          <w:lang w:val="en-US"/>
        </w:rPr>
        <w:t>by</w:t>
      </w:r>
      <w:r w:rsidRPr="00BA28CA">
        <w:rPr>
          <w:rFonts w:asciiTheme="minorHAnsi" w:hAnsiTheme="minorHAnsi" w:cstheme="minorHAnsi"/>
          <w:sz w:val="20"/>
          <w:szCs w:val="20"/>
          <w:lang w:val="en-US"/>
        </w:rPr>
        <w:t xml:space="preserve"> </w:t>
      </w:r>
      <w:r>
        <w:rPr>
          <w:rFonts w:asciiTheme="minorHAnsi" w:hAnsiTheme="minorHAnsi" w:cstheme="minorHAnsi"/>
          <w:sz w:val="20"/>
          <w:szCs w:val="20"/>
          <w:lang w:val="en-US"/>
        </w:rPr>
        <w:t>stating</w:t>
      </w:r>
      <w:r w:rsidRPr="00BA28CA">
        <w:rPr>
          <w:rFonts w:asciiTheme="minorHAnsi" w:hAnsiTheme="minorHAnsi" w:cstheme="minorHAnsi"/>
          <w:sz w:val="20"/>
          <w:szCs w:val="20"/>
          <w:lang w:val="en-US"/>
        </w:rPr>
        <w:t xml:space="preserve"> </w:t>
      </w:r>
      <w:r>
        <w:rPr>
          <w:rFonts w:asciiTheme="minorHAnsi" w:hAnsiTheme="minorHAnsi" w:cstheme="minorHAnsi"/>
          <w:sz w:val="20"/>
          <w:szCs w:val="20"/>
          <w:lang w:val="en-US"/>
        </w:rPr>
        <w:t>that</w:t>
      </w:r>
      <w:r w:rsidRPr="00BA28CA">
        <w:rPr>
          <w:rFonts w:asciiTheme="minorHAnsi" w:hAnsiTheme="minorHAnsi" w:cstheme="minorHAnsi"/>
          <w:sz w:val="20"/>
          <w:szCs w:val="20"/>
          <w:lang w:val="en-US"/>
        </w:rPr>
        <w:t xml:space="preserve"> </w:t>
      </w:r>
      <w:r>
        <w:rPr>
          <w:rFonts w:asciiTheme="minorHAnsi" w:hAnsiTheme="minorHAnsi" w:cstheme="minorHAnsi"/>
          <w:sz w:val="20"/>
          <w:szCs w:val="20"/>
          <w:lang w:val="en-US"/>
        </w:rPr>
        <w:t>the</w:t>
      </w:r>
      <w:r w:rsidRPr="00BA28CA">
        <w:rPr>
          <w:rFonts w:asciiTheme="minorHAnsi" w:hAnsiTheme="minorHAnsi" w:cstheme="minorHAnsi"/>
          <w:sz w:val="20"/>
          <w:szCs w:val="20"/>
          <w:lang w:val="en-US"/>
        </w:rPr>
        <w:t xml:space="preserve"> </w:t>
      </w:r>
      <w:r>
        <w:rPr>
          <w:rFonts w:asciiTheme="minorHAnsi" w:hAnsiTheme="minorHAnsi" w:cstheme="minorHAnsi"/>
          <w:sz w:val="20"/>
          <w:szCs w:val="20"/>
          <w:lang w:val="en-US"/>
        </w:rPr>
        <w:t>power</w:t>
      </w:r>
      <w:r w:rsidRPr="00BA28CA">
        <w:rPr>
          <w:rFonts w:asciiTheme="minorHAnsi" w:hAnsiTheme="minorHAnsi" w:cstheme="minorHAnsi"/>
          <w:sz w:val="20"/>
          <w:szCs w:val="20"/>
          <w:lang w:val="en-US"/>
        </w:rPr>
        <w:t xml:space="preserve"> </w:t>
      </w:r>
      <w:r>
        <w:rPr>
          <w:rFonts w:asciiTheme="minorHAnsi" w:hAnsiTheme="minorHAnsi" w:cstheme="minorHAnsi"/>
          <w:sz w:val="20"/>
          <w:szCs w:val="20"/>
          <w:lang w:val="en-US"/>
        </w:rPr>
        <w:t>of</w:t>
      </w:r>
      <w:r w:rsidRPr="00BA28CA">
        <w:rPr>
          <w:rFonts w:asciiTheme="minorHAnsi" w:hAnsiTheme="minorHAnsi" w:cstheme="minorHAnsi"/>
          <w:sz w:val="20"/>
          <w:szCs w:val="20"/>
          <w:lang w:val="en-US"/>
        </w:rPr>
        <w:t xml:space="preserve"> </w:t>
      </w:r>
      <w:r>
        <w:rPr>
          <w:rFonts w:asciiTheme="minorHAnsi" w:hAnsiTheme="minorHAnsi" w:cstheme="minorHAnsi"/>
          <w:sz w:val="20"/>
          <w:szCs w:val="20"/>
          <w:lang w:val="en-US"/>
        </w:rPr>
        <w:t>the</w:t>
      </w:r>
      <w:r w:rsidRPr="00BA28CA">
        <w:rPr>
          <w:rFonts w:asciiTheme="minorHAnsi" w:hAnsiTheme="minorHAnsi" w:cstheme="minorHAnsi"/>
          <w:sz w:val="20"/>
          <w:szCs w:val="20"/>
          <w:lang w:val="en-US"/>
        </w:rPr>
        <w:t xml:space="preserve"> </w:t>
      </w:r>
      <w:r>
        <w:rPr>
          <w:rFonts w:asciiTheme="minorHAnsi" w:hAnsiTheme="minorHAnsi" w:cstheme="minorHAnsi"/>
          <w:sz w:val="20"/>
          <w:szCs w:val="20"/>
          <w:lang w:val="en-US"/>
        </w:rPr>
        <w:t>law</w:t>
      </w:r>
      <w:r w:rsidRPr="00BA28CA">
        <w:rPr>
          <w:rFonts w:asciiTheme="minorHAnsi" w:hAnsiTheme="minorHAnsi" w:cstheme="minorHAnsi"/>
          <w:sz w:val="20"/>
          <w:szCs w:val="20"/>
          <w:lang w:val="en-US"/>
        </w:rPr>
        <w:t xml:space="preserve"> </w:t>
      </w:r>
      <w:r>
        <w:rPr>
          <w:rFonts w:asciiTheme="minorHAnsi" w:hAnsiTheme="minorHAnsi" w:cstheme="minorHAnsi"/>
          <w:sz w:val="20"/>
          <w:szCs w:val="20"/>
          <w:lang w:val="en-US"/>
        </w:rPr>
        <w:t>to</w:t>
      </w:r>
      <w:r w:rsidRPr="00BA28CA">
        <w:rPr>
          <w:rFonts w:asciiTheme="minorHAnsi" w:hAnsiTheme="minorHAnsi" w:cstheme="minorHAnsi"/>
          <w:sz w:val="20"/>
          <w:szCs w:val="20"/>
          <w:lang w:val="en-US"/>
        </w:rPr>
        <w:t xml:space="preserve"> </w:t>
      </w:r>
      <w:r>
        <w:rPr>
          <w:rFonts w:asciiTheme="minorHAnsi" w:hAnsiTheme="minorHAnsi" w:cstheme="minorHAnsi"/>
          <w:sz w:val="20"/>
          <w:szCs w:val="20"/>
          <w:lang w:val="en-US"/>
        </w:rPr>
        <w:t>threaten</w:t>
      </w:r>
      <w:r w:rsidRPr="00BA28CA">
        <w:rPr>
          <w:rFonts w:asciiTheme="minorHAnsi" w:hAnsiTheme="minorHAnsi" w:cstheme="minorHAnsi"/>
          <w:sz w:val="20"/>
          <w:szCs w:val="20"/>
          <w:lang w:val="en-US"/>
        </w:rPr>
        <w:t xml:space="preserve"> </w:t>
      </w:r>
      <w:r>
        <w:rPr>
          <w:rFonts w:asciiTheme="minorHAnsi" w:hAnsiTheme="minorHAnsi" w:cstheme="minorHAnsi"/>
          <w:sz w:val="20"/>
          <w:szCs w:val="20"/>
          <w:lang w:val="en-US"/>
        </w:rPr>
        <w:t>and</w:t>
      </w:r>
      <w:r w:rsidRPr="00BA28CA">
        <w:rPr>
          <w:rFonts w:asciiTheme="minorHAnsi" w:hAnsiTheme="minorHAnsi" w:cstheme="minorHAnsi"/>
          <w:sz w:val="20"/>
          <w:szCs w:val="20"/>
          <w:lang w:val="en-US"/>
        </w:rPr>
        <w:t xml:space="preserve"> </w:t>
      </w:r>
      <w:r>
        <w:rPr>
          <w:rFonts w:asciiTheme="minorHAnsi" w:hAnsiTheme="minorHAnsi" w:cstheme="minorHAnsi"/>
          <w:sz w:val="20"/>
          <w:szCs w:val="20"/>
          <w:lang w:val="en-US"/>
        </w:rPr>
        <w:t>execute</w:t>
      </w:r>
      <w:r w:rsidRPr="00BA28CA">
        <w:rPr>
          <w:rFonts w:asciiTheme="minorHAnsi" w:hAnsiTheme="minorHAnsi" w:cstheme="minorHAnsi"/>
          <w:sz w:val="20"/>
          <w:szCs w:val="20"/>
          <w:lang w:val="en-US"/>
        </w:rPr>
        <w:t xml:space="preserve"> </w:t>
      </w:r>
      <w:r>
        <w:rPr>
          <w:rFonts w:asciiTheme="minorHAnsi" w:hAnsiTheme="minorHAnsi" w:cstheme="minorHAnsi"/>
          <w:sz w:val="20"/>
          <w:szCs w:val="20"/>
          <w:lang w:val="en-US"/>
        </w:rPr>
        <w:t>punishment</w:t>
      </w:r>
      <w:r w:rsidRPr="00BA28CA">
        <w:rPr>
          <w:rFonts w:asciiTheme="minorHAnsi" w:hAnsiTheme="minorHAnsi" w:cstheme="minorHAnsi"/>
          <w:sz w:val="20"/>
          <w:szCs w:val="20"/>
          <w:lang w:val="en-US"/>
        </w:rPr>
        <w:t xml:space="preserve"> </w:t>
      </w:r>
      <w:r>
        <w:rPr>
          <w:rFonts w:asciiTheme="minorHAnsi" w:hAnsiTheme="minorHAnsi" w:cstheme="minorHAnsi"/>
          <w:sz w:val="20"/>
          <w:szCs w:val="20"/>
          <w:lang w:val="en-US"/>
        </w:rPr>
        <w:t>may</w:t>
      </w:r>
      <w:r w:rsidRPr="00BA28CA">
        <w:rPr>
          <w:rFonts w:asciiTheme="minorHAnsi" w:hAnsiTheme="minorHAnsi" w:cstheme="minorHAnsi"/>
          <w:sz w:val="20"/>
          <w:szCs w:val="20"/>
          <w:lang w:val="en-US"/>
        </w:rPr>
        <w:t xml:space="preserve"> </w:t>
      </w:r>
      <w:r>
        <w:rPr>
          <w:rFonts w:asciiTheme="minorHAnsi" w:hAnsiTheme="minorHAnsi" w:cstheme="minorHAnsi"/>
          <w:sz w:val="20"/>
          <w:szCs w:val="20"/>
          <w:lang w:val="en-US"/>
        </w:rPr>
        <w:t>curb sinful tendencies to a point. Most likely, this is what Paul is intending to say in</w:t>
      </w:r>
      <w:r w:rsidRPr="00BA28CA">
        <w:rPr>
          <w:rFonts w:asciiTheme="minorHAnsi" w:hAnsiTheme="minorHAnsi" w:cstheme="minorHAnsi"/>
          <w:sz w:val="20"/>
          <w:szCs w:val="20"/>
          <w:lang w:val="en-US"/>
        </w:rPr>
        <w:t xml:space="preserve"> </w:t>
      </w:r>
      <w:proofErr w:type="gramStart"/>
      <w:r w:rsidRPr="00BA28CA">
        <w:rPr>
          <w:rFonts w:asciiTheme="minorHAnsi" w:hAnsiTheme="minorHAnsi" w:cstheme="minorHAnsi"/>
          <w:sz w:val="20"/>
          <w:szCs w:val="20"/>
          <w:lang w:val="en-US"/>
        </w:rPr>
        <w:t>1</w:t>
      </w:r>
      <w:proofErr w:type="gramEnd"/>
      <w:r w:rsidRPr="00BA28CA">
        <w:rPr>
          <w:rFonts w:asciiTheme="minorHAnsi" w:hAnsiTheme="minorHAnsi" w:cstheme="minorHAnsi"/>
          <w:sz w:val="20"/>
          <w:szCs w:val="20"/>
          <w:lang w:val="en-US"/>
        </w:rPr>
        <w:t xml:space="preserve"> Tim</w:t>
      </w:r>
      <w:r>
        <w:rPr>
          <w:rFonts w:asciiTheme="minorHAnsi" w:hAnsiTheme="minorHAnsi" w:cstheme="minorHAnsi"/>
          <w:sz w:val="20"/>
          <w:szCs w:val="20"/>
          <w:lang w:val="en-US"/>
        </w:rPr>
        <w:t>othy</w:t>
      </w:r>
      <w:r w:rsidRPr="00BA28CA">
        <w:rPr>
          <w:rFonts w:asciiTheme="minorHAnsi" w:hAnsiTheme="minorHAnsi" w:cstheme="minorHAnsi"/>
          <w:sz w:val="20"/>
          <w:szCs w:val="20"/>
          <w:lang w:val="en-US"/>
        </w:rPr>
        <w:t xml:space="preserve"> 1:8-10 (</w:t>
      </w:r>
      <w:r w:rsidRPr="004F2665">
        <w:rPr>
          <w:rFonts w:asciiTheme="minorHAnsi" w:hAnsiTheme="minorHAnsi" w:cstheme="minorHAnsi"/>
          <w:sz w:val="20"/>
          <w:szCs w:val="20"/>
        </w:rPr>
        <w:t>с</w:t>
      </w:r>
      <w:r>
        <w:rPr>
          <w:rFonts w:asciiTheme="minorHAnsi" w:hAnsiTheme="minorHAnsi" w:cstheme="minorHAnsi"/>
          <w:sz w:val="20"/>
          <w:szCs w:val="20"/>
          <w:lang w:val="en-US"/>
        </w:rPr>
        <w:t>f</w:t>
      </w:r>
      <w:r w:rsidRPr="00BA28CA">
        <w:rPr>
          <w:rFonts w:asciiTheme="minorHAnsi" w:hAnsiTheme="minorHAnsi" w:cstheme="minorHAnsi"/>
          <w:sz w:val="20"/>
          <w:szCs w:val="20"/>
          <w:lang w:val="en-US"/>
        </w:rPr>
        <w:t xml:space="preserve">. </w:t>
      </w:r>
      <w:r w:rsidRPr="004F2665">
        <w:rPr>
          <w:rFonts w:asciiTheme="minorHAnsi" w:hAnsiTheme="minorHAnsi" w:cstheme="minorHAnsi"/>
          <w:sz w:val="20"/>
          <w:szCs w:val="20"/>
          <w:lang w:val="en-US"/>
        </w:rPr>
        <w:t xml:space="preserve">Rom 13:1-7). </w:t>
      </w:r>
      <w:r>
        <w:rPr>
          <w:rFonts w:asciiTheme="minorHAnsi" w:hAnsiTheme="minorHAnsi" w:cstheme="minorHAnsi"/>
          <w:sz w:val="20"/>
          <w:szCs w:val="20"/>
          <w:lang w:val="en-US"/>
        </w:rPr>
        <w:t>See</w:t>
      </w:r>
      <w:r w:rsidRPr="004F2665">
        <w:rPr>
          <w:rFonts w:asciiTheme="minorHAnsi" w:hAnsiTheme="minorHAnsi" w:cstheme="minorHAnsi"/>
          <w:sz w:val="20"/>
          <w:szCs w:val="20"/>
          <w:lang w:val="en-US"/>
        </w:rPr>
        <w:t xml:space="preserve"> Schreiner T. R. The Commands of God // </w:t>
      </w:r>
      <w:proofErr w:type="spellStart"/>
      <w:r w:rsidRPr="004F2665">
        <w:rPr>
          <w:rFonts w:asciiTheme="minorHAnsi" w:hAnsiTheme="minorHAnsi" w:cstheme="minorHAnsi"/>
          <w:sz w:val="20"/>
          <w:szCs w:val="20"/>
          <w:lang w:val="en-US"/>
        </w:rPr>
        <w:t>Hafemann</w:t>
      </w:r>
      <w:proofErr w:type="spellEnd"/>
      <w:r w:rsidRPr="004F2665">
        <w:rPr>
          <w:rFonts w:asciiTheme="minorHAnsi" w:hAnsiTheme="minorHAnsi" w:cstheme="minorHAnsi"/>
          <w:sz w:val="20"/>
          <w:szCs w:val="20"/>
          <w:lang w:val="en-US"/>
        </w:rPr>
        <w:t xml:space="preserve"> S. J., House P. R. </w:t>
      </w:r>
      <w:r w:rsidRPr="004F2665">
        <w:rPr>
          <w:rFonts w:asciiTheme="minorHAnsi" w:hAnsiTheme="minorHAnsi" w:cstheme="minorHAnsi"/>
          <w:iCs/>
          <w:sz w:val="20"/>
          <w:szCs w:val="20"/>
          <w:lang w:val="en-US"/>
        </w:rPr>
        <w:t>Central Themes in Biblical Theology: Mapping Unity in Diversity. –</w:t>
      </w:r>
      <w:r w:rsidRPr="004F2665">
        <w:rPr>
          <w:rFonts w:asciiTheme="minorHAnsi" w:hAnsiTheme="minorHAnsi" w:cstheme="minorHAnsi"/>
          <w:sz w:val="20"/>
          <w:szCs w:val="20"/>
          <w:lang w:val="en-US"/>
        </w:rPr>
        <w:t xml:space="preserve"> Grand Rapids, MI: Baker Academic, 2007. –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89.</w:t>
      </w:r>
    </w:p>
  </w:footnote>
  <w:footnote w:id="21">
    <w:p w:rsidR="00CA6137" w:rsidRPr="004F2665" w:rsidRDefault="00CA6137" w:rsidP="00CA6137">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lang w:val="en-US"/>
        </w:rPr>
        <w:t>Walvoord</w:t>
      </w:r>
      <w:proofErr w:type="spellEnd"/>
      <w:r w:rsidRPr="004F2665">
        <w:rPr>
          <w:rFonts w:asciiTheme="minorHAnsi" w:hAnsiTheme="minorHAnsi" w:cstheme="minorHAnsi"/>
          <w:sz w:val="20"/>
          <w:szCs w:val="20"/>
          <w:lang w:val="en-US"/>
        </w:rPr>
        <w:t xml:space="preserve"> J. The Augustinian-</w:t>
      </w:r>
      <w:r>
        <w:rPr>
          <w:rFonts w:asciiTheme="minorHAnsi" w:hAnsiTheme="minorHAnsi" w:cstheme="minorHAnsi"/>
          <w:sz w:val="20"/>
          <w:szCs w:val="20"/>
          <w:lang w:val="en-US"/>
        </w:rPr>
        <w:t xml:space="preserve">Dispensational </w:t>
      </w:r>
      <w:r w:rsidRPr="004F2665">
        <w:rPr>
          <w:rFonts w:asciiTheme="minorHAnsi" w:hAnsiTheme="minorHAnsi" w:cstheme="minorHAnsi"/>
          <w:sz w:val="20"/>
          <w:szCs w:val="20"/>
          <w:lang w:val="en-US"/>
        </w:rPr>
        <w:t xml:space="preserve">Perspective </w:t>
      </w:r>
      <w:r w:rsidRPr="004F2665">
        <w:rPr>
          <w:rFonts w:asciiTheme="minorHAnsi" w:hAnsiTheme="minorHAnsi" w:cstheme="minorHAnsi"/>
          <w:sz w:val="20"/>
          <w:szCs w:val="20"/>
          <w:lang w:val="en-US" w:bidi="he-IL"/>
        </w:rPr>
        <w:t xml:space="preserve">// Five Views on Sanctification. – Grand Rapids, MI: Zondervan, 1987. –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219.</w:t>
      </w:r>
      <w:r w:rsidRPr="004F2665">
        <w:rPr>
          <w:rFonts w:asciiTheme="minorHAnsi" w:hAnsiTheme="minorHAnsi" w:cstheme="minorHAnsi"/>
          <w:sz w:val="20"/>
          <w:szCs w:val="20"/>
          <w:lang w:val="en-US"/>
        </w:rPr>
        <w:t xml:space="preserve"> </w:t>
      </w:r>
    </w:p>
  </w:footnote>
  <w:footnote w:id="22">
    <w:p w:rsidR="00CA6137" w:rsidRPr="004F2665" w:rsidRDefault="00CA6137" w:rsidP="00CA6137">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proofErr w:type="gramStart"/>
      <w:r w:rsidRPr="004F2665">
        <w:rPr>
          <w:rFonts w:asciiTheme="minorHAnsi" w:hAnsiTheme="minorHAnsi" w:cstheme="minorHAnsi"/>
          <w:sz w:val="20"/>
          <w:szCs w:val="20"/>
          <w:lang w:val="en-US"/>
        </w:rPr>
        <w:t>Ibid.,</w:t>
      </w:r>
      <w:proofErr w:type="gramEnd"/>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4F2665">
        <w:rPr>
          <w:rFonts w:asciiTheme="minorHAnsi" w:hAnsiTheme="minorHAnsi" w:cstheme="minorHAnsi"/>
          <w:sz w:val="20"/>
          <w:szCs w:val="20"/>
          <w:lang w:val="en-US" w:bidi="he-IL"/>
        </w:rPr>
        <w:t>. 222.</w:t>
      </w:r>
      <w:r w:rsidRPr="004F2665">
        <w:rPr>
          <w:rFonts w:asciiTheme="minorHAnsi" w:hAnsiTheme="minorHAnsi" w:cstheme="minorHAnsi"/>
          <w:sz w:val="20"/>
          <w:szCs w:val="20"/>
          <w:lang w:val="en-US"/>
        </w:rPr>
        <w:t xml:space="preserve"> </w:t>
      </w:r>
    </w:p>
  </w:footnote>
  <w:footnote w:id="23">
    <w:p w:rsidR="00CA6137" w:rsidRPr="00967D95" w:rsidRDefault="00CA6137" w:rsidP="00CA613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Muller, </w:t>
      </w:r>
      <w:r>
        <w:rPr>
          <w:rFonts w:asciiTheme="minorHAnsi" w:hAnsiTheme="minorHAnsi" w:cstheme="minorHAnsi"/>
          <w:sz w:val="20"/>
          <w:szCs w:val="20"/>
          <w:lang w:val="en-US"/>
        </w:rPr>
        <w:t>v</w:t>
      </w:r>
      <w:r w:rsidRPr="004F2665">
        <w:rPr>
          <w:rFonts w:asciiTheme="minorHAnsi" w:hAnsiTheme="minorHAnsi" w:cstheme="minorHAnsi"/>
          <w:sz w:val="20"/>
          <w:szCs w:val="20"/>
          <w:lang w:val="en-US"/>
        </w:rPr>
        <w:t xml:space="preserve">. </w:t>
      </w:r>
      <w:proofErr w:type="gramStart"/>
      <w:r w:rsidRPr="004F2665">
        <w:rPr>
          <w:rFonts w:asciiTheme="minorHAnsi" w:hAnsiTheme="minorHAnsi" w:cstheme="minorHAnsi"/>
          <w:sz w:val="20"/>
          <w:szCs w:val="20"/>
          <w:lang w:val="en-US"/>
        </w:rPr>
        <w:t>4</w:t>
      </w:r>
      <w:proofErr w:type="gramEnd"/>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324. </w:t>
      </w:r>
    </w:p>
  </w:footnote>
  <w:footnote w:id="24">
    <w:p w:rsidR="00CA6137" w:rsidRPr="00967D95" w:rsidRDefault="00CA6137" w:rsidP="00CA6137">
      <w:pPr>
        <w:rPr>
          <w:rFonts w:asciiTheme="minorHAnsi" w:hAnsiTheme="minorHAnsi" w:cstheme="minorHAnsi"/>
          <w:lang w:val="en-US"/>
        </w:rPr>
      </w:pPr>
      <w:r w:rsidRPr="00967D95">
        <w:rPr>
          <w:rStyle w:val="FootnoteReference"/>
          <w:rFonts w:asciiTheme="minorHAnsi" w:hAnsiTheme="minorHAnsi" w:cstheme="minorHAnsi"/>
          <w:szCs w:val="20"/>
        </w:rPr>
        <w:footnoteRef/>
      </w:r>
      <w:r w:rsidRPr="00967D95">
        <w:rPr>
          <w:rFonts w:asciiTheme="minorHAnsi" w:hAnsiTheme="minorHAnsi" w:cstheme="minorHAnsi"/>
          <w:sz w:val="20"/>
          <w:szCs w:val="20"/>
          <w:lang w:val="en-US"/>
        </w:rPr>
        <w:t xml:space="preserve">Erickson M. J. Christian Theology. – </w:t>
      </w:r>
      <w:proofErr w:type="gramStart"/>
      <w:r w:rsidRPr="00967D95">
        <w:rPr>
          <w:rFonts w:asciiTheme="minorHAnsi" w:hAnsiTheme="minorHAnsi" w:cstheme="minorHAnsi"/>
          <w:sz w:val="20"/>
          <w:szCs w:val="20"/>
          <w:lang w:val="en-US"/>
        </w:rPr>
        <w:t>2nd</w:t>
      </w:r>
      <w:proofErr w:type="gramEnd"/>
      <w:r w:rsidRPr="00967D95">
        <w:rPr>
          <w:rFonts w:asciiTheme="minorHAnsi" w:hAnsiTheme="minorHAnsi" w:cstheme="minorHAnsi"/>
          <w:sz w:val="20"/>
          <w:szCs w:val="20"/>
          <w:lang w:val="en-US"/>
        </w:rPr>
        <w:t xml:space="preserve"> ed. – Grand Rapids, MI: Baker, 1998.</w:t>
      </w:r>
      <w:r>
        <w:rPr>
          <w:rFonts w:asciiTheme="minorHAnsi" w:hAnsiTheme="minorHAnsi" w:cstheme="minorHAnsi"/>
          <w:sz w:val="20"/>
          <w:szCs w:val="20"/>
          <w:lang w:val="en-US"/>
        </w:rPr>
        <w:t xml:space="preserve"> </w:t>
      </w:r>
      <w:r w:rsidRPr="00967D95">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967D95">
        <w:rPr>
          <w:rFonts w:asciiTheme="minorHAnsi" w:hAnsiTheme="minorHAnsi" w:cstheme="minorHAnsi"/>
          <w:sz w:val="20"/>
          <w:szCs w:val="20"/>
          <w:lang w:val="en-US"/>
        </w:rPr>
        <w:t xml:space="preserve">. </w:t>
      </w:r>
      <w:r>
        <w:rPr>
          <w:rFonts w:asciiTheme="minorHAnsi" w:hAnsiTheme="minorHAnsi" w:cstheme="minorHAnsi"/>
          <w:sz w:val="20"/>
          <w:szCs w:val="20"/>
          <w:lang w:val="en-US"/>
        </w:rPr>
        <w:t>980</w:t>
      </w:r>
      <w:r w:rsidRPr="00967D95">
        <w:rPr>
          <w:rFonts w:asciiTheme="minorHAnsi" w:hAnsiTheme="minorHAnsi" w:cstheme="minorHAnsi"/>
          <w:sz w:val="20"/>
          <w:szCs w:val="20"/>
          <w:lang w:val="en-US"/>
        </w:rPr>
        <w:t xml:space="preserve">. </w:t>
      </w:r>
    </w:p>
  </w:footnote>
  <w:footnote w:id="25">
    <w:p w:rsidR="00CA6137" w:rsidRPr="00967D95" w:rsidRDefault="00CA6137" w:rsidP="00CA6137">
      <w:pPr>
        <w:pStyle w:val="FootnoteText"/>
        <w:rPr>
          <w:rFonts w:asciiTheme="minorHAnsi" w:hAnsiTheme="minorHAnsi" w:cstheme="minorHAnsi"/>
          <w:lang w:val="en-US"/>
        </w:rPr>
      </w:pPr>
      <w:r w:rsidRPr="00967D95">
        <w:rPr>
          <w:rStyle w:val="FootnoteReference"/>
          <w:rFonts w:asciiTheme="minorHAnsi" w:hAnsiTheme="minorHAnsi" w:cstheme="minorHAnsi"/>
        </w:rPr>
        <w:footnoteRef/>
      </w:r>
      <w:r w:rsidRPr="00967D95">
        <w:rPr>
          <w:rFonts w:asciiTheme="minorHAnsi" w:hAnsiTheme="minorHAnsi" w:cstheme="minorHAnsi"/>
          <w:lang w:val="en-US"/>
        </w:rPr>
        <w:t xml:space="preserve">Mueller J. T. </w:t>
      </w:r>
      <w:r>
        <w:rPr>
          <w:rFonts w:asciiTheme="minorHAnsi" w:hAnsiTheme="minorHAnsi" w:cstheme="minorHAnsi"/>
          <w:lang w:val="en-US"/>
        </w:rPr>
        <w:t xml:space="preserve">Christian </w:t>
      </w:r>
      <w:proofErr w:type="spellStart"/>
      <w:r>
        <w:rPr>
          <w:rFonts w:asciiTheme="minorHAnsi" w:hAnsiTheme="minorHAnsi" w:cstheme="minorHAnsi"/>
          <w:lang w:val="en-US"/>
        </w:rPr>
        <w:t>Dogmatics</w:t>
      </w:r>
      <w:proofErr w:type="spellEnd"/>
      <w:r w:rsidRPr="00967D95">
        <w:rPr>
          <w:rFonts w:asciiTheme="minorHAnsi" w:hAnsiTheme="minorHAnsi" w:cstheme="minorHAnsi"/>
          <w:lang w:val="en-US"/>
        </w:rPr>
        <w:t xml:space="preserve">. – St. Louis, MO: Concordia, 1934. – </w:t>
      </w:r>
      <w:r>
        <w:rPr>
          <w:rFonts w:asciiTheme="minorHAnsi" w:hAnsiTheme="minorHAnsi" w:cstheme="minorHAnsi"/>
          <w:lang w:val="en-US"/>
        </w:rPr>
        <w:t>P</w:t>
      </w:r>
      <w:r w:rsidRPr="00967D95">
        <w:rPr>
          <w:rFonts w:asciiTheme="minorHAnsi" w:hAnsiTheme="minorHAnsi" w:cstheme="minorHAnsi"/>
          <w:lang w:val="en-US"/>
        </w:rPr>
        <w:t xml:space="preserve">. </w:t>
      </w:r>
      <w:r>
        <w:rPr>
          <w:rFonts w:asciiTheme="minorHAnsi" w:hAnsiTheme="minorHAnsi" w:cstheme="minorHAnsi"/>
          <w:lang w:val="en-US"/>
        </w:rPr>
        <w:t>384</w:t>
      </w:r>
      <w:r w:rsidRPr="00967D95">
        <w:rPr>
          <w:rFonts w:asciiTheme="minorHAnsi" w:hAnsiTheme="minorHAnsi" w:cstheme="minorHAnsi"/>
          <w:lang w:val="en-US"/>
        </w:rPr>
        <w:t xml:space="preserve">. </w:t>
      </w:r>
    </w:p>
  </w:footnote>
  <w:footnote w:id="26">
    <w:p w:rsidR="00CA6137" w:rsidRPr="00967D95" w:rsidRDefault="00CA6137" w:rsidP="00CA6137">
      <w:pPr>
        <w:pStyle w:val="FootnoteText"/>
        <w:rPr>
          <w:rFonts w:asciiTheme="minorHAnsi" w:hAnsiTheme="minorHAnsi" w:cstheme="minorHAnsi"/>
          <w:lang w:val="en-US"/>
        </w:rPr>
      </w:pPr>
      <w:r w:rsidRPr="00967D95">
        <w:rPr>
          <w:rStyle w:val="FootnoteReference"/>
          <w:rFonts w:asciiTheme="minorHAnsi" w:hAnsiTheme="minorHAnsi" w:cstheme="minorHAnsi"/>
        </w:rPr>
        <w:footnoteRef/>
      </w:r>
      <w:r w:rsidRPr="00967D95">
        <w:rPr>
          <w:rFonts w:asciiTheme="minorHAnsi" w:hAnsiTheme="minorHAnsi" w:cstheme="minorHAnsi"/>
          <w:lang w:val="en-US"/>
        </w:rPr>
        <w:t>Thiessen H. C. Introductory Lectures in Systematic Theology</w:t>
      </w:r>
      <w:r>
        <w:rPr>
          <w:rFonts w:asciiTheme="minorHAnsi" w:hAnsiTheme="minorHAnsi" w:cstheme="minorHAnsi"/>
          <w:lang w:val="en-US"/>
        </w:rPr>
        <w:t>.</w:t>
      </w:r>
      <w:r w:rsidRPr="00967D95">
        <w:rPr>
          <w:rFonts w:asciiTheme="minorHAnsi" w:hAnsiTheme="minorHAnsi" w:cstheme="minorHAnsi"/>
          <w:lang w:val="en-US"/>
        </w:rPr>
        <w:t xml:space="preserve"> – Grand Rapids, MI: Eerdmans, 1949.</w:t>
      </w:r>
      <w:r>
        <w:rPr>
          <w:rFonts w:asciiTheme="minorHAnsi" w:hAnsiTheme="minorHAnsi" w:cstheme="minorHAnsi"/>
          <w:lang w:val="en-US"/>
        </w:rPr>
        <w:t xml:space="preserve"> </w:t>
      </w:r>
      <w:r w:rsidRPr="00967D95">
        <w:rPr>
          <w:rFonts w:asciiTheme="minorHAnsi" w:hAnsiTheme="minorHAnsi" w:cstheme="minorHAnsi"/>
          <w:lang w:val="en-US"/>
        </w:rPr>
        <w:t xml:space="preserve">– </w:t>
      </w:r>
      <w:r>
        <w:rPr>
          <w:rFonts w:asciiTheme="minorHAnsi" w:hAnsiTheme="minorHAnsi" w:cstheme="minorHAnsi"/>
          <w:lang w:val="en-US"/>
        </w:rPr>
        <w:t>P</w:t>
      </w:r>
      <w:r w:rsidRPr="00967D95">
        <w:rPr>
          <w:rFonts w:asciiTheme="minorHAnsi" w:hAnsiTheme="minorHAnsi" w:cstheme="minorHAnsi"/>
          <w:lang w:val="en-US"/>
        </w:rPr>
        <w:t xml:space="preserve">. </w:t>
      </w:r>
      <w:r>
        <w:rPr>
          <w:rFonts w:asciiTheme="minorHAnsi" w:hAnsiTheme="minorHAnsi" w:cstheme="minorHAnsi"/>
          <w:lang w:val="en-US"/>
        </w:rPr>
        <w:t>379</w:t>
      </w:r>
      <w:r w:rsidRPr="00967D95">
        <w:rPr>
          <w:rFonts w:asciiTheme="minorHAnsi" w:hAnsiTheme="minorHAnsi" w:cstheme="minorHAnsi"/>
          <w:lang w:val="en-US"/>
        </w:rPr>
        <w:t xml:space="preserve">. </w:t>
      </w:r>
    </w:p>
  </w:footnote>
  <w:footnote w:id="27">
    <w:p w:rsidR="00CA6137" w:rsidRPr="00486290" w:rsidRDefault="00CA6137" w:rsidP="00CA613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967D95">
        <w:rPr>
          <w:rFonts w:asciiTheme="minorHAnsi" w:hAnsiTheme="minorHAnsi" w:cstheme="minorHAnsi"/>
          <w:lang w:val="en-US"/>
        </w:rPr>
        <w:t>Mueller</w:t>
      </w:r>
      <w:r w:rsidRPr="00486290">
        <w:rPr>
          <w:rFonts w:asciiTheme="minorHAnsi" w:hAnsiTheme="minorHAnsi" w:cstheme="minorHAnsi"/>
          <w:lang w:val="en-US"/>
        </w:rPr>
        <w:t xml:space="preserve">, </w:t>
      </w:r>
      <w:r>
        <w:rPr>
          <w:rFonts w:asciiTheme="minorHAnsi" w:hAnsiTheme="minorHAnsi" w:cstheme="minorHAnsi"/>
          <w:lang w:val="en-US"/>
        </w:rPr>
        <w:t>p</w:t>
      </w:r>
      <w:r w:rsidRPr="00486290">
        <w:rPr>
          <w:rFonts w:asciiTheme="minorHAnsi" w:hAnsiTheme="minorHAnsi" w:cstheme="minorHAnsi"/>
          <w:lang w:val="en-US"/>
        </w:rPr>
        <w:t>. 387</w:t>
      </w:r>
      <w:r>
        <w:rPr>
          <w:rFonts w:asciiTheme="minorHAnsi" w:hAnsiTheme="minorHAnsi" w:cstheme="minorHAnsi"/>
          <w:lang w:val="en-US"/>
        </w:rPr>
        <w:t>-388</w:t>
      </w:r>
      <w:r w:rsidRPr="00486290">
        <w:rPr>
          <w:rFonts w:asciiTheme="minorHAnsi" w:hAnsiTheme="minorHAnsi" w:cstheme="minorHAnsi"/>
          <w:lang w:val="en-US"/>
        </w:rPr>
        <w:t xml:space="preserve">. </w:t>
      </w:r>
      <w:r>
        <w:rPr>
          <w:rFonts w:asciiTheme="minorHAnsi" w:hAnsiTheme="minorHAnsi" w:cstheme="minorHAnsi"/>
          <w:lang w:val="en-US"/>
        </w:rPr>
        <w:t xml:space="preserve"> </w:t>
      </w:r>
    </w:p>
  </w:footnote>
  <w:footnote w:id="28">
    <w:p w:rsidR="00CA6137" w:rsidRPr="00486290" w:rsidRDefault="00CA6137" w:rsidP="00CA613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rPr>
        <w:t>White</w:t>
      </w:r>
      <w:r w:rsidRPr="00486290">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486290">
        <w:rPr>
          <w:rFonts w:asciiTheme="minorHAnsi" w:hAnsiTheme="minorHAnsi" w:cstheme="minorHAnsi"/>
          <w:sz w:val="20"/>
          <w:szCs w:val="20"/>
          <w:lang w:val="en-US"/>
        </w:rPr>
        <w:t xml:space="preserve">. </w:t>
      </w:r>
      <w:r>
        <w:rPr>
          <w:rFonts w:asciiTheme="minorHAnsi" w:hAnsiTheme="minorHAnsi" w:cstheme="minorHAnsi"/>
          <w:sz w:val="20"/>
          <w:szCs w:val="20"/>
          <w:lang w:val="en-US"/>
        </w:rPr>
        <w:t>1053</w:t>
      </w:r>
      <w:r w:rsidRPr="00486290">
        <w:rPr>
          <w:rFonts w:asciiTheme="minorHAnsi" w:hAnsiTheme="minorHAnsi" w:cstheme="minorHAnsi"/>
          <w:sz w:val="20"/>
          <w:szCs w:val="20"/>
          <w:lang w:val="en-US"/>
        </w:rPr>
        <w:t xml:space="preserve">. </w:t>
      </w:r>
    </w:p>
  </w:footnote>
  <w:footnote w:id="29">
    <w:p w:rsidR="00CA6137" w:rsidRPr="00486290" w:rsidRDefault="00CA6137" w:rsidP="00CA613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967D95">
        <w:rPr>
          <w:rFonts w:asciiTheme="minorHAnsi" w:hAnsiTheme="minorHAnsi" w:cstheme="minorHAnsi"/>
          <w:lang w:val="en-US"/>
        </w:rPr>
        <w:t>Thiessen</w:t>
      </w:r>
      <w:r w:rsidRPr="00486290">
        <w:rPr>
          <w:rFonts w:asciiTheme="minorHAnsi" w:hAnsiTheme="minorHAnsi" w:cstheme="minorHAnsi"/>
          <w:lang w:val="en-US"/>
        </w:rPr>
        <w:t xml:space="preserve">, </w:t>
      </w:r>
      <w:r>
        <w:rPr>
          <w:rFonts w:asciiTheme="minorHAnsi" w:hAnsiTheme="minorHAnsi" w:cstheme="minorHAnsi"/>
          <w:lang w:val="en-US"/>
        </w:rPr>
        <w:t>p</w:t>
      </w:r>
      <w:r w:rsidRPr="00486290">
        <w:rPr>
          <w:rFonts w:asciiTheme="minorHAnsi" w:hAnsiTheme="minorHAnsi" w:cstheme="minorHAnsi"/>
          <w:lang w:val="en-US"/>
        </w:rPr>
        <w:t xml:space="preserve">. </w:t>
      </w:r>
      <w:r>
        <w:rPr>
          <w:rFonts w:asciiTheme="minorHAnsi" w:hAnsiTheme="minorHAnsi" w:cstheme="minorHAnsi"/>
          <w:lang w:val="en-US"/>
        </w:rPr>
        <w:t>389</w:t>
      </w:r>
      <w:r w:rsidRPr="00486290">
        <w:rPr>
          <w:rFonts w:asciiTheme="minorHAnsi" w:hAnsiTheme="minorHAnsi" w:cstheme="minorHAnsi"/>
          <w:lang w:val="en-US"/>
        </w:rPr>
        <w:t xml:space="preserve">. </w:t>
      </w:r>
    </w:p>
  </w:footnote>
  <w:footnote w:id="30">
    <w:p w:rsidR="00CA6137" w:rsidRPr="004F2665" w:rsidRDefault="00CA6137" w:rsidP="00CA613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rPr>
        <w:t>Mullen</w:t>
      </w:r>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7</w:t>
      </w:r>
      <w:r w:rsidRPr="004F2665">
        <w:rPr>
          <w:rFonts w:asciiTheme="minorHAnsi" w:hAnsiTheme="minorHAnsi" w:cstheme="minorHAnsi"/>
          <w:sz w:val="20"/>
          <w:szCs w:val="20"/>
          <w:lang w:val="en-US"/>
        </w:rPr>
        <w:t>12.</w:t>
      </w:r>
    </w:p>
  </w:footnote>
  <w:footnote w:id="31">
    <w:p w:rsidR="00CA6137" w:rsidRPr="004F2665" w:rsidRDefault="00CA6137" w:rsidP="00CA613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Pink A. W. Regeneration or the New Birth. – </w:t>
      </w:r>
      <w:proofErr w:type="spellStart"/>
      <w:r w:rsidRPr="004F2665">
        <w:rPr>
          <w:rFonts w:asciiTheme="minorHAnsi" w:hAnsiTheme="minorHAnsi" w:cstheme="minorHAnsi"/>
          <w:sz w:val="20"/>
          <w:szCs w:val="20"/>
          <w:lang w:val="en-US"/>
        </w:rPr>
        <w:t>Swengel</w:t>
      </w:r>
      <w:proofErr w:type="spellEnd"/>
      <w:r w:rsidRPr="004F2665">
        <w:rPr>
          <w:rFonts w:asciiTheme="minorHAnsi" w:hAnsiTheme="minorHAnsi" w:cstheme="minorHAnsi"/>
          <w:sz w:val="20"/>
          <w:szCs w:val="20"/>
          <w:lang w:val="en-US"/>
        </w:rPr>
        <w:t xml:space="preserve">, PA: Reiner Publications. –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35. </w:t>
      </w:r>
    </w:p>
  </w:footnote>
  <w:footnote w:id="32">
    <w:p w:rsidR="00CA6137" w:rsidRPr="004F2665" w:rsidRDefault="00CA6137" w:rsidP="00CA613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Unger M. F. Biblical Demonology. – Wheaton, IL: Scripture Press, 1952. –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220-222. </w:t>
      </w:r>
    </w:p>
  </w:footnote>
  <w:footnote w:id="33">
    <w:p w:rsidR="00CA6137" w:rsidRPr="004F2665" w:rsidRDefault="00CA6137" w:rsidP="00CA6137">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Boston </w:t>
      </w:r>
      <w:r w:rsidRPr="004F2665">
        <w:rPr>
          <w:rFonts w:asciiTheme="minorHAnsi" w:hAnsiTheme="minorHAnsi" w:cstheme="minorHAnsi"/>
          <w:sz w:val="20"/>
          <w:szCs w:val="20"/>
        </w:rPr>
        <w:t>Т</w:t>
      </w:r>
      <w:r w:rsidRPr="004F2665">
        <w:rPr>
          <w:rFonts w:asciiTheme="minorHAnsi" w:hAnsiTheme="minorHAnsi" w:cstheme="minorHAnsi"/>
          <w:sz w:val="20"/>
          <w:szCs w:val="20"/>
          <w:lang w:val="en-US"/>
        </w:rPr>
        <w:t>. The Complete Works, 1:549</w:t>
      </w:r>
      <w:proofErr w:type="gramStart"/>
      <w:r w:rsidRPr="004F2665">
        <w:rPr>
          <w:rFonts w:asciiTheme="minorHAnsi" w:hAnsiTheme="minorHAnsi" w:cstheme="minorHAnsi"/>
          <w:sz w:val="20"/>
          <w:szCs w:val="20"/>
          <w:lang w:val="en-US"/>
        </w:rPr>
        <w:t>;</w:t>
      </w:r>
      <w:proofErr w:type="gramEnd"/>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 xml:space="preserve">taken from </w:t>
      </w:r>
      <w:r w:rsidRPr="004F2665">
        <w:rPr>
          <w:rFonts w:asciiTheme="minorHAnsi" w:hAnsiTheme="minorHAnsi" w:cstheme="minorHAnsi"/>
          <w:sz w:val="20"/>
          <w:szCs w:val="20"/>
          <w:lang w:val="en-US"/>
        </w:rPr>
        <w:t xml:space="preserve">McGowan A. T. B. Justification and the ordo </w:t>
      </w:r>
      <w:proofErr w:type="spellStart"/>
      <w:r w:rsidRPr="004F2665">
        <w:rPr>
          <w:rFonts w:asciiTheme="minorHAnsi" w:hAnsiTheme="minorHAnsi" w:cstheme="minorHAnsi"/>
          <w:sz w:val="20"/>
          <w:szCs w:val="20"/>
          <w:lang w:val="en-US"/>
        </w:rPr>
        <w:t>salutis</w:t>
      </w:r>
      <w:proofErr w:type="spellEnd"/>
      <w:r w:rsidRPr="004F2665">
        <w:rPr>
          <w:rFonts w:asciiTheme="minorHAnsi" w:hAnsiTheme="minorHAnsi" w:cstheme="minorHAnsi"/>
          <w:sz w:val="20"/>
          <w:szCs w:val="20"/>
          <w:lang w:val="en-US" w:bidi="he-IL"/>
        </w:rPr>
        <w:t xml:space="preserve"> / McCormick B. L. Justification in Perspective. – Grand Rapids, MI: Baker; Edinburgh: Rutherford House, 2006. –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157.</w:t>
      </w:r>
      <w:r w:rsidRPr="004F2665">
        <w:rPr>
          <w:rFonts w:asciiTheme="minorHAnsi" w:hAnsiTheme="minorHAnsi" w:cstheme="minorHAnsi"/>
          <w:sz w:val="20"/>
          <w:szCs w:val="20"/>
          <w:lang w:val="en-US"/>
        </w:rPr>
        <w:t xml:space="preserve"> </w:t>
      </w:r>
    </w:p>
  </w:footnote>
  <w:footnote w:id="34">
    <w:p w:rsidR="00CA6137" w:rsidRPr="0097588B" w:rsidRDefault="00CA6137" w:rsidP="00CA613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Mueller</w:t>
      </w:r>
      <w:r w:rsidRPr="0097588B">
        <w:rPr>
          <w:rFonts w:asciiTheme="minorHAnsi" w:hAnsiTheme="minorHAnsi" w:cstheme="minorHAnsi"/>
          <w:lang w:val="en-US"/>
        </w:rPr>
        <w:t xml:space="preserve">, </w:t>
      </w:r>
      <w:r>
        <w:rPr>
          <w:rFonts w:asciiTheme="minorHAnsi" w:hAnsiTheme="minorHAnsi" w:cstheme="minorHAnsi"/>
          <w:lang w:val="en-US"/>
        </w:rPr>
        <w:t>p</w:t>
      </w:r>
      <w:r w:rsidRPr="0097588B">
        <w:rPr>
          <w:rFonts w:asciiTheme="minorHAnsi" w:hAnsiTheme="minorHAnsi" w:cstheme="minorHAnsi"/>
          <w:lang w:val="en-US"/>
        </w:rPr>
        <w:t xml:space="preserve">. 390. </w:t>
      </w:r>
    </w:p>
  </w:footnote>
  <w:footnote w:id="35">
    <w:p w:rsidR="00CA6137" w:rsidRPr="00D40E81" w:rsidRDefault="00CA6137" w:rsidP="00CA613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rPr>
        <w:t xml:space="preserve">Material from </w:t>
      </w:r>
      <w:r w:rsidRPr="004F2665">
        <w:rPr>
          <w:rFonts w:asciiTheme="minorHAnsi" w:hAnsiTheme="minorHAnsi" w:cstheme="minorHAnsi"/>
          <w:sz w:val="20"/>
          <w:szCs w:val="20"/>
          <w:lang w:val="en-US"/>
        </w:rPr>
        <w:t>Muller</w:t>
      </w:r>
      <w:r w:rsidRPr="00D40E81">
        <w:rPr>
          <w:rFonts w:asciiTheme="minorHAnsi" w:hAnsiTheme="minorHAnsi" w:cstheme="minorHAnsi"/>
          <w:sz w:val="20"/>
          <w:szCs w:val="20"/>
          <w:lang w:val="en-US"/>
        </w:rPr>
        <w:t xml:space="preserve">, </w:t>
      </w:r>
      <w:r>
        <w:rPr>
          <w:rFonts w:asciiTheme="minorHAnsi" w:hAnsiTheme="minorHAnsi" w:cstheme="minorHAnsi"/>
          <w:sz w:val="20"/>
          <w:szCs w:val="20"/>
          <w:lang w:val="en-US"/>
        </w:rPr>
        <w:t>v</w:t>
      </w:r>
      <w:r w:rsidRPr="00D40E81">
        <w:rPr>
          <w:rFonts w:asciiTheme="minorHAnsi" w:hAnsiTheme="minorHAnsi" w:cstheme="minorHAnsi"/>
          <w:sz w:val="20"/>
          <w:szCs w:val="20"/>
          <w:lang w:val="en-US"/>
        </w:rPr>
        <w:t xml:space="preserve">. </w:t>
      </w:r>
      <w:proofErr w:type="gramStart"/>
      <w:r w:rsidRPr="00D40E81">
        <w:rPr>
          <w:rFonts w:asciiTheme="minorHAnsi" w:hAnsiTheme="minorHAnsi" w:cstheme="minorHAnsi"/>
          <w:sz w:val="20"/>
          <w:szCs w:val="20"/>
          <w:lang w:val="en-US"/>
        </w:rPr>
        <w:t>4</w:t>
      </w:r>
      <w:proofErr w:type="gramEnd"/>
      <w:r w:rsidRPr="00D40E81">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D40E81">
        <w:rPr>
          <w:rFonts w:asciiTheme="minorHAnsi" w:hAnsiTheme="minorHAnsi" w:cstheme="minorHAnsi"/>
          <w:sz w:val="20"/>
          <w:szCs w:val="20"/>
          <w:lang w:val="en-US"/>
        </w:rPr>
        <w:t xml:space="preserve">. 324-326. </w:t>
      </w:r>
    </w:p>
  </w:footnote>
  <w:footnote w:id="36">
    <w:p w:rsidR="00CA6137" w:rsidRPr="00D40E81" w:rsidRDefault="00CA6137" w:rsidP="00CA613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Ibid.</w:t>
      </w:r>
      <w:r w:rsidRPr="00D40E81">
        <w:rPr>
          <w:rFonts w:asciiTheme="minorHAnsi" w:hAnsiTheme="minorHAnsi" w:cstheme="minorHAnsi"/>
          <w:lang w:val="en-US"/>
        </w:rPr>
        <w:t xml:space="preserve"> </w:t>
      </w:r>
      <w:r>
        <w:rPr>
          <w:rFonts w:asciiTheme="minorHAnsi" w:hAnsiTheme="minorHAnsi" w:cstheme="minorHAnsi"/>
          <w:lang w:val="en-US"/>
        </w:rPr>
        <w:t>v</w:t>
      </w:r>
      <w:r w:rsidRPr="00D40E81">
        <w:rPr>
          <w:rFonts w:asciiTheme="minorHAnsi" w:hAnsiTheme="minorHAnsi" w:cstheme="minorHAnsi"/>
          <w:lang w:val="en-US"/>
        </w:rPr>
        <w:t xml:space="preserve">. </w:t>
      </w:r>
      <w:proofErr w:type="gramStart"/>
      <w:r w:rsidRPr="00D40E81">
        <w:rPr>
          <w:rFonts w:asciiTheme="minorHAnsi" w:hAnsiTheme="minorHAnsi" w:cstheme="minorHAnsi"/>
          <w:lang w:val="en-US"/>
        </w:rPr>
        <w:t>4</w:t>
      </w:r>
      <w:proofErr w:type="gramEnd"/>
      <w:r w:rsidRPr="00D40E81">
        <w:rPr>
          <w:rFonts w:asciiTheme="minorHAnsi" w:hAnsiTheme="minorHAnsi" w:cstheme="minorHAnsi"/>
          <w:lang w:val="en-US"/>
        </w:rPr>
        <w:t xml:space="preserve">, </w:t>
      </w:r>
      <w:r>
        <w:rPr>
          <w:rFonts w:asciiTheme="minorHAnsi" w:hAnsiTheme="minorHAnsi" w:cstheme="minorHAnsi"/>
          <w:lang w:val="en-US"/>
        </w:rPr>
        <w:t>p</w:t>
      </w:r>
      <w:r w:rsidRPr="00D40E81">
        <w:rPr>
          <w:rFonts w:asciiTheme="minorHAnsi" w:hAnsiTheme="minorHAnsi" w:cstheme="minorHAnsi"/>
          <w:lang w:val="en-US"/>
        </w:rPr>
        <w:t xml:space="preserve">. 324. </w:t>
      </w:r>
    </w:p>
  </w:footnote>
  <w:footnote w:id="37">
    <w:p w:rsidR="00CA6137" w:rsidRPr="00817030" w:rsidRDefault="00CA6137" w:rsidP="00CA613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gramStart"/>
      <w:r w:rsidRPr="00817030">
        <w:rPr>
          <w:rFonts w:asciiTheme="minorHAnsi" w:hAnsiTheme="minorHAnsi" w:cstheme="minorHAnsi"/>
          <w:sz w:val="20"/>
          <w:szCs w:val="20"/>
          <w:lang w:val="en-US"/>
        </w:rPr>
        <w:t>Ibid.,</w:t>
      </w:r>
      <w:proofErr w:type="gramEnd"/>
      <w:r w:rsidRPr="00817030">
        <w:rPr>
          <w:rFonts w:asciiTheme="minorHAnsi" w:hAnsiTheme="minorHAnsi" w:cstheme="minorHAnsi"/>
          <w:sz w:val="20"/>
          <w:szCs w:val="20"/>
          <w:lang w:val="en-US"/>
        </w:rPr>
        <w:t xml:space="preserve"> </w:t>
      </w:r>
      <w:r>
        <w:rPr>
          <w:rFonts w:asciiTheme="minorHAnsi" w:hAnsiTheme="minorHAnsi" w:cstheme="minorHAnsi"/>
          <w:sz w:val="20"/>
          <w:szCs w:val="20"/>
          <w:lang w:val="en-US"/>
        </w:rPr>
        <w:t>v</w:t>
      </w:r>
      <w:r w:rsidRPr="00817030">
        <w:rPr>
          <w:rFonts w:asciiTheme="minorHAnsi" w:hAnsiTheme="minorHAnsi" w:cstheme="minorHAnsi"/>
          <w:sz w:val="20"/>
          <w:szCs w:val="20"/>
          <w:lang w:val="en-US"/>
        </w:rPr>
        <w:t xml:space="preserve">. 4, </w:t>
      </w:r>
      <w:r>
        <w:rPr>
          <w:rFonts w:asciiTheme="minorHAnsi" w:hAnsiTheme="minorHAnsi" w:cstheme="minorHAnsi"/>
          <w:sz w:val="20"/>
          <w:szCs w:val="20"/>
          <w:lang w:val="en-US"/>
        </w:rPr>
        <w:t>p</w:t>
      </w:r>
      <w:r w:rsidRPr="00817030">
        <w:rPr>
          <w:rFonts w:asciiTheme="minorHAnsi" w:hAnsiTheme="minorHAnsi" w:cstheme="minorHAnsi"/>
          <w:sz w:val="20"/>
          <w:szCs w:val="20"/>
          <w:lang w:val="en-US"/>
        </w:rPr>
        <w:t xml:space="preserve">. 325. </w:t>
      </w:r>
    </w:p>
  </w:footnote>
  <w:footnote w:id="38">
    <w:p w:rsidR="00CA6137" w:rsidRPr="00817030" w:rsidRDefault="00CA6137" w:rsidP="00CA613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817030">
        <w:rPr>
          <w:rFonts w:asciiTheme="minorHAnsi" w:hAnsiTheme="minorHAnsi" w:cstheme="minorHAnsi"/>
          <w:lang w:val="en-US"/>
        </w:rPr>
        <w:t>Ibid</w:t>
      </w:r>
      <w:r>
        <w:rPr>
          <w:rFonts w:asciiTheme="minorHAnsi" w:hAnsiTheme="minorHAnsi" w:cstheme="minorHAnsi"/>
          <w:lang w:val="en-US"/>
        </w:rPr>
        <w:t>.</w:t>
      </w:r>
      <w:r w:rsidRPr="00817030">
        <w:rPr>
          <w:rFonts w:asciiTheme="minorHAnsi" w:hAnsiTheme="minorHAnsi" w:cstheme="minorHAnsi"/>
          <w:lang w:val="en-US"/>
        </w:rPr>
        <w:t>,</w:t>
      </w:r>
      <w:proofErr w:type="gramEnd"/>
      <w:r w:rsidRPr="00817030">
        <w:rPr>
          <w:rFonts w:asciiTheme="minorHAnsi" w:hAnsiTheme="minorHAnsi" w:cstheme="minorHAnsi"/>
          <w:lang w:val="en-US"/>
        </w:rPr>
        <w:t xml:space="preserve"> </w:t>
      </w:r>
      <w:r>
        <w:rPr>
          <w:rFonts w:asciiTheme="minorHAnsi" w:hAnsiTheme="minorHAnsi" w:cstheme="minorHAnsi"/>
          <w:lang w:val="en-US"/>
        </w:rPr>
        <w:t>v</w:t>
      </w:r>
      <w:r w:rsidRPr="00817030">
        <w:rPr>
          <w:rFonts w:asciiTheme="minorHAnsi" w:hAnsiTheme="minorHAnsi" w:cstheme="minorHAnsi"/>
          <w:lang w:val="en-US"/>
        </w:rPr>
        <w:t xml:space="preserve">. 4, </w:t>
      </w:r>
      <w:r>
        <w:rPr>
          <w:rFonts w:asciiTheme="minorHAnsi" w:hAnsiTheme="minorHAnsi" w:cstheme="minorHAnsi"/>
          <w:lang w:val="en-US"/>
        </w:rPr>
        <w:t>p</w:t>
      </w:r>
      <w:r w:rsidRPr="00817030">
        <w:rPr>
          <w:rFonts w:asciiTheme="minorHAnsi" w:hAnsiTheme="minorHAnsi" w:cstheme="minorHAnsi"/>
          <w:lang w:val="en-US"/>
        </w:rPr>
        <w:t xml:space="preserve">. 326-327. </w:t>
      </w:r>
    </w:p>
  </w:footnote>
  <w:footnote w:id="39">
    <w:p w:rsidR="00CA6137" w:rsidRPr="004F2665" w:rsidRDefault="00CA6137" w:rsidP="00CA613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gramStart"/>
      <w:r w:rsidRPr="004F2665">
        <w:rPr>
          <w:rFonts w:asciiTheme="minorHAnsi" w:hAnsiTheme="minorHAnsi" w:cstheme="minorHAnsi"/>
          <w:sz w:val="20"/>
          <w:szCs w:val="20"/>
          <w:lang w:val="en-US"/>
        </w:rPr>
        <w:t>Ibid.,</w:t>
      </w:r>
      <w:proofErr w:type="gramEnd"/>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v</w:t>
      </w:r>
      <w:r w:rsidRPr="004F2665">
        <w:rPr>
          <w:rFonts w:asciiTheme="minorHAnsi" w:hAnsiTheme="minorHAnsi" w:cstheme="minorHAnsi"/>
          <w:sz w:val="20"/>
          <w:szCs w:val="20"/>
          <w:lang w:val="en-US"/>
        </w:rPr>
        <w:t xml:space="preserve">. 4,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327. </w:t>
      </w:r>
    </w:p>
  </w:footnote>
  <w:footnote w:id="40">
    <w:p w:rsidR="00CA6137" w:rsidRPr="004F2665" w:rsidRDefault="00CA6137" w:rsidP="00CA613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rPr>
        <w:t>White</w:t>
      </w:r>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1053</w:t>
      </w:r>
      <w:r w:rsidRPr="004F2665">
        <w:rPr>
          <w:rFonts w:asciiTheme="minorHAnsi" w:hAnsiTheme="minorHAnsi" w:cstheme="minorHAnsi"/>
          <w:sz w:val="20"/>
          <w:szCs w:val="20"/>
          <w:lang w:val="en-US"/>
        </w:rPr>
        <w:t xml:space="preserve">. </w:t>
      </w:r>
    </w:p>
  </w:footnote>
  <w:footnote w:id="41">
    <w:p w:rsidR="00CA6137" w:rsidRPr="004F2665" w:rsidRDefault="00CA6137" w:rsidP="00CA613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lang w:val="en-US"/>
        </w:rPr>
        <w:t>Mantzaridis</w:t>
      </w:r>
      <w:proofErr w:type="spellEnd"/>
      <w:r w:rsidRPr="004F2665">
        <w:rPr>
          <w:rFonts w:asciiTheme="minorHAnsi" w:hAnsiTheme="minorHAnsi" w:cstheme="minorHAnsi"/>
          <w:sz w:val="20"/>
          <w:szCs w:val="20"/>
          <w:lang w:val="en-US"/>
        </w:rPr>
        <w:t xml:space="preserve"> G. I. The Deification of Man: Saint Gregory </w:t>
      </w:r>
      <w:proofErr w:type="spellStart"/>
      <w:r w:rsidRPr="004F2665">
        <w:rPr>
          <w:rFonts w:asciiTheme="minorHAnsi" w:hAnsiTheme="minorHAnsi" w:cstheme="minorHAnsi"/>
          <w:sz w:val="20"/>
          <w:szCs w:val="20"/>
          <w:lang w:val="en-US"/>
        </w:rPr>
        <w:t>Palamas</w:t>
      </w:r>
      <w:proofErr w:type="spellEnd"/>
      <w:r w:rsidRPr="004F2665">
        <w:rPr>
          <w:rFonts w:asciiTheme="minorHAnsi" w:hAnsiTheme="minorHAnsi" w:cstheme="minorHAnsi"/>
          <w:sz w:val="20"/>
          <w:szCs w:val="20"/>
          <w:lang w:val="en-US"/>
        </w:rPr>
        <w:t xml:space="preserve"> and the Orthodox Tradition. – Crestwood, NY: St. Vladimir’s Seminary Press, 1984. –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62. </w:t>
      </w:r>
    </w:p>
  </w:footnote>
  <w:footnote w:id="42">
    <w:p w:rsidR="00CA6137" w:rsidRPr="004F2665" w:rsidRDefault="00CA6137" w:rsidP="00CA6137">
      <w:pPr>
        <w:rPr>
          <w:rFonts w:asciiTheme="minorHAnsi" w:hAnsiTheme="minorHAnsi" w:cstheme="minorHAnsi"/>
          <w:sz w:val="20"/>
          <w:szCs w:val="20"/>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lang w:val="en-US"/>
        </w:rPr>
        <w:t>Mantzaridis</w:t>
      </w:r>
      <w:proofErr w:type="spellEnd"/>
      <w:r>
        <w:rPr>
          <w:rFonts w:asciiTheme="minorHAnsi" w:hAnsiTheme="minorHAnsi" w:cstheme="minorHAnsi"/>
          <w:sz w:val="20"/>
          <w:szCs w:val="20"/>
        </w:rPr>
        <w:t xml:space="preserve">, </w:t>
      </w:r>
      <w:r>
        <w:rPr>
          <w:rFonts w:asciiTheme="minorHAnsi" w:hAnsiTheme="minorHAnsi" w:cstheme="minorHAnsi"/>
          <w:sz w:val="20"/>
          <w:szCs w:val="20"/>
          <w:lang w:val="en-US"/>
        </w:rPr>
        <w:t>p</w:t>
      </w:r>
      <w:r w:rsidRPr="004F2665">
        <w:rPr>
          <w:rFonts w:asciiTheme="minorHAnsi" w:hAnsiTheme="minorHAnsi" w:cstheme="minorHAnsi"/>
          <w:sz w:val="20"/>
          <w:szCs w:val="20"/>
        </w:rPr>
        <w:t xml:space="preserve">. 63. </w:t>
      </w:r>
    </w:p>
  </w:footnote>
  <w:footnote w:id="43">
    <w:p w:rsidR="00CA6137" w:rsidRPr="004F2665" w:rsidRDefault="00CA6137" w:rsidP="00CA6137">
      <w:pPr>
        <w:pStyle w:val="FootnoteText"/>
        <w:rPr>
          <w:rFonts w:asciiTheme="minorHAnsi" w:hAnsiTheme="minorHAnsi" w:cstheme="minorHAnsi"/>
        </w:rPr>
      </w:pPr>
      <w:r w:rsidRPr="004F2665">
        <w:rPr>
          <w:rStyle w:val="FootnoteReference"/>
          <w:rFonts w:asciiTheme="minorHAnsi" w:hAnsiTheme="minorHAnsi" w:cstheme="minorHAnsi"/>
        </w:rPr>
        <w:footnoteRef/>
      </w:r>
      <w:r w:rsidRPr="004F2665">
        <w:rPr>
          <w:rFonts w:asciiTheme="minorHAnsi" w:hAnsiTheme="minorHAnsi" w:cstheme="minorHAnsi"/>
          <w:lang w:bidi="he-IL"/>
        </w:rPr>
        <w:t xml:space="preserve">Зайцев Евгений. Учение В. </w:t>
      </w:r>
      <w:proofErr w:type="spellStart"/>
      <w:r w:rsidRPr="004F2665">
        <w:rPr>
          <w:rFonts w:asciiTheme="minorHAnsi" w:hAnsiTheme="minorHAnsi" w:cstheme="minorHAnsi"/>
          <w:lang w:bidi="he-IL"/>
        </w:rPr>
        <w:t>Лосского</w:t>
      </w:r>
      <w:proofErr w:type="spellEnd"/>
      <w:r w:rsidRPr="004F2665">
        <w:rPr>
          <w:rFonts w:asciiTheme="minorHAnsi" w:hAnsiTheme="minorHAnsi" w:cstheme="minorHAnsi"/>
          <w:lang w:bidi="he-IL"/>
        </w:rPr>
        <w:t xml:space="preserve"> о </w:t>
      </w:r>
      <w:proofErr w:type="spellStart"/>
      <w:r w:rsidRPr="004F2665">
        <w:rPr>
          <w:rFonts w:asciiTheme="minorHAnsi" w:hAnsiTheme="minorHAnsi" w:cstheme="minorHAnsi"/>
          <w:lang w:bidi="he-IL"/>
        </w:rPr>
        <w:t>Теозисе</w:t>
      </w:r>
      <w:proofErr w:type="spellEnd"/>
      <w:r w:rsidRPr="004F2665">
        <w:rPr>
          <w:rFonts w:asciiTheme="minorHAnsi" w:hAnsiTheme="minorHAnsi" w:cstheme="minorHAnsi"/>
          <w:lang w:bidi="he-IL"/>
        </w:rPr>
        <w:t xml:space="preserve">. – М.: Библейско-богословский институт св. апостола Андрея, 2007. – </w:t>
      </w:r>
      <w:r>
        <w:rPr>
          <w:rFonts w:asciiTheme="minorHAnsi" w:hAnsiTheme="minorHAnsi" w:cstheme="minorHAnsi"/>
          <w:lang w:val="en-US" w:bidi="he-IL"/>
        </w:rPr>
        <w:t>P</w:t>
      </w:r>
      <w:r w:rsidRPr="004F2665">
        <w:rPr>
          <w:rFonts w:asciiTheme="minorHAnsi" w:hAnsiTheme="minorHAnsi" w:cstheme="minorHAnsi"/>
          <w:lang w:bidi="he-IL"/>
        </w:rPr>
        <w:t>. 97-98.</w:t>
      </w:r>
      <w:r w:rsidRPr="004F2665">
        <w:rPr>
          <w:rFonts w:asciiTheme="minorHAnsi" w:hAnsiTheme="minorHAnsi" w:cstheme="minorHAnsi"/>
        </w:rPr>
        <w:t xml:space="preserve"> </w:t>
      </w:r>
    </w:p>
  </w:footnote>
  <w:footnote w:id="44">
    <w:p w:rsidR="00CA6137" w:rsidRPr="004F2665" w:rsidRDefault="00CA6137" w:rsidP="00CA6137">
      <w:pPr>
        <w:pStyle w:val="FootnoteText"/>
        <w:rPr>
          <w:rFonts w:asciiTheme="minorHAnsi" w:hAnsiTheme="minorHAnsi" w:cstheme="minorHAnsi"/>
        </w:rPr>
      </w:pPr>
      <w:r w:rsidRPr="004F2665">
        <w:rPr>
          <w:rStyle w:val="FootnoteReference"/>
          <w:rFonts w:asciiTheme="minorHAnsi" w:hAnsiTheme="minorHAnsi" w:cstheme="minorHAnsi"/>
        </w:rPr>
        <w:footnoteRef/>
      </w:r>
      <w:r w:rsidRPr="004F2665">
        <w:rPr>
          <w:rFonts w:asciiTheme="minorHAnsi" w:hAnsiTheme="minorHAnsi" w:cstheme="minorHAnsi"/>
          <w:lang w:val="en-US" w:bidi="he-IL"/>
        </w:rPr>
        <w:t>It is proposed that clothing Adam and Eve in animal skins symbolizes their receiving mortality (</w:t>
      </w:r>
      <w:r w:rsidRPr="004F2665">
        <w:rPr>
          <w:rFonts w:asciiTheme="minorHAnsi" w:hAnsiTheme="minorHAnsi" w:cstheme="minorHAnsi"/>
          <w:lang w:bidi="he-IL"/>
        </w:rPr>
        <w:t>Слово</w:t>
      </w:r>
      <w:r w:rsidRPr="004F2665">
        <w:rPr>
          <w:rFonts w:asciiTheme="minorHAnsi" w:hAnsiTheme="minorHAnsi" w:cstheme="minorHAnsi"/>
          <w:lang w:val="en-US" w:bidi="he-IL"/>
        </w:rPr>
        <w:t xml:space="preserve"> </w:t>
      </w:r>
      <w:r w:rsidRPr="004F2665">
        <w:rPr>
          <w:rFonts w:asciiTheme="minorHAnsi" w:hAnsiTheme="minorHAnsi" w:cstheme="minorHAnsi"/>
          <w:lang w:bidi="he-IL"/>
        </w:rPr>
        <w:t>об</w:t>
      </w:r>
      <w:r w:rsidRPr="004F2665">
        <w:rPr>
          <w:rFonts w:asciiTheme="minorHAnsi" w:hAnsiTheme="minorHAnsi" w:cstheme="minorHAnsi"/>
          <w:lang w:val="en-US" w:bidi="he-IL"/>
        </w:rPr>
        <w:t xml:space="preserve"> </w:t>
      </w:r>
      <w:proofErr w:type="spellStart"/>
      <w:r w:rsidRPr="004F2665">
        <w:rPr>
          <w:rFonts w:asciiTheme="minorHAnsi" w:hAnsiTheme="minorHAnsi" w:cstheme="minorHAnsi"/>
          <w:lang w:bidi="he-IL"/>
        </w:rPr>
        <w:t>обожении</w:t>
      </w:r>
      <w:proofErr w:type="spellEnd"/>
      <w:r w:rsidRPr="004F2665">
        <w:rPr>
          <w:rFonts w:asciiTheme="minorHAnsi" w:hAnsiTheme="minorHAnsi" w:cstheme="minorHAnsi"/>
          <w:lang w:val="en-US" w:bidi="he-IL"/>
        </w:rPr>
        <w:t xml:space="preserve"> // </w:t>
      </w:r>
      <w:r w:rsidRPr="004F2665">
        <w:rPr>
          <w:rFonts w:asciiTheme="minorHAnsi" w:hAnsiTheme="minorHAnsi" w:cstheme="minorHAnsi"/>
          <w:lang w:bidi="he-IL"/>
        </w:rPr>
        <w:t>под</w:t>
      </w:r>
      <w:r w:rsidRPr="004F2665">
        <w:rPr>
          <w:rFonts w:asciiTheme="minorHAnsi" w:hAnsiTheme="minorHAnsi" w:cstheme="minorHAnsi"/>
          <w:lang w:val="en-US" w:bidi="he-IL"/>
        </w:rPr>
        <w:t xml:space="preserve"> </w:t>
      </w:r>
      <w:proofErr w:type="spellStart"/>
      <w:r w:rsidRPr="004F2665">
        <w:rPr>
          <w:rFonts w:asciiTheme="minorHAnsi" w:hAnsiTheme="minorHAnsi" w:cstheme="minorHAnsi"/>
          <w:lang w:bidi="he-IL"/>
        </w:rPr>
        <w:t>ред</w:t>
      </w:r>
      <w:proofErr w:type="spellEnd"/>
      <w:r w:rsidRPr="004F2665">
        <w:rPr>
          <w:rFonts w:asciiTheme="minorHAnsi" w:hAnsiTheme="minorHAnsi" w:cstheme="minorHAnsi"/>
          <w:lang w:val="en-US" w:bidi="he-IL"/>
        </w:rPr>
        <w:t xml:space="preserve">. </w:t>
      </w:r>
      <w:proofErr w:type="spellStart"/>
      <w:r w:rsidRPr="004F2665">
        <w:rPr>
          <w:rFonts w:asciiTheme="minorHAnsi" w:hAnsiTheme="minorHAnsi" w:cstheme="minorHAnsi"/>
          <w:lang w:bidi="he-IL"/>
        </w:rPr>
        <w:t>Архимандрата</w:t>
      </w:r>
      <w:proofErr w:type="spellEnd"/>
      <w:r w:rsidRPr="004F2665">
        <w:rPr>
          <w:rFonts w:asciiTheme="minorHAnsi" w:hAnsiTheme="minorHAnsi" w:cstheme="minorHAnsi"/>
          <w:lang w:bidi="he-IL"/>
        </w:rPr>
        <w:t xml:space="preserve"> Никона (Иванова) и Протоиерея Николая </w:t>
      </w:r>
      <w:proofErr w:type="spellStart"/>
      <w:r w:rsidRPr="004F2665">
        <w:rPr>
          <w:rFonts w:asciiTheme="minorHAnsi" w:hAnsiTheme="minorHAnsi" w:cstheme="minorHAnsi"/>
          <w:lang w:bidi="he-IL"/>
        </w:rPr>
        <w:t>Лихоманова</w:t>
      </w:r>
      <w:proofErr w:type="spellEnd"/>
      <w:r w:rsidRPr="004F2665">
        <w:rPr>
          <w:rFonts w:asciiTheme="minorHAnsi" w:hAnsiTheme="minorHAnsi" w:cstheme="minorHAnsi"/>
          <w:lang w:bidi="he-IL"/>
        </w:rPr>
        <w:t xml:space="preserve">. – М.: Сибирская </w:t>
      </w:r>
      <w:proofErr w:type="spellStart"/>
      <w:r w:rsidRPr="004F2665">
        <w:rPr>
          <w:rFonts w:asciiTheme="minorHAnsi" w:hAnsiTheme="minorHAnsi" w:cstheme="minorHAnsi"/>
          <w:lang w:bidi="he-IL"/>
        </w:rPr>
        <w:t>Благозвонница</w:t>
      </w:r>
      <w:proofErr w:type="spellEnd"/>
      <w:r w:rsidRPr="004F2665">
        <w:rPr>
          <w:rFonts w:asciiTheme="minorHAnsi" w:hAnsiTheme="minorHAnsi" w:cstheme="minorHAnsi"/>
          <w:lang w:bidi="he-IL"/>
        </w:rPr>
        <w:t xml:space="preserve">, 2004. – </w:t>
      </w:r>
      <w:r w:rsidRPr="004F2665">
        <w:rPr>
          <w:rFonts w:asciiTheme="minorHAnsi" w:hAnsiTheme="minorHAnsi" w:cstheme="minorHAnsi"/>
          <w:lang w:val="en-US" w:bidi="he-IL"/>
        </w:rPr>
        <w:t>P</w:t>
      </w:r>
      <w:r w:rsidRPr="004F2665">
        <w:rPr>
          <w:rFonts w:asciiTheme="minorHAnsi" w:hAnsiTheme="minorHAnsi" w:cstheme="minorHAnsi"/>
          <w:lang w:bidi="he-IL"/>
        </w:rPr>
        <w:t>. 60).</w:t>
      </w:r>
      <w:r w:rsidRPr="004F2665">
        <w:rPr>
          <w:rFonts w:asciiTheme="minorHAnsi" w:hAnsiTheme="minorHAnsi" w:cstheme="minorHAnsi"/>
        </w:rPr>
        <w:t xml:space="preserve"> </w:t>
      </w:r>
    </w:p>
  </w:footnote>
  <w:footnote w:id="45">
    <w:p w:rsidR="00CA6137" w:rsidRPr="003A65B1" w:rsidRDefault="00CA6137" w:rsidP="00CA6137">
      <w:pPr>
        <w:pStyle w:val="FootnoteText"/>
        <w:rPr>
          <w:rFonts w:asciiTheme="minorHAnsi" w:hAnsiTheme="minorHAnsi" w:cstheme="minorHAnsi"/>
          <w:color w:val="FF0000"/>
          <w:lang w:val="en-US"/>
        </w:rPr>
      </w:pPr>
      <w:r w:rsidRPr="003A65B1">
        <w:rPr>
          <w:rStyle w:val="FootnoteReference"/>
          <w:rFonts w:asciiTheme="minorHAnsi" w:hAnsiTheme="minorHAnsi" w:cstheme="minorHAnsi"/>
        </w:rPr>
        <w:footnoteRef/>
      </w:r>
      <w:proofErr w:type="spellStart"/>
      <w:r w:rsidRPr="003A65B1">
        <w:rPr>
          <w:rFonts w:asciiTheme="minorHAnsi" w:hAnsiTheme="minorHAnsi" w:cstheme="minorHAnsi"/>
          <w:lang w:val="en-US"/>
        </w:rPr>
        <w:t>Meyendorff</w:t>
      </w:r>
      <w:proofErr w:type="spellEnd"/>
      <w:r w:rsidRPr="003A65B1">
        <w:rPr>
          <w:rFonts w:asciiTheme="minorHAnsi" w:hAnsiTheme="minorHAnsi" w:cstheme="minorHAnsi"/>
          <w:lang w:val="en-US"/>
        </w:rPr>
        <w:t xml:space="preserve"> J. Byzantine Theology. – New York: Fordham University, 1974 – P. 145. </w:t>
      </w:r>
      <w:r w:rsidRPr="003A65B1">
        <w:rPr>
          <w:rFonts w:asciiTheme="minorHAnsi" w:hAnsiTheme="minorHAnsi" w:cstheme="minorHAnsi"/>
          <w:color w:val="FF0000"/>
          <w:lang w:val="en-US"/>
        </w:rPr>
        <w:t xml:space="preserve"> </w:t>
      </w:r>
    </w:p>
  </w:footnote>
  <w:footnote w:id="46">
    <w:p w:rsidR="00CA6137" w:rsidRPr="004F2665" w:rsidRDefault="00CA6137" w:rsidP="00CA6137">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bidi="he-IL"/>
        </w:rPr>
        <w:t>Слово</w:t>
      </w:r>
      <w:r w:rsidRPr="004F2665">
        <w:rPr>
          <w:rFonts w:asciiTheme="minorHAnsi" w:hAnsiTheme="minorHAnsi" w:cstheme="minorHAnsi"/>
          <w:sz w:val="20"/>
          <w:szCs w:val="20"/>
          <w:lang w:val="en-US" w:bidi="he-IL"/>
        </w:rPr>
        <w:t xml:space="preserve"> </w:t>
      </w:r>
      <w:r w:rsidRPr="004F2665">
        <w:rPr>
          <w:rFonts w:asciiTheme="minorHAnsi" w:hAnsiTheme="minorHAnsi" w:cstheme="minorHAnsi"/>
          <w:sz w:val="20"/>
          <w:szCs w:val="20"/>
          <w:lang w:bidi="he-IL"/>
        </w:rPr>
        <w:t>об</w:t>
      </w:r>
      <w:r w:rsidRPr="004F2665">
        <w:rPr>
          <w:rFonts w:asciiTheme="minorHAnsi" w:hAnsiTheme="minorHAnsi" w:cstheme="minorHAnsi"/>
          <w:sz w:val="20"/>
          <w:szCs w:val="20"/>
          <w:lang w:val="en-US" w:bidi="he-IL"/>
        </w:rPr>
        <w:t xml:space="preserve"> </w:t>
      </w:r>
      <w:proofErr w:type="spellStart"/>
      <w:r w:rsidRPr="004F2665">
        <w:rPr>
          <w:rFonts w:asciiTheme="minorHAnsi" w:hAnsiTheme="minorHAnsi" w:cstheme="minorHAnsi"/>
          <w:sz w:val="20"/>
          <w:szCs w:val="20"/>
          <w:lang w:bidi="he-IL"/>
        </w:rPr>
        <w:t>обожении</w:t>
      </w:r>
      <w:proofErr w:type="spellEnd"/>
      <w:r w:rsidRPr="004F2665">
        <w:rPr>
          <w:rFonts w:asciiTheme="minorHAnsi" w:hAnsiTheme="minorHAnsi" w:cstheme="minorHAnsi"/>
          <w:sz w:val="20"/>
          <w:szCs w:val="20"/>
          <w:lang w:val="en-US" w:bidi="he-IL"/>
        </w:rPr>
        <w:t>, p. 38. Author’s translation.</w:t>
      </w:r>
    </w:p>
  </w:footnote>
  <w:footnote w:id="47">
    <w:p w:rsidR="00CA6137" w:rsidRPr="004F2665" w:rsidRDefault="00CA6137" w:rsidP="00CA613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Pr>
          <w:rFonts w:asciiTheme="minorHAnsi" w:hAnsiTheme="minorHAnsi" w:cstheme="minorHAnsi"/>
          <w:lang w:val="en-US" w:bidi="he-IL"/>
        </w:rPr>
        <w:t>Ibid.,</w:t>
      </w:r>
      <w:proofErr w:type="gramEnd"/>
      <w:r>
        <w:rPr>
          <w:rFonts w:asciiTheme="minorHAnsi" w:hAnsiTheme="minorHAnsi" w:cstheme="minorHAnsi"/>
          <w:lang w:val="en-US" w:bidi="he-IL"/>
        </w:rPr>
        <w:t xml:space="preserve"> p</w:t>
      </w:r>
      <w:r w:rsidRPr="004F2665">
        <w:rPr>
          <w:rFonts w:asciiTheme="minorHAnsi" w:hAnsiTheme="minorHAnsi" w:cstheme="minorHAnsi"/>
          <w:lang w:val="en-US" w:bidi="he-IL"/>
        </w:rPr>
        <w:t>. 40.</w:t>
      </w:r>
      <w:r w:rsidRPr="004F2665">
        <w:rPr>
          <w:rFonts w:asciiTheme="minorHAnsi" w:hAnsiTheme="minorHAnsi" w:cstheme="minorHAnsi"/>
          <w:lang w:val="en-US"/>
        </w:rPr>
        <w:t xml:space="preserve"> </w:t>
      </w:r>
      <w:r w:rsidRPr="004F2665">
        <w:rPr>
          <w:rFonts w:asciiTheme="minorHAnsi" w:hAnsiTheme="minorHAnsi" w:cstheme="minorHAnsi"/>
          <w:lang w:val="en-US" w:bidi="he-IL"/>
        </w:rPr>
        <w:t>Author’s translation.</w:t>
      </w:r>
    </w:p>
  </w:footnote>
  <w:footnote w:id="48">
    <w:p w:rsidR="00CA6137" w:rsidRPr="004F2665" w:rsidRDefault="00CA6137" w:rsidP="00CA6137">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proofErr w:type="gramStart"/>
      <w:r w:rsidRPr="004F2665">
        <w:rPr>
          <w:rFonts w:asciiTheme="minorHAnsi" w:hAnsiTheme="minorHAnsi" w:cstheme="minorHAnsi"/>
          <w:sz w:val="20"/>
          <w:szCs w:val="20"/>
          <w:lang w:val="en-US" w:bidi="he-IL"/>
        </w:rPr>
        <w:t>Ibid.,</w:t>
      </w:r>
      <w:proofErr w:type="gramEnd"/>
      <w:r w:rsidRPr="004F2665">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60. Author’s translation.</w:t>
      </w:r>
    </w:p>
  </w:footnote>
  <w:footnote w:id="49">
    <w:p w:rsidR="00CA6137" w:rsidRPr="00914EA3" w:rsidRDefault="00CA6137" w:rsidP="00CA613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lang w:val="en-US"/>
        </w:rPr>
        <w:t>Mantzaridis</w:t>
      </w:r>
      <w:proofErr w:type="spellEnd"/>
      <w:r w:rsidRPr="00914EA3">
        <w:rPr>
          <w:rFonts w:asciiTheme="minorHAnsi" w:hAnsiTheme="minorHAnsi" w:cstheme="minorHAnsi"/>
          <w:sz w:val="20"/>
          <w:szCs w:val="20"/>
          <w:lang w:val="en-US"/>
        </w:rPr>
        <w:t xml:space="preserve">, </w:t>
      </w:r>
      <w:r w:rsidRPr="004F2665">
        <w:rPr>
          <w:rFonts w:asciiTheme="minorHAnsi" w:hAnsiTheme="minorHAnsi" w:cstheme="minorHAnsi"/>
          <w:sz w:val="20"/>
          <w:szCs w:val="20"/>
          <w:lang w:val="en-US"/>
        </w:rPr>
        <w:t>p</w:t>
      </w:r>
      <w:r w:rsidRPr="00914EA3">
        <w:rPr>
          <w:rFonts w:asciiTheme="minorHAnsi" w:hAnsiTheme="minorHAnsi" w:cstheme="minorHAnsi"/>
          <w:sz w:val="20"/>
          <w:szCs w:val="20"/>
          <w:lang w:val="en-US"/>
        </w:rPr>
        <w:t xml:space="preserve">. 63. </w:t>
      </w:r>
    </w:p>
  </w:footnote>
  <w:footnote w:id="50">
    <w:p w:rsidR="00CA6137" w:rsidRPr="006F30A6" w:rsidRDefault="00CA6137" w:rsidP="00CA6137">
      <w:pPr>
        <w:pStyle w:val="FootnoteText"/>
        <w:rPr>
          <w:rFonts w:asciiTheme="minorHAnsi" w:hAnsiTheme="minorHAnsi" w:cstheme="minorHAnsi"/>
          <w:lang w:val="en-US"/>
        </w:rPr>
      </w:pPr>
      <w:r w:rsidRPr="00275788">
        <w:rPr>
          <w:rStyle w:val="FootnoteReference"/>
          <w:rFonts w:asciiTheme="minorHAnsi" w:hAnsiTheme="minorHAnsi" w:cstheme="minorHAnsi"/>
        </w:rPr>
        <w:footnoteRef/>
      </w:r>
      <w:proofErr w:type="spellStart"/>
      <w:r w:rsidRPr="00275788">
        <w:rPr>
          <w:rFonts w:asciiTheme="minorHAnsi" w:hAnsiTheme="minorHAnsi" w:cstheme="minorHAnsi"/>
          <w:lang w:val="en-US"/>
        </w:rPr>
        <w:t>Meyendorff</w:t>
      </w:r>
      <w:proofErr w:type="spellEnd"/>
      <w:r>
        <w:rPr>
          <w:rFonts w:asciiTheme="minorHAnsi" w:hAnsiTheme="minorHAnsi" w:cstheme="minorHAnsi"/>
          <w:lang w:val="en-US"/>
        </w:rPr>
        <w:t>, p</w:t>
      </w:r>
      <w:r w:rsidRPr="006F30A6">
        <w:rPr>
          <w:rFonts w:asciiTheme="minorHAnsi" w:hAnsiTheme="minorHAnsi" w:cstheme="minorHAnsi"/>
          <w:lang w:val="en-US"/>
        </w:rPr>
        <w:t xml:space="preserve">. 193. </w:t>
      </w:r>
    </w:p>
  </w:footnote>
  <w:footnote w:id="51">
    <w:p w:rsidR="00CA6137" w:rsidRPr="006F30A6" w:rsidRDefault="00CA6137" w:rsidP="00CA6137">
      <w:pPr>
        <w:pStyle w:val="FootnoteText"/>
        <w:rPr>
          <w:rFonts w:asciiTheme="minorHAnsi" w:hAnsiTheme="minorHAnsi" w:cstheme="minorHAnsi"/>
          <w:color w:val="FF0000"/>
          <w:lang w:val="en-US"/>
        </w:rPr>
      </w:pPr>
      <w:r w:rsidRPr="006F30A6">
        <w:rPr>
          <w:rStyle w:val="FootnoteReference"/>
          <w:rFonts w:asciiTheme="minorHAnsi" w:hAnsiTheme="minorHAnsi" w:cstheme="minorHAnsi"/>
        </w:rPr>
        <w:footnoteRef/>
      </w:r>
      <w:proofErr w:type="gramStart"/>
      <w:r w:rsidRPr="006F30A6">
        <w:rPr>
          <w:rFonts w:asciiTheme="minorHAnsi" w:hAnsiTheme="minorHAnsi" w:cstheme="minorHAnsi"/>
          <w:lang w:val="en-US"/>
        </w:rPr>
        <w:t>Ibid.,</w:t>
      </w:r>
      <w:proofErr w:type="gramEnd"/>
      <w:r w:rsidRPr="006F30A6">
        <w:rPr>
          <w:rFonts w:asciiTheme="minorHAnsi" w:hAnsiTheme="minorHAnsi" w:cstheme="minorHAnsi"/>
          <w:lang w:val="en-US"/>
        </w:rPr>
        <w:t xml:space="preserve"> p. 145.</w:t>
      </w:r>
    </w:p>
  </w:footnote>
  <w:footnote w:id="52">
    <w:p w:rsidR="00CA6137" w:rsidRPr="00914EA3" w:rsidRDefault="00CA6137" w:rsidP="00CA6137">
      <w:pPr>
        <w:rPr>
          <w:rFonts w:asciiTheme="minorHAnsi" w:hAnsiTheme="minorHAnsi" w:cstheme="minorHAnsi"/>
          <w:color w:val="FF0000"/>
          <w:sz w:val="20"/>
          <w:szCs w:val="20"/>
        </w:rPr>
      </w:pPr>
      <w:r w:rsidRPr="006F30A6">
        <w:rPr>
          <w:rStyle w:val="FootnoteReference"/>
          <w:rFonts w:asciiTheme="minorHAnsi" w:hAnsiTheme="minorHAnsi" w:cstheme="minorHAnsi"/>
          <w:szCs w:val="20"/>
        </w:rPr>
        <w:footnoteRef/>
      </w:r>
      <w:proofErr w:type="gramStart"/>
      <w:r w:rsidRPr="006F30A6">
        <w:rPr>
          <w:rFonts w:asciiTheme="minorHAnsi" w:hAnsiTheme="minorHAnsi" w:cstheme="minorHAnsi"/>
          <w:sz w:val="20"/>
          <w:szCs w:val="20"/>
          <w:lang w:val="en-US"/>
        </w:rPr>
        <w:t>Ibid</w:t>
      </w:r>
      <w:r w:rsidRPr="00914EA3">
        <w:rPr>
          <w:rFonts w:asciiTheme="minorHAnsi" w:hAnsiTheme="minorHAnsi" w:cstheme="minorHAnsi"/>
          <w:sz w:val="20"/>
          <w:szCs w:val="20"/>
        </w:rPr>
        <w:t>.,</w:t>
      </w:r>
      <w:proofErr w:type="gramEnd"/>
      <w:r w:rsidRPr="00914EA3">
        <w:rPr>
          <w:rFonts w:asciiTheme="minorHAnsi" w:hAnsiTheme="minorHAnsi" w:cstheme="minorHAnsi"/>
          <w:sz w:val="20"/>
          <w:szCs w:val="20"/>
        </w:rPr>
        <w:t xml:space="preserve"> </w:t>
      </w:r>
      <w:r w:rsidRPr="006F30A6">
        <w:rPr>
          <w:rFonts w:asciiTheme="minorHAnsi" w:hAnsiTheme="minorHAnsi" w:cstheme="minorHAnsi"/>
          <w:sz w:val="20"/>
          <w:szCs w:val="20"/>
          <w:lang w:val="en-US"/>
        </w:rPr>
        <w:t>p</w:t>
      </w:r>
      <w:r w:rsidRPr="00914EA3">
        <w:rPr>
          <w:rFonts w:asciiTheme="minorHAnsi" w:hAnsiTheme="minorHAnsi" w:cstheme="minorHAnsi"/>
          <w:sz w:val="20"/>
          <w:szCs w:val="20"/>
        </w:rPr>
        <w:t>. 193.</w:t>
      </w:r>
      <w:r w:rsidRPr="00914EA3">
        <w:rPr>
          <w:rFonts w:asciiTheme="minorHAnsi" w:hAnsiTheme="minorHAnsi" w:cstheme="minorHAnsi"/>
          <w:color w:val="FF0000"/>
          <w:sz w:val="20"/>
          <w:szCs w:val="20"/>
        </w:rPr>
        <w:t xml:space="preserve"> </w:t>
      </w:r>
    </w:p>
  </w:footnote>
  <w:footnote w:id="53">
    <w:p w:rsidR="00CA6137" w:rsidRPr="00914EA3" w:rsidRDefault="00CA6137" w:rsidP="00CA613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rPr>
        <w:t xml:space="preserve">Марк Подвижник, Нравственно-подвижнические слова. – Троице-Сергиева Лавра, 1922. – </w:t>
      </w:r>
      <w:r w:rsidRPr="004F2665">
        <w:rPr>
          <w:rFonts w:asciiTheme="minorHAnsi" w:hAnsiTheme="minorHAnsi" w:cstheme="minorHAnsi"/>
          <w:lang w:val="en-US"/>
        </w:rPr>
        <w:t>P</w:t>
      </w:r>
      <w:r w:rsidRPr="004F2665">
        <w:rPr>
          <w:rFonts w:asciiTheme="minorHAnsi" w:hAnsiTheme="minorHAnsi" w:cstheme="minorHAnsi"/>
        </w:rPr>
        <w:t xml:space="preserve">. 111; </w:t>
      </w:r>
      <w:r w:rsidRPr="004F2665">
        <w:rPr>
          <w:rFonts w:asciiTheme="minorHAnsi" w:hAnsiTheme="minorHAnsi" w:cstheme="minorHAnsi"/>
          <w:lang w:val="en-US"/>
        </w:rPr>
        <w:t>from</w:t>
      </w:r>
      <w:r>
        <w:rPr>
          <w:rFonts w:asciiTheme="minorHAnsi" w:hAnsiTheme="minorHAnsi" w:cstheme="minorHAnsi"/>
        </w:rPr>
        <w:t xml:space="preserve"> Кураева А</w:t>
      </w:r>
      <w:r w:rsidRPr="004F2665">
        <w:rPr>
          <w:rFonts w:asciiTheme="minorHAnsi" w:hAnsiTheme="minorHAnsi" w:cstheme="minorHAnsi"/>
        </w:rPr>
        <w:t xml:space="preserve">. Протестантам о православии. – 7-е изд. – Ростов–на-Дон: Троицкое Слово, 2003. – </w:t>
      </w:r>
      <w:r w:rsidRPr="004F2665">
        <w:rPr>
          <w:rFonts w:asciiTheme="minorHAnsi" w:hAnsiTheme="minorHAnsi" w:cstheme="minorHAnsi"/>
          <w:lang w:val="en-US"/>
        </w:rPr>
        <w:t>P</w:t>
      </w:r>
      <w:r w:rsidRPr="004F2665">
        <w:rPr>
          <w:rFonts w:asciiTheme="minorHAnsi" w:hAnsiTheme="minorHAnsi" w:cstheme="minorHAnsi"/>
        </w:rPr>
        <w:t xml:space="preserve">. 83. </w:t>
      </w:r>
      <w:r w:rsidRPr="004F2665">
        <w:rPr>
          <w:rFonts w:asciiTheme="minorHAnsi" w:hAnsiTheme="minorHAnsi" w:cstheme="minorHAnsi"/>
          <w:lang w:val="en-US"/>
        </w:rPr>
        <w:t>Author</w:t>
      </w:r>
      <w:r w:rsidRPr="00914EA3">
        <w:rPr>
          <w:rFonts w:asciiTheme="minorHAnsi" w:hAnsiTheme="minorHAnsi" w:cstheme="minorHAnsi"/>
          <w:lang w:val="en-US"/>
        </w:rPr>
        <w:t>’</w:t>
      </w:r>
      <w:r w:rsidRPr="004F2665">
        <w:rPr>
          <w:rFonts w:asciiTheme="minorHAnsi" w:hAnsiTheme="minorHAnsi" w:cstheme="minorHAnsi"/>
          <w:lang w:val="en-US"/>
        </w:rPr>
        <w:t>s</w:t>
      </w:r>
      <w:r w:rsidRPr="00914EA3">
        <w:rPr>
          <w:rFonts w:asciiTheme="minorHAnsi" w:hAnsiTheme="minorHAnsi" w:cstheme="minorHAnsi"/>
          <w:lang w:val="en-US"/>
        </w:rPr>
        <w:t xml:space="preserve"> </w:t>
      </w:r>
      <w:r w:rsidRPr="004F2665">
        <w:rPr>
          <w:rFonts w:asciiTheme="minorHAnsi" w:hAnsiTheme="minorHAnsi" w:cstheme="minorHAnsi"/>
          <w:lang w:val="en-US"/>
        </w:rPr>
        <w:t>translation</w:t>
      </w:r>
      <w:r w:rsidRPr="00914EA3">
        <w:rPr>
          <w:rFonts w:asciiTheme="minorHAnsi" w:hAnsiTheme="minorHAnsi" w:cstheme="minorHAnsi"/>
          <w:lang w:val="en-US"/>
        </w:rPr>
        <w:t>.</w:t>
      </w:r>
    </w:p>
  </w:footnote>
  <w:footnote w:id="54">
    <w:p w:rsidR="00CA6137" w:rsidRPr="00914EA3" w:rsidRDefault="00CA6137" w:rsidP="00CA613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rPr>
        <w:t>Кураев</w:t>
      </w:r>
      <w:r w:rsidRPr="00914EA3">
        <w:rPr>
          <w:rFonts w:asciiTheme="minorHAnsi" w:hAnsiTheme="minorHAnsi" w:cstheme="minorHAnsi"/>
          <w:lang w:val="en-US"/>
        </w:rPr>
        <w:t xml:space="preserve">, </w:t>
      </w:r>
      <w:r w:rsidRPr="004F2665">
        <w:rPr>
          <w:rFonts w:asciiTheme="minorHAnsi" w:hAnsiTheme="minorHAnsi" w:cstheme="minorHAnsi"/>
          <w:lang w:val="en-US"/>
        </w:rPr>
        <w:t>p</w:t>
      </w:r>
      <w:r w:rsidRPr="00914EA3">
        <w:rPr>
          <w:rFonts w:asciiTheme="minorHAnsi" w:hAnsiTheme="minorHAnsi" w:cstheme="minorHAnsi"/>
          <w:lang w:val="en-US"/>
        </w:rPr>
        <w:t xml:space="preserve">. 91. </w:t>
      </w:r>
      <w:r w:rsidRPr="004F2665">
        <w:rPr>
          <w:rFonts w:asciiTheme="minorHAnsi" w:hAnsiTheme="minorHAnsi" w:cstheme="minorHAnsi"/>
          <w:lang w:val="en-US"/>
        </w:rPr>
        <w:t>Author</w:t>
      </w:r>
      <w:r w:rsidRPr="00914EA3">
        <w:rPr>
          <w:rFonts w:asciiTheme="minorHAnsi" w:hAnsiTheme="minorHAnsi" w:cstheme="minorHAnsi"/>
          <w:lang w:val="en-US"/>
        </w:rPr>
        <w:t>’</w:t>
      </w:r>
      <w:r w:rsidRPr="004F2665">
        <w:rPr>
          <w:rFonts w:asciiTheme="minorHAnsi" w:hAnsiTheme="minorHAnsi" w:cstheme="minorHAnsi"/>
          <w:lang w:val="en-US"/>
        </w:rPr>
        <w:t>s</w:t>
      </w:r>
      <w:r w:rsidRPr="00914EA3">
        <w:rPr>
          <w:rFonts w:asciiTheme="minorHAnsi" w:hAnsiTheme="minorHAnsi" w:cstheme="minorHAnsi"/>
          <w:lang w:val="en-US"/>
        </w:rPr>
        <w:t xml:space="preserve"> </w:t>
      </w:r>
      <w:r w:rsidRPr="004F2665">
        <w:rPr>
          <w:rFonts w:asciiTheme="minorHAnsi" w:hAnsiTheme="minorHAnsi" w:cstheme="minorHAnsi"/>
          <w:lang w:val="en-US"/>
        </w:rPr>
        <w:t>translation</w:t>
      </w:r>
      <w:r w:rsidRPr="00914EA3">
        <w:rPr>
          <w:rFonts w:asciiTheme="minorHAnsi" w:hAnsiTheme="minorHAnsi" w:cstheme="minorHAnsi"/>
          <w:lang w:val="en-US"/>
        </w:rPr>
        <w:t>.</w:t>
      </w:r>
    </w:p>
  </w:footnote>
  <w:footnote w:id="55">
    <w:p w:rsidR="00CA6137" w:rsidRPr="00827F5C" w:rsidRDefault="00CA6137" w:rsidP="00CA6137">
      <w:pPr>
        <w:pStyle w:val="FootnoteText"/>
        <w:rPr>
          <w:rFonts w:asciiTheme="minorHAnsi" w:hAnsiTheme="minorHAnsi" w:cstheme="minorHAnsi"/>
          <w:color w:val="FF0000"/>
          <w:lang w:val="en-US"/>
        </w:rPr>
      </w:pPr>
      <w:r w:rsidRPr="00827F5C">
        <w:rPr>
          <w:rStyle w:val="FootnoteReference"/>
          <w:rFonts w:asciiTheme="minorHAnsi" w:hAnsiTheme="minorHAnsi" w:cstheme="minorHAnsi"/>
        </w:rPr>
        <w:footnoteRef/>
      </w:r>
      <w:proofErr w:type="spellStart"/>
      <w:r w:rsidRPr="00827F5C">
        <w:rPr>
          <w:rFonts w:asciiTheme="minorHAnsi" w:hAnsiTheme="minorHAnsi" w:cstheme="minorHAnsi"/>
          <w:lang w:val="en-US"/>
        </w:rPr>
        <w:t>Florovsky</w:t>
      </w:r>
      <w:proofErr w:type="spellEnd"/>
      <w:r w:rsidRPr="00827F5C">
        <w:rPr>
          <w:rFonts w:asciiTheme="minorHAnsi" w:hAnsiTheme="minorHAnsi" w:cstheme="minorHAnsi"/>
          <w:lang w:val="en-US"/>
        </w:rPr>
        <w:t xml:space="preserve"> G. Byzantine Fathers of the Sixth to Eight Centuries / Trans. Raymond Miller, et al. – </w:t>
      </w:r>
      <w:proofErr w:type="spellStart"/>
      <w:r w:rsidRPr="00827F5C">
        <w:rPr>
          <w:rFonts w:asciiTheme="minorHAnsi" w:hAnsiTheme="minorHAnsi" w:cstheme="minorHAnsi"/>
          <w:lang w:val="en-US"/>
        </w:rPr>
        <w:t>Postfach</w:t>
      </w:r>
      <w:proofErr w:type="spellEnd"/>
      <w:r w:rsidRPr="00827F5C">
        <w:rPr>
          <w:rFonts w:asciiTheme="minorHAnsi" w:hAnsiTheme="minorHAnsi" w:cstheme="minorHAnsi"/>
          <w:lang w:val="en-US"/>
        </w:rPr>
        <w:t xml:space="preserve">: </w:t>
      </w:r>
      <w:proofErr w:type="spellStart"/>
      <w:r w:rsidRPr="00827F5C">
        <w:rPr>
          <w:rFonts w:asciiTheme="minorHAnsi" w:hAnsiTheme="minorHAnsi" w:cstheme="minorHAnsi"/>
          <w:lang w:val="en-US"/>
        </w:rPr>
        <w:t>Buchervertriesansstalt</w:t>
      </w:r>
      <w:proofErr w:type="spellEnd"/>
      <w:r w:rsidRPr="00827F5C">
        <w:rPr>
          <w:rFonts w:asciiTheme="minorHAnsi" w:hAnsiTheme="minorHAnsi" w:cstheme="minorHAnsi"/>
          <w:lang w:val="en-US"/>
        </w:rPr>
        <w:t>, 1987.</w:t>
      </w:r>
      <w:r>
        <w:rPr>
          <w:rFonts w:asciiTheme="minorHAnsi" w:hAnsiTheme="minorHAnsi" w:cstheme="minorHAnsi"/>
          <w:color w:val="FF0000"/>
          <w:lang w:val="en-US" w:bidi="he-IL"/>
        </w:rPr>
        <w:t xml:space="preserve"> </w:t>
      </w:r>
      <w:r w:rsidRPr="00827F5C">
        <w:rPr>
          <w:rFonts w:asciiTheme="minorHAnsi" w:hAnsiTheme="minorHAnsi" w:cstheme="minorHAnsi"/>
          <w:lang w:val="en-US"/>
        </w:rPr>
        <w:t>–</w:t>
      </w:r>
      <w:r>
        <w:rPr>
          <w:rFonts w:asciiTheme="minorHAnsi" w:hAnsiTheme="minorHAnsi" w:cstheme="minorHAnsi"/>
          <w:lang w:val="en-US"/>
        </w:rPr>
        <w:t xml:space="preserve"> P. 241-242.</w:t>
      </w:r>
    </w:p>
  </w:footnote>
  <w:footnote w:id="56">
    <w:p w:rsidR="00CA6137" w:rsidRPr="001E1F18" w:rsidRDefault="00CA6137" w:rsidP="00CA613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bidi="he-IL"/>
        </w:rPr>
        <w:t>Слово</w:t>
      </w:r>
      <w:r w:rsidRPr="001E1F18">
        <w:rPr>
          <w:rFonts w:asciiTheme="minorHAnsi" w:hAnsiTheme="minorHAnsi" w:cstheme="minorHAnsi"/>
          <w:lang w:val="en-US" w:bidi="he-IL"/>
        </w:rPr>
        <w:t xml:space="preserve"> </w:t>
      </w:r>
      <w:r w:rsidRPr="004F2665">
        <w:rPr>
          <w:rFonts w:asciiTheme="minorHAnsi" w:hAnsiTheme="minorHAnsi" w:cstheme="minorHAnsi"/>
          <w:lang w:bidi="he-IL"/>
        </w:rPr>
        <w:t>об</w:t>
      </w:r>
      <w:r w:rsidRPr="001E1F18">
        <w:rPr>
          <w:rFonts w:asciiTheme="minorHAnsi" w:hAnsiTheme="minorHAnsi" w:cstheme="minorHAnsi"/>
          <w:lang w:val="en-US" w:bidi="he-IL"/>
        </w:rPr>
        <w:t xml:space="preserve"> </w:t>
      </w:r>
      <w:proofErr w:type="spellStart"/>
      <w:r w:rsidRPr="004F2665">
        <w:rPr>
          <w:rFonts w:asciiTheme="minorHAnsi" w:hAnsiTheme="minorHAnsi" w:cstheme="minorHAnsi"/>
          <w:lang w:bidi="he-IL"/>
        </w:rPr>
        <w:t>обожении</w:t>
      </w:r>
      <w:proofErr w:type="spellEnd"/>
      <w:r w:rsidRPr="001E1F18">
        <w:rPr>
          <w:rFonts w:asciiTheme="minorHAnsi" w:hAnsiTheme="minorHAnsi" w:cstheme="minorHAnsi"/>
          <w:lang w:val="en-US" w:bidi="he-IL"/>
        </w:rPr>
        <w:t xml:space="preserve">, </w:t>
      </w:r>
      <w:r w:rsidRPr="004F2665">
        <w:rPr>
          <w:rFonts w:asciiTheme="minorHAnsi" w:hAnsiTheme="minorHAnsi" w:cstheme="minorHAnsi"/>
          <w:lang w:val="en-US" w:bidi="he-IL"/>
        </w:rPr>
        <w:t>p</w:t>
      </w:r>
      <w:r w:rsidRPr="001E1F18">
        <w:rPr>
          <w:rFonts w:asciiTheme="minorHAnsi" w:hAnsiTheme="minorHAnsi" w:cstheme="minorHAnsi"/>
          <w:lang w:val="en-US" w:bidi="he-IL"/>
        </w:rPr>
        <w:t>. 44-45.</w:t>
      </w:r>
      <w:r w:rsidRPr="001E1F18">
        <w:rPr>
          <w:rFonts w:asciiTheme="minorHAnsi" w:hAnsiTheme="minorHAnsi" w:cstheme="minorHAnsi"/>
          <w:lang w:val="en-US"/>
        </w:rPr>
        <w:t xml:space="preserve"> </w:t>
      </w:r>
      <w:r w:rsidRPr="004F2665">
        <w:rPr>
          <w:rFonts w:asciiTheme="minorHAnsi" w:hAnsiTheme="minorHAnsi" w:cstheme="minorHAnsi"/>
          <w:lang w:val="en-US"/>
        </w:rPr>
        <w:t>Author</w:t>
      </w:r>
      <w:r w:rsidRPr="001E1F18">
        <w:rPr>
          <w:rFonts w:asciiTheme="minorHAnsi" w:hAnsiTheme="minorHAnsi" w:cstheme="minorHAnsi"/>
          <w:lang w:val="en-US"/>
        </w:rPr>
        <w:t>’</w:t>
      </w:r>
      <w:r w:rsidRPr="004F2665">
        <w:rPr>
          <w:rFonts w:asciiTheme="minorHAnsi" w:hAnsiTheme="minorHAnsi" w:cstheme="minorHAnsi"/>
          <w:lang w:val="en-US"/>
        </w:rPr>
        <w:t>s</w:t>
      </w:r>
      <w:r w:rsidRPr="001E1F18">
        <w:rPr>
          <w:rFonts w:asciiTheme="minorHAnsi" w:hAnsiTheme="minorHAnsi" w:cstheme="minorHAnsi"/>
          <w:lang w:val="en-US"/>
        </w:rPr>
        <w:t xml:space="preserve"> </w:t>
      </w:r>
      <w:r w:rsidRPr="004F2665">
        <w:rPr>
          <w:rFonts w:asciiTheme="minorHAnsi" w:hAnsiTheme="minorHAnsi" w:cstheme="minorHAnsi"/>
          <w:lang w:val="en-US"/>
        </w:rPr>
        <w:t>translation</w:t>
      </w:r>
      <w:r w:rsidRPr="001E1F18">
        <w:rPr>
          <w:rFonts w:asciiTheme="minorHAnsi" w:hAnsiTheme="minorHAnsi" w:cstheme="minorHAnsi"/>
          <w:lang w:val="en-US"/>
        </w:rPr>
        <w:t>.</w:t>
      </w:r>
    </w:p>
  </w:footnote>
  <w:footnote w:id="57">
    <w:p w:rsidR="00CA6137" w:rsidRPr="001E1F18" w:rsidRDefault="00CA6137" w:rsidP="00CA613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1E1F18">
        <w:rPr>
          <w:rFonts w:asciiTheme="minorHAnsi" w:hAnsiTheme="minorHAnsi" w:cstheme="minorHAnsi"/>
          <w:lang w:val="en-US" w:bidi="he-IL"/>
        </w:rPr>
        <w:t>Ibid.,</w:t>
      </w:r>
      <w:proofErr w:type="gramEnd"/>
      <w:r w:rsidRPr="001E1F18">
        <w:rPr>
          <w:rFonts w:asciiTheme="minorHAnsi" w:hAnsiTheme="minorHAnsi" w:cstheme="minorHAnsi"/>
          <w:lang w:val="en-US" w:bidi="he-IL"/>
        </w:rPr>
        <w:t xml:space="preserve"> </w:t>
      </w:r>
      <w:r w:rsidRPr="004F2665">
        <w:rPr>
          <w:rFonts w:asciiTheme="minorHAnsi" w:hAnsiTheme="minorHAnsi" w:cstheme="minorHAnsi"/>
          <w:lang w:val="en-US" w:bidi="he-IL"/>
        </w:rPr>
        <w:t>p</w:t>
      </w:r>
      <w:r w:rsidRPr="001E1F18">
        <w:rPr>
          <w:rFonts w:asciiTheme="minorHAnsi" w:hAnsiTheme="minorHAnsi" w:cstheme="minorHAnsi"/>
          <w:lang w:val="en-US" w:bidi="he-IL"/>
        </w:rPr>
        <w:t>. 40.</w:t>
      </w:r>
      <w:r w:rsidRPr="001E1F18">
        <w:rPr>
          <w:rFonts w:asciiTheme="minorHAnsi" w:hAnsiTheme="minorHAnsi" w:cstheme="minorHAnsi"/>
          <w:lang w:val="en-US"/>
        </w:rPr>
        <w:t xml:space="preserve"> </w:t>
      </w:r>
      <w:r w:rsidRPr="004F2665">
        <w:rPr>
          <w:rFonts w:asciiTheme="minorHAnsi" w:hAnsiTheme="minorHAnsi" w:cstheme="minorHAnsi"/>
          <w:lang w:val="en-US"/>
        </w:rPr>
        <w:t>Author</w:t>
      </w:r>
      <w:r w:rsidRPr="001E1F18">
        <w:rPr>
          <w:rFonts w:asciiTheme="minorHAnsi" w:hAnsiTheme="minorHAnsi" w:cstheme="minorHAnsi"/>
          <w:lang w:val="en-US"/>
        </w:rPr>
        <w:t>’</w:t>
      </w:r>
      <w:r w:rsidRPr="004F2665">
        <w:rPr>
          <w:rFonts w:asciiTheme="minorHAnsi" w:hAnsiTheme="minorHAnsi" w:cstheme="minorHAnsi"/>
          <w:lang w:val="en-US"/>
        </w:rPr>
        <w:t>s</w:t>
      </w:r>
      <w:r w:rsidRPr="001E1F18">
        <w:rPr>
          <w:rFonts w:asciiTheme="minorHAnsi" w:hAnsiTheme="minorHAnsi" w:cstheme="minorHAnsi"/>
          <w:lang w:val="en-US"/>
        </w:rPr>
        <w:t xml:space="preserve"> </w:t>
      </w:r>
      <w:r w:rsidRPr="004F2665">
        <w:rPr>
          <w:rFonts w:asciiTheme="minorHAnsi" w:hAnsiTheme="minorHAnsi" w:cstheme="minorHAnsi"/>
          <w:lang w:val="en-US"/>
        </w:rPr>
        <w:t>translation</w:t>
      </w:r>
      <w:r w:rsidRPr="001E1F18">
        <w:rPr>
          <w:rFonts w:asciiTheme="minorHAnsi" w:hAnsiTheme="minorHAnsi" w:cstheme="minorHAnsi"/>
          <w:lang w:val="en-US"/>
        </w:rPr>
        <w:t>.</w:t>
      </w:r>
    </w:p>
  </w:footnote>
  <w:footnote w:id="58">
    <w:p w:rsidR="00CA6137" w:rsidRPr="004F2665" w:rsidRDefault="00CA6137" w:rsidP="00CA613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lang w:val="en-US"/>
        </w:rPr>
        <w:t>Mantzaridis</w:t>
      </w:r>
      <w:proofErr w:type="spellEnd"/>
      <w:r w:rsidRPr="004F2665">
        <w:rPr>
          <w:rFonts w:asciiTheme="minorHAnsi" w:hAnsiTheme="minorHAnsi" w:cstheme="minorHAnsi"/>
          <w:sz w:val="20"/>
          <w:szCs w:val="20"/>
          <w:lang w:val="en-US"/>
        </w:rPr>
        <w:t xml:space="preserve">, p. 71. </w:t>
      </w:r>
    </w:p>
  </w:footnote>
  <w:footnote w:id="59">
    <w:p w:rsidR="00CA6137" w:rsidRPr="004F2665" w:rsidRDefault="00CA6137" w:rsidP="00CA613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gramStart"/>
      <w:r w:rsidRPr="004F2665">
        <w:rPr>
          <w:rFonts w:asciiTheme="minorHAnsi" w:hAnsiTheme="minorHAnsi" w:cstheme="minorHAnsi"/>
          <w:sz w:val="20"/>
          <w:szCs w:val="20"/>
          <w:lang w:val="en-US"/>
        </w:rPr>
        <w:t>Ibid.,</w:t>
      </w:r>
      <w:proofErr w:type="gramEnd"/>
      <w:r w:rsidRPr="004F2665">
        <w:rPr>
          <w:rFonts w:asciiTheme="minorHAnsi" w:hAnsiTheme="minorHAnsi" w:cstheme="minorHAnsi"/>
          <w:sz w:val="20"/>
          <w:szCs w:val="20"/>
          <w:lang w:val="en-US"/>
        </w:rPr>
        <w:t xml:space="preserve"> p. 81. </w:t>
      </w:r>
    </w:p>
  </w:footnote>
  <w:footnote w:id="60">
    <w:p w:rsidR="00CA6137" w:rsidRPr="004F2665" w:rsidRDefault="00CA6137" w:rsidP="00CA613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gramStart"/>
      <w:r w:rsidRPr="004F2665">
        <w:rPr>
          <w:rFonts w:asciiTheme="minorHAnsi" w:hAnsiTheme="minorHAnsi" w:cstheme="minorHAnsi"/>
          <w:sz w:val="20"/>
          <w:szCs w:val="20"/>
          <w:lang w:val="en-US"/>
        </w:rPr>
        <w:t>Ibid.,</w:t>
      </w:r>
      <w:proofErr w:type="gramEnd"/>
      <w:r w:rsidRPr="004F2665">
        <w:rPr>
          <w:rFonts w:asciiTheme="minorHAnsi" w:hAnsiTheme="minorHAnsi" w:cstheme="minorHAnsi"/>
          <w:sz w:val="20"/>
          <w:szCs w:val="20"/>
          <w:lang w:val="en-US"/>
        </w:rPr>
        <w:t xml:space="preserve"> p. 83. </w:t>
      </w:r>
    </w:p>
  </w:footnote>
  <w:footnote w:id="61">
    <w:p w:rsidR="00CA6137" w:rsidRPr="00914EA3" w:rsidRDefault="00CA6137" w:rsidP="00CA6137">
      <w:pPr>
        <w:pStyle w:val="FootnoteText"/>
        <w:rPr>
          <w:rFonts w:asciiTheme="minorHAnsi" w:hAnsiTheme="minorHAnsi" w:cstheme="minorHAnsi"/>
        </w:rPr>
      </w:pPr>
      <w:r w:rsidRPr="004F2665">
        <w:rPr>
          <w:rStyle w:val="FootnoteReference"/>
          <w:rFonts w:asciiTheme="minorHAnsi" w:hAnsiTheme="minorHAnsi" w:cstheme="minorHAnsi"/>
        </w:rPr>
        <w:footnoteRef/>
      </w:r>
      <w:proofErr w:type="gramStart"/>
      <w:r w:rsidRPr="001E1F18">
        <w:rPr>
          <w:rFonts w:asciiTheme="minorHAnsi" w:hAnsiTheme="minorHAnsi" w:cstheme="minorHAnsi"/>
          <w:lang w:val="en-US"/>
        </w:rPr>
        <w:t>Ibid</w:t>
      </w:r>
      <w:r w:rsidRPr="00914EA3">
        <w:rPr>
          <w:rFonts w:asciiTheme="minorHAnsi" w:hAnsiTheme="minorHAnsi" w:cstheme="minorHAnsi"/>
        </w:rPr>
        <w:t>.,</w:t>
      </w:r>
      <w:proofErr w:type="gramEnd"/>
      <w:r w:rsidRPr="00914EA3">
        <w:rPr>
          <w:rFonts w:asciiTheme="minorHAnsi" w:hAnsiTheme="minorHAnsi" w:cstheme="minorHAnsi"/>
        </w:rPr>
        <w:t xml:space="preserve"> </w:t>
      </w:r>
      <w:r w:rsidRPr="004F2665">
        <w:rPr>
          <w:rFonts w:asciiTheme="minorHAnsi" w:hAnsiTheme="minorHAnsi" w:cstheme="minorHAnsi"/>
          <w:lang w:val="en-US"/>
        </w:rPr>
        <w:t>p</w:t>
      </w:r>
      <w:r w:rsidRPr="00914EA3">
        <w:rPr>
          <w:rFonts w:asciiTheme="minorHAnsi" w:hAnsiTheme="minorHAnsi" w:cstheme="minorHAnsi"/>
        </w:rPr>
        <w:t xml:space="preserve">. 76. </w:t>
      </w:r>
    </w:p>
  </w:footnote>
  <w:footnote w:id="62">
    <w:p w:rsidR="00CA6137" w:rsidRPr="00914EA3" w:rsidRDefault="00CA6137" w:rsidP="00CA6137">
      <w:pPr>
        <w:pStyle w:val="FootnoteText"/>
        <w:rPr>
          <w:rFonts w:asciiTheme="minorHAnsi" w:hAnsiTheme="minorHAnsi" w:cstheme="minorHAnsi"/>
        </w:rPr>
      </w:pPr>
      <w:r w:rsidRPr="004F2665">
        <w:rPr>
          <w:rStyle w:val="FootnoteReference"/>
          <w:rFonts w:asciiTheme="minorHAnsi" w:hAnsiTheme="minorHAnsi" w:cstheme="minorHAnsi"/>
        </w:rPr>
        <w:footnoteRef/>
      </w:r>
      <w:proofErr w:type="gramStart"/>
      <w:r w:rsidRPr="001E1F18">
        <w:rPr>
          <w:rFonts w:asciiTheme="minorHAnsi" w:hAnsiTheme="minorHAnsi" w:cstheme="minorHAnsi"/>
          <w:lang w:val="en-US"/>
        </w:rPr>
        <w:t>Ibid</w:t>
      </w:r>
      <w:r w:rsidRPr="00914EA3">
        <w:rPr>
          <w:rFonts w:asciiTheme="minorHAnsi" w:hAnsiTheme="minorHAnsi" w:cstheme="minorHAnsi"/>
        </w:rPr>
        <w:t>.,</w:t>
      </w:r>
      <w:proofErr w:type="gramEnd"/>
      <w:r w:rsidRPr="00914EA3">
        <w:rPr>
          <w:rFonts w:asciiTheme="minorHAnsi" w:hAnsiTheme="minorHAnsi" w:cstheme="minorHAnsi"/>
        </w:rPr>
        <w:t xml:space="preserve"> </w:t>
      </w:r>
      <w:r w:rsidRPr="004F2665">
        <w:rPr>
          <w:rFonts w:asciiTheme="minorHAnsi" w:hAnsiTheme="minorHAnsi" w:cstheme="minorHAnsi"/>
          <w:lang w:val="en-US"/>
        </w:rPr>
        <w:t>p</w:t>
      </w:r>
      <w:r w:rsidRPr="00914EA3">
        <w:rPr>
          <w:rFonts w:asciiTheme="minorHAnsi" w:hAnsiTheme="minorHAnsi" w:cstheme="minorHAnsi"/>
        </w:rPr>
        <w:t xml:space="preserve">. 85. </w:t>
      </w:r>
    </w:p>
  </w:footnote>
  <w:footnote w:id="63">
    <w:p w:rsidR="00CA6137" w:rsidRPr="004F2665" w:rsidRDefault="00CA6137" w:rsidP="00CA6137">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lang w:bidi="he-IL"/>
        </w:rPr>
        <w:t>Мейендорф</w:t>
      </w:r>
      <w:proofErr w:type="spellEnd"/>
      <w:r w:rsidRPr="004F2665">
        <w:rPr>
          <w:rFonts w:asciiTheme="minorHAnsi" w:hAnsiTheme="minorHAnsi" w:cstheme="minorHAnsi"/>
          <w:sz w:val="20"/>
          <w:szCs w:val="20"/>
          <w:lang w:bidi="he-IL"/>
        </w:rPr>
        <w:t xml:space="preserve"> И. Введение в святоотеческое богословие. Минск</w:t>
      </w:r>
      <w:r w:rsidRPr="004F2665">
        <w:rPr>
          <w:rFonts w:asciiTheme="minorHAnsi" w:hAnsiTheme="minorHAnsi" w:cstheme="minorHAnsi"/>
          <w:sz w:val="20"/>
          <w:szCs w:val="20"/>
          <w:lang w:val="en-US" w:bidi="he-IL"/>
        </w:rPr>
        <w:t xml:space="preserve">: </w:t>
      </w:r>
      <w:r w:rsidRPr="004F2665">
        <w:rPr>
          <w:rFonts w:asciiTheme="minorHAnsi" w:hAnsiTheme="minorHAnsi" w:cstheme="minorHAnsi"/>
          <w:sz w:val="20"/>
          <w:szCs w:val="20"/>
          <w:lang w:bidi="he-IL"/>
        </w:rPr>
        <w:t>Лучи</w:t>
      </w:r>
      <w:r w:rsidRPr="004F2665">
        <w:rPr>
          <w:rFonts w:asciiTheme="minorHAnsi" w:hAnsiTheme="minorHAnsi" w:cstheme="minorHAnsi"/>
          <w:sz w:val="20"/>
          <w:szCs w:val="20"/>
          <w:lang w:val="en-US" w:bidi="he-IL"/>
        </w:rPr>
        <w:t xml:space="preserve"> </w:t>
      </w:r>
      <w:r w:rsidRPr="004F2665">
        <w:rPr>
          <w:rFonts w:asciiTheme="minorHAnsi" w:hAnsiTheme="minorHAnsi" w:cstheme="minorHAnsi"/>
          <w:sz w:val="20"/>
          <w:szCs w:val="20"/>
          <w:lang w:bidi="he-IL"/>
        </w:rPr>
        <w:t>Софии</w:t>
      </w:r>
      <w:r w:rsidRPr="004F2665">
        <w:rPr>
          <w:rFonts w:asciiTheme="minorHAnsi" w:hAnsiTheme="minorHAnsi" w:cstheme="minorHAnsi"/>
          <w:sz w:val="20"/>
          <w:szCs w:val="20"/>
          <w:lang w:val="en-US" w:bidi="he-IL"/>
        </w:rPr>
        <w:t xml:space="preserve">, 2007. – P. 324; Nassif </w:t>
      </w:r>
      <w:r w:rsidRPr="004F2665">
        <w:rPr>
          <w:rFonts w:asciiTheme="minorHAnsi" w:hAnsiTheme="minorHAnsi" w:cstheme="minorHAnsi"/>
          <w:sz w:val="20"/>
          <w:szCs w:val="20"/>
          <w:lang w:bidi="he-IL"/>
        </w:rPr>
        <w:t>В</w:t>
      </w:r>
      <w:r w:rsidRPr="004F2665">
        <w:rPr>
          <w:rFonts w:asciiTheme="minorHAnsi" w:hAnsiTheme="minorHAnsi" w:cstheme="minorHAnsi"/>
          <w:sz w:val="20"/>
          <w:szCs w:val="20"/>
          <w:lang w:val="en-US" w:bidi="he-IL"/>
        </w:rPr>
        <w:t xml:space="preserve">. The Evangelical Theology of the Eastern Orthodox Church // Gundry S., </w:t>
      </w:r>
      <w:proofErr w:type="spellStart"/>
      <w:r w:rsidRPr="004F2665">
        <w:rPr>
          <w:rFonts w:asciiTheme="minorHAnsi" w:hAnsiTheme="minorHAnsi" w:cstheme="minorHAnsi"/>
          <w:sz w:val="20"/>
          <w:szCs w:val="20"/>
          <w:lang w:val="en-US" w:bidi="he-IL"/>
        </w:rPr>
        <w:t>Stamoolis</w:t>
      </w:r>
      <w:proofErr w:type="spellEnd"/>
      <w:r w:rsidRPr="004F2665">
        <w:rPr>
          <w:rFonts w:asciiTheme="minorHAnsi" w:hAnsiTheme="minorHAnsi" w:cstheme="minorHAnsi"/>
          <w:sz w:val="20"/>
          <w:szCs w:val="20"/>
          <w:lang w:val="en-US" w:bidi="he-IL"/>
        </w:rPr>
        <w:t xml:space="preserve"> J. Three Views on Eastern Orthodoxy and Evangelicalism. – Grand Rapids, MI: Zondervan, 2004. – P. 73.</w:t>
      </w:r>
      <w:r w:rsidRPr="004F2665">
        <w:rPr>
          <w:rFonts w:asciiTheme="minorHAnsi" w:hAnsiTheme="minorHAnsi" w:cstheme="minorHAnsi"/>
          <w:iCs/>
          <w:sz w:val="20"/>
          <w:szCs w:val="20"/>
          <w:lang w:val="en-US"/>
        </w:rPr>
        <w:t xml:space="preserve"> </w:t>
      </w:r>
    </w:p>
  </w:footnote>
  <w:footnote w:id="64">
    <w:p w:rsidR="00CA6137" w:rsidRPr="004F2665" w:rsidRDefault="00CA6137" w:rsidP="00CA6137">
      <w:pPr>
        <w:pStyle w:val="FootnoteText"/>
        <w:rPr>
          <w:rFonts w:asciiTheme="minorHAnsi" w:hAnsiTheme="minorHAnsi" w:cstheme="minorHAnsi"/>
        </w:rPr>
      </w:pPr>
      <w:r w:rsidRPr="00216027">
        <w:rPr>
          <w:rStyle w:val="FootnoteReference"/>
          <w:rFonts w:asciiTheme="minorHAnsi" w:hAnsiTheme="minorHAnsi" w:cstheme="minorHAnsi"/>
        </w:rPr>
        <w:footnoteRef/>
      </w:r>
      <w:proofErr w:type="spellStart"/>
      <w:r w:rsidRPr="00216027">
        <w:rPr>
          <w:rFonts w:asciiTheme="minorHAnsi" w:hAnsiTheme="minorHAnsi" w:cstheme="minorHAnsi"/>
          <w:lang w:val="en-US" w:bidi="he-IL"/>
        </w:rPr>
        <w:t>Florovsky</w:t>
      </w:r>
      <w:proofErr w:type="spellEnd"/>
      <w:r w:rsidRPr="00216027">
        <w:rPr>
          <w:rFonts w:asciiTheme="minorHAnsi" w:hAnsiTheme="minorHAnsi" w:cstheme="minorHAnsi"/>
          <w:lang w:bidi="he-IL"/>
        </w:rPr>
        <w:t xml:space="preserve">, </w:t>
      </w:r>
      <w:r w:rsidRPr="00216027">
        <w:rPr>
          <w:rFonts w:asciiTheme="minorHAnsi" w:hAnsiTheme="minorHAnsi" w:cstheme="minorHAnsi"/>
          <w:lang w:val="en-US" w:bidi="he-IL"/>
        </w:rPr>
        <w:t>p</w:t>
      </w:r>
      <w:r w:rsidRPr="00216027">
        <w:rPr>
          <w:rFonts w:asciiTheme="minorHAnsi" w:hAnsiTheme="minorHAnsi" w:cstheme="minorHAnsi"/>
          <w:lang w:bidi="he-IL"/>
        </w:rPr>
        <w:t>. 2</w:t>
      </w:r>
      <w:r w:rsidRPr="00914EA3">
        <w:rPr>
          <w:rFonts w:asciiTheme="minorHAnsi" w:hAnsiTheme="minorHAnsi" w:cstheme="minorHAnsi"/>
          <w:lang w:bidi="he-IL"/>
        </w:rPr>
        <w:t>38</w:t>
      </w:r>
      <w:r w:rsidRPr="00216027">
        <w:rPr>
          <w:rFonts w:asciiTheme="minorHAnsi" w:hAnsiTheme="minorHAnsi" w:cstheme="minorHAnsi"/>
          <w:lang w:bidi="he-IL"/>
        </w:rPr>
        <w:t>.</w:t>
      </w:r>
      <w:r w:rsidRPr="004F2665">
        <w:rPr>
          <w:rFonts w:asciiTheme="minorHAnsi" w:hAnsiTheme="minorHAnsi" w:cstheme="minorHAnsi"/>
          <w:color w:val="FF0000"/>
        </w:rPr>
        <w:t xml:space="preserve"> </w:t>
      </w:r>
    </w:p>
  </w:footnote>
  <w:footnote w:id="65">
    <w:p w:rsidR="00CA6137" w:rsidRPr="00337781" w:rsidRDefault="00CA6137" w:rsidP="00CA6137">
      <w:pPr>
        <w:rPr>
          <w:rFonts w:asciiTheme="minorHAnsi" w:hAnsiTheme="minorHAnsi" w:cstheme="minorHAnsi"/>
          <w:sz w:val="20"/>
          <w:szCs w:val="20"/>
          <w:lang w:bidi="he-IL"/>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lang w:bidi="he-IL"/>
        </w:rPr>
        <w:t>Лосский</w:t>
      </w:r>
      <w:proofErr w:type="spellEnd"/>
      <w:r w:rsidRPr="004F2665">
        <w:rPr>
          <w:rFonts w:asciiTheme="minorHAnsi" w:hAnsiTheme="minorHAnsi" w:cstheme="minorHAnsi"/>
          <w:sz w:val="20"/>
          <w:szCs w:val="20"/>
          <w:lang w:bidi="he-IL"/>
        </w:rPr>
        <w:t xml:space="preserve"> В. Н. Очерк мистического богословия восточной церкви и догматическое богословие. М</w:t>
      </w:r>
      <w:r w:rsidRPr="00337781">
        <w:rPr>
          <w:rFonts w:asciiTheme="minorHAnsi" w:hAnsiTheme="minorHAnsi" w:cstheme="minorHAnsi"/>
          <w:sz w:val="20"/>
          <w:szCs w:val="20"/>
          <w:lang w:bidi="he-IL"/>
        </w:rPr>
        <w:t xml:space="preserve">.: </w:t>
      </w:r>
      <w:r w:rsidRPr="004F2665">
        <w:rPr>
          <w:rFonts w:asciiTheme="minorHAnsi" w:hAnsiTheme="minorHAnsi" w:cstheme="minorHAnsi"/>
          <w:sz w:val="20"/>
          <w:szCs w:val="20"/>
          <w:lang w:bidi="he-IL"/>
        </w:rPr>
        <w:t>Центр</w:t>
      </w:r>
      <w:r w:rsidRPr="00337781">
        <w:rPr>
          <w:rFonts w:asciiTheme="minorHAnsi" w:hAnsiTheme="minorHAnsi" w:cstheme="minorHAnsi"/>
          <w:sz w:val="20"/>
          <w:szCs w:val="20"/>
          <w:lang w:bidi="he-IL"/>
        </w:rPr>
        <w:t xml:space="preserve"> </w:t>
      </w:r>
      <w:r w:rsidRPr="004F2665">
        <w:rPr>
          <w:rFonts w:asciiTheme="minorHAnsi" w:hAnsiTheme="minorHAnsi" w:cstheme="minorHAnsi"/>
          <w:sz w:val="20"/>
          <w:szCs w:val="20"/>
          <w:lang w:bidi="he-IL"/>
        </w:rPr>
        <w:t>СЭИ</w:t>
      </w:r>
      <w:r w:rsidRPr="00337781">
        <w:rPr>
          <w:rFonts w:asciiTheme="minorHAnsi" w:hAnsiTheme="minorHAnsi" w:cstheme="minorHAnsi"/>
          <w:sz w:val="20"/>
          <w:szCs w:val="20"/>
          <w:lang w:bidi="he-IL"/>
        </w:rPr>
        <w:t xml:space="preserve">, 1991. – </w:t>
      </w:r>
      <w:r w:rsidRPr="004F2665">
        <w:rPr>
          <w:rFonts w:asciiTheme="minorHAnsi" w:hAnsiTheme="minorHAnsi" w:cstheme="minorHAnsi"/>
          <w:sz w:val="20"/>
          <w:szCs w:val="20"/>
          <w:lang w:val="en-US" w:bidi="he-IL"/>
        </w:rPr>
        <w:t>P</w:t>
      </w:r>
      <w:r w:rsidRPr="00337781">
        <w:rPr>
          <w:rFonts w:asciiTheme="minorHAnsi" w:hAnsiTheme="minorHAnsi" w:cstheme="minorHAnsi"/>
          <w:sz w:val="20"/>
          <w:szCs w:val="20"/>
          <w:lang w:bidi="he-IL"/>
        </w:rPr>
        <w:t>. 125.</w:t>
      </w:r>
      <w:r w:rsidRPr="00337781">
        <w:rPr>
          <w:rFonts w:asciiTheme="minorHAnsi" w:hAnsiTheme="minorHAnsi" w:cstheme="minorHAnsi"/>
          <w:sz w:val="20"/>
          <w:szCs w:val="20"/>
        </w:rPr>
        <w:t xml:space="preserve"> </w:t>
      </w:r>
      <w:r w:rsidRPr="004F2665">
        <w:rPr>
          <w:rFonts w:asciiTheme="minorHAnsi" w:hAnsiTheme="minorHAnsi" w:cstheme="minorHAnsi"/>
          <w:sz w:val="20"/>
          <w:szCs w:val="20"/>
          <w:lang w:val="en-US"/>
        </w:rPr>
        <w:t>Author</w:t>
      </w:r>
      <w:r w:rsidRPr="00337781">
        <w:rPr>
          <w:rFonts w:asciiTheme="minorHAnsi" w:hAnsiTheme="minorHAnsi" w:cstheme="minorHAnsi"/>
          <w:sz w:val="20"/>
          <w:szCs w:val="20"/>
        </w:rPr>
        <w:t>’</w:t>
      </w:r>
      <w:r w:rsidRPr="004F2665">
        <w:rPr>
          <w:rFonts w:asciiTheme="minorHAnsi" w:hAnsiTheme="minorHAnsi" w:cstheme="minorHAnsi"/>
          <w:sz w:val="20"/>
          <w:szCs w:val="20"/>
          <w:lang w:val="en-US"/>
        </w:rPr>
        <w:t>s</w:t>
      </w:r>
      <w:r w:rsidRPr="00337781">
        <w:rPr>
          <w:rFonts w:asciiTheme="minorHAnsi" w:hAnsiTheme="minorHAnsi" w:cstheme="minorHAnsi"/>
          <w:sz w:val="20"/>
          <w:szCs w:val="20"/>
        </w:rPr>
        <w:t xml:space="preserve"> </w:t>
      </w:r>
      <w:r w:rsidRPr="004F2665">
        <w:rPr>
          <w:rFonts w:asciiTheme="minorHAnsi" w:hAnsiTheme="minorHAnsi" w:cstheme="minorHAnsi"/>
          <w:sz w:val="20"/>
          <w:szCs w:val="20"/>
          <w:lang w:val="en-US"/>
        </w:rPr>
        <w:t>translation</w:t>
      </w:r>
      <w:r w:rsidRPr="00337781">
        <w:rPr>
          <w:rFonts w:asciiTheme="minorHAnsi" w:hAnsiTheme="minorHAnsi" w:cstheme="minorHAnsi"/>
          <w:sz w:val="20"/>
          <w:szCs w:val="20"/>
        </w:rPr>
        <w:t>.</w:t>
      </w:r>
    </w:p>
  </w:footnote>
  <w:footnote w:id="66">
    <w:p w:rsidR="00CA6137" w:rsidRPr="004F2665" w:rsidRDefault="00CA6137" w:rsidP="00CA613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bidi="he-IL"/>
        </w:rPr>
        <w:t>Слово</w:t>
      </w:r>
      <w:r w:rsidRPr="00337781">
        <w:rPr>
          <w:rFonts w:asciiTheme="minorHAnsi" w:hAnsiTheme="minorHAnsi" w:cstheme="minorHAnsi"/>
          <w:lang w:bidi="he-IL"/>
        </w:rPr>
        <w:t xml:space="preserve"> </w:t>
      </w:r>
      <w:r w:rsidRPr="004F2665">
        <w:rPr>
          <w:rFonts w:asciiTheme="minorHAnsi" w:hAnsiTheme="minorHAnsi" w:cstheme="minorHAnsi"/>
          <w:lang w:bidi="he-IL"/>
        </w:rPr>
        <w:t>об</w:t>
      </w:r>
      <w:r w:rsidRPr="00337781">
        <w:rPr>
          <w:rFonts w:asciiTheme="minorHAnsi" w:hAnsiTheme="minorHAnsi" w:cstheme="minorHAnsi"/>
          <w:lang w:bidi="he-IL"/>
        </w:rPr>
        <w:t xml:space="preserve"> </w:t>
      </w:r>
      <w:proofErr w:type="spellStart"/>
      <w:r w:rsidRPr="004F2665">
        <w:rPr>
          <w:rFonts w:asciiTheme="minorHAnsi" w:hAnsiTheme="minorHAnsi" w:cstheme="minorHAnsi"/>
          <w:lang w:bidi="he-IL"/>
        </w:rPr>
        <w:t>обожении</w:t>
      </w:r>
      <w:proofErr w:type="spellEnd"/>
      <w:r w:rsidRPr="00337781">
        <w:rPr>
          <w:rFonts w:asciiTheme="minorHAnsi" w:hAnsiTheme="minorHAnsi" w:cstheme="minorHAnsi"/>
          <w:lang w:bidi="he-IL"/>
        </w:rPr>
        <w:t xml:space="preserve">, </w:t>
      </w:r>
      <w:r>
        <w:rPr>
          <w:rFonts w:asciiTheme="minorHAnsi" w:hAnsiTheme="minorHAnsi" w:cstheme="minorHAnsi"/>
          <w:lang w:val="en-US" w:bidi="he-IL"/>
        </w:rPr>
        <w:t>p</w:t>
      </w:r>
      <w:r w:rsidRPr="00337781">
        <w:rPr>
          <w:rFonts w:asciiTheme="minorHAnsi" w:hAnsiTheme="minorHAnsi" w:cstheme="minorHAnsi"/>
          <w:lang w:bidi="he-IL"/>
        </w:rPr>
        <w:t>. 7, 42.</w:t>
      </w:r>
      <w:r w:rsidRPr="00337781">
        <w:rPr>
          <w:rFonts w:asciiTheme="minorHAnsi" w:hAnsiTheme="minorHAnsi" w:cstheme="minorHAnsi"/>
        </w:rPr>
        <w:t xml:space="preserve"> </w:t>
      </w:r>
      <w:r>
        <w:rPr>
          <w:rFonts w:asciiTheme="minorHAnsi" w:hAnsiTheme="minorHAnsi" w:cstheme="minorHAnsi"/>
          <w:lang w:val="en-US"/>
        </w:rPr>
        <w:t>Author’s translation.</w:t>
      </w:r>
    </w:p>
  </w:footnote>
  <w:footnote w:id="67">
    <w:p w:rsidR="00CA6137" w:rsidRPr="004F2665" w:rsidRDefault="00CA6137" w:rsidP="00CA6137">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iCs/>
          <w:sz w:val="20"/>
          <w:szCs w:val="20"/>
          <w:lang w:val="en-US"/>
        </w:rPr>
        <w:t>Rommen</w:t>
      </w:r>
      <w:proofErr w:type="spellEnd"/>
      <w:r w:rsidRPr="004F2665">
        <w:rPr>
          <w:rFonts w:asciiTheme="minorHAnsi" w:hAnsiTheme="minorHAnsi" w:cstheme="minorHAnsi"/>
          <w:iCs/>
          <w:sz w:val="20"/>
          <w:szCs w:val="20"/>
          <w:lang w:val="en-US"/>
        </w:rPr>
        <w:t xml:space="preserve"> </w:t>
      </w:r>
      <w:r w:rsidRPr="004F2665">
        <w:rPr>
          <w:rFonts w:asciiTheme="minorHAnsi" w:hAnsiTheme="minorHAnsi" w:cstheme="minorHAnsi"/>
          <w:iCs/>
          <w:sz w:val="20"/>
          <w:szCs w:val="20"/>
        </w:rPr>
        <w:t>Е</w:t>
      </w:r>
      <w:r w:rsidRPr="004F2665">
        <w:rPr>
          <w:rFonts w:asciiTheme="minorHAnsi" w:hAnsiTheme="minorHAnsi" w:cstheme="minorHAnsi"/>
          <w:iCs/>
          <w:sz w:val="20"/>
          <w:szCs w:val="20"/>
          <w:lang w:val="en-US"/>
        </w:rPr>
        <w:t>. An Orthodox Perspective</w:t>
      </w:r>
      <w:r w:rsidRPr="004F2665">
        <w:rPr>
          <w:rFonts w:asciiTheme="minorHAnsi" w:hAnsiTheme="minorHAnsi" w:cstheme="minorHAnsi"/>
          <w:iCs/>
          <w:sz w:val="20"/>
          <w:szCs w:val="20"/>
          <w:lang w:val="en-US" w:bidi="he-IL"/>
        </w:rPr>
        <w:t xml:space="preserve"> // </w:t>
      </w:r>
      <w:r w:rsidRPr="004F2665">
        <w:rPr>
          <w:rFonts w:asciiTheme="minorHAnsi" w:hAnsiTheme="minorHAnsi" w:cstheme="minorHAnsi"/>
          <w:sz w:val="20"/>
          <w:szCs w:val="20"/>
          <w:lang w:val="en-US" w:bidi="he-IL"/>
        </w:rPr>
        <w:t xml:space="preserve">Gundry S., </w:t>
      </w:r>
      <w:proofErr w:type="spellStart"/>
      <w:r w:rsidRPr="004F2665">
        <w:rPr>
          <w:rFonts w:asciiTheme="minorHAnsi" w:hAnsiTheme="minorHAnsi" w:cstheme="minorHAnsi"/>
          <w:sz w:val="20"/>
          <w:szCs w:val="20"/>
          <w:lang w:val="en-US" w:bidi="he-IL"/>
        </w:rPr>
        <w:t>Stamoolis</w:t>
      </w:r>
      <w:proofErr w:type="spellEnd"/>
      <w:r w:rsidRPr="004F2665">
        <w:rPr>
          <w:rFonts w:asciiTheme="minorHAnsi" w:hAnsiTheme="minorHAnsi" w:cstheme="minorHAnsi"/>
          <w:sz w:val="20"/>
          <w:szCs w:val="20"/>
          <w:lang w:val="en-US" w:bidi="he-IL"/>
        </w:rPr>
        <w:t xml:space="preserve"> J. Three Views on Eastern Orthodoxy and Evangelicalism. – Grand Rapids, MI: Zondervan, 2004. –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248.</w:t>
      </w:r>
      <w:r w:rsidRPr="004F2665">
        <w:rPr>
          <w:rFonts w:asciiTheme="minorHAnsi" w:hAnsiTheme="minorHAnsi" w:cstheme="minorHAnsi"/>
          <w:sz w:val="20"/>
          <w:szCs w:val="20"/>
          <w:lang w:val="en-US"/>
        </w:rPr>
        <w:t xml:space="preserve"> </w:t>
      </w:r>
    </w:p>
  </w:footnote>
  <w:footnote w:id="68">
    <w:p w:rsidR="00CA6137" w:rsidRPr="004F2665" w:rsidRDefault="00CA6137" w:rsidP="00CA613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bidi="he-IL"/>
        </w:rPr>
        <w:t>See</w:t>
      </w:r>
      <w:r w:rsidRPr="004F2665">
        <w:rPr>
          <w:rFonts w:asciiTheme="minorHAnsi" w:hAnsiTheme="minorHAnsi" w:cstheme="minorHAnsi"/>
          <w:lang w:val="en-US" w:bidi="he-IL"/>
        </w:rPr>
        <w:t xml:space="preserve"> </w:t>
      </w:r>
      <w:proofErr w:type="spellStart"/>
      <w:r w:rsidRPr="004F2665">
        <w:rPr>
          <w:rFonts w:asciiTheme="minorHAnsi" w:hAnsiTheme="minorHAnsi" w:cstheme="minorHAnsi"/>
          <w:lang w:val="en-US" w:bidi="he-IL"/>
        </w:rPr>
        <w:t>Palachovsky</w:t>
      </w:r>
      <w:proofErr w:type="spellEnd"/>
      <w:r w:rsidRPr="004F2665">
        <w:rPr>
          <w:rFonts w:asciiTheme="minorHAnsi" w:hAnsiTheme="minorHAnsi" w:cstheme="minorHAnsi"/>
          <w:lang w:val="en-US" w:bidi="he-IL"/>
        </w:rPr>
        <w:t xml:space="preserve"> V., Vogel C. Sin in the Orthodox Church and in the Protestant Churches / Trans. C. </w:t>
      </w:r>
      <w:proofErr w:type="spellStart"/>
      <w:r w:rsidRPr="004F2665">
        <w:rPr>
          <w:rFonts w:asciiTheme="minorHAnsi" w:hAnsiTheme="minorHAnsi" w:cstheme="minorHAnsi"/>
          <w:lang w:val="en-US" w:bidi="he-IL"/>
        </w:rPr>
        <w:t>Schalderbrand</w:t>
      </w:r>
      <w:proofErr w:type="spellEnd"/>
      <w:r w:rsidRPr="004F2665">
        <w:rPr>
          <w:rFonts w:asciiTheme="minorHAnsi" w:hAnsiTheme="minorHAnsi" w:cstheme="minorHAnsi"/>
          <w:lang w:val="en-US" w:bidi="he-IL"/>
        </w:rPr>
        <w:t xml:space="preserve">. – New York: </w:t>
      </w:r>
      <w:proofErr w:type="spellStart"/>
      <w:r w:rsidRPr="004F2665">
        <w:rPr>
          <w:rFonts w:asciiTheme="minorHAnsi" w:hAnsiTheme="minorHAnsi" w:cstheme="minorHAnsi"/>
          <w:lang w:val="en-US" w:bidi="he-IL"/>
        </w:rPr>
        <w:t>Desclee</w:t>
      </w:r>
      <w:proofErr w:type="spellEnd"/>
      <w:r w:rsidRPr="004F2665">
        <w:rPr>
          <w:rFonts w:asciiTheme="minorHAnsi" w:hAnsiTheme="minorHAnsi" w:cstheme="minorHAnsi"/>
          <w:lang w:val="en-US" w:bidi="he-IL"/>
        </w:rPr>
        <w:t xml:space="preserve">, 1966. – </w:t>
      </w:r>
      <w:r>
        <w:rPr>
          <w:rFonts w:asciiTheme="minorHAnsi" w:hAnsiTheme="minorHAnsi" w:cstheme="minorHAnsi"/>
          <w:lang w:val="en-US" w:bidi="he-IL"/>
        </w:rPr>
        <w:t>P</w:t>
      </w:r>
      <w:r w:rsidRPr="004F2665">
        <w:rPr>
          <w:rFonts w:asciiTheme="minorHAnsi" w:hAnsiTheme="minorHAnsi" w:cstheme="minorHAnsi"/>
          <w:lang w:val="en-US" w:bidi="he-IL"/>
        </w:rPr>
        <w:t xml:space="preserve">. 9-10; </w:t>
      </w:r>
      <w:r>
        <w:rPr>
          <w:rFonts w:asciiTheme="minorHAnsi" w:hAnsiTheme="minorHAnsi" w:cstheme="minorHAnsi"/>
          <w:lang w:val="en-US" w:bidi="he-IL"/>
        </w:rPr>
        <w:t>and</w:t>
      </w:r>
      <w:r w:rsidRPr="004F2665">
        <w:rPr>
          <w:rFonts w:asciiTheme="minorHAnsi" w:hAnsiTheme="minorHAnsi" w:cstheme="minorHAnsi"/>
          <w:lang w:val="en-US" w:bidi="he-IL"/>
        </w:rPr>
        <w:t xml:space="preserve"> Callinicos C. N.</w:t>
      </w:r>
      <w:r>
        <w:rPr>
          <w:rFonts w:asciiTheme="minorHAnsi" w:hAnsiTheme="minorHAnsi" w:cstheme="minorHAnsi"/>
          <w:lang w:val="en-US" w:bidi="he-IL"/>
        </w:rPr>
        <w:t xml:space="preserve"> </w:t>
      </w:r>
      <w:r w:rsidRPr="004F2665">
        <w:rPr>
          <w:rFonts w:asciiTheme="minorHAnsi" w:hAnsiTheme="minorHAnsi" w:cstheme="minorHAnsi"/>
          <w:lang w:val="en-US" w:bidi="he-IL"/>
        </w:rPr>
        <w:t xml:space="preserve">The Greek Orthodox Catechism. – New York: Greek Archdiocese of North and South America, 1960. – </w:t>
      </w:r>
      <w:r>
        <w:rPr>
          <w:rFonts w:asciiTheme="minorHAnsi" w:hAnsiTheme="minorHAnsi" w:cstheme="minorHAnsi"/>
          <w:lang w:val="en-US" w:bidi="he-IL"/>
        </w:rPr>
        <w:t>P</w:t>
      </w:r>
      <w:r w:rsidRPr="004F2665">
        <w:rPr>
          <w:rFonts w:asciiTheme="minorHAnsi" w:hAnsiTheme="minorHAnsi" w:cstheme="minorHAnsi"/>
          <w:lang w:val="en-US" w:bidi="he-IL"/>
        </w:rPr>
        <w:t xml:space="preserve">. 23. </w:t>
      </w:r>
      <w:r>
        <w:rPr>
          <w:rFonts w:asciiTheme="minorHAnsi" w:hAnsiTheme="minorHAnsi" w:cstheme="minorHAnsi"/>
          <w:lang w:val="en-US" w:bidi="he-IL"/>
        </w:rPr>
        <w:t>Noted in</w:t>
      </w:r>
      <w:r w:rsidRPr="004F2665">
        <w:rPr>
          <w:rFonts w:asciiTheme="minorHAnsi" w:hAnsiTheme="minorHAnsi" w:cstheme="minorHAnsi"/>
          <w:lang w:val="en-US" w:bidi="he-IL"/>
        </w:rPr>
        <w:t xml:space="preserve"> Horton </w:t>
      </w:r>
      <w:proofErr w:type="gramStart"/>
      <w:r w:rsidRPr="004F2665">
        <w:rPr>
          <w:rFonts w:asciiTheme="minorHAnsi" w:hAnsiTheme="minorHAnsi" w:cstheme="minorHAnsi"/>
          <w:lang w:bidi="he-IL"/>
        </w:rPr>
        <w:t>М</w:t>
      </w:r>
      <w:r w:rsidRPr="004F2665">
        <w:rPr>
          <w:rFonts w:asciiTheme="minorHAnsi" w:hAnsiTheme="minorHAnsi" w:cstheme="minorHAnsi"/>
          <w:lang w:val="en-US" w:bidi="he-IL"/>
        </w:rPr>
        <w:t>.,</w:t>
      </w:r>
      <w:proofErr w:type="gramEnd"/>
      <w:r w:rsidRPr="004F2665">
        <w:rPr>
          <w:rFonts w:asciiTheme="minorHAnsi" w:hAnsiTheme="minorHAnsi" w:cstheme="minorHAnsi"/>
          <w:lang w:val="en-US" w:bidi="he-IL"/>
        </w:rPr>
        <w:t xml:space="preserve"> response to Bradley Nassif // Gundry S., </w:t>
      </w:r>
      <w:proofErr w:type="spellStart"/>
      <w:r w:rsidRPr="004F2665">
        <w:rPr>
          <w:rFonts w:asciiTheme="minorHAnsi" w:hAnsiTheme="minorHAnsi" w:cstheme="minorHAnsi"/>
          <w:lang w:val="en-US" w:bidi="he-IL"/>
        </w:rPr>
        <w:t>Stamoolis</w:t>
      </w:r>
      <w:proofErr w:type="spellEnd"/>
      <w:r w:rsidRPr="004F2665">
        <w:rPr>
          <w:rFonts w:asciiTheme="minorHAnsi" w:hAnsiTheme="minorHAnsi" w:cstheme="minorHAnsi"/>
          <w:lang w:val="en-US" w:bidi="he-IL"/>
        </w:rPr>
        <w:t xml:space="preserve"> J. Three Views on Eastern Orthodoxy and Evangelicalism. – Grand Rapids, MI: Zondervan, 2004. – </w:t>
      </w:r>
      <w:r>
        <w:rPr>
          <w:rFonts w:asciiTheme="minorHAnsi" w:hAnsiTheme="minorHAnsi" w:cstheme="minorHAnsi"/>
          <w:lang w:val="en-US" w:bidi="he-IL"/>
        </w:rPr>
        <w:t>P</w:t>
      </w:r>
      <w:r w:rsidRPr="004F2665">
        <w:rPr>
          <w:rFonts w:asciiTheme="minorHAnsi" w:hAnsiTheme="minorHAnsi" w:cstheme="minorHAnsi"/>
          <w:lang w:val="en-US" w:bidi="he-IL"/>
        </w:rPr>
        <w:t>. 123.</w:t>
      </w:r>
      <w:r w:rsidRPr="004F2665">
        <w:rPr>
          <w:rFonts w:asciiTheme="minorHAnsi" w:hAnsiTheme="minorHAnsi" w:cstheme="minorHAnsi"/>
          <w:lang w:val="en-US"/>
        </w:rPr>
        <w:t xml:space="preserve"> </w:t>
      </w:r>
    </w:p>
  </w:footnote>
  <w:footnote w:id="69">
    <w:p w:rsidR="00CA6137" w:rsidRPr="004F2665" w:rsidRDefault="00CA6137" w:rsidP="00CA613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bidi="he-IL"/>
        </w:rPr>
        <w:t xml:space="preserve">Noted in </w:t>
      </w:r>
      <w:r w:rsidRPr="004F2665">
        <w:rPr>
          <w:rFonts w:asciiTheme="minorHAnsi" w:hAnsiTheme="minorHAnsi" w:cstheme="minorHAnsi"/>
          <w:sz w:val="20"/>
          <w:szCs w:val="20"/>
          <w:lang w:val="en-US" w:bidi="he-IL"/>
        </w:rPr>
        <w:t xml:space="preserve">Boyd G. A., Eddy P. R. Across the Spectrum: Understanding Issues in Evangelical Theology. – Grand Rapids, MI: Baker, 2002. –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148.</w:t>
      </w:r>
      <w:r w:rsidRPr="004F2665">
        <w:rPr>
          <w:rFonts w:asciiTheme="minorHAnsi" w:hAnsiTheme="minorHAnsi" w:cstheme="minorHAnsi"/>
          <w:sz w:val="20"/>
          <w:szCs w:val="20"/>
          <w:lang w:val="en-US"/>
        </w:rPr>
        <w:t xml:space="preserve"> </w:t>
      </w:r>
    </w:p>
  </w:footnote>
  <w:footnote w:id="70">
    <w:p w:rsidR="00CA6137" w:rsidRPr="004F2665" w:rsidRDefault="00CA6137" w:rsidP="00CA613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4F2665">
        <w:rPr>
          <w:rFonts w:asciiTheme="minorHAnsi" w:hAnsiTheme="minorHAnsi" w:cstheme="minorHAnsi"/>
          <w:lang w:val="en-US" w:bidi="he-IL"/>
        </w:rPr>
        <w:t>Ibid.,</w:t>
      </w:r>
      <w:proofErr w:type="gramEnd"/>
      <w:r w:rsidRPr="004F2665">
        <w:rPr>
          <w:rFonts w:asciiTheme="minorHAnsi" w:hAnsiTheme="minorHAnsi" w:cstheme="minorHAnsi"/>
          <w:lang w:val="en-US" w:bidi="he-IL"/>
        </w:rPr>
        <w:t xml:space="preserve"> </w:t>
      </w:r>
      <w:r>
        <w:rPr>
          <w:rFonts w:asciiTheme="minorHAnsi" w:hAnsiTheme="minorHAnsi" w:cstheme="minorHAnsi"/>
          <w:lang w:val="en-US" w:bidi="he-IL"/>
        </w:rPr>
        <w:t>p</w:t>
      </w:r>
      <w:r w:rsidRPr="004F2665">
        <w:rPr>
          <w:rFonts w:asciiTheme="minorHAnsi" w:hAnsiTheme="minorHAnsi" w:cstheme="minorHAnsi"/>
          <w:lang w:val="en-US" w:bidi="he-IL"/>
        </w:rPr>
        <w:t>. 149.</w:t>
      </w:r>
      <w:r w:rsidRPr="004F2665">
        <w:rPr>
          <w:rFonts w:asciiTheme="minorHAnsi" w:hAnsiTheme="minorHAnsi" w:cstheme="minorHAnsi"/>
          <w:lang w:val="en-US"/>
        </w:rPr>
        <w:t xml:space="preserve"> </w:t>
      </w:r>
    </w:p>
  </w:footnote>
  <w:footnote w:id="71">
    <w:p w:rsidR="00CA6137" w:rsidRPr="004F2665" w:rsidRDefault="00CA6137" w:rsidP="00CA613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bidi="he-IL"/>
        </w:rPr>
        <w:t>Ibid.</w:t>
      </w:r>
      <w:r w:rsidRPr="004F2665">
        <w:rPr>
          <w:rFonts w:asciiTheme="minorHAnsi" w:hAnsiTheme="minorHAnsi" w:cstheme="minorHAnsi"/>
          <w:lang w:val="en-US"/>
        </w:rPr>
        <w:t xml:space="preserve"> </w:t>
      </w:r>
    </w:p>
  </w:footnote>
  <w:footnote w:id="72">
    <w:p w:rsidR="00CA6137" w:rsidRPr="004F2665" w:rsidRDefault="00CA6137" w:rsidP="00CA613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4F2665">
        <w:rPr>
          <w:rFonts w:asciiTheme="minorHAnsi" w:hAnsiTheme="minorHAnsi" w:cstheme="minorHAnsi"/>
          <w:lang w:val="en-US" w:bidi="he-IL"/>
        </w:rPr>
        <w:t>Ibid.,</w:t>
      </w:r>
      <w:proofErr w:type="gramEnd"/>
      <w:r w:rsidRPr="004F2665">
        <w:rPr>
          <w:rFonts w:asciiTheme="minorHAnsi" w:hAnsiTheme="minorHAnsi" w:cstheme="minorHAnsi"/>
          <w:lang w:val="en-US" w:bidi="he-IL"/>
        </w:rPr>
        <w:t xml:space="preserve"> </w:t>
      </w:r>
      <w:r>
        <w:rPr>
          <w:rFonts w:asciiTheme="minorHAnsi" w:hAnsiTheme="minorHAnsi" w:cstheme="minorHAnsi"/>
          <w:lang w:val="en-US" w:bidi="he-IL"/>
        </w:rPr>
        <w:t>p</w:t>
      </w:r>
      <w:r w:rsidRPr="004F2665">
        <w:rPr>
          <w:rFonts w:asciiTheme="minorHAnsi" w:hAnsiTheme="minorHAnsi" w:cstheme="minorHAnsi"/>
          <w:lang w:val="en-US" w:bidi="he-IL"/>
        </w:rPr>
        <w:t>. 150.</w:t>
      </w:r>
      <w:r w:rsidRPr="004F2665">
        <w:rPr>
          <w:rFonts w:asciiTheme="minorHAnsi" w:hAnsiTheme="minorHAnsi" w:cstheme="minorHAnsi"/>
          <w:lang w:val="en-US"/>
        </w:rPr>
        <w:t xml:space="preserve"> </w:t>
      </w:r>
    </w:p>
  </w:footnote>
  <w:footnote w:id="73">
    <w:p w:rsidR="00CA6137" w:rsidRPr="00337781" w:rsidRDefault="00CA6137" w:rsidP="00CA613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Muller</w:t>
      </w:r>
      <w:r w:rsidRPr="00337781">
        <w:rPr>
          <w:rFonts w:asciiTheme="minorHAnsi" w:hAnsiTheme="minorHAnsi" w:cstheme="minorHAnsi"/>
          <w:sz w:val="20"/>
          <w:szCs w:val="20"/>
          <w:lang w:val="en-US"/>
        </w:rPr>
        <w:t xml:space="preserve">, </w:t>
      </w:r>
      <w:r>
        <w:rPr>
          <w:rFonts w:asciiTheme="minorHAnsi" w:hAnsiTheme="minorHAnsi" w:cstheme="minorHAnsi"/>
          <w:sz w:val="20"/>
          <w:szCs w:val="20"/>
          <w:lang w:val="en-US"/>
        </w:rPr>
        <w:t>v</w:t>
      </w:r>
      <w:r w:rsidRPr="00337781">
        <w:rPr>
          <w:rFonts w:asciiTheme="minorHAnsi" w:hAnsiTheme="minorHAnsi" w:cstheme="minorHAnsi"/>
          <w:sz w:val="20"/>
          <w:szCs w:val="20"/>
          <w:lang w:val="en-US"/>
        </w:rPr>
        <w:t xml:space="preserve">. </w:t>
      </w:r>
      <w:proofErr w:type="gramStart"/>
      <w:r w:rsidRPr="00337781">
        <w:rPr>
          <w:rFonts w:asciiTheme="minorHAnsi" w:hAnsiTheme="minorHAnsi" w:cstheme="minorHAnsi"/>
          <w:sz w:val="20"/>
          <w:szCs w:val="20"/>
          <w:lang w:val="en-US"/>
        </w:rPr>
        <w:t>4</w:t>
      </w:r>
      <w:proofErr w:type="gramEnd"/>
      <w:r w:rsidRPr="00337781">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337781">
        <w:rPr>
          <w:rFonts w:asciiTheme="minorHAnsi" w:hAnsiTheme="minorHAnsi" w:cstheme="minorHAnsi"/>
          <w:sz w:val="20"/>
          <w:szCs w:val="20"/>
          <w:lang w:val="en-US"/>
        </w:rPr>
        <w:t xml:space="preserve">. 328. </w:t>
      </w:r>
    </w:p>
  </w:footnote>
  <w:footnote w:id="74">
    <w:p w:rsidR="00CA6137" w:rsidRPr="00337781" w:rsidRDefault="00CA6137" w:rsidP="00CA613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337781">
        <w:rPr>
          <w:rFonts w:asciiTheme="minorHAnsi" w:hAnsiTheme="minorHAnsi" w:cstheme="minorHAnsi"/>
          <w:sz w:val="20"/>
          <w:szCs w:val="20"/>
          <w:lang w:val="en-US"/>
        </w:rPr>
        <w:t>Ibid.</w:t>
      </w:r>
    </w:p>
  </w:footnote>
  <w:footnote w:id="75">
    <w:p w:rsidR="00CA6137" w:rsidRPr="00E35B7A" w:rsidRDefault="00CA6137" w:rsidP="00CA613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E35B7A">
        <w:rPr>
          <w:rFonts w:asciiTheme="minorHAnsi" w:eastAsia="MS Mincho" w:hAnsiTheme="minorHAnsi" w:cstheme="minorHAnsi"/>
          <w:i/>
          <w:iCs/>
          <w:lang w:val="en-US" w:eastAsia="ja-JP"/>
        </w:rPr>
        <w:t>Formula of Concord</w:t>
      </w:r>
      <w:r w:rsidRPr="00E35B7A">
        <w:rPr>
          <w:rFonts w:asciiTheme="minorHAnsi" w:eastAsia="MS Mincho" w:hAnsiTheme="minorHAnsi" w:cstheme="minorHAnsi"/>
          <w:lang w:val="en-US" w:eastAsia="ja-JP"/>
        </w:rPr>
        <w:t xml:space="preserve">, 6.1-4; </w:t>
      </w:r>
      <w:r w:rsidRPr="004F2665">
        <w:rPr>
          <w:rFonts w:asciiTheme="minorHAnsi" w:hAnsiTheme="minorHAnsi" w:cstheme="minorHAnsi"/>
          <w:lang w:val="en-US"/>
        </w:rPr>
        <w:t>http</w:t>
      </w:r>
      <w:r w:rsidRPr="00E35B7A">
        <w:rPr>
          <w:rFonts w:asciiTheme="minorHAnsi" w:hAnsiTheme="minorHAnsi" w:cstheme="minorHAnsi"/>
          <w:lang w:val="en-US"/>
        </w:rPr>
        <w:t>://</w:t>
      </w:r>
      <w:r w:rsidRPr="004F2665">
        <w:rPr>
          <w:rFonts w:asciiTheme="minorHAnsi" w:hAnsiTheme="minorHAnsi" w:cstheme="minorHAnsi"/>
          <w:lang w:val="en-US"/>
        </w:rPr>
        <w:t>bookofconcord</w:t>
      </w:r>
      <w:r w:rsidRPr="00E35B7A">
        <w:rPr>
          <w:rFonts w:asciiTheme="minorHAnsi" w:hAnsiTheme="minorHAnsi" w:cstheme="minorHAnsi"/>
          <w:lang w:val="en-US"/>
        </w:rPr>
        <w:t>.</w:t>
      </w:r>
      <w:r w:rsidRPr="004F2665">
        <w:rPr>
          <w:rFonts w:asciiTheme="minorHAnsi" w:hAnsiTheme="minorHAnsi" w:cstheme="minorHAnsi"/>
          <w:lang w:val="en-US"/>
        </w:rPr>
        <w:t>org</w:t>
      </w:r>
      <w:r w:rsidRPr="00E35B7A">
        <w:rPr>
          <w:rFonts w:asciiTheme="minorHAnsi" w:hAnsiTheme="minorHAnsi" w:cstheme="minorHAnsi"/>
          <w:lang w:val="en-US"/>
        </w:rPr>
        <w:t xml:space="preserve"> </w:t>
      </w:r>
    </w:p>
  </w:footnote>
  <w:footnote w:id="76">
    <w:p w:rsidR="00CA6137" w:rsidRPr="004F2665" w:rsidRDefault="00CA6137" w:rsidP="00CA6137">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bidi="he-IL"/>
        </w:rPr>
        <w:t>See</w:t>
      </w:r>
      <w:r w:rsidRPr="004F2665">
        <w:rPr>
          <w:rFonts w:asciiTheme="minorHAnsi" w:hAnsiTheme="minorHAnsi" w:cstheme="minorHAnsi"/>
          <w:sz w:val="20"/>
          <w:szCs w:val="20"/>
          <w:lang w:val="en-US" w:bidi="he-IL"/>
        </w:rPr>
        <w:t xml:space="preserve"> Boyd,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xml:space="preserve">. 152-155; </w:t>
      </w:r>
      <w:r w:rsidRPr="004F2665">
        <w:rPr>
          <w:rFonts w:asciiTheme="minorHAnsi" w:hAnsiTheme="minorHAnsi" w:cstheme="minorHAnsi"/>
          <w:sz w:val="20"/>
          <w:szCs w:val="20"/>
          <w:lang w:val="en-US"/>
        </w:rPr>
        <w:t xml:space="preserve">Muller, </w:t>
      </w:r>
      <w:r>
        <w:rPr>
          <w:rFonts w:asciiTheme="minorHAnsi" w:hAnsiTheme="minorHAnsi" w:cstheme="minorHAnsi"/>
          <w:sz w:val="20"/>
          <w:szCs w:val="20"/>
          <w:lang w:val="en-US"/>
        </w:rPr>
        <w:t>v</w:t>
      </w:r>
      <w:r w:rsidRPr="004F2665">
        <w:rPr>
          <w:rFonts w:asciiTheme="minorHAnsi" w:hAnsiTheme="minorHAnsi" w:cstheme="minorHAnsi"/>
          <w:sz w:val="20"/>
          <w:szCs w:val="20"/>
          <w:lang w:val="en-US"/>
        </w:rPr>
        <w:t xml:space="preserve">. </w:t>
      </w:r>
      <w:proofErr w:type="gramStart"/>
      <w:r w:rsidRPr="004F2665">
        <w:rPr>
          <w:rFonts w:asciiTheme="minorHAnsi" w:hAnsiTheme="minorHAnsi" w:cstheme="minorHAnsi"/>
          <w:sz w:val="20"/>
          <w:szCs w:val="20"/>
          <w:lang w:val="en-US"/>
        </w:rPr>
        <w:t>4</w:t>
      </w:r>
      <w:proofErr w:type="gramEnd"/>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327-328; </w:t>
      </w:r>
      <w:proofErr w:type="spellStart"/>
      <w:r w:rsidRPr="004F2665">
        <w:rPr>
          <w:rFonts w:asciiTheme="minorHAnsi" w:hAnsiTheme="minorHAnsi" w:cstheme="minorHAnsi"/>
          <w:sz w:val="20"/>
          <w:szCs w:val="20"/>
          <w:lang w:val="en-US"/>
        </w:rPr>
        <w:t>Heokema</w:t>
      </w:r>
      <w:proofErr w:type="spellEnd"/>
      <w:r w:rsidRPr="004F2665">
        <w:rPr>
          <w:rFonts w:asciiTheme="minorHAnsi" w:hAnsiTheme="minorHAnsi" w:cstheme="minorHAnsi"/>
          <w:sz w:val="20"/>
          <w:szCs w:val="20"/>
          <w:lang w:val="en-US"/>
        </w:rPr>
        <w:t xml:space="preserve"> </w:t>
      </w:r>
      <w:r w:rsidRPr="004F2665">
        <w:rPr>
          <w:rFonts w:asciiTheme="minorHAnsi" w:hAnsiTheme="minorHAnsi" w:cstheme="minorHAnsi"/>
          <w:sz w:val="20"/>
          <w:szCs w:val="20"/>
        </w:rPr>
        <w:t>А</w:t>
      </w:r>
      <w:r w:rsidRPr="004F2665">
        <w:rPr>
          <w:rFonts w:asciiTheme="minorHAnsi" w:hAnsiTheme="minorHAnsi" w:cstheme="minorHAnsi"/>
          <w:sz w:val="20"/>
          <w:szCs w:val="20"/>
          <w:lang w:val="en-US"/>
        </w:rPr>
        <w:t xml:space="preserve">. </w:t>
      </w:r>
      <w:r w:rsidRPr="004F2665">
        <w:rPr>
          <w:rFonts w:asciiTheme="minorHAnsi" w:hAnsiTheme="minorHAnsi" w:cstheme="minorHAnsi"/>
          <w:sz w:val="20"/>
          <w:szCs w:val="20"/>
        </w:rPr>
        <w:t>А</w:t>
      </w:r>
      <w:r w:rsidRPr="004F2665">
        <w:rPr>
          <w:rFonts w:asciiTheme="minorHAnsi" w:hAnsiTheme="minorHAnsi" w:cstheme="minorHAnsi"/>
          <w:sz w:val="20"/>
          <w:szCs w:val="20"/>
          <w:lang w:val="en-US"/>
        </w:rPr>
        <w:t xml:space="preserve">. The Reformed Perspective </w:t>
      </w:r>
      <w:proofErr w:type="gramStart"/>
      <w:r w:rsidRPr="004F2665">
        <w:rPr>
          <w:rFonts w:asciiTheme="minorHAnsi" w:hAnsiTheme="minorHAnsi" w:cstheme="minorHAnsi"/>
          <w:sz w:val="20"/>
          <w:szCs w:val="20"/>
          <w:lang w:val="en-US" w:bidi="he-IL"/>
        </w:rPr>
        <w:t>Five</w:t>
      </w:r>
      <w:proofErr w:type="gramEnd"/>
      <w:r w:rsidRPr="004F2665">
        <w:rPr>
          <w:rFonts w:asciiTheme="minorHAnsi" w:hAnsiTheme="minorHAnsi" w:cstheme="minorHAnsi"/>
          <w:sz w:val="20"/>
          <w:szCs w:val="20"/>
          <w:lang w:val="en-US" w:bidi="he-IL"/>
        </w:rPr>
        <w:t xml:space="preserve"> Views on Sanctification</w:t>
      </w:r>
      <w:r w:rsidRPr="004F2665">
        <w:rPr>
          <w:rFonts w:asciiTheme="minorHAnsi" w:hAnsiTheme="minorHAnsi" w:cstheme="minorHAnsi"/>
          <w:sz w:val="20"/>
          <w:szCs w:val="20"/>
          <w:lang w:val="en-US"/>
        </w:rPr>
        <w:t xml:space="preserve"> </w:t>
      </w:r>
      <w:r w:rsidRPr="004F2665">
        <w:rPr>
          <w:rFonts w:asciiTheme="minorHAnsi" w:hAnsiTheme="minorHAnsi" w:cstheme="minorHAnsi"/>
          <w:sz w:val="20"/>
          <w:szCs w:val="20"/>
          <w:lang w:val="en-US" w:bidi="he-IL"/>
        </w:rPr>
        <w:t xml:space="preserve">// Five Views on Sanctification. – Grand Rapids, MI: Zondervan, 1987. – 237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w:t>
      </w:r>
      <w:r w:rsidRPr="004F2665">
        <w:rPr>
          <w:rFonts w:asciiTheme="minorHAnsi" w:hAnsiTheme="minorHAnsi" w:cstheme="minorHAnsi"/>
          <w:sz w:val="20"/>
          <w:szCs w:val="20"/>
          <w:lang w:val="en-US"/>
        </w:rPr>
        <w:t xml:space="preserve"> </w:t>
      </w:r>
    </w:p>
  </w:footnote>
  <w:footnote w:id="77">
    <w:p w:rsidR="00CA6137" w:rsidRPr="004F2665" w:rsidRDefault="00CA6137" w:rsidP="00CA613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Muller, </w:t>
      </w:r>
      <w:r>
        <w:rPr>
          <w:rFonts w:asciiTheme="minorHAnsi" w:hAnsiTheme="minorHAnsi" w:cstheme="minorHAnsi"/>
          <w:sz w:val="20"/>
          <w:szCs w:val="20"/>
          <w:lang w:val="en-US"/>
        </w:rPr>
        <w:t>v</w:t>
      </w:r>
      <w:r w:rsidRPr="004F2665">
        <w:rPr>
          <w:rFonts w:asciiTheme="minorHAnsi" w:hAnsiTheme="minorHAnsi" w:cstheme="minorHAnsi"/>
          <w:sz w:val="20"/>
          <w:szCs w:val="20"/>
          <w:lang w:val="en-US"/>
        </w:rPr>
        <w:t xml:space="preserve">. </w:t>
      </w:r>
      <w:proofErr w:type="gramStart"/>
      <w:r w:rsidRPr="004F2665">
        <w:rPr>
          <w:rFonts w:asciiTheme="minorHAnsi" w:hAnsiTheme="minorHAnsi" w:cstheme="minorHAnsi"/>
          <w:sz w:val="20"/>
          <w:szCs w:val="20"/>
          <w:lang w:val="en-US"/>
        </w:rPr>
        <w:t>4</w:t>
      </w:r>
      <w:proofErr w:type="gramEnd"/>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328. </w:t>
      </w:r>
    </w:p>
  </w:footnote>
  <w:footnote w:id="78">
    <w:p w:rsidR="00CA6137" w:rsidRPr="004F2665" w:rsidRDefault="00CA6137" w:rsidP="00CA6137">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 xml:space="preserve">Boyd,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161.</w:t>
      </w:r>
      <w:r w:rsidRPr="004F2665">
        <w:rPr>
          <w:rFonts w:asciiTheme="minorHAnsi" w:hAnsiTheme="minorHAnsi" w:cstheme="minorHAnsi"/>
          <w:sz w:val="20"/>
          <w:szCs w:val="20"/>
          <w:lang w:val="en-US"/>
        </w:rPr>
        <w:t xml:space="preserve"> </w:t>
      </w:r>
    </w:p>
  </w:footnote>
  <w:footnote w:id="79">
    <w:p w:rsidR="00CA6137" w:rsidRPr="00337781" w:rsidRDefault="00CA6137" w:rsidP="00CA613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Muller</w:t>
      </w:r>
      <w:r w:rsidRPr="00337781">
        <w:rPr>
          <w:rFonts w:asciiTheme="minorHAnsi" w:hAnsiTheme="minorHAnsi" w:cstheme="minorHAnsi"/>
          <w:sz w:val="20"/>
          <w:szCs w:val="20"/>
          <w:lang w:val="en-US"/>
        </w:rPr>
        <w:t xml:space="preserve">, </w:t>
      </w:r>
      <w:r>
        <w:rPr>
          <w:rFonts w:asciiTheme="minorHAnsi" w:hAnsiTheme="minorHAnsi" w:cstheme="minorHAnsi"/>
          <w:sz w:val="20"/>
          <w:szCs w:val="20"/>
          <w:lang w:val="en-US"/>
        </w:rPr>
        <w:t>v</w:t>
      </w:r>
      <w:r w:rsidRPr="00337781">
        <w:rPr>
          <w:rFonts w:asciiTheme="minorHAnsi" w:hAnsiTheme="minorHAnsi" w:cstheme="minorHAnsi"/>
          <w:sz w:val="20"/>
          <w:szCs w:val="20"/>
          <w:lang w:val="en-US"/>
        </w:rPr>
        <w:t xml:space="preserve">. </w:t>
      </w:r>
      <w:proofErr w:type="gramStart"/>
      <w:r w:rsidRPr="00337781">
        <w:rPr>
          <w:rFonts w:asciiTheme="minorHAnsi" w:hAnsiTheme="minorHAnsi" w:cstheme="minorHAnsi"/>
          <w:sz w:val="20"/>
          <w:szCs w:val="20"/>
          <w:lang w:val="en-US"/>
        </w:rPr>
        <w:t>4</w:t>
      </w:r>
      <w:proofErr w:type="gramEnd"/>
      <w:r w:rsidRPr="00337781">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337781">
        <w:rPr>
          <w:rFonts w:asciiTheme="minorHAnsi" w:hAnsiTheme="minorHAnsi" w:cstheme="minorHAnsi"/>
          <w:sz w:val="20"/>
          <w:szCs w:val="20"/>
          <w:lang w:val="en-US"/>
        </w:rPr>
        <w:t xml:space="preserve">. 329. </w:t>
      </w:r>
    </w:p>
  </w:footnote>
  <w:footnote w:id="80">
    <w:p w:rsidR="00CA6137" w:rsidRPr="00E467EA" w:rsidRDefault="00CA6137" w:rsidP="00CA613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Jenney</w:t>
      </w:r>
      <w:r w:rsidRPr="00992A90">
        <w:rPr>
          <w:rFonts w:asciiTheme="minorHAnsi" w:hAnsiTheme="minorHAnsi" w:cstheme="minorHAnsi"/>
          <w:lang w:val="en-US"/>
        </w:rPr>
        <w:t xml:space="preserve"> </w:t>
      </w:r>
      <w:r>
        <w:rPr>
          <w:rFonts w:asciiTheme="minorHAnsi" w:hAnsiTheme="minorHAnsi" w:cstheme="minorHAnsi"/>
          <w:lang w:val="en-US"/>
        </w:rPr>
        <w:t>T</w:t>
      </w:r>
      <w:r w:rsidRPr="00992A90">
        <w:rPr>
          <w:rFonts w:asciiTheme="minorHAnsi" w:hAnsiTheme="minorHAnsi" w:cstheme="minorHAnsi"/>
          <w:lang w:val="en-US"/>
        </w:rPr>
        <w:t xml:space="preserve">. </w:t>
      </w:r>
      <w:r>
        <w:rPr>
          <w:rFonts w:asciiTheme="minorHAnsi" w:hAnsiTheme="minorHAnsi" w:cstheme="minorHAnsi"/>
          <w:lang w:val="en-US"/>
        </w:rPr>
        <w:t>P</w:t>
      </w:r>
      <w:r w:rsidRPr="00992A90">
        <w:rPr>
          <w:rFonts w:asciiTheme="minorHAnsi" w:hAnsiTheme="minorHAnsi" w:cstheme="minorHAnsi"/>
          <w:lang w:val="en-US"/>
        </w:rPr>
        <w:t xml:space="preserve">. </w:t>
      </w:r>
      <w:r>
        <w:rPr>
          <w:rFonts w:asciiTheme="minorHAnsi" w:hAnsiTheme="minorHAnsi" w:cstheme="minorHAnsi"/>
          <w:lang w:val="en-US"/>
        </w:rPr>
        <w:t>Holy</w:t>
      </w:r>
      <w:r w:rsidRPr="00992A90">
        <w:rPr>
          <w:rFonts w:asciiTheme="minorHAnsi" w:hAnsiTheme="minorHAnsi" w:cstheme="minorHAnsi"/>
          <w:lang w:val="en-US"/>
        </w:rPr>
        <w:t xml:space="preserve"> </w:t>
      </w:r>
      <w:r>
        <w:rPr>
          <w:rFonts w:asciiTheme="minorHAnsi" w:hAnsiTheme="minorHAnsi" w:cstheme="minorHAnsi"/>
          <w:lang w:val="en-US"/>
        </w:rPr>
        <w:t>Spirit</w:t>
      </w:r>
      <w:r w:rsidRPr="00992A90">
        <w:rPr>
          <w:rFonts w:asciiTheme="minorHAnsi" w:hAnsiTheme="minorHAnsi" w:cstheme="minorHAnsi"/>
          <w:lang w:val="en-US"/>
        </w:rPr>
        <w:t xml:space="preserve"> </w:t>
      </w:r>
      <w:r>
        <w:rPr>
          <w:rFonts w:asciiTheme="minorHAnsi" w:hAnsiTheme="minorHAnsi" w:cstheme="minorHAnsi"/>
          <w:lang w:val="en-US"/>
        </w:rPr>
        <w:t>and</w:t>
      </w:r>
      <w:r w:rsidRPr="00992A90">
        <w:rPr>
          <w:rFonts w:asciiTheme="minorHAnsi" w:hAnsiTheme="minorHAnsi" w:cstheme="minorHAnsi"/>
          <w:lang w:val="en-US"/>
        </w:rPr>
        <w:t xml:space="preserve"> </w:t>
      </w:r>
      <w:r>
        <w:rPr>
          <w:rFonts w:asciiTheme="minorHAnsi" w:hAnsiTheme="minorHAnsi" w:cstheme="minorHAnsi"/>
          <w:lang w:val="en-US"/>
        </w:rPr>
        <w:t>Sanctification</w:t>
      </w:r>
      <w:r w:rsidRPr="00992A90">
        <w:rPr>
          <w:rFonts w:asciiTheme="minorHAnsi" w:hAnsiTheme="minorHAnsi" w:cstheme="minorHAnsi"/>
          <w:lang w:val="en-US"/>
        </w:rPr>
        <w:t xml:space="preserve"> // </w:t>
      </w:r>
      <w:r w:rsidRPr="00A94F02">
        <w:rPr>
          <w:rFonts w:asciiTheme="minorHAnsi" w:hAnsiTheme="minorHAnsi" w:cstheme="minorHAnsi"/>
          <w:lang w:val="en-US"/>
        </w:rPr>
        <w:t xml:space="preserve">Horton S. M. Systematic Theology. – Rev. Ed. – </w:t>
      </w:r>
      <w:proofErr w:type="spellStart"/>
      <w:r w:rsidRPr="00A94F02">
        <w:rPr>
          <w:rFonts w:asciiTheme="minorHAnsi" w:hAnsiTheme="minorHAnsi" w:cstheme="minorHAnsi"/>
          <w:lang w:val="en-US"/>
        </w:rPr>
        <w:t>BookMasters</w:t>
      </w:r>
      <w:proofErr w:type="spellEnd"/>
      <w:r w:rsidRPr="00A94F02">
        <w:rPr>
          <w:rFonts w:asciiTheme="minorHAnsi" w:hAnsiTheme="minorHAnsi" w:cstheme="minorHAnsi"/>
          <w:lang w:val="en-US"/>
        </w:rPr>
        <w:t>. Kindle</w:t>
      </w:r>
      <w:r w:rsidRPr="000E3E9F">
        <w:rPr>
          <w:rFonts w:asciiTheme="minorHAnsi" w:hAnsiTheme="minorHAnsi" w:cstheme="minorHAnsi"/>
          <w:lang w:val="en-US"/>
        </w:rPr>
        <w:t xml:space="preserve"> </w:t>
      </w:r>
      <w:r w:rsidRPr="00A94F02">
        <w:rPr>
          <w:rFonts w:asciiTheme="minorHAnsi" w:hAnsiTheme="minorHAnsi" w:cstheme="minorHAnsi"/>
          <w:lang w:val="en-US"/>
        </w:rPr>
        <w:t>Edition</w:t>
      </w:r>
      <w:r>
        <w:rPr>
          <w:rFonts w:asciiTheme="minorHAnsi" w:hAnsiTheme="minorHAnsi" w:cstheme="minorHAnsi"/>
          <w:lang w:val="en-US"/>
        </w:rPr>
        <w:t>.</w:t>
      </w:r>
      <w:r w:rsidRPr="00651459">
        <w:rPr>
          <w:rFonts w:asciiTheme="minorHAnsi" w:hAnsiTheme="minorHAnsi" w:cstheme="minorHAnsi"/>
          <w:lang w:val="en-US"/>
        </w:rPr>
        <w:t xml:space="preserve"> – </w:t>
      </w:r>
      <w:r>
        <w:rPr>
          <w:rFonts w:asciiTheme="minorHAnsi" w:hAnsiTheme="minorHAnsi" w:cstheme="minorHAnsi"/>
          <w:lang w:val="en-US"/>
        </w:rPr>
        <w:t>P</w:t>
      </w:r>
      <w:r w:rsidRPr="00E467EA">
        <w:rPr>
          <w:rFonts w:asciiTheme="minorHAnsi" w:hAnsiTheme="minorHAnsi" w:cstheme="minorHAnsi"/>
          <w:lang w:val="en-US"/>
        </w:rPr>
        <w:t xml:space="preserve">. 457. </w:t>
      </w:r>
    </w:p>
  </w:footnote>
  <w:footnote w:id="81">
    <w:p w:rsidR="00CA6137" w:rsidRPr="004F2665" w:rsidRDefault="00CA6137" w:rsidP="00CA613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eastAsia="MS Mincho" w:hAnsiTheme="minorHAnsi" w:cstheme="minorHAnsi"/>
          <w:sz w:val="20"/>
          <w:szCs w:val="20"/>
          <w:lang w:val="en-US" w:eastAsia="ja-JP" w:bidi="he-IL"/>
        </w:rPr>
        <w:t xml:space="preserve">Wesley, J. </w:t>
      </w:r>
      <w:r w:rsidRPr="004F2665">
        <w:rPr>
          <w:rFonts w:asciiTheme="minorHAnsi" w:eastAsia="MS Mincho" w:hAnsiTheme="minorHAnsi" w:cstheme="minorHAnsi"/>
          <w:sz w:val="20"/>
          <w:szCs w:val="20"/>
          <w:lang w:val="en-US" w:eastAsia="ja-JP"/>
        </w:rPr>
        <w:t xml:space="preserve">Works, XI, 368; </w:t>
      </w:r>
      <w:r>
        <w:rPr>
          <w:rFonts w:asciiTheme="minorHAnsi" w:eastAsia="MS Mincho" w:hAnsiTheme="minorHAnsi" w:cstheme="minorHAnsi"/>
          <w:sz w:val="20"/>
          <w:szCs w:val="20"/>
          <w:lang w:val="en-US" w:eastAsia="ja-JP"/>
        </w:rPr>
        <w:t>taken from</w:t>
      </w:r>
      <w:r w:rsidRPr="004F2665">
        <w:rPr>
          <w:rFonts w:asciiTheme="minorHAnsi" w:eastAsia="MS Mincho" w:hAnsiTheme="minorHAnsi" w:cstheme="minorHAnsi"/>
          <w:sz w:val="20"/>
          <w:szCs w:val="20"/>
          <w:lang w:val="en-US" w:eastAsia="ja-JP"/>
        </w:rPr>
        <w:t xml:space="preserve"> </w:t>
      </w:r>
      <w:r w:rsidRPr="004F2665">
        <w:rPr>
          <w:rFonts w:asciiTheme="minorHAnsi" w:hAnsiTheme="minorHAnsi" w:cstheme="minorHAnsi"/>
          <w:sz w:val="20"/>
          <w:szCs w:val="20"/>
          <w:lang w:val="en-US"/>
        </w:rPr>
        <w:t xml:space="preserve">Muller, </w:t>
      </w:r>
      <w:r>
        <w:rPr>
          <w:rFonts w:asciiTheme="minorHAnsi" w:hAnsiTheme="minorHAnsi" w:cstheme="minorHAnsi"/>
          <w:sz w:val="20"/>
          <w:szCs w:val="20"/>
          <w:lang w:val="en-US"/>
        </w:rPr>
        <w:t>v</w:t>
      </w:r>
      <w:r w:rsidRPr="004F2665">
        <w:rPr>
          <w:rFonts w:asciiTheme="minorHAnsi" w:hAnsiTheme="minorHAnsi" w:cstheme="minorHAnsi"/>
          <w:sz w:val="20"/>
          <w:szCs w:val="20"/>
          <w:lang w:val="en-US"/>
        </w:rPr>
        <w:t xml:space="preserve">. </w:t>
      </w:r>
      <w:proofErr w:type="gramStart"/>
      <w:r w:rsidRPr="004F2665">
        <w:rPr>
          <w:rFonts w:asciiTheme="minorHAnsi" w:hAnsiTheme="minorHAnsi" w:cstheme="minorHAnsi"/>
          <w:sz w:val="20"/>
          <w:szCs w:val="20"/>
          <w:lang w:val="en-US"/>
        </w:rPr>
        <w:t>4</w:t>
      </w:r>
      <w:proofErr w:type="gramEnd"/>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329. </w:t>
      </w:r>
    </w:p>
  </w:footnote>
  <w:footnote w:id="82">
    <w:p w:rsidR="00CA6137" w:rsidRPr="004F2665" w:rsidRDefault="00CA6137" w:rsidP="00CA613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eastAsia="MS Mincho" w:hAnsiTheme="minorHAnsi" w:cstheme="minorHAnsi"/>
          <w:lang w:val="en-US" w:eastAsia="ja-JP" w:bidi="he-IL"/>
        </w:rPr>
        <w:t xml:space="preserve">Wesley, J. </w:t>
      </w:r>
      <w:r w:rsidRPr="004F2665">
        <w:rPr>
          <w:rFonts w:asciiTheme="minorHAnsi" w:eastAsia="MS Mincho" w:hAnsiTheme="minorHAnsi" w:cstheme="minorHAnsi"/>
          <w:lang w:val="en-US" w:eastAsia="ja-JP"/>
        </w:rPr>
        <w:t xml:space="preserve">Works, XI, 402; </w:t>
      </w:r>
      <w:r>
        <w:rPr>
          <w:rFonts w:asciiTheme="minorHAnsi" w:eastAsia="MS Mincho" w:hAnsiTheme="minorHAnsi" w:cstheme="minorHAnsi"/>
          <w:lang w:val="en-US" w:eastAsia="ja-JP"/>
        </w:rPr>
        <w:t>taken from</w:t>
      </w:r>
      <w:r w:rsidRPr="006357A3">
        <w:rPr>
          <w:rFonts w:asciiTheme="minorHAnsi" w:hAnsiTheme="minorHAnsi" w:cstheme="minorHAnsi"/>
          <w:lang w:val="en-US"/>
        </w:rPr>
        <w:t xml:space="preserve"> </w:t>
      </w:r>
      <w:r w:rsidRPr="004F2665">
        <w:rPr>
          <w:rFonts w:asciiTheme="minorHAnsi" w:hAnsiTheme="minorHAnsi" w:cstheme="minorHAnsi"/>
          <w:lang w:val="en-US"/>
        </w:rPr>
        <w:t xml:space="preserve">Muller, </w:t>
      </w:r>
      <w:r>
        <w:rPr>
          <w:rFonts w:asciiTheme="minorHAnsi" w:hAnsiTheme="minorHAnsi" w:cstheme="minorHAnsi"/>
          <w:lang w:val="en-US"/>
        </w:rPr>
        <w:t>v</w:t>
      </w:r>
      <w:r w:rsidRPr="004F2665">
        <w:rPr>
          <w:rFonts w:asciiTheme="minorHAnsi" w:hAnsiTheme="minorHAnsi" w:cstheme="minorHAnsi"/>
          <w:lang w:val="en-US"/>
        </w:rPr>
        <w:t xml:space="preserve">. </w:t>
      </w:r>
      <w:proofErr w:type="gramStart"/>
      <w:r w:rsidRPr="004F2665">
        <w:rPr>
          <w:rFonts w:asciiTheme="minorHAnsi" w:hAnsiTheme="minorHAnsi" w:cstheme="minorHAnsi"/>
          <w:lang w:val="en-US"/>
        </w:rPr>
        <w:t>4</w:t>
      </w:r>
      <w:proofErr w:type="gramEnd"/>
      <w:r w:rsidRPr="004F2665">
        <w:rPr>
          <w:rFonts w:asciiTheme="minorHAnsi" w:hAnsiTheme="minorHAnsi" w:cstheme="minorHAnsi"/>
          <w:lang w:val="en-US"/>
        </w:rPr>
        <w:t xml:space="preserve">, </w:t>
      </w:r>
      <w:r>
        <w:rPr>
          <w:rFonts w:asciiTheme="minorHAnsi" w:hAnsiTheme="minorHAnsi" w:cstheme="minorHAnsi"/>
          <w:lang w:val="en-US"/>
        </w:rPr>
        <w:t>p</w:t>
      </w:r>
      <w:r w:rsidRPr="004F2665">
        <w:rPr>
          <w:rFonts w:asciiTheme="minorHAnsi" w:hAnsiTheme="minorHAnsi" w:cstheme="minorHAnsi"/>
          <w:lang w:val="en-US"/>
        </w:rPr>
        <w:t xml:space="preserve">. </w:t>
      </w:r>
      <w:r>
        <w:rPr>
          <w:rFonts w:asciiTheme="minorHAnsi" w:hAnsiTheme="minorHAnsi" w:cstheme="minorHAnsi"/>
          <w:lang w:val="en-US"/>
        </w:rPr>
        <w:t>329</w:t>
      </w:r>
      <w:r w:rsidRPr="004F2665">
        <w:rPr>
          <w:rFonts w:asciiTheme="minorHAnsi" w:hAnsiTheme="minorHAnsi" w:cstheme="minorHAnsi"/>
          <w:lang w:val="en-US"/>
        </w:rPr>
        <w:t xml:space="preserve">. </w:t>
      </w:r>
    </w:p>
  </w:footnote>
  <w:footnote w:id="83">
    <w:p w:rsidR="00CA6137" w:rsidRPr="004F2665" w:rsidRDefault="00CA6137" w:rsidP="00CA613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Muller, </w:t>
      </w:r>
      <w:r>
        <w:rPr>
          <w:rFonts w:asciiTheme="minorHAnsi" w:hAnsiTheme="minorHAnsi" w:cstheme="minorHAnsi"/>
          <w:sz w:val="20"/>
          <w:szCs w:val="20"/>
          <w:lang w:val="en-US"/>
        </w:rPr>
        <w:t>v</w:t>
      </w:r>
      <w:r w:rsidRPr="004F2665">
        <w:rPr>
          <w:rFonts w:asciiTheme="minorHAnsi" w:hAnsiTheme="minorHAnsi" w:cstheme="minorHAnsi"/>
          <w:sz w:val="20"/>
          <w:szCs w:val="20"/>
          <w:lang w:val="en-US"/>
        </w:rPr>
        <w:t xml:space="preserve">. </w:t>
      </w:r>
      <w:proofErr w:type="gramStart"/>
      <w:r w:rsidRPr="004F2665">
        <w:rPr>
          <w:rFonts w:asciiTheme="minorHAnsi" w:hAnsiTheme="minorHAnsi" w:cstheme="minorHAnsi"/>
          <w:sz w:val="20"/>
          <w:szCs w:val="20"/>
          <w:lang w:val="en-US"/>
        </w:rPr>
        <w:t>4</w:t>
      </w:r>
      <w:proofErr w:type="gramEnd"/>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329. </w:t>
      </w:r>
    </w:p>
  </w:footnote>
  <w:footnote w:id="84">
    <w:p w:rsidR="00CA6137" w:rsidRPr="004F2665" w:rsidRDefault="00CA6137" w:rsidP="00CA6137">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 xml:space="preserve">Dieter </w:t>
      </w:r>
      <w:r w:rsidRPr="004F2665">
        <w:rPr>
          <w:rFonts w:asciiTheme="minorHAnsi" w:hAnsiTheme="minorHAnsi" w:cstheme="minorHAnsi"/>
          <w:sz w:val="20"/>
          <w:szCs w:val="20"/>
          <w:lang w:bidi="he-IL"/>
        </w:rPr>
        <w:t>М</w:t>
      </w:r>
      <w:r w:rsidRPr="004F2665">
        <w:rPr>
          <w:rFonts w:asciiTheme="minorHAnsi" w:hAnsiTheme="minorHAnsi" w:cstheme="minorHAnsi"/>
          <w:sz w:val="20"/>
          <w:szCs w:val="20"/>
          <w:lang w:val="en-US" w:bidi="he-IL"/>
        </w:rPr>
        <w:t xml:space="preserve">. </w:t>
      </w:r>
      <w:r w:rsidRPr="004F2665">
        <w:rPr>
          <w:rFonts w:asciiTheme="minorHAnsi" w:hAnsiTheme="minorHAnsi" w:cstheme="minorHAnsi"/>
          <w:sz w:val="20"/>
          <w:szCs w:val="20"/>
          <w:lang w:bidi="he-IL"/>
        </w:rPr>
        <w:t>Е</w:t>
      </w:r>
      <w:r w:rsidRPr="004F2665">
        <w:rPr>
          <w:rFonts w:asciiTheme="minorHAnsi" w:hAnsiTheme="minorHAnsi" w:cstheme="minorHAnsi"/>
          <w:sz w:val="20"/>
          <w:szCs w:val="20"/>
          <w:lang w:val="en-US" w:bidi="he-IL"/>
        </w:rPr>
        <w:t xml:space="preserve">. The Wesleyan View // Five Views on Sanctification. – Grand Rapids, MI: Zondervan, 1987. –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25-27.</w:t>
      </w:r>
      <w:r w:rsidRPr="004F2665">
        <w:rPr>
          <w:rFonts w:asciiTheme="minorHAnsi" w:hAnsiTheme="minorHAnsi" w:cstheme="minorHAnsi"/>
          <w:sz w:val="20"/>
          <w:szCs w:val="20"/>
          <w:lang w:val="en-US"/>
        </w:rPr>
        <w:t xml:space="preserve"> </w:t>
      </w:r>
    </w:p>
  </w:footnote>
  <w:footnote w:id="85">
    <w:p w:rsidR="00CA6137" w:rsidRPr="004F2665" w:rsidRDefault="00CA6137" w:rsidP="00CA613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eastAsia="MS Mincho" w:hAnsiTheme="minorHAnsi" w:cstheme="minorHAnsi"/>
          <w:lang w:val="en-US" w:eastAsia="ja-JP" w:bidi="he-IL"/>
        </w:rPr>
        <w:t xml:space="preserve">Wesley, J. </w:t>
      </w:r>
      <w:r w:rsidRPr="004F2665">
        <w:rPr>
          <w:rFonts w:asciiTheme="minorHAnsi" w:eastAsia="MS Mincho" w:hAnsiTheme="minorHAnsi" w:cstheme="minorHAnsi"/>
          <w:lang w:val="en-US" w:eastAsia="ja-JP"/>
        </w:rPr>
        <w:t xml:space="preserve">Works, XI, 429; </w:t>
      </w:r>
      <w:r>
        <w:rPr>
          <w:rFonts w:asciiTheme="minorHAnsi" w:eastAsia="MS Mincho" w:hAnsiTheme="minorHAnsi" w:cstheme="minorHAnsi"/>
          <w:lang w:val="en-US" w:eastAsia="ja-JP"/>
        </w:rPr>
        <w:t>taken from</w:t>
      </w:r>
      <w:r w:rsidRPr="004F2665">
        <w:rPr>
          <w:rFonts w:asciiTheme="minorHAnsi" w:eastAsia="MS Mincho" w:hAnsiTheme="minorHAnsi" w:cstheme="minorHAnsi"/>
          <w:lang w:val="en-US" w:eastAsia="ja-JP"/>
        </w:rPr>
        <w:t xml:space="preserve"> </w:t>
      </w:r>
      <w:r w:rsidRPr="004F2665">
        <w:rPr>
          <w:rFonts w:asciiTheme="minorHAnsi" w:hAnsiTheme="minorHAnsi" w:cstheme="minorHAnsi"/>
          <w:lang w:val="en-US"/>
        </w:rPr>
        <w:t xml:space="preserve">Muller, </w:t>
      </w:r>
      <w:r>
        <w:rPr>
          <w:rFonts w:asciiTheme="minorHAnsi" w:hAnsiTheme="minorHAnsi" w:cstheme="minorHAnsi"/>
          <w:lang w:val="en-US"/>
        </w:rPr>
        <w:t>v</w:t>
      </w:r>
      <w:r w:rsidRPr="004F2665">
        <w:rPr>
          <w:rFonts w:asciiTheme="minorHAnsi" w:hAnsiTheme="minorHAnsi" w:cstheme="minorHAnsi"/>
          <w:lang w:val="en-US"/>
        </w:rPr>
        <w:t xml:space="preserve">. </w:t>
      </w:r>
      <w:proofErr w:type="gramStart"/>
      <w:r w:rsidRPr="004F2665">
        <w:rPr>
          <w:rFonts w:asciiTheme="minorHAnsi" w:hAnsiTheme="minorHAnsi" w:cstheme="minorHAnsi"/>
          <w:lang w:val="en-US"/>
        </w:rPr>
        <w:t>4</w:t>
      </w:r>
      <w:proofErr w:type="gramEnd"/>
      <w:r w:rsidRPr="004F2665">
        <w:rPr>
          <w:rFonts w:asciiTheme="minorHAnsi" w:hAnsiTheme="minorHAnsi" w:cstheme="minorHAnsi"/>
          <w:lang w:val="en-US"/>
        </w:rPr>
        <w:t xml:space="preserve">, </w:t>
      </w:r>
      <w:r>
        <w:rPr>
          <w:rFonts w:asciiTheme="minorHAnsi" w:hAnsiTheme="minorHAnsi" w:cstheme="minorHAnsi"/>
          <w:lang w:val="en-US"/>
        </w:rPr>
        <w:t>p</w:t>
      </w:r>
      <w:r w:rsidRPr="004F2665">
        <w:rPr>
          <w:rFonts w:asciiTheme="minorHAnsi" w:hAnsiTheme="minorHAnsi" w:cstheme="minorHAnsi"/>
          <w:lang w:val="en-US"/>
        </w:rPr>
        <w:t xml:space="preserve">. 329. </w:t>
      </w:r>
    </w:p>
  </w:footnote>
  <w:footnote w:id="86">
    <w:p w:rsidR="00CA6137" w:rsidRPr="004F2665" w:rsidRDefault="00CA6137" w:rsidP="00CA6137">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 xml:space="preserve">Dieter,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13-14.</w:t>
      </w:r>
      <w:r w:rsidRPr="004F2665">
        <w:rPr>
          <w:rFonts w:asciiTheme="minorHAnsi" w:hAnsiTheme="minorHAnsi" w:cstheme="minorHAnsi"/>
          <w:sz w:val="20"/>
          <w:szCs w:val="20"/>
          <w:lang w:val="en-US"/>
        </w:rPr>
        <w:t xml:space="preserve"> </w:t>
      </w:r>
    </w:p>
  </w:footnote>
  <w:footnote w:id="87">
    <w:p w:rsidR="00CA6137" w:rsidRPr="00E35B7A" w:rsidRDefault="00CA6137" w:rsidP="00CA6137">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bidi="he-IL"/>
        </w:rPr>
        <w:t xml:space="preserve">Other Scriptures in support: </w:t>
      </w:r>
      <w:r w:rsidRPr="004F2665">
        <w:rPr>
          <w:rFonts w:asciiTheme="minorHAnsi" w:hAnsiTheme="minorHAnsi" w:cstheme="minorHAnsi"/>
          <w:sz w:val="20"/>
          <w:szCs w:val="20"/>
          <w:lang w:val="en-US" w:bidi="he-IL"/>
        </w:rPr>
        <w:t>Matt</w:t>
      </w:r>
      <w:r w:rsidRPr="00E35B7A">
        <w:rPr>
          <w:rFonts w:asciiTheme="minorHAnsi" w:hAnsiTheme="minorHAnsi" w:cstheme="minorHAnsi"/>
          <w:sz w:val="20"/>
          <w:szCs w:val="20"/>
          <w:lang w:val="en-US" w:bidi="he-IL"/>
        </w:rPr>
        <w:t xml:space="preserve"> 6:13; 22:37; </w:t>
      </w:r>
      <w:proofErr w:type="spellStart"/>
      <w:r w:rsidRPr="009967DC">
        <w:rPr>
          <w:rFonts w:asciiTheme="minorHAnsi" w:hAnsiTheme="minorHAnsi" w:cstheme="minorHAnsi"/>
          <w:sz w:val="20"/>
          <w:szCs w:val="20"/>
          <w:lang w:val="en-US" w:bidi="he-IL"/>
        </w:rPr>
        <w:t>Jn</w:t>
      </w:r>
      <w:proofErr w:type="spellEnd"/>
      <w:r w:rsidRPr="00E35B7A">
        <w:rPr>
          <w:rFonts w:asciiTheme="minorHAnsi" w:hAnsiTheme="minorHAnsi" w:cstheme="minorHAnsi"/>
          <w:sz w:val="20"/>
          <w:szCs w:val="20"/>
          <w:lang w:val="en-US" w:bidi="he-IL"/>
        </w:rPr>
        <w:t xml:space="preserve"> 17:20-23; </w:t>
      </w:r>
      <w:proofErr w:type="spellStart"/>
      <w:r w:rsidRPr="004F2665">
        <w:rPr>
          <w:rFonts w:asciiTheme="minorHAnsi" w:hAnsiTheme="minorHAnsi" w:cstheme="minorHAnsi"/>
          <w:sz w:val="20"/>
          <w:szCs w:val="20"/>
          <w:lang w:val="en-US" w:bidi="he-IL"/>
        </w:rPr>
        <w:t>Eph</w:t>
      </w:r>
      <w:proofErr w:type="spellEnd"/>
      <w:r w:rsidRPr="00E35B7A">
        <w:rPr>
          <w:rFonts w:asciiTheme="minorHAnsi" w:hAnsiTheme="minorHAnsi" w:cstheme="minorHAnsi"/>
          <w:sz w:val="20"/>
          <w:szCs w:val="20"/>
          <w:lang w:val="en-US" w:bidi="he-IL"/>
        </w:rPr>
        <w:t xml:space="preserve"> 3:14-19; </w:t>
      </w:r>
      <w:r w:rsidRPr="004F2665">
        <w:rPr>
          <w:rFonts w:asciiTheme="minorHAnsi" w:hAnsiTheme="minorHAnsi" w:cstheme="minorHAnsi"/>
          <w:sz w:val="20"/>
          <w:szCs w:val="20"/>
          <w:lang w:val="en-US" w:bidi="he-IL"/>
        </w:rPr>
        <w:t>Lk</w:t>
      </w:r>
      <w:r w:rsidRPr="00E35B7A">
        <w:rPr>
          <w:rFonts w:asciiTheme="minorHAnsi" w:hAnsiTheme="minorHAnsi" w:cstheme="minorHAnsi"/>
          <w:sz w:val="20"/>
          <w:szCs w:val="20"/>
          <w:lang w:val="en-US" w:bidi="he-IL"/>
        </w:rPr>
        <w:t xml:space="preserve"> 1:69-75; </w:t>
      </w:r>
      <w:r w:rsidRPr="009967DC">
        <w:rPr>
          <w:rFonts w:asciiTheme="minorHAnsi" w:hAnsiTheme="minorHAnsi" w:cstheme="minorHAnsi"/>
          <w:sz w:val="20"/>
          <w:szCs w:val="20"/>
          <w:lang w:val="en-US" w:bidi="he-IL"/>
        </w:rPr>
        <w:t>Tit</w:t>
      </w:r>
      <w:r w:rsidRPr="00E35B7A">
        <w:rPr>
          <w:rFonts w:asciiTheme="minorHAnsi" w:hAnsiTheme="minorHAnsi" w:cstheme="minorHAnsi"/>
          <w:sz w:val="20"/>
          <w:szCs w:val="20"/>
          <w:lang w:val="en-US" w:bidi="he-IL"/>
        </w:rPr>
        <w:t xml:space="preserve"> 2:11-14; </w:t>
      </w:r>
      <w:proofErr w:type="gramStart"/>
      <w:r w:rsidRPr="00E35B7A">
        <w:rPr>
          <w:rFonts w:asciiTheme="minorHAnsi" w:hAnsiTheme="minorHAnsi" w:cstheme="minorHAnsi"/>
          <w:sz w:val="20"/>
          <w:szCs w:val="20"/>
          <w:lang w:val="en-US" w:bidi="he-IL"/>
        </w:rPr>
        <w:t>1</w:t>
      </w:r>
      <w:proofErr w:type="gramEnd"/>
      <w:r w:rsidRPr="00E35B7A">
        <w:rPr>
          <w:rFonts w:asciiTheme="minorHAnsi" w:hAnsiTheme="minorHAnsi" w:cstheme="minorHAnsi"/>
          <w:sz w:val="20"/>
          <w:szCs w:val="20"/>
          <w:lang w:val="en-US" w:bidi="he-IL"/>
        </w:rPr>
        <w:t xml:space="preserve"> </w:t>
      </w:r>
      <w:proofErr w:type="spellStart"/>
      <w:r w:rsidRPr="009967DC">
        <w:rPr>
          <w:rFonts w:asciiTheme="minorHAnsi" w:hAnsiTheme="minorHAnsi" w:cstheme="minorHAnsi"/>
          <w:sz w:val="20"/>
          <w:szCs w:val="20"/>
          <w:lang w:val="en-US" w:bidi="he-IL"/>
        </w:rPr>
        <w:t>Jn</w:t>
      </w:r>
      <w:proofErr w:type="spellEnd"/>
      <w:r w:rsidRPr="00E35B7A">
        <w:rPr>
          <w:rFonts w:asciiTheme="minorHAnsi" w:hAnsiTheme="minorHAnsi" w:cstheme="minorHAnsi"/>
          <w:sz w:val="20"/>
          <w:szCs w:val="20"/>
          <w:lang w:val="en-US" w:bidi="he-IL"/>
        </w:rPr>
        <w:t xml:space="preserve"> 4:17 (</w:t>
      </w:r>
      <w:r w:rsidRPr="004F2665">
        <w:rPr>
          <w:rFonts w:asciiTheme="minorHAnsi" w:hAnsiTheme="minorHAnsi" w:cstheme="minorHAnsi"/>
          <w:sz w:val="20"/>
          <w:szCs w:val="20"/>
          <w:lang w:val="en-US" w:bidi="he-IL"/>
        </w:rPr>
        <w:t>Dieter</w:t>
      </w:r>
      <w:r w:rsidRPr="00E35B7A">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p</w:t>
      </w:r>
      <w:r w:rsidRPr="00E35B7A">
        <w:rPr>
          <w:rFonts w:asciiTheme="minorHAnsi" w:hAnsiTheme="minorHAnsi" w:cstheme="minorHAnsi"/>
          <w:sz w:val="20"/>
          <w:szCs w:val="20"/>
          <w:lang w:val="en-US" w:bidi="he-IL"/>
        </w:rPr>
        <w:t xml:space="preserve">. 15). </w:t>
      </w:r>
    </w:p>
  </w:footnote>
  <w:footnote w:id="88">
    <w:p w:rsidR="00CA6137" w:rsidRPr="004E5E5D" w:rsidRDefault="00CA6137" w:rsidP="00CA6137">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rPr>
        <w:t>It is thought that the following Scripture passages point to this sanctifying experience</w:t>
      </w:r>
      <w:r w:rsidRPr="004E5E5D">
        <w:rPr>
          <w:rFonts w:asciiTheme="minorHAnsi" w:hAnsiTheme="minorHAnsi" w:cstheme="minorHAnsi"/>
          <w:sz w:val="20"/>
          <w:szCs w:val="20"/>
          <w:lang w:val="en-US"/>
        </w:rPr>
        <w:t xml:space="preserve">: Phil 2:5; </w:t>
      </w:r>
      <w:proofErr w:type="spellStart"/>
      <w:r w:rsidRPr="004E5E5D">
        <w:rPr>
          <w:rFonts w:asciiTheme="minorHAnsi" w:hAnsiTheme="minorHAnsi" w:cstheme="minorHAnsi"/>
          <w:sz w:val="20"/>
          <w:szCs w:val="20"/>
          <w:lang w:val="en-US"/>
        </w:rPr>
        <w:t>Eph</w:t>
      </w:r>
      <w:proofErr w:type="spellEnd"/>
      <w:r w:rsidRPr="004E5E5D">
        <w:rPr>
          <w:rFonts w:asciiTheme="minorHAnsi" w:hAnsiTheme="minorHAnsi" w:cstheme="minorHAnsi"/>
          <w:sz w:val="20"/>
          <w:szCs w:val="20"/>
          <w:lang w:val="en-US"/>
        </w:rPr>
        <w:t xml:space="preserve"> 4:22-24; 2 </w:t>
      </w:r>
      <w:proofErr w:type="spellStart"/>
      <w:r w:rsidRPr="004E5E5D">
        <w:rPr>
          <w:rFonts w:asciiTheme="minorHAnsi" w:hAnsiTheme="minorHAnsi" w:cstheme="minorHAnsi"/>
          <w:sz w:val="20"/>
          <w:szCs w:val="20"/>
          <w:lang w:val="en-US"/>
        </w:rPr>
        <w:t>Cor</w:t>
      </w:r>
      <w:proofErr w:type="spellEnd"/>
      <w:r w:rsidRPr="004E5E5D">
        <w:rPr>
          <w:rFonts w:asciiTheme="minorHAnsi" w:hAnsiTheme="minorHAnsi" w:cstheme="minorHAnsi"/>
          <w:sz w:val="20"/>
          <w:szCs w:val="20"/>
          <w:lang w:val="en-US"/>
        </w:rPr>
        <w:t xml:space="preserve"> 7:1; 2 </w:t>
      </w:r>
      <w:proofErr w:type="spellStart"/>
      <w:r w:rsidRPr="004E5E5D">
        <w:rPr>
          <w:rFonts w:asciiTheme="minorHAnsi" w:hAnsiTheme="minorHAnsi" w:cstheme="minorHAnsi"/>
          <w:sz w:val="20"/>
          <w:szCs w:val="20"/>
          <w:lang w:val="en-US"/>
        </w:rPr>
        <w:t>Cor</w:t>
      </w:r>
      <w:proofErr w:type="spellEnd"/>
      <w:r w:rsidRPr="004E5E5D">
        <w:rPr>
          <w:rFonts w:asciiTheme="minorHAnsi" w:hAnsiTheme="minorHAnsi" w:cstheme="minorHAnsi"/>
          <w:sz w:val="20"/>
          <w:szCs w:val="20"/>
          <w:lang w:val="en-US"/>
        </w:rPr>
        <w:t xml:space="preserve"> 10:5; </w:t>
      </w:r>
      <w:proofErr w:type="spellStart"/>
      <w:r w:rsidRPr="004E5E5D">
        <w:rPr>
          <w:rFonts w:asciiTheme="minorHAnsi" w:hAnsiTheme="minorHAnsi" w:cstheme="minorHAnsi"/>
          <w:sz w:val="20"/>
          <w:szCs w:val="20"/>
          <w:lang w:val="en-US"/>
        </w:rPr>
        <w:t>Heb</w:t>
      </w:r>
      <w:proofErr w:type="spellEnd"/>
      <w:r w:rsidRPr="004E5E5D">
        <w:rPr>
          <w:rFonts w:asciiTheme="minorHAnsi" w:hAnsiTheme="minorHAnsi" w:cstheme="minorHAnsi"/>
          <w:sz w:val="20"/>
          <w:szCs w:val="20"/>
          <w:lang w:val="en-US"/>
        </w:rPr>
        <w:t xml:space="preserve"> 12:1; 1 </w:t>
      </w:r>
      <w:proofErr w:type="spellStart"/>
      <w:r w:rsidRPr="004E5E5D">
        <w:rPr>
          <w:rFonts w:asciiTheme="minorHAnsi" w:hAnsiTheme="minorHAnsi" w:cstheme="minorHAnsi"/>
          <w:sz w:val="20"/>
          <w:szCs w:val="20"/>
          <w:lang w:val="en-US"/>
        </w:rPr>
        <w:t>Cor</w:t>
      </w:r>
      <w:proofErr w:type="spellEnd"/>
      <w:r w:rsidRPr="004E5E5D">
        <w:rPr>
          <w:rFonts w:asciiTheme="minorHAnsi" w:hAnsiTheme="minorHAnsi" w:cstheme="minorHAnsi"/>
          <w:sz w:val="20"/>
          <w:szCs w:val="20"/>
          <w:lang w:val="en-US"/>
        </w:rPr>
        <w:t xml:space="preserve"> 3:1; Col 1:28; 1 </w:t>
      </w:r>
      <w:proofErr w:type="spellStart"/>
      <w:r w:rsidRPr="004E5E5D">
        <w:rPr>
          <w:rFonts w:asciiTheme="minorHAnsi" w:hAnsiTheme="minorHAnsi" w:cstheme="minorHAnsi"/>
          <w:sz w:val="20"/>
          <w:szCs w:val="20"/>
          <w:lang w:val="en-US"/>
        </w:rPr>
        <w:t>Thes</w:t>
      </w:r>
      <w:proofErr w:type="spellEnd"/>
      <w:r w:rsidRPr="004E5E5D">
        <w:rPr>
          <w:rFonts w:asciiTheme="minorHAnsi" w:hAnsiTheme="minorHAnsi" w:cstheme="minorHAnsi"/>
          <w:sz w:val="20"/>
          <w:szCs w:val="20"/>
          <w:lang w:val="en-US"/>
        </w:rPr>
        <w:t xml:space="preserve"> 3:10; 1 </w:t>
      </w:r>
      <w:proofErr w:type="spellStart"/>
      <w:r w:rsidRPr="004E5E5D">
        <w:rPr>
          <w:rFonts w:asciiTheme="minorHAnsi" w:hAnsiTheme="minorHAnsi" w:cstheme="minorHAnsi"/>
          <w:sz w:val="20"/>
          <w:szCs w:val="20"/>
          <w:lang w:val="en-US"/>
        </w:rPr>
        <w:t>Jn</w:t>
      </w:r>
      <w:proofErr w:type="spellEnd"/>
      <w:r w:rsidRPr="004E5E5D">
        <w:rPr>
          <w:rFonts w:asciiTheme="minorHAnsi" w:hAnsiTheme="minorHAnsi" w:cstheme="minorHAnsi"/>
          <w:sz w:val="20"/>
          <w:szCs w:val="20"/>
          <w:lang w:val="en-US"/>
        </w:rPr>
        <w:t xml:space="preserve"> 3:8; </w:t>
      </w:r>
      <w:proofErr w:type="spellStart"/>
      <w:r w:rsidRPr="004E5E5D">
        <w:rPr>
          <w:rFonts w:asciiTheme="minorHAnsi" w:hAnsiTheme="minorHAnsi" w:cstheme="minorHAnsi"/>
          <w:sz w:val="20"/>
          <w:szCs w:val="20"/>
          <w:lang w:val="en-US"/>
        </w:rPr>
        <w:t>Jn</w:t>
      </w:r>
      <w:proofErr w:type="spellEnd"/>
      <w:r w:rsidRPr="004E5E5D">
        <w:rPr>
          <w:rFonts w:asciiTheme="minorHAnsi" w:hAnsiTheme="minorHAnsi" w:cstheme="minorHAnsi"/>
          <w:sz w:val="20"/>
          <w:szCs w:val="20"/>
          <w:lang w:val="en-US"/>
        </w:rPr>
        <w:t xml:space="preserve"> 8:34-36 (</w:t>
      </w:r>
      <w:r w:rsidRPr="004F2665">
        <w:rPr>
          <w:rFonts w:asciiTheme="minorHAnsi" w:hAnsiTheme="minorHAnsi" w:cstheme="minorHAnsi"/>
          <w:sz w:val="20"/>
          <w:szCs w:val="20"/>
          <w:lang w:val="en-US" w:bidi="he-IL"/>
        </w:rPr>
        <w:t>Dieter</w:t>
      </w:r>
      <w:r w:rsidRPr="004E5E5D">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p</w:t>
      </w:r>
      <w:r w:rsidRPr="004E5E5D">
        <w:rPr>
          <w:rFonts w:asciiTheme="minorHAnsi" w:hAnsiTheme="minorHAnsi" w:cstheme="minorHAnsi"/>
          <w:sz w:val="20"/>
          <w:szCs w:val="20"/>
          <w:lang w:val="en-US" w:bidi="he-IL"/>
        </w:rPr>
        <w:t>. 32-33</w:t>
      </w:r>
      <w:r w:rsidRPr="004E5E5D">
        <w:rPr>
          <w:rFonts w:asciiTheme="minorHAnsi" w:hAnsiTheme="minorHAnsi" w:cstheme="minorHAnsi"/>
          <w:sz w:val="20"/>
          <w:szCs w:val="20"/>
          <w:lang w:val="en-US"/>
        </w:rPr>
        <w:t xml:space="preserve">). </w:t>
      </w:r>
    </w:p>
  </w:footnote>
  <w:footnote w:id="89">
    <w:p w:rsidR="00CA6137" w:rsidRPr="004F2665" w:rsidRDefault="00CA6137" w:rsidP="00CA6137">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 xml:space="preserve">Dieter,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42.</w:t>
      </w:r>
      <w:r w:rsidRPr="004F2665">
        <w:rPr>
          <w:rFonts w:asciiTheme="minorHAnsi" w:hAnsiTheme="minorHAnsi" w:cstheme="minorHAnsi"/>
          <w:sz w:val="20"/>
          <w:szCs w:val="20"/>
          <w:lang w:val="en-US"/>
        </w:rPr>
        <w:t xml:space="preserve"> </w:t>
      </w:r>
    </w:p>
  </w:footnote>
  <w:footnote w:id="90">
    <w:p w:rsidR="00CA6137" w:rsidRPr="004F2665" w:rsidRDefault="00CA6137" w:rsidP="00CA6137">
      <w:pPr>
        <w:rPr>
          <w:rFonts w:asciiTheme="minorHAnsi" w:hAnsiTheme="minorHAnsi" w:cstheme="minorHAnsi"/>
          <w:sz w:val="20"/>
          <w:szCs w:val="20"/>
          <w:lang w:val="en-US"/>
        </w:rPr>
      </w:pPr>
      <w:r w:rsidRPr="00313CC3">
        <w:rPr>
          <w:rFonts w:asciiTheme="minorHAnsi" w:hAnsiTheme="minorHAnsi" w:cstheme="minorHAnsi"/>
          <w:sz w:val="20"/>
          <w:szCs w:val="20"/>
          <w:vertAlign w:val="superscript"/>
        </w:rPr>
        <w:footnoteRef/>
      </w:r>
      <w:r>
        <w:rPr>
          <w:rFonts w:asciiTheme="minorHAnsi" w:hAnsiTheme="minorHAnsi" w:cstheme="minorHAnsi"/>
          <w:sz w:val="20"/>
          <w:szCs w:val="20"/>
          <w:lang w:val="en-US"/>
        </w:rPr>
        <w:t>White</w:t>
      </w:r>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1053</w:t>
      </w:r>
      <w:r w:rsidRPr="004F2665">
        <w:rPr>
          <w:rFonts w:asciiTheme="minorHAnsi" w:hAnsiTheme="minorHAnsi" w:cstheme="minorHAnsi"/>
          <w:sz w:val="20"/>
          <w:szCs w:val="20"/>
          <w:lang w:val="en-US"/>
        </w:rPr>
        <w:t xml:space="preserve">. </w:t>
      </w:r>
      <w:proofErr w:type="gramStart"/>
      <w:r>
        <w:rPr>
          <w:rFonts w:asciiTheme="minorHAnsi" w:hAnsiTheme="minorHAnsi" w:cstheme="minorHAnsi"/>
          <w:sz w:val="20"/>
          <w:szCs w:val="20"/>
          <w:lang w:val="en-US"/>
        </w:rPr>
        <w:t>Also</w:t>
      </w:r>
      <w:proofErr w:type="gramEnd"/>
      <w:r>
        <w:rPr>
          <w:rFonts w:asciiTheme="minorHAnsi" w:hAnsiTheme="minorHAnsi" w:cstheme="minorHAnsi"/>
          <w:sz w:val="20"/>
          <w:szCs w:val="20"/>
          <w:lang w:val="en-US"/>
        </w:rPr>
        <w:t xml:space="preserve"> see</w:t>
      </w:r>
      <w:r w:rsidRPr="004F2665">
        <w:rPr>
          <w:rFonts w:asciiTheme="minorHAnsi" w:hAnsiTheme="minorHAnsi" w:cstheme="minorHAnsi"/>
          <w:sz w:val="20"/>
          <w:szCs w:val="20"/>
          <w:lang w:val="en-US"/>
        </w:rPr>
        <w:t xml:space="preserve"> Arndt W., Danker F. W., Bauer, W. </w:t>
      </w:r>
      <w:r w:rsidRPr="004F2665">
        <w:rPr>
          <w:rFonts w:asciiTheme="minorHAnsi" w:hAnsiTheme="minorHAnsi" w:cstheme="minorHAnsi"/>
          <w:iCs/>
          <w:sz w:val="20"/>
          <w:szCs w:val="20"/>
          <w:lang w:val="en-US"/>
        </w:rPr>
        <w:t>A Greek-English Lexicon of the New Testament and Other Early Christian Literature</w:t>
      </w:r>
      <w:r w:rsidRPr="004F2665">
        <w:rPr>
          <w:rFonts w:asciiTheme="minorHAnsi" w:hAnsiTheme="minorHAnsi" w:cstheme="minorHAnsi"/>
          <w:sz w:val="20"/>
          <w:szCs w:val="20"/>
          <w:lang w:val="en-US"/>
        </w:rPr>
        <w:t xml:space="preserve">. – Chicago, IL: University of Chicago Press, 2000. –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995-996 (</w:t>
      </w:r>
      <w:r>
        <w:rPr>
          <w:rFonts w:asciiTheme="minorHAnsi" w:hAnsiTheme="minorHAnsi" w:cstheme="minorHAnsi"/>
          <w:sz w:val="20"/>
          <w:szCs w:val="20"/>
          <w:lang w:val="en-US"/>
        </w:rPr>
        <w:t xml:space="preserve">abbreviated </w:t>
      </w:r>
      <w:r w:rsidRPr="004F2665">
        <w:rPr>
          <w:rFonts w:asciiTheme="minorHAnsi" w:hAnsiTheme="minorHAnsi" w:cstheme="minorHAnsi"/>
          <w:sz w:val="20"/>
          <w:szCs w:val="20"/>
          <w:lang w:val="en-US"/>
        </w:rPr>
        <w:t>BDAG).</w:t>
      </w:r>
    </w:p>
  </w:footnote>
  <w:footnote w:id="91">
    <w:p w:rsidR="00CA6137" w:rsidRPr="004F2665" w:rsidRDefault="00CA6137" w:rsidP="00CA613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Muller, </w:t>
      </w:r>
      <w:r>
        <w:rPr>
          <w:rFonts w:asciiTheme="minorHAnsi" w:hAnsiTheme="minorHAnsi" w:cstheme="minorHAnsi"/>
          <w:sz w:val="20"/>
          <w:szCs w:val="20"/>
          <w:lang w:val="en-US"/>
        </w:rPr>
        <w:t>v</w:t>
      </w:r>
      <w:r w:rsidRPr="004F2665">
        <w:rPr>
          <w:rFonts w:asciiTheme="minorHAnsi" w:hAnsiTheme="minorHAnsi" w:cstheme="minorHAnsi"/>
          <w:sz w:val="20"/>
          <w:szCs w:val="20"/>
          <w:lang w:val="en-US"/>
        </w:rPr>
        <w:t xml:space="preserve">. </w:t>
      </w:r>
      <w:proofErr w:type="gramStart"/>
      <w:r w:rsidRPr="004F2665">
        <w:rPr>
          <w:rFonts w:asciiTheme="minorHAnsi" w:hAnsiTheme="minorHAnsi" w:cstheme="minorHAnsi"/>
          <w:sz w:val="20"/>
          <w:szCs w:val="20"/>
          <w:lang w:val="en-US"/>
        </w:rPr>
        <w:t>4</w:t>
      </w:r>
      <w:proofErr w:type="gramEnd"/>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323. </w:t>
      </w:r>
    </w:p>
  </w:footnote>
  <w:footnote w:id="92">
    <w:p w:rsidR="00CA6137" w:rsidRPr="004F2665" w:rsidRDefault="00CA6137" w:rsidP="00CA6137">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Horton </w:t>
      </w:r>
      <w:r w:rsidRPr="004F2665">
        <w:rPr>
          <w:rFonts w:asciiTheme="minorHAnsi" w:hAnsiTheme="minorHAnsi" w:cstheme="minorHAnsi"/>
          <w:sz w:val="20"/>
          <w:szCs w:val="20"/>
          <w:lang w:val="en-US" w:bidi="he-IL"/>
        </w:rPr>
        <w:t xml:space="preserve">S. </w:t>
      </w:r>
      <w:r w:rsidRPr="004F2665">
        <w:rPr>
          <w:rFonts w:asciiTheme="minorHAnsi" w:hAnsiTheme="minorHAnsi" w:cstheme="minorHAnsi"/>
          <w:sz w:val="20"/>
          <w:szCs w:val="20"/>
          <w:lang w:val="en-US"/>
        </w:rPr>
        <w:t xml:space="preserve">The Pentecostal Perspective // </w:t>
      </w:r>
      <w:r w:rsidRPr="004F2665">
        <w:rPr>
          <w:rFonts w:asciiTheme="minorHAnsi" w:hAnsiTheme="minorHAnsi" w:cstheme="minorHAnsi"/>
          <w:sz w:val="20"/>
          <w:szCs w:val="20"/>
          <w:lang w:val="en-US" w:bidi="he-IL"/>
        </w:rPr>
        <w:t xml:space="preserve">Five Views on Sanctification. – Grand Rapids, MI: Zondervan, 1987. – 237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w:t>
      </w:r>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His teaching faithfully represents the position of the Pentecostal denomination the Assemblies of God.</w:t>
      </w:r>
      <w:r w:rsidRPr="004F2665">
        <w:rPr>
          <w:rFonts w:asciiTheme="minorHAnsi" w:hAnsiTheme="minorHAnsi" w:cstheme="minorHAnsi"/>
          <w:sz w:val="20"/>
          <w:szCs w:val="20"/>
          <w:lang w:val="en-US"/>
        </w:rPr>
        <w:t xml:space="preserve"> </w:t>
      </w:r>
    </w:p>
  </w:footnote>
  <w:footnote w:id="93">
    <w:p w:rsidR="00CA6137" w:rsidRPr="004F2665" w:rsidRDefault="00CA6137" w:rsidP="00CA613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bidi="he-IL"/>
        </w:rPr>
        <w:t>See</w:t>
      </w:r>
      <w:r w:rsidRPr="004F2665">
        <w:rPr>
          <w:rFonts w:asciiTheme="minorHAnsi" w:hAnsiTheme="minorHAnsi" w:cstheme="minorHAnsi"/>
          <w:sz w:val="20"/>
          <w:szCs w:val="20"/>
          <w:lang w:val="en-US" w:bidi="he-IL"/>
        </w:rPr>
        <w:t xml:space="preserve"> Boyd,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xml:space="preserve">. 156-159; </w:t>
      </w:r>
      <w:proofErr w:type="spellStart"/>
      <w:r w:rsidRPr="004F2665">
        <w:rPr>
          <w:rFonts w:asciiTheme="minorHAnsi" w:hAnsiTheme="minorHAnsi" w:cstheme="minorHAnsi"/>
          <w:sz w:val="20"/>
          <w:szCs w:val="20"/>
          <w:lang w:val="en-US"/>
        </w:rPr>
        <w:t>McQuilkin</w:t>
      </w:r>
      <w:proofErr w:type="spellEnd"/>
      <w:r w:rsidRPr="004F2665">
        <w:rPr>
          <w:rFonts w:asciiTheme="minorHAnsi" w:hAnsiTheme="minorHAnsi" w:cstheme="minorHAnsi"/>
          <w:sz w:val="20"/>
          <w:szCs w:val="20"/>
          <w:lang w:val="en-US" w:bidi="he-IL"/>
        </w:rPr>
        <w:t xml:space="preserve"> J. R. </w:t>
      </w:r>
      <w:r w:rsidRPr="004F2665">
        <w:rPr>
          <w:rFonts w:asciiTheme="minorHAnsi" w:hAnsiTheme="minorHAnsi" w:cstheme="minorHAnsi"/>
          <w:sz w:val="20"/>
          <w:szCs w:val="20"/>
          <w:lang w:val="en-US"/>
        </w:rPr>
        <w:t>The Keswick Perspectiv</w:t>
      </w:r>
      <w:r w:rsidRPr="004F2665">
        <w:rPr>
          <w:rFonts w:asciiTheme="minorHAnsi" w:hAnsiTheme="minorHAnsi" w:cstheme="minorHAnsi"/>
          <w:sz w:val="20"/>
          <w:szCs w:val="20"/>
          <w:lang w:val="en-US" w:bidi="he-IL"/>
        </w:rPr>
        <w:t>e //</w:t>
      </w:r>
      <w:r w:rsidRPr="004F2665">
        <w:rPr>
          <w:rFonts w:asciiTheme="minorHAnsi" w:hAnsiTheme="minorHAnsi" w:cstheme="minorHAnsi"/>
          <w:sz w:val="20"/>
          <w:szCs w:val="20"/>
          <w:lang w:val="en-US"/>
        </w:rPr>
        <w:t xml:space="preserve"> </w:t>
      </w:r>
      <w:r w:rsidRPr="004F2665">
        <w:rPr>
          <w:rFonts w:asciiTheme="minorHAnsi" w:hAnsiTheme="minorHAnsi" w:cstheme="minorHAnsi"/>
          <w:sz w:val="20"/>
          <w:szCs w:val="20"/>
          <w:lang w:val="en-US" w:bidi="he-IL"/>
        </w:rPr>
        <w:t xml:space="preserve">Five Views on Sanctification. – Grand Rapids, MI: Zondervan, 1987. –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xml:space="preserve">. 152-182; </w:t>
      </w:r>
      <w:r w:rsidRPr="004F2665">
        <w:rPr>
          <w:rFonts w:asciiTheme="minorHAnsi" w:hAnsiTheme="minorHAnsi" w:cstheme="minorHAnsi"/>
          <w:sz w:val="20"/>
          <w:szCs w:val="20"/>
          <w:lang w:val="en-US"/>
        </w:rPr>
        <w:t xml:space="preserve">Muller, </w:t>
      </w:r>
      <w:r>
        <w:rPr>
          <w:rFonts w:asciiTheme="minorHAnsi" w:hAnsiTheme="minorHAnsi" w:cstheme="minorHAnsi"/>
          <w:sz w:val="20"/>
          <w:szCs w:val="20"/>
          <w:lang w:val="en-US"/>
        </w:rPr>
        <w:t>v</w:t>
      </w:r>
      <w:r w:rsidRPr="004F2665">
        <w:rPr>
          <w:rFonts w:asciiTheme="minorHAnsi" w:hAnsiTheme="minorHAnsi" w:cstheme="minorHAnsi"/>
          <w:sz w:val="20"/>
          <w:szCs w:val="20"/>
          <w:lang w:val="en-US"/>
        </w:rPr>
        <w:t xml:space="preserve">. 4,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330; http://en.wikipedia.org/wiki/Keswick_Convention. </w:t>
      </w:r>
    </w:p>
  </w:footnote>
  <w:footnote w:id="94">
    <w:p w:rsidR="00CA6137" w:rsidRPr="004F2665" w:rsidRDefault="00CA6137" w:rsidP="00CA6137">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 xml:space="preserve">Boyd,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157-159.</w:t>
      </w:r>
      <w:r w:rsidRPr="004F2665">
        <w:rPr>
          <w:rFonts w:asciiTheme="minorHAnsi" w:hAnsiTheme="minorHAnsi" w:cstheme="minorHAnsi"/>
          <w:sz w:val="20"/>
          <w:szCs w:val="20"/>
          <w:lang w:val="en-US"/>
        </w:rPr>
        <w:t xml:space="preserve"> </w:t>
      </w:r>
    </w:p>
  </w:footnote>
  <w:footnote w:id="95">
    <w:p w:rsidR="00CA6137" w:rsidRPr="004F2665" w:rsidRDefault="00CA6137" w:rsidP="00CA6137">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proofErr w:type="gramStart"/>
      <w:r w:rsidRPr="004F2665">
        <w:rPr>
          <w:rFonts w:asciiTheme="minorHAnsi" w:hAnsiTheme="minorHAnsi" w:cstheme="minorHAnsi"/>
          <w:sz w:val="20"/>
          <w:szCs w:val="20"/>
          <w:lang w:val="en-US" w:bidi="he-IL"/>
        </w:rPr>
        <w:t>Ibid.</w:t>
      </w:r>
      <w:r>
        <w:rPr>
          <w:rFonts w:asciiTheme="minorHAnsi" w:hAnsiTheme="minorHAnsi" w:cstheme="minorHAnsi"/>
          <w:sz w:val="20"/>
          <w:szCs w:val="20"/>
          <w:lang w:val="en-US"/>
        </w:rPr>
        <w:t>,</w:t>
      </w:r>
      <w:proofErr w:type="gramEnd"/>
      <w:r>
        <w:rPr>
          <w:rFonts w:asciiTheme="minorHAnsi" w:hAnsiTheme="minorHAnsi" w:cstheme="minorHAnsi"/>
          <w:sz w:val="20"/>
          <w:szCs w:val="20"/>
          <w:lang w:val="en-US"/>
        </w:rPr>
        <w:t xml:space="preserve"> p. 157.</w:t>
      </w:r>
    </w:p>
  </w:footnote>
  <w:footnote w:id="96">
    <w:p w:rsidR="00CA6137" w:rsidRPr="004F2665" w:rsidRDefault="00CA6137" w:rsidP="00CA6137">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lang w:val="en-US"/>
        </w:rPr>
        <w:t>McQuilkin</w:t>
      </w:r>
      <w:proofErr w:type="spellEnd"/>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167.</w:t>
      </w:r>
      <w:r w:rsidRPr="004F2665">
        <w:rPr>
          <w:rFonts w:asciiTheme="minorHAnsi" w:hAnsiTheme="minorHAnsi" w:cstheme="minorHAnsi"/>
          <w:sz w:val="20"/>
          <w:szCs w:val="20"/>
          <w:lang w:val="en-US"/>
        </w:rPr>
        <w:t xml:space="preserve"> </w:t>
      </w:r>
    </w:p>
  </w:footnote>
  <w:footnote w:id="97">
    <w:p w:rsidR="00CA6137" w:rsidRPr="004F2665" w:rsidRDefault="00CA6137" w:rsidP="00CA613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proofErr w:type="gramStart"/>
      <w:r w:rsidRPr="004F2665">
        <w:rPr>
          <w:rFonts w:asciiTheme="minorHAnsi" w:hAnsiTheme="minorHAnsi" w:cstheme="minorHAnsi"/>
          <w:snapToGrid w:val="0"/>
          <w:lang w:val="en-US"/>
        </w:rPr>
        <w:t>Hagin</w:t>
      </w:r>
      <w:proofErr w:type="spellEnd"/>
      <w:r w:rsidRPr="004F2665">
        <w:rPr>
          <w:rFonts w:asciiTheme="minorHAnsi" w:hAnsiTheme="minorHAnsi" w:cstheme="minorHAnsi"/>
          <w:snapToGrid w:val="0"/>
          <w:lang w:val="en-US"/>
        </w:rPr>
        <w:t xml:space="preserve"> K. E. Demons and How to Deal with Them </w:t>
      </w:r>
      <w:r w:rsidRPr="004F2665">
        <w:rPr>
          <w:rFonts w:asciiTheme="minorHAnsi" w:hAnsiTheme="minorHAnsi" w:cstheme="minorHAnsi"/>
          <w:lang w:val="en-US"/>
        </w:rPr>
        <w:t xml:space="preserve">– Broken Arrow, OK: </w:t>
      </w:r>
      <w:proofErr w:type="spellStart"/>
      <w:r w:rsidRPr="004F2665">
        <w:rPr>
          <w:rFonts w:asciiTheme="minorHAnsi" w:hAnsiTheme="minorHAnsi" w:cstheme="minorHAnsi"/>
          <w:lang w:val="en-US"/>
        </w:rPr>
        <w:t>Rhema</w:t>
      </w:r>
      <w:proofErr w:type="spellEnd"/>
      <w:r w:rsidRPr="004F2665">
        <w:rPr>
          <w:rFonts w:asciiTheme="minorHAnsi" w:hAnsiTheme="minorHAnsi" w:cstheme="minorHAnsi"/>
          <w:lang w:val="en-US"/>
        </w:rPr>
        <w:t xml:space="preserve"> Bible Church, 1987.</w:t>
      </w:r>
      <w:proofErr w:type="gramEnd"/>
      <w:r w:rsidRPr="004F2665">
        <w:rPr>
          <w:rFonts w:asciiTheme="minorHAnsi" w:hAnsiTheme="minorHAnsi" w:cstheme="minorHAnsi"/>
          <w:lang w:val="en-US"/>
        </w:rPr>
        <w:t xml:space="preserve"> – </w:t>
      </w:r>
      <w:r>
        <w:rPr>
          <w:rFonts w:asciiTheme="minorHAnsi" w:hAnsiTheme="minorHAnsi" w:cstheme="minorHAnsi"/>
          <w:lang w:val="en-US"/>
        </w:rPr>
        <w:t xml:space="preserve">P. </w:t>
      </w:r>
      <w:proofErr w:type="gramStart"/>
      <w:r>
        <w:rPr>
          <w:rFonts w:asciiTheme="minorHAnsi" w:hAnsiTheme="minorHAnsi" w:cstheme="minorHAnsi"/>
          <w:lang w:val="en-US"/>
        </w:rPr>
        <w:t>4</w:t>
      </w:r>
      <w:proofErr w:type="gramEnd"/>
      <w:r w:rsidRPr="004F2665">
        <w:rPr>
          <w:rFonts w:asciiTheme="minorHAnsi" w:hAnsiTheme="minorHAnsi" w:cstheme="minorHAnsi"/>
          <w:lang w:val="en-US"/>
        </w:rPr>
        <w:t xml:space="preserve">. </w:t>
      </w:r>
    </w:p>
  </w:footnote>
  <w:footnote w:id="98">
    <w:p w:rsidR="00CA6137" w:rsidRPr="004F2665" w:rsidRDefault="00CA6137" w:rsidP="00CA613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4F2665">
        <w:rPr>
          <w:rFonts w:asciiTheme="minorHAnsi" w:hAnsiTheme="minorHAnsi" w:cstheme="minorHAnsi"/>
          <w:snapToGrid w:val="0"/>
          <w:lang w:val="en-US"/>
        </w:rPr>
        <w:t>Ibid.,</w:t>
      </w:r>
      <w:proofErr w:type="gramEnd"/>
      <w:r w:rsidRPr="004F2665">
        <w:rPr>
          <w:rFonts w:asciiTheme="minorHAnsi" w:hAnsiTheme="minorHAnsi" w:cstheme="minorHAnsi"/>
          <w:snapToGrid w:val="0"/>
          <w:lang w:val="en-US"/>
        </w:rPr>
        <w:t xml:space="preserve"> </w:t>
      </w:r>
      <w:r>
        <w:rPr>
          <w:rFonts w:asciiTheme="minorHAnsi" w:hAnsiTheme="minorHAnsi" w:cstheme="minorHAnsi"/>
          <w:snapToGrid w:val="0"/>
          <w:lang w:val="en-US"/>
        </w:rPr>
        <w:t>p</w:t>
      </w:r>
      <w:r w:rsidRPr="004F2665">
        <w:rPr>
          <w:rFonts w:asciiTheme="minorHAnsi" w:hAnsiTheme="minorHAnsi" w:cstheme="minorHAnsi"/>
          <w:lang w:val="en-US"/>
        </w:rPr>
        <w:t xml:space="preserve">. 6. </w:t>
      </w:r>
    </w:p>
  </w:footnote>
  <w:footnote w:id="99">
    <w:p w:rsidR="00CA6137" w:rsidRPr="004F2665" w:rsidRDefault="00CA6137" w:rsidP="00CA613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4F2665">
        <w:rPr>
          <w:rFonts w:asciiTheme="minorHAnsi" w:hAnsiTheme="minorHAnsi" w:cstheme="minorHAnsi"/>
          <w:snapToGrid w:val="0"/>
          <w:lang w:val="en-US"/>
        </w:rPr>
        <w:t>Ibid.,</w:t>
      </w:r>
      <w:proofErr w:type="gramEnd"/>
      <w:r w:rsidRPr="004F2665">
        <w:rPr>
          <w:rFonts w:asciiTheme="minorHAnsi" w:hAnsiTheme="minorHAnsi" w:cstheme="minorHAnsi"/>
          <w:snapToGrid w:val="0"/>
          <w:lang w:val="en-US"/>
        </w:rPr>
        <w:t xml:space="preserve"> </w:t>
      </w:r>
      <w:r>
        <w:rPr>
          <w:rFonts w:asciiTheme="minorHAnsi" w:hAnsiTheme="minorHAnsi" w:cstheme="minorHAnsi"/>
          <w:snapToGrid w:val="0"/>
          <w:lang w:val="en-US"/>
        </w:rPr>
        <w:t>p</w:t>
      </w:r>
      <w:r w:rsidRPr="004F2665">
        <w:rPr>
          <w:rFonts w:asciiTheme="minorHAnsi" w:hAnsiTheme="minorHAnsi" w:cstheme="minorHAnsi"/>
          <w:lang w:val="en-US"/>
        </w:rPr>
        <w:t xml:space="preserve">. 9. </w:t>
      </w:r>
    </w:p>
  </w:footnote>
  <w:footnote w:id="100">
    <w:p w:rsidR="00CA6137" w:rsidRPr="004F2665" w:rsidRDefault="00CA6137" w:rsidP="00CA613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Muller, </w:t>
      </w:r>
      <w:r>
        <w:rPr>
          <w:rFonts w:asciiTheme="minorHAnsi" w:hAnsiTheme="minorHAnsi" w:cstheme="minorHAnsi"/>
          <w:sz w:val="20"/>
          <w:szCs w:val="20"/>
          <w:lang w:val="en-US"/>
        </w:rPr>
        <w:t>v</w:t>
      </w:r>
      <w:r w:rsidRPr="004F2665">
        <w:rPr>
          <w:rFonts w:asciiTheme="minorHAnsi" w:hAnsiTheme="minorHAnsi" w:cstheme="minorHAnsi"/>
          <w:sz w:val="20"/>
          <w:szCs w:val="20"/>
          <w:lang w:val="en-US"/>
        </w:rPr>
        <w:t xml:space="preserve">. </w:t>
      </w:r>
      <w:proofErr w:type="gramStart"/>
      <w:r w:rsidRPr="004F2665">
        <w:rPr>
          <w:rFonts w:asciiTheme="minorHAnsi" w:hAnsiTheme="minorHAnsi" w:cstheme="minorHAnsi"/>
          <w:sz w:val="20"/>
          <w:szCs w:val="20"/>
          <w:lang w:val="en-US"/>
        </w:rPr>
        <w:t>4</w:t>
      </w:r>
      <w:proofErr w:type="gramEnd"/>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330. </w:t>
      </w:r>
    </w:p>
  </w:footnote>
  <w:footnote w:id="101">
    <w:p w:rsidR="00CA6137" w:rsidRPr="004F2665" w:rsidRDefault="00CA6137" w:rsidP="00CA6137">
      <w:pPr>
        <w:rPr>
          <w:rFonts w:asciiTheme="minorHAnsi" w:eastAsia="MS Mincho" w:hAnsiTheme="minorHAnsi" w:cstheme="minorHAnsi"/>
          <w:sz w:val="20"/>
          <w:szCs w:val="20"/>
          <w:lang w:val="en-US" w:eastAsia="ja-JP"/>
        </w:rPr>
      </w:pPr>
      <w:r w:rsidRPr="004F2665">
        <w:rPr>
          <w:rStyle w:val="FootnoteReference"/>
          <w:rFonts w:asciiTheme="minorHAnsi" w:hAnsiTheme="minorHAnsi" w:cstheme="minorHAnsi"/>
          <w:szCs w:val="20"/>
        </w:rPr>
        <w:footnoteRef/>
      </w:r>
      <w:r>
        <w:rPr>
          <w:rFonts w:asciiTheme="minorHAnsi" w:eastAsia="MS Mincho" w:hAnsiTheme="minorHAnsi" w:cstheme="minorHAnsi"/>
          <w:iCs/>
          <w:sz w:val="20"/>
          <w:szCs w:val="20"/>
          <w:lang w:val="en-US" w:eastAsia="ja-JP"/>
        </w:rPr>
        <w:t>See</w:t>
      </w:r>
      <w:r w:rsidRPr="004F2665">
        <w:rPr>
          <w:rFonts w:asciiTheme="minorHAnsi" w:eastAsia="MS Mincho" w:hAnsiTheme="minorHAnsi" w:cstheme="minorHAnsi"/>
          <w:i/>
          <w:sz w:val="20"/>
          <w:szCs w:val="20"/>
          <w:lang w:val="en-US" w:eastAsia="ja-JP"/>
        </w:rPr>
        <w:t xml:space="preserve"> </w:t>
      </w:r>
      <w:proofErr w:type="spellStart"/>
      <w:r w:rsidRPr="004F2665">
        <w:rPr>
          <w:rFonts w:asciiTheme="minorHAnsi" w:eastAsia="MS Mincho" w:hAnsiTheme="minorHAnsi" w:cstheme="minorHAnsi"/>
          <w:sz w:val="20"/>
          <w:szCs w:val="20"/>
          <w:lang w:val="en-US" w:eastAsia="ja-JP"/>
        </w:rPr>
        <w:t>Ritschl</w:t>
      </w:r>
      <w:proofErr w:type="spellEnd"/>
      <w:r w:rsidRPr="004F2665">
        <w:rPr>
          <w:rFonts w:asciiTheme="minorHAnsi" w:eastAsia="MS Mincho" w:hAnsiTheme="minorHAnsi" w:cstheme="minorHAnsi"/>
          <w:sz w:val="20"/>
          <w:szCs w:val="20"/>
          <w:lang w:val="en-US" w:eastAsia="ja-JP"/>
        </w:rPr>
        <w:t xml:space="preserve"> </w:t>
      </w:r>
      <w:r w:rsidRPr="004F2665">
        <w:rPr>
          <w:rFonts w:asciiTheme="minorHAnsi" w:eastAsia="MS Mincho" w:hAnsiTheme="minorHAnsi" w:cstheme="minorHAnsi"/>
          <w:sz w:val="20"/>
          <w:szCs w:val="20"/>
          <w:lang w:eastAsia="ja-JP"/>
        </w:rPr>
        <w:t>А</w:t>
      </w:r>
      <w:r w:rsidRPr="004F2665">
        <w:rPr>
          <w:rFonts w:asciiTheme="minorHAnsi" w:eastAsia="MS Mincho" w:hAnsiTheme="minorHAnsi" w:cstheme="minorHAnsi"/>
          <w:sz w:val="20"/>
          <w:szCs w:val="20"/>
          <w:lang w:val="en-US" w:eastAsia="ja-JP"/>
        </w:rPr>
        <w:t xml:space="preserve">. </w:t>
      </w:r>
      <w:r w:rsidRPr="004F2665">
        <w:rPr>
          <w:rFonts w:asciiTheme="minorHAnsi" w:eastAsia="MS Mincho" w:hAnsiTheme="minorHAnsi" w:cstheme="minorHAnsi"/>
          <w:iCs/>
          <w:sz w:val="20"/>
          <w:szCs w:val="20"/>
          <w:lang w:val="en-US" w:eastAsia="ja-JP"/>
        </w:rPr>
        <w:t>Justification and Reconciliation</w:t>
      </w:r>
      <w:r w:rsidRPr="004F2665">
        <w:rPr>
          <w:rFonts w:asciiTheme="minorHAnsi" w:eastAsia="MS Mincho" w:hAnsiTheme="minorHAnsi" w:cstheme="minorHAnsi"/>
          <w:sz w:val="20"/>
          <w:szCs w:val="20"/>
          <w:lang w:val="en-US" w:eastAsia="ja-JP"/>
        </w:rPr>
        <w:t xml:space="preserve">. – </w:t>
      </w:r>
      <w:proofErr w:type="spellStart"/>
      <w:r w:rsidRPr="004F2665">
        <w:rPr>
          <w:rFonts w:asciiTheme="minorHAnsi" w:eastAsia="MS Mincho" w:hAnsiTheme="minorHAnsi" w:cstheme="minorHAnsi"/>
          <w:sz w:val="20"/>
          <w:szCs w:val="20"/>
          <w:lang w:val="en-US" w:eastAsia="ja-JP"/>
        </w:rPr>
        <w:t>Engtr</w:t>
      </w:r>
      <w:proofErr w:type="spellEnd"/>
      <w:r w:rsidRPr="004F2665">
        <w:rPr>
          <w:rFonts w:asciiTheme="minorHAnsi" w:eastAsia="MS Mincho" w:hAnsiTheme="minorHAnsi" w:cstheme="minorHAnsi"/>
          <w:sz w:val="20"/>
          <w:szCs w:val="20"/>
          <w:lang w:val="en-US" w:eastAsia="ja-JP"/>
        </w:rPr>
        <w:t xml:space="preserve">, 1902. – </w:t>
      </w:r>
      <w:r>
        <w:rPr>
          <w:rFonts w:asciiTheme="minorHAnsi" w:eastAsia="MS Mincho" w:hAnsiTheme="minorHAnsi" w:cstheme="minorHAnsi"/>
          <w:sz w:val="20"/>
          <w:szCs w:val="20"/>
          <w:lang w:val="en-US" w:eastAsia="ja-JP"/>
        </w:rPr>
        <w:t>P</w:t>
      </w:r>
      <w:r w:rsidRPr="004F2665">
        <w:rPr>
          <w:rFonts w:asciiTheme="minorHAnsi" w:eastAsia="MS Mincho" w:hAnsiTheme="minorHAnsi" w:cstheme="minorHAnsi"/>
          <w:sz w:val="20"/>
          <w:szCs w:val="20"/>
          <w:lang w:val="en-US" w:eastAsia="ja-JP"/>
        </w:rPr>
        <w:t xml:space="preserve">. 605. </w:t>
      </w:r>
      <w:r>
        <w:rPr>
          <w:rFonts w:asciiTheme="minorHAnsi" w:eastAsia="MS Mincho" w:hAnsiTheme="minorHAnsi" w:cstheme="minorHAnsi"/>
          <w:sz w:val="20"/>
          <w:szCs w:val="20"/>
          <w:lang w:val="en-US" w:eastAsia="ja-JP"/>
        </w:rPr>
        <w:t>Taken from</w:t>
      </w:r>
      <w:r w:rsidRPr="004F2665">
        <w:rPr>
          <w:rFonts w:asciiTheme="minorHAnsi" w:eastAsia="MS Mincho" w:hAnsiTheme="minorHAnsi" w:cstheme="minorHAnsi"/>
          <w:sz w:val="20"/>
          <w:szCs w:val="20"/>
          <w:lang w:val="en-US" w:eastAsia="ja-JP"/>
        </w:rPr>
        <w:t xml:space="preserve"> </w:t>
      </w:r>
      <w:r w:rsidRPr="004F2665">
        <w:rPr>
          <w:rFonts w:asciiTheme="minorHAnsi" w:hAnsiTheme="minorHAnsi" w:cstheme="minorHAnsi"/>
          <w:sz w:val="20"/>
          <w:szCs w:val="20"/>
          <w:lang w:val="en-US"/>
        </w:rPr>
        <w:t>Muller,</w:t>
      </w:r>
      <w:r>
        <w:rPr>
          <w:rFonts w:asciiTheme="minorHAnsi" w:hAnsiTheme="minorHAnsi" w:cstheme="minorHAnsi"/>
          <w:sz w:val="20"/>
          <w:szCs w:val="20"/>
          <w:lang w:val="en-US"/>
        </w:rPr>
        <w:t xml:space="preserve"> v</w:t>
      </w:r>
      <w:r w:rsidRPr="004F2665">
        <w:rPr>
          <w:rFonts w:asciiTheme="minorHAnsi" w:hAnsiTheme="minorHAnsi" w:cstheme="minorHAnsi"/>
          <w:sz w:val="20"/>
          <w:szCs w:val="20"/>
          <w:lang w:val="en-US"/>
        </w:rPr>
        <w:t xml:space="preserve">. </w:t>
      </w:r>
      <w:proofErr w:type="gramStart"/>
      <w:r w:rsidRPr="004F2665">
        <w:rPr>
          <w:rFonts w:asciiTheme="minorHAnsi" w:hAnsiTheme="minorHAnsi" w:cstheme="minorHAnsi"/>
          <w:sz w:val="20"/>
          <w:szCs w:val="20"/>
          <w:lang w:val="en-US"/>
        </w:rPr>
        <w:t>4</w:t>
      </w:r>
      <w:proofErr w:type="gramEnd"/>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330.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DB77255"/>
    <w:multiLevelType w:val="hybridMultilevel"/>
    <w:tmpl w:val="4967074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52D2E9C"/>
    <w:multiLevelType w:val="hybridMultilevel"/>
    <w:tmpl w:val="663F27B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A7D2AC4"/>
    <w:multiLevelType w:val="hybridMultilevel"/>
    <w:tmpl w:val="1488767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89"/>
    <w:multiLevelType w:val="singleLevel"/>
    <w:tmpl w:val="C00ABE3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A7BECDD8"/>
    <w:lvl w:ilvl="0">
      <w:numFmt w:val="bullet"/>
      <w:lvlText w:val="*"/>
      <w:lvlJc w:val="left"/>
    </w:lvl>
  </w:abstractNum>
  <w:abstractNum w:abstractNumId="5" w15:restartNumberingAfterBreak="0">
    <w:nsid w:val="0114079F"/>
    <w:multiLevelType w:val="hybridMultilevel"/>
    <w:tmpl w:val="3278B38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5275231"/>
    <w:multiLevelType w:val="hybridMultilevel"/>
    <w:tmpl w:val="C57EF752"/>
    <w:lvl w:ilvl="0" w:tplc="04190003">
      <w:start w:val="1"/>
      <w:numFmt w:val="bullet"/>
      <w:lvlText w:val="o"/>
      <w:lvlJc w:val="left"/>
      <w:pPr>
        <w:tabs>
          <w:tab w:val="num" w:pos="720"/>
        </w:tabs>
        <w:ind w:left="720" w:hanging="360"/>
      </w:pPr>
      <w:rPr>
        <w:rFonts w:ascii="MS Mincho" w:hAnsi="MS Mincho" w:cs="MS Mincho" w:hint="default"/>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7" w15:restartNumberingAfterBreak="0">
    <w:nsid w:val="06871F71"/>
    <w:multiLevelType w:val="hybridMultilevel"/>
    <w:tmpl w:val="C764D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53F48B"/>
    <w:multiLevelType w:val="hybridMultilevel"/>
    <w:tmpl w:val="EFD5287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B6560AF"/>
    <w:multiLevelType w:val="hybridMultilevel"/>
    <w:tmpl w:val="E8E2BAD8"/>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0E447720"/>
    <w:multiLevelType w:val="hybridMultilevel"/>
    <w:tmpl w:val="CCE9FE3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3C364EB"/>
    <w:multiLevelType w:val="hybridMultilevel"/>
    <w:tmpl w:val="C96A8366"/>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12" w15:restartNumberingAfterBreak="0">
    <w:nsid w:val="146D4E82"/>
    <w:multiLevelType w:val="hybridMultilevel"/>
    <w:tmpl w:val="3B5EF8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13" w15:restartNumberingAfterBreak="0">
    <w:nsid w:val="181F0F0B"/>
    <w:multiLevelType w:val="hybridMultilevel"/>
    <w:tmpl w:val="B6823B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8647680"/>
    <w:multiLevelType w:val="hybridMultilevel"/>
    <w:tmpl w:val="C6182D6E"/>
    <w:lvl w:ilvl="0" w:tplc="8BA821A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8662AE6"/>
    <w:multiLevelType w:val="hybridMultilevel"/>
    <w:tmpl w:val="E2325D14"/>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16" w15:restartNumberingAfterBreak="0">
    <w:nsid w:val="1C423F8E"/>
    <w:multiLevelType w:val="hybridMultilevel"/>
    <w:tmpl w:val="13CCFD32"/>
    <w:lvl w:ilvl="0" w:tplc="DF74F1A0">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E6010AC"/>
    <w:multiLevelType w:val="hybridMultilevel"/>
    <w:tmpl w:val="ACCED81C"/>
    <w:lvl w:ilvl="0" w:tplc="289E7864">
      <w:start w:val="1"/>
      <w:numFmt w:val="decimal"/>
      <w:lvlText w:val="%1."/>
      <w:lvlJc w:val="left"/>
      <w:pPr>
        <w:tabs>
          <w:tab w:val="num" w:pos="720"/>
        </w:tabs>
        <w:ind w:left="720" w:hanging="360"/>
      </w:pPr>
    </w:lvl>
    <w:lvl w:ilvl="1" w:tplc="28EC6FD4">
      <w:start w:val="1"/>
      <w:numFmt w:val="decimal"/>
      <w:lvlText w:val="%2."/>
      <w:lvlJc w:val="left"/>
      <w:pPr>
        <w:tabs>
          <w:tab w:val="num" w:pos="1440"/>
        </w:tabs>
        <w:ind w:left="1440" w:hanging="360"/>
      </w:pPr>
    </w:lvl>
    <w:lvl w:ilvl="2" w:tplc="95D807F0" w:tentative="1">
      <w:start w:val="1"/>
      <w:numFmt w:val="decimal"/>
      <w:lvlText w:val="%3."/>
      <w:lvlJc w:val="left"/>
      <w:pPr>
        <w:tabs>
          <w:tab w:val="num" w:pos="2160"/>
        </w:tabs>
        <w:ind w:left="2160" w:hanging="360"/>
      </w:pPr>
    </w:lvl>
    <w:lvl w:ilvl="3" w:tplc="CD26ABB2" w:tentative="1">
      <w:start w:val="1"/>
      <w:numFmt w:val="decimal"/>
      <w:lvlText w:val="%4."/>
      <w:lvlJc w:val="left"/>
      <w:pPr>
        <w:tabs>
          <w:tab w:val="num" w:pos="2880"/>
        </w:tabs>
        <w:ind w:left="2880" w:hanging="360"/>
      </w:pPr>
    </w:lvl>
    <w:lvl w:ilvl="4" w:tplc="59D47100" w:tentative="1">
      <w:start w:val="1"/>
      <w:numFmt w:val="decimal"/>
      <w:lvlText w:val="%5."/>
      <w:lvlJc w:val="left"/>
      <w:pPr>
        <w:tabs>
          <w:tab w:val="num" w:pos="3600"/>
        </w:tabs>
        <w:ind w:left="3600" w:hanging="360"/>
      </w:pPr>
    </w:lvl>
    <w:lvl w:ilvl="5" w:tplc="82B01A50" w:tentative="1">
      <w:start w:val="1"/>
      <w:numFmt w:val="decimal"/>
      <w:lvlText w:val="%6."/>
      <w:lvlJc w:val="left"/>
      <w:pPr>
        <w:tabs>
          <w:tab w:val="num" w:pos="4320"/>
        </w:tabs>
        <w:ind w:left="4320" w:hanging="360"/>
      </w:pPr>
    </w:lvl>
    <w:lvl w:ilvl="6" w:tplc="B3D22820" w:tentative="1">
      <w:start w:val="1"/>
      <w:numFmt w:val="decimal"/>
      <w:lvlText w:val="%7."/>
      <w:lvlJc w:val="left"/>
      <w:pPr>
        <w:tabs>
          <w:tab w:val="num" w:pos="5040"/>
        </w:tabs>
        <w:ind w:left="5040" w:hanging="360"/>
      </w:pPr>
    </w:lvl>
    <w:lvl w:ilvl="7" w:tplc="D1CE5082" w:tentative="1">
      <w:start w:val="1"/>
      <w:numFmt w:val="decimal"/>
      <w:lvlText w:val="%8."/>
      <w:lvlJc w:val="left"/>
      <w:pPr>
        <w:tabs>
          <w:tab w:val="num" w:pos="5760"/>
        </w:tabs>
        <w:ind w:left="5760" w:hanging="360"/>
      </w:pPr>
    </w:lvl>
    <w:lvl w:ilvl="8" w:tplc="E2E4DC94" w:tentative="1">
      <w:start w:val="1"/>
      <w:numFmt w:val="decimal"/>
      <w:lvlText w:val="%9."/>
      <w:lvlJc w:val="left"/>
      <w:pPr>
        <w:tabs>
          <w:tab w:val="num" w:pos="6480"/>
        </w:tabs>
        <w:ind w:left="6480" w:hanging="360"/>
      </w:pPr>
    </w:lvl>
  </w:abstractNum>
  <w:abstractNum w:abstractNumId="18" w15:restartNumberingAfterBreak="0">
    <w:nsid w:val="223343BD"/>
    <w:multiLevelType w:val="hybridMultilevel"/>
    <w:tmpl w:val="F6FCA2E2"/>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908400C"/>
    <w:multiLevelType w:val="hybridMultilevel"/>
    <w:tmpl w:val="A0C67B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CA449CC"/>
    <w:multiLevelType w:val="hybridMultilevel"/>
    <w:tmpl w:val="0C462C4C"/>
    <w:lvl w:ilvl="0" w:tplc="0608A1EA">
      <w:start w:val="26"/>
      <w:numFmt w:val="bullet"/>
      <w:lvlText w:val="-"/>
      <w:lvlJc w:val="left"/>
      <w:pPr>
        <w:ind w:left="1069" w:hanging="360"/>
      </w:pPr>
      <w:rPr>
        <w:rFonts w:ascii="Calibri" w:eastAsia="Times New Roman"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15:restartNumberingAfterBreak="0">
    <w:nsid w:val="2F3A70F3"/>
    <w:multiLevelType w:val="hybridMultilevel"/>
    <w:tmpl w:val="CFA6BE44"/>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34E9093C"/>
    <w:multiLevelType w:val="multilevel"/>
    <w:tmpl w:val="784207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5E40CC2"/>
    <w:multiLevelType w:val="hybridMultilevel"/>
    <w:tmpl w:val="4A31F52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B6F4726"/>
    <w:multiLevelType w:val="hybridMultilevel"/>
    <w:tmpl w:val="42843868"/>
    <w:lvl w:ilvl="0" w:tplc="0409000F">
      <w:start w:val="1"/>
      <w:numFmt w:val="decimal"/>
      <w:lvlText w:val="%1."/>
      <w:lvlJc w:val="left"/>
      <w:pPr>
        <w:tabs>
          <w:tab w:val="num" w:pos="2880"/>
        </w:tabs>
        <w:ind w:left="2880" w:hanging="360"/>
      </w:pPr>
    </w:lvl>
    <w:lvl w:ilvl="1" w:tplc="FFFFFFF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3DDF4A4D"/>
    <w:multiLevelType w:val="hybridMultilevel"/>
    <w:tmpl w:val="76287E74"/>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26" w15:restartNumberingAfterBreak="0">
    <w:nsid w:val="4A944DB3"/>
    <w:multiLevelType w:val="hybridMultilevel"/>
    <w:tmpl w:val="11AC42F8"/>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DD93D33"/>
    <w:multiLevelType w:val="hybridMultilevel"/>
    <w:tmpl w:val="B482911E"/>
    <w:lvl w:ilvl="0" w:tplc="B56220F4">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8" w15:restartNumberingAfterBreak="0">
    <w:nsid w:val="4EDA4340"/>
    <w:multiLevelType w:val="hybridMultilevel"/>
    <w:tmpl w:val="EE386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4E00A3"/>
    <w:multiLevelType w:val="hybridMultilevel"/>
    <w:tmpl w:val="42D2FF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30" w15:restartNumberingAfterBreak="0">
    <w:nsid w:val="5C3D536A"/>
    <w:multiLevelType w:val="hybridMultilevel"/>
    <w:tmpl w:val="0A140004"/>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31" w15:restartNumberingAfterBreak="0">
    <w:nsid w:val="67B727A0"/>
    <w:multiLevelType w:val="hybridMultilevel"/>
    <w:tmpl w:val="B6D2088C"/>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32" w15:restartNumberingAfterBreak="0">
    <w:nsid w:val="67C40595"/>
    <w:multiLevelType w:val="hybridMultilevel"/>
    <w:tmpl w:val="584814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5B397E"/>
    <w:multiLevelType w:val="hybridMultilevel"/>
    <w:tmpl w:val="9E3A8128"/>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11B5C86"/>
    <w:multiLevelType w:val="hybridMultilevel"/>
    <w:tmpl w:val="9776ED66"/>
    <w:lvl w:ilvl="0" w:tplc="8BA821A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488485C"/>
    <w:multiLevelType w:val="hybridMultilevel"/>
    <w:tmpl w:val="65525592"/>
    <w:lvl w:ilvl="0" w:tplc="FFFFFFF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7C64305"/>
    <w:multiLevelType w:val="hybridMultilevel"/>
    <w:tmpl w:val="784207E0"/>
    <w:lvl w:ilvl="0" w:tplc="8BA821AE">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78C31E8F"/>
    <w:multiLevelType w:val="hybridMultilevel"/>
    <w:tmpl w:val="F5BCF884"/>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7965626C"/>
    <w:multiLevelType w:val="multilevel"/>
    <w:tmpl w:val="9776ED6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99C2DBF"/>
    <w:multiLevelType w:val="hybridMultilevel"/>
    <w:tmpl w:val="4266D8AC"/>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9B14F1E"/>
    <w:multiLevelType w:val="hybridMultilevel"/>
    <w:tmpl w:val="113208D0"/>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A485EF7"/>
    <w:multiLevelType w:val="hybridMultilevel"/>
    <w:tmpl w:val="E8EADEB8"/>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42" w15:restartNumberingAfterBreak="0">
    <w:nsid w:val="7E3E6CDF"/>
    <w:multiLevelType w:val="hybridMultilevel"/>
    <w:tmpl w:val="D9461546"/>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lvlOverride w:ilvl="0">
      <w:lvl w:ilvl="0">
        <w:numFmt w:val="bullet"/>
        <w:lvlText w:val="●"/>
        <w:legacy w:legacy="1" w:legacySpace="0" w:legacyIndent="225"/>
        <w:lvlJc w:val="left"/>
        <w:pPr>
          <w:ind w:left="253" w:hanging="225"/>
        </w:pPr>
        <w:rPr>
          <w:rFonts w:ascii="Verdana" w:hAnsi="Verdana" w:hint="default"/>
        </w:rPr>
      </w:lvl>
    </w:lvlOverride>
  </w:num>
  <w:num w:numId="2">
    <w:abstractNumId w:val="42"/>
  </w:num>
  <w:num w:numId="3">
    <w:abstractNumId w:val="17"/>
  </w:num>
  <w:num w:numId="4">
    <w:abstractNumId w:val="3"/>
  </w:num>
  <w:num w:numId="5">
    <w:abstractNumId w:val="40"/>
  </w:num>
  <w:num w:numId="6">
    <w:abstractNumId w:val="35"/>
  </w:num>
  <w:num w:numId="7">
    <w:abstractNumId w:val="21"/>
  </w:num>
  <w:num w:numId="8">
    <w:abstractNumId w:val="18"/>
  </w:num>
  <w:num w:numId="9">
    <w:abstractNumId w:val="24"/>
  </w:num>
  <w:num w:numId="10">
    <w:abstractNumId w:val="33"/>
  </w:num>
  <w:num w:numId="11">
    <w:abstractNumId w:val="9"/>
  </w:num>
  <w:num w:numId="12">
    <w:abstractNumId w:val="39"/>
  </w:num>
  <w:num w:numId="13">
    <w:abstractNumId w:val="26"/>
  </w:num>
  <w:num w:numId="14">
    <w:abstractNumId w:val="37"/>
  </w:num>
  <w:num w:numId="15">
    <w:abstractNumId w:val="5"/>
  </w:num>
  <w:num w:numId="16">
    <w:abstractNumId w:val="13"/>
  </w:num>
  <w:num w:numId="17">
    <w:abstractNumId w:val="19"/>
  </w:num>
  <w:num w:numId="18">
    <w:abstractNumId w:val="12"/>
  </w:num>
  <w:num w:numId="19">
    <w:abstractNumId w:val="6"/>
  </w:num>
  <w:num w:numId="20">
    <w:abstractNumId w:val="29"/>
  </w:num>
  <w:num w:numId="21">
    <w:abstractNumId w:val="16"/>
  </w:num>
  <w:num w:numId="22">
    <w:abstractNumId w:val="27"/>
  </w:num>
  <w:num w:numId="23">
    <w:abstractNumId w:val="11"/>
  </w:num>
  <w:num w:numId="24">
    <w:abstractNumId w:val="31"/>
  </w:num>
  <w:num w:numId="25">
    <w:abstractNumId w:val="41"/>
  </w:num>
  <w:num w:numId="26">
    <w:abstractNumId w:val="15"/>
  </w:num>
  <w:num w:numId="27">
    <w:abstractNumId w:val="30"/>
  </w:num>
  <w:num w:numId="28">
    <w:abstractNumId w:val="25"/>
  </w:num>
  <w:num w:numId="29">
    <w:abstractNumId w:val="28"/>
  </w:num>
  <w:num w:numId="30">
    <w:abstractNumId w:val="32"/>
  </w:num>
  <w:num w:numId="31">
    <w:abstractNumId w:val="36"/>
  </w:num>
  <w:num w:numId="32">
    <w:abstractNumId w:val="22"/>
  </w:num>
  <w:num w:numId="33">
    <w:abstractNumId w:val="34"/>
  </w:num>
  <w:num w:numId="34">
    <w:abstractNumId w:val="38"/>
  </w:num>
  <w:num w:numId="35">
    <w:abstractNumId w:val="14"/>
  </w:num>
  <w:num w:numId="36">
    <w:abstractNumId w:val="8"/>
  </w:num>
  <w:num w:numId="37">
    <w:abstractNumId w:val="0"/>
  </w:num>
  <w:num w:numId="38">
    <w:abstractNumId w:val="2"/>
  </w:num>
  <w:num w:numId="39">
    <w:abstractNumId w:val="1"/>
  </w:num>
  <w:num w:numId="40">
    <w:abstractNumId w:val="23"/>
  </w:num>
  <w:num w:numId="41">
    <w:abstractNumId w:val="10"/>
  </w:num>
  <w:num w:numId="42">
    <w:abstractNumId w:val="20"/>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137"/>
    <w:rsid w:val="00151793"/>
    <w:rsid w:val="0028539F"/>
    <w:rsid w:val="00714596"/>
    <w:rsid w:val="008E1587"/>
    <w:rsid w:val="00CA6137"/>
    <w:rsid w:val="00DA4483"/>
    <w:rsid w:val="00F759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88D070-66C2-4344-B807-2E537F9A5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137"/>
    <w:rPr>
      <w:rFonts w:ascii="Times New Roman" w:eastAsia="Times New Roman" w:hAnsi="Times New Roman" w:cs="Times New Roman"/>
      <w:lang w:val="ru-RU" w:eastAsia="ru-RU" w:bidi="ar-SA"/>
    </w:rPr>
  </w:style>
  <w:style w:type="paragraph" w:styleId="Heading1">
    <w:name w:val="heading 1"/>
    <w:basedOn w:val="Normal"/>
    <w:next w:val="Normal"/>
    <w:link w:val="Heading1Char"/>
    <w:qFormat/>
    <w:rsid w:val="00CA6137"/>
    <w:pPr>
      <w:keepNext/>
      <w:keepLines/>
      <w:spacing w:before="240"/>
      <w:jc w:val="center"/>
      <w:outlineLvl w:val="0"/>
    </w:pPr>
    <w:rPr>
      <w:rFonts w:asciiTheme="minorHAnsi" w:eastAsiaTheme="majorEastAsia" w:hAnsiTheme="minorHAnsi" w:cstheme="majorBidi"/>
      <w:color w:val="2F5496" w:themeColor="accent5" w:themeShade="BF"/>
      <w:sz w:val="40"/>
      <w:szCs w:val="32"/>
    </w:rPr>
  </w:style>
  <w:style w:type="paragraph" w:styleId="Heading2">
    <w:name w:val="heading 2"/>
    <w:basedOn w:val="Normal"/>
    <w:next w:val="Normal"/>
    <w:link w:val="Heading2Char"/>
    <w:unhideWhenUsed/>
    <w:qFormat/>
    <w:rsid w:val="008E1587"/>
    <w:pPr>
      <w:keepNext/>
      <w:keepLines/>
      <w:spacing w:before="40"/>
      <w:jc w:val="center"/>
      <w:outlineLvl w:val="1"/>
    </w:pPr>
    <w:rPr>
      <w:rFonts w:asciiTheme="majorBidi" w:eastAsiaTheme="majorEastAsia" w:hAnsiTheme="majorBidi" w:cstheme="majorBidi"/>
      <w:b/>
      <w:szCs w:val="26"/>
    </w:rPr>
  </w:style>
  <w:style w:type="paragraph" w:styleId="Heading3">
    <w:name w:val="heading 3"/>
    <w:basedOn w:val="Normal"/>
    <w:next w:val="Normal"/>
    <w:link w:val="Heading3Char"/>
    <w:unhideWhenUsed/>
    <w:qFormat/>
    <w:rsid w:val="00CA6137"/>
    <w:pPr>
      <w:keepNext/>
      <w:keepLines/>
      <w:spacing w:before="40"/>
      <w:outlineLvl w:val="2"/>
    </w:pPr>
    <w:rPr>
      <w:rFonts w:asciiTheme="minorHAnsi" w:eastAsiaTheme="majorEastAsia" w:hAnsiTheme="minorHAnsi" w:cstheme="majorBidi"/>
      <w:b/>
    </w:rPr>
  </w:style>
  <w:style w:type="paragraph" w:styleId="Heading4">
    <w:name w:val="heading 4"/>
    <w:basedOn w:val="Normal"/>
    <w:next w:val="Normal"/>
    <w:link w:val="Heading4Char"/>
    <w:qFormat/>
    <w:rsid w:val="00CA6137"/>
    <w:pPr>
      <w:keepNext/>
      <w:spacing w:line="480" w:lineRule="auto"/>
      <w:jc w:val="center"/>
      <w:outlineLvl w:val="3"/>
    </w:pPr>
    <w:rPr>
      <w:b/>
      <w:bCs/>
      <w:sz w:val="40"/>
      <w:lang w:val="en-US" w:eastAsia="en-US"/>
    </w:rPr>
  </w:style>
  <w:style w:type="paragraph" w:styleId="Heading5">
    <w:name w:val="heading 5"/>
    <w:basedOn w:val="Normal"/>
    <w:next w:val="Normal"/>
    <w:link w:val="Heading5Char"/>
    <w:qFormat/>
    <w:rsid w:val="00CA6137"/>
    <w:pPr>
      <w:keepNext/>
      <w:ind w:left="720" w:hanging="720"/>
      <w:jc w:val="center"/>
      <w:outlineLvl w:val="4"/>
    </w:pPr>
    <w:rPr>
      <w:u w:val="single"/>
      <w:lang w:val="en-US" w:eastAsia="en-US"/>
    </w:rPr>
  </w:style>
  <w:style w:type="paragraph" w:styleId="Heading6">
    <w:name w:val="heading 6"/>
    <w:basedOn w:val="Normal"/>
    <w:next w:val="Normal"/>
    <w:link w:val="Heading6Char"/>
    <w:qFormat/>
    <w:rsid w:val="00CA6137"/>
    <w:pPr>
      <w:keepNext/>
      <w:ind w:left="720" w:hanging="720"/>
      <w:outlineLvl w:val="5"/>
    </w:pPr>
    <w:rPr>
      <w:i/>
      <w:i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E1587"/>
    <w:rPr>
      <w:rFonts w:asciiTheme="majorBidi" w:eastAsiaTheme="majorEastAsia" w:hAnsiTheme="majorBidi" w:cstheme="majorBidi"/>
      <w:b/>
      <w:sz w:val="24"/>
      <w:szCs w:val="26"/>
      <w:lang w:val="ru-RU" w:eastAsia="ru-RU" w:bidi="ar-SA"/>
    </w:rPr>
  </w:style>
  <w:style w:type="paragraph" w:customStyle="1" w:styleId="Normal3">
    <w:name w:val="Normal3"/>
    <w:rsid w:val="00CA6137"/>
    <w:pPr>
      <w:widowControl w:val="0"/>
      <w:suppressAutoHyphens/>
      <w:autoSpaceDE w:val="0"/>
      <w:autoSpaceDN w:val="0"/>
      <w:adjustRightInd w:val="0"/>
    </w:pPr>
    <w:rPr>
      <w:rFonts w:ascii="Verdana" w:hAnsi="Verdana" w:cs="Verdana"/>
      <w:color w:val="800000"/>
      <w:lang w:val="en-GB"/>
    </w:rPr>
  </w:style>
  <w:style w:type="character" w:customStyle="1" w:styleId="Hyperlink2">
    <w:name w:val="Hyperlink2"/>
    <w:basedOn w:val="DefaultParagraphFont"/>
    <w:uiPriority w:val="99"/>
    <w:rsid w:val="00CA6137"/>
    <w:rPr>
      <w:u w:val="single"/>
    </w:rPr>
  </w:style>
  <w:style w:type="character" w:customStyle="1" w:styleId="Heading1Char">
    <w:name w:val="Heading 1 Char"/>
    <w:basedOn w:val="DefaultParagraphFont"/>
    <w:link w:val="Heading1"/>
    <w:rsid w:val="00CA6137"/>
    <w:rPr>
      <w:rFonts w:eastAsiaTheme="majorEastAsia" w:cstheme="majorBidi"/>
      <w:color w:val="2F5496" w:themeColor="accent5" w:themeShade="BF"/>
      <w:sz w:val="40"/>
      <w:szCs w:val="32"/>
      <w:lang w:val="ru-RU" w:eastAsia="ru-RU" w:bidi="ar-SA"/>
    </w:rPr>
  </w:style>
  <w:style w:type="character" w:customStyle="1" w:styleId="Heading3Char">
    <w:name w:val="Heading 3 Char"/>
    <w:basedOn w:val="DefaultParagraphFont"/>
    <w:link w:val="Heading3"/>
    <w:rsid w:val="00CA6137"/>
    <w:rPr>
      <w:rFonts w:eastAsiaTheme="majorEastAsia" w:cstheme="majorBidi"/>
      <w:b/>
      <w:lang w:val="ru-RU" w:eastAsia="ru-RU" w:bidi="ar-SA"/>
    </w:rPr>
  </w:style>
  <w:style w:type="character" w:customStyle="1" w:styleId="Heading4Char">
    <w:name w:val="Heading 4 Char"/>
    <w:basedOn w:val="DefaultParagraphFont"/>
    <w:link w:val="Heading4"/>
    <w:rsid w:val="00CA6137"/>
    <w:rPr>
      <w:rFonts w:ascii="Times New Roman" w:eastAsia="Times New Roman" w:hAnsi="Times New Roman" w:cs="Times New Roman"/>
      <w:b/>
      <w:bCs/>
      <w:sz w:val="40"/>
      <w:lang w:bidi="ar-SA"/>
    </w:rPr>
  </w:style>
  <w:style w:type="character" w:customStyle="1" w:styleId="Heading5Char">
    <w:name w:val="Heading 5 Char"/>
    <w:basedOn w:val="DefaultParagraphFont"/>
    <w:link w:val="Heading5"/>
    <w:rsid w:val="00CA6137"/>
    <w:rPr>
      <w:rFonts w:ascii="Times New Roman" w:eastAsia="Times New Roman" w:hAnsi="Times New Roman" w:cs="Times New Roman"/>
      <w:u w:val="single"/>
      <w:lang w:bidi="ar-SA"/>
    </w:rPr>
  </w:style>
  <w:style w:type="character" w:customStyle="1" w:styleId="Heading6Char">
    <w:name w:val="Heading 6 Char"/>
    <w:basedOn w:val="DefaultParagraphFont"/>
    <w:link w:val="Heading6"/>
    <w:rsid w:val="00CA6137"/>
    <w:rPr>
      <w:rFonts w:ascii="Times New Roman" w:eastAsia="Times New Roman" w:hAnsi="Times New Roman" w:cs="Times New Roman"/>
      <w:i/>
      <w:iCs/>
      <w:lang w:bidi="ar-SA"/>
    </w:rPr>
  </w:style>
  <w:style w:type="character" w:customStyle="1" w:styleId="st">
    <w:name w:val="st"/>
    <w:basedOn w:val="DefaultParagraphFont"/>
    <w:rsid w:val="00CA6137"/>
  </w:style>
  <w:style w:type="character" w:styleId="Emphasis">
    <w:name w:val="Emphasis"/>
    <w:uiPriority w:val="20"/>
    <w:qFormat/>
    <w:rsid w:val="00CA6137"/>
    <w:rPr>
      <w:i/>
      <w:iCs/>
    </w:rPr>
  </w:style>
  <w:style w:type="character" w:styleId="Hyperlink">
    <w:name w:val="Hyperlink"/>
    <w:rsid w:val="00CA6137"/>
    <w:rPr>
      <w:color w:val="0000FF"/>
      <w:u w:val="single"/>
    </w:rPr>
  </w:style>
  <w:style w:type="paragraph" w:customStyle="1" w:styleId="ecxmsonormal">
    <w:name w:val="ecxmsonormal"/>
    <w:basedOn w:val="Normal"/>
    <w:rsid w:val="00CA6137"/>
    <w:pPr>
      <w:spacing w:before="100" w:beforeAutospacing="1" w:after="100" w:afterAutospacing="1"/>
    </w:pPr>
    <w:rPr>
      <w:lang w:val="en-US" w:eastAsia="en-US" w:bidi="he-IL"/>
    </w:rPr>
  </w:style>
  <w:style w:type="paragraph" w:styleId="Header">
    <w:name w:val="header"/>
    <w:basedOn w:val="Normal"/>
    <w:link w:val="HeaderChar"/>
    <w:rsid w:val="00CA6137"/>
    <w:pPr>
      <w:tabs>
        <w:tab w:val="center" w:pos="4680"/>
        <w:tab w:val="right" w:pos="9360"/>
      </w:tabs>
    </w:pPr>
  </w:style>
  <w:style w:type="character" w:customStyle="1" w:styleId="HeaderChar">
    <w:name w:val="Header Char"/>
    <w:basedOn w:val="DefaultParagraphFont"/>
    <w:link w:val="Header"/>
    <w:rsid w:val="00CA6137"/>
    <w:rPr>
      <w:rFonts w:ascii="Times New Roman" w:eastAsia="Times New Roman" w:hAnsi="Times New Roman" w:cs="Times New Roman"/>
      <w:lang w:val="ru-RU" w:eastAsia="ru-RU" w:bidi="ar-SA"/>
    </w:rPr>
  </w:style>
  <w:style w:type="paragraph" w:styleId="Footer">
    <w:name w:val="footer"/>
    <w:basedOn w:val="Normal"/>
    <w:link w:val="FooterChar"/>
    <w:rsid w:val="00CA6137"/>
    <w:pPr>
      <w:tabs>
        <w:tab w:val="center" w:pos="4680"/>
        <w:tab w:val="right" w:pos="9360"/>
      </w:tabs>
    </w:pPr>
  </w:style>
  <w:style w:type="character" w:customStyle="1" w:styleId="FooterChar">
    <w:name w:val="Footer Char"/>
    <w:basedOn w:val="DefaultParagraphFont"/>
    <w:link w:val="Footer"/>
    <w:rsid w:val="00CA6137"/>
    <w:rPr>
      <w:rFonts w:ascii="Times New Roman" w:eastAsia="Times New Roman" w:hAnsi="Times New Roman" w:cs="Times New Roman"/>
      <w:lang w:val="ru-RU" w:eastAsia="ru-RU" w:bidi="ar-SA"/>
    </w:rPr>
  </w:style>
  <w:style w:type="character" w:styleId="PageNumber">
    <w:name w:val="page number"/>
    <w:basedOn w:val="DefaultParagraphFont"/>
    <w:rsid w:val="00CA6137"/>
  </w:style>
  <w:style w:type="paragraph" w:styleId="ListParagraph">
    <w:name w:val="List Paragraph"/>
    <w:basedOn w:val="Normal"/>
    <w:uiPriority w:val="34"/>
    <w:qFormat/>
    <w:rsid w:val="00CA6137"/>
    <w:pPr>
      <w:ind w:left="720"/>
      <w:contextualSpacing/>
    </w:pPr>
  </w:style>
  <w:style w:type="paragraph" w:styleId="FootnoteText">
    <w:name w:val="footnote text"/>
    <w:basedOn w:val="Normal"/>
    <w:link w:val="FootnoteTextChar"/>
    <w:rsid w:val="00CA6137"/>
    <w:rPr>
      <w:sz w:val="20"/>
      <w:szCs w:val="20"/>
    </w:rPr>
  </w:style>
  <w:style w:type="character" w:customStyle="1" w:styleId="FootnoteTextChar">
    <w:name w:val="Footnote Text Char"/>
    <w:basedOn w:val="DefaultParagraphFont"/>
    <w:link w:val="FootnoteText"/>
    <w:rsid w:val="00CA6137"/>
    <w:rPr>
      <w:rFonts w:ascii="Times New Roman" w:eastAsia="Times New Roman" w:hAnsi="Times New Roman" w:cs="Times New Roman"/>
      <w:sz w:val="20"/>
      <w:szCs w:val="20"/>
      <w:lang w:val="ru-RU" w:eastAsia="ru-RU" w:bidi="ar-SA"/>
    </w:rPr>
  </w:style>
  <w:style w:type="character" w:styleId="FootnoteReference">
    <w:name w:val="footnote reference"/>
    <w:rsid w:val="00CA6137"/>
    <w:rPr>
      <w:rFonts w:ascii="Times New Roman" w:hAnsi="Times New Roman"/>
      <w:sz w:val="20"/>
      <w:vertAlign w:val="superscript"/>
    </w:rPr>
  </w:style>
  <w:style w:type="character" w:customStyle="1" w:styleId="dhighlight">
    <w:name w:val="dhighlight"/>
    <w:basedOn w:val="DefaultParagraphFont"/>
    <w:rsid w:val="00CA6137"/>
  </w:style>
  <w:style w:type="paragraph" w:customStyle="1" w:styleId="1">
    <w:name w:val="Обычный1"/>
    <w:rsid w:val="00CA6137"/>
    <w:pPr>
      <w:autoSpaceDE w:val="0"/>
      <w:autoSpaceDN w:val="0"/>
    </w:pPr>
    <w:rPr>
      <w:rFonts w:ascii="Times New Roman" w:eastAsia="MS Mincho" w:hAnsi="Times New Roman" w:cs="Times New Roman"/>
      <w:sz w:val="20"/>
      <w:szCs w:val="20"/>
      <w:lang w:val="ru-RU" w:eastAsia="ja-JP" w:bidi="ar-SA"/>
    </w:rPr>
  </w:style>
  <w:style w:type="paragraph" w:styleId="NormalWeb">
    <w:name w:val="Normal (Web)"/>
    <w:basedOn w:val="Normal"/>
    <w:rsid w:val="00CA6137"/>
    <w:rPr>
      <w:rFonts w:ascii="Arial" w:eastAsia="MS Mincho" w:hAnsi="Arial" w:cs="Arial"/>
      <w:sz w:val="16"/>
      <w:szCs w:val="16"/>
      <w:lang w:eastAsia="ja-JP" w:bidi="he-IL"/>
    </w:rPr>
  </w:style>
  <w:style w:type="paragraph" w:customStyle="1" w:styleId="Default">
    <w:name w:val="Default"/>
    <w:rsid w:val="00CA6137"/>
    <w:pPr>
      <w:autoSpaceDE w:val="0"/>
      <w:autoSpaceDN w:val="0"/>
      <w:adjustRightInd w:val="0"/>
    </w:pPr>
    <w:rPr>
      <w:rFonts w:ascii="Arial" w:eastAsia="MS Mincho" w:hAnsi="Arial" w:cs="Arial"/>
      <w:color w:val="000000"/>
      <w:lang w:val="ru-RU" w:eastAsia="ja-JP"/>
    </w:rPr>
  </w:style>
  <w:style w:type="character" w:styleId="Strong">
    <w:name w:val="Strong"/>
    <w:uiPriority w:val="22"/>
    <w:qFormat/>
    <w:rsid w:val="00CA6137"/>
    <w:rPr>
      <w:b/>
      <w:bCs/>
    </w:rPr>
  </w:style>
  <w:style w:type="character" w:customStyle="1" w:styleId="text1">
    <w:name w:val="text1"/>
    <w:basedOn w:val="DefaultParagraphFont"/>
    <w:rsid w:val="00CA6137"/>
  </w:style>
  <w:style w:type="paragraph" w:customStyle="1" w:styleId="10">
    <w:name w:val="Абзац списка1"/>
    <w:basedOn w:val="Normal"/>
    <w:qFormat/>
    <w:rsid w:val="00CA6137"/>
    <w:pPr>
      <w:spacing w:after="200" w:line="276" w:lineRule="auto"/>
      <w:ind w:left="720"/>
      <w:contextualSpacing/>
    </w:pPr>
    <w:rPr>
      <w:rFonts w:ascii="Calibri" w:eastAsia="Calibri" w:hAnsi="Calibri" w:cs="Arial"/>
      <w:sz w:val="22"/>
      <w:szCs w:val="22"/>
      <w:lang w:eastAsia="en-US" w:bidi="he-IL"/>
    </w:rPr>
  </w:style>
  <w:style w:type="character" w:customStyle="1" w:styleId="text">
    <w:name w:val="text"/>
    <w:basedOn w:val="DefaultParagraphFont"/>
    <w:rsid w:val="00CA6137"/>
  </w:style>
  <w:style w:type="character" w:customStyle="1" w:styleId="refid">
    <w:name w:val="refid"/>
    <w:basedOn w:val="DefaultParagraphFont"/>
    <w:rsid w:val="00CA6137"/>
  </w:style>
  <w:style w:type="paragraph" w:customStyle="1" w:styleId="p11">
    <w:name w:val="p11"/>
    <w:basedOn w:val="Normal"/>
    <w:rsid w:val="00CA6137"/>
    <w:pPr>
      <w:spacing w:before="100" w:beforeAutospacing="1" w:after="100" w:afterAutospacing="1"/>
    </w:pPr>
    <w:rPr>
      <w:rFonts w:eastAsia="MS Mincho"/>
      <w:lang w:eastAsia="ja-JP"/>
    </w:rPr>
  </w:style>
  <w:style w:type="paragraph" w:customStyle="1" w:styleId="p12">
    <w:name w:val="p12"/>
    <w:basedOn w:val="Normal"/>
    <w:rsid w:val="00CA6137"/>
    <w:pPr>
      <w:spacing w:before="100" w:beforeAutospacing="1" w:after="100" w:afterAutospacing="1"/>
    </w:pPr>
    <w:rPr>
      <w:rFonts w:eastAsia="MS Mincho"/>
      <w:lang w:eastAsia="ja-JP"/>
    </w:rPr>
  </w:style>
  <w:style w:type="paragraph" w:customStyle="1" w:styleId="p14">
    <w:name w:val="p14"/>
    <w:basedOn w:val="Normal"/>
    <w:rsid w:val="00CA6137"/>
    <w:pPr>
      <w:spacing w:before="100" w:beforeAutospacing="1" w:after="100" w:afterAutospacing="1"/>
    </w:pPr>
    <w:rPr>
      <w:rFonts w:eastAsia="MS Mincho"/>
      <w:lang w:eastAsia="ja-JP"/>
    </w:rPr>
  </w:style>
  <w:style w:type="character" w:customStyle="1" w:styleId="FootnoteTextChar1">
    <w:name w:val="Footnote Text Char1"/>
    <w:uiPriority w:val="99"/>
    <w:locked/>
    <w:rsid w:val="00CA6137"/>
    <w:rPr>
      <w:lang w:val="ru-RU" w:eastAsia="ru-RU" w:bidi="ar-SA"/>
    </w:rPr>
  </w:style>
  <w:style w:type="character" w:customStyle="1" w:styleId="briefcittitle">
    <w:name w:val="briefcittitle"/>
    <w:basedOn w:val="DefaultParagraphFont"/>
    <w:qFormat/>
    <w:rsid w:val="00CA6137"/>
  </w:style>
  <w:style w:type="character" w:customStyle="1" w:styleId="a">
    <w:name w:val="Символ сноски"/>
    <w:rsid w:val="00CA6137"/>
    <w:rPr>
      <w:vertAlign w:val="superscript"/>
    </w:rPr>
  </w:style>
  <w:style w:type="paragraph" w:styleId="BodyTextIndent">
    <w:name w:val="Body Text Indent"/>
    <w:basedOn w:val="Normal"/>
    <w:link w:val="BodyTextIndentChar"/>
    <w:rsid w:val="00CA6137"/>
    <w:pPr>
      <w:ind w:firstLine="1440"/>
    </w:pPr>
    <w:rPr>
      <w:lang w:val="en-US" w:eastAsia="en-US"/>
    </w:rPr>
  </w:style>
  <w:style w:type="character" w:customStyle="1" w:styleId="BodyTextIndentChar">
    <w:name w:val="Body Text Indent Char"/>
    <w:basedOn w:val="DefaultParagraphFont"/>
    <w:link w:val="BodyTextIndent"/>
    <w:rsid w:val="00CA6137"/>
    <w:rPr>
      <w:rFonts w:ascii="Times New Roman" w:eastAsia="Times New Roman" w:hAnsi="Times New Roman" w:cs="Times New Roman"/>
      <w:lang w:bidi="ar-SA"/>
    </w:rPr>
  </w:style>
  <w:style w:type="paragraph" w:styleId="BodyTextIndent2">
    <w:name w:val="Body Text Indent 2"/>
    <w:basedOn w:val="Normal"/>
    <w:link w:val="BodyTextIndent2Char"/>
    <w:rsid w:val="00CA6137"/>
    <w:pPr>
      <w:autoSpaceDE w:val="0"/>
      <w:autoSpaceDN w:val="0"/>
      <w:adjustRightInd w:val="0"/>
      <w:ind w:left="720" w:hanging="720"/>
    </w:pPr>
    <w:rPr>
      <w:lang w:val="en-US" w:eastAsia="en-US"/>
    </w:rPr>
  </w:style>
  <w:style w:type="character" w:customStyle="1" w:styleId="BodyTextIndent2Char">
    <w:name w:val="Body Text Indent 2 Char"/>
    <w:basedOn w:val="DefaultParagraphFont"/>
    <w:link w:val="BodyTextIndent2"/>
    <w:rsid w:val="00CA6137"/>
    <w:rPr>
      <w:rFonts w:ascii="Times New Roman" w:eastAsia="Times New Roman" w:hAnsi="Times New Roman" w:cs="Times New Roman"/>
      <w:lang w:bidi="ar-SA"/>
    </w:rPr>
  </w:style>
  <w:style w:type="paragraph" w:styleId="BodyText">
    <w:name w:val="Body Text"/>
    <w:basedOn w:val="Normal"/>
    <w:link w:val="BodyTextChar"/>
    <w:rsid w:val="00CA6137"/>
    <w:rPr>
      <w:color w:val="0000FF"/>
      <w:lang w:val="en-US" w:eastAsia="en-US"/>
    </w:rPr>
  </w:style>
  <w:style w:type="character" w:customStyle="1" w:styleId="BodyTextChar">
    <w:name w:val="Body Text Char"/>
    <w:basedOn w:val="DefaultParagraphFont"/>
    <w:link w:val="BodyText"/>
    <w:rsid w:val="00CA6137"/>
    <w:rPr>
      <w:rFonts w:ascii="Times New Roman" w:eastAsia="Times New Roman" w:hAnsi="Times New Roman" w:cs="Times New Roman"/>
      <w:color w:val="0000FF"/>
      <w:lang w:bidi="ar-SA"/>
    </w:rPr>
  </w:style>
  <w:style w:type="paragraph" w:styleId="BodyText2">
    <w:name w:val="Body Text 2"/>
    <w:basedOn w:val="Normal"/>
    <w:link w:val="BodyText2Char"/>
    <w:rsid w:val="00CA6137"/>
    <w:pPr>
      <w:autoSpaceDE w:val="0"/>
      <w:autoSpaceDN w:val="0"/>
      <w:adjustRightInd w:val="0"/>
    </w:pPr>
    <w:rPr>
      <w:color w:val="00FF00"/>
      <w:lang w:val="en-US" w:eastAsia="en-US"/>
    </w:rPr>
  </w:style>
  <w:style w:type="character" w:customStyle="1" w:styleId="BodyText2Char">
    <w:name w:val="Body Text 2 Char"/>
    <w:basedOn w:val="DefaultParagraphFont"/>
    <w:link w:val="BodyText2"/>
    <w:rsid w:val="00CA6137"/>
    <w:rPr>
      <w:rFonts w:ascii="Times New Roman" w:eastAsia="Times New Roman" w:hAnsi="Times New Roman" w:cs="Times New Roman"/>
      <w:color w:val="00FF00"/>
      <w:lang w:bidi="ar-SA"/>
    </w:rPr>
  </w:style>
  <w:style w:type="paragraph" w:styleId="BodyText3">
    <w:name w:val="Body Text 3"/>
    <w:basedOn w:val="Normal"/>
    <w:link w:val="BodyText3Char"/>
    <w:rsid w:val="00CA6137"/>
    <w:rPr>
      <w:color w:val="FF00FF"/>
      <w:lang w:val="en-US" w:eastAsia="en-US"/>
    </w:rPr>
  </w:style>
  <w:style w:type="character" w:customStyle="1" w:styleId="BodyText3Char">
    <w:name w:val="Body Text 3 Char"/>
    <w:basedOn w:val="DefaultParagraphFont"/>
    <w:link w:val="BodyText3"/>
    <w:rsid w:val="00CA6137"/>
    <w:rPr>
      <w:rFonts w:ascii="Times New Roman" w:eastAsia="Times New Roman" w:hAnsi="Times New Roman" w:cs="Times New Roman"/>
      <w:color w:val="FF00FF"/>
      <w:lang w:bidi="ar-SA"/>
    </w:rPr>
  </w:style>
  <w:style w:type="paragraph" w:styleId="ListBullet">
    <w:name w:val="List Bullet"/>
    <w:basedOn w:val="Normal"/>
    <w:autoRedefine/>
    <w:rsid w:val="00CA6137"/>
    <w:pPr>
      <w:numPr>
        <w:numId w:val="4"/>
      </w:numPr>
    </w:pPr>
    <w:rPr>
      <w:lang w:val="en-US" w:eastAsia="en-US"/>
    </w:rPr>
  </w:style>
  <w:style w:type="paragraph" w:styleId="Title">
    <w:name w:val="Title"/>
    <w:basedOn w:val="Normal"/>
    <w:link w:val="TitleChar"/>
    <w:qFormat/>
    <w:rsid w:val="00CA6137"/>
    <w:pPr>
      <w:autoSpaceDE w:val="0"/>
      <w:autoSpaceDN w:val="0"/>
      <w:adjustRightInd w:val="0"/>
      <w:jc w:val="center"/>
    </w:pPr>
    <w:rPr>
      <w:u w:val="single"/>
      <w:lang w:val="en-US" w:eastAsia="en-US"/>
    </w:rPr>
  </w:style>
  <w:style w:type="character" w:customStyle="1" w:styleId="TitleChar">
    <w:name w:val="Title Char"/>
    <w:basedOn w:val="DefaultParagraphFont"/>
    <w:link w:val="Title"/>
    <w:rsid w:val="00CA6137"/>
    <w:rPr>
      <w:rFonts w:ascii="Times New Roman" w:eastAsia="Times New Roman" w:hAnsi="Times New Roman" w:cs="Times New Roman"/>
      <w:u w:val="single"/>
      <w:lang w:bidi="ar-SA"/>
    </w:rPr>
  </w:style>
  <w:style w:type="paragraph" w:styleId="BodyTextIndent3">
    <w:name w:val="Body Text Indent 3"/>
    <w:basedOn w:val="Normal"/>
    <w:link w:val="BodyTextIndent3Char"/>
    <w:rsid w:val="00CA6137"/>
    <w:pPr>
      <w:spacing w:line="480" w:lineRule="auto"/>
      <w:ind w:firstLine="1440"/>
    </w:pPr>
    <w:rPr>
      <w:color w:val="000000"/>
      <w:lang w:val="en-US" w:eastAsia="en-US"/>
    </w:rPr>
  </w:style>
  <w:style w:type="character" w:customStyle="1" w:styleId="BodyTextIndent3Char">
    <w:name w:val="Body Text Indent 3 Char"/>
    <w:basedOn w:val="DefaultParagraphFont"/>
    <w:link w:val="BodyTextIndent3"/>
    <w:rsid w:val="00CA6137"/>
    <w:rPr>
      <w:rFonts w:ascii="Times New Roman" w:eastAsia="Times New Roman" w:hAnsi="Times New Roman" w:cs="Times New Roman"/>
      <w:color w:val="000000"/>
      <w:lang w:bidi="ar-SA"/>
    </w:rPr>
  </w:style>
  <w:style w:type="character" w:styleId="FollowedHyperlink">
    <w:name w:val="FollowedHyperlink"/>
    <w:rsid w:val="00CA6137"/>
    <w:rPr>
      <w:color w:val="800080"/>
      <w:u w:val="single"/>
    </w:rPr>
  </w:style>
  <w:style w:type="paragraph" w:customStyle="1" w:styleId="noind">
    <w:name w:val="noind"/>
    <w:basedOn w:val="Normal"/>
    <w:rsid w:val="00CA6137"/>
    <w:pPr>
      <w:spacing w:before="100" w:beforeAutospacing="1" w:after="100" w:afterAutospacing="1"/>
    </w:pPr>
    <w:rPr>
      <w:rFonts w:eastAsia="MS Mincho"/>
      <w:lang w:eastAsia="ja-JP"/>
    </w:rPr>
  </w:style>
  <w:style w:type="paragraph" w:customStyle="1" w:styleId="hang2">
    <w:name w:val="hang2"/>
    <w:basedOn w:val="Normal"/>
    <w:rsid w:val="00CA6137"/>
    <w:pPr>
      <w:spacing w:before="100" w:beforeAutospacing="1" w:after="100" w:afterAutospacing="1"/>
    </w:pPr>
    <w:rPr>
      <w:rFonts w:eastAsia="MS Mincho"/>
      <w:lang w:eastAsia="ja-JP"/>
    </w:rPr>
  </w:style>
  <w:style w:type="paragraph" w:styleId="EndnoteText">
    <w:name w:val="endnote text"/>
    <w:basedOn w:val="Normal"/>
    <w:link w:val="EndnoteTextChar"/>
    <w:rsid w:val="00CA6137"/>
    <w:rPr>
      <w:rFonts w:eastAsia="MS Mincho"/>
      <w:sz w:val="20"/>
      <w:szCs w:val="20"/>
      <w:lang w:eastAsia="ja-JP" w:bidi="he-IL"/>
    </w:rPr>
  </w:style>
  <w:style w:type="character" w:customStyle="1" w:styleId="EndnoteTextChar">
    <w:name w:val="Endnote Text Char"/>
    <w:basedOn w:val="DefaultParagraphFont"/>
    <w:link w:val="EndnoteText"/>
    <w:rsid w:val="00CA6137"/>
    <w:rPr>
      <w:rFonts w:ascii="Times New Roman" w:eastAsia="MS Mincho" w:hAnsi="Times New Roman" w:cs="Times New Roman"/>
      <w:sz w:val="20"/>
      <w:szCs w:val="20"/>
      <w:lang w:val="ru-RU" w:eastAsia="ja-JP"/>
    </w:rPr>
  </w:style>
  <w:style w:type="character" w:styleId="EndnoteReference">
    <w:name w:val="endnote reference"/>
    <w:rsid w:val="00CA6137"/>
    <w:rPr>
      <w:vertAlign w:val="superscript"/>
    </w:rPr>
  </w:style>
  <w:style w:type="character" w:customStyle="1" w:styleId="mw-headline">
    <w:name w:val="mw-headline"/>
    <w:basedOn w:val="DefaultParagraphFont"/>
    <w:rsid w:val="00CA6137"/>
  </w:style>
  <w:style w:type="character" w:styleId="CommentReference">
    <w:name w:val="annotation reference"/>
    <w:basedOn w:val="DefaultParagraphFont"/>
    <w:uiPriority w:val="99"/>
    <w:unhideWhenUsed/>
    <w:rsid w:val="00CA6137"/>
    <w:rPr>
      <w:sz w:val="16"/>
      <w:szCs w:val="16"/>
    </w:rPr>
  </w:style>
  <w:style w:type="paragraph" w:styleId="CommentText">
    <w:name w:val="annotation text"/>
    <w:basedOn w:val="Normal"/>
    <w:link w:val="CommentTextChar"/>
    <w:uiPriority w:val="99"/>
    <w:unhideWhenUsed/>
    <w:rsid w:val="00CA6137"/>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CA6137"/>
    <w:rPr>
      <w:rFonts w:eastAsiaTheme="minorEastAsia"/>
      <w:sz w:val="20"/>
      <w:szCs w:val="20"/>
      <w:lang w:val="ru-RU" w:eastAsia="ru-RU" w:bidi="ar-SA"/>
    </w:rPr>
  </w:style>
  <w:style w:type="paragraph" w:styleId="BalloonText">
    <w:name w:val="Balloon Text"/>
    <w:basedOn w:val="Normal"/>
    <w:link w:val="BalloonTextChar"/>
    <w:unhideWhenUsed/>
    <w:rsid w:val="00CA6137"/>
    <w:rPr>
      <w:rFonts w:ascii="Segoe UI" w:hAnsi="Segoe UI" w:cs="Segoe UI"/>
      <w:sz w:val="18"/>
      <w:szCs w:val="18"/>
    </w:rPr>
  </w:style>
  <w:style w:type="character" w:customStyle="1" w:styleId="BalloonTextChar">
    <w:name w:val="Balloon Text Char"/>
    <w:basedOn w:val="DefaultParagraphFont"/>
    <w:link w:val="BalloonText"/>
    <w:rsid w:val="00CA6137"/>
    <w:rPr>
      <w:rFonts w:ascii="Segoe UI" w:eastAsia="Times New Roman" w:hAnsi="Segoe UI" w:cs="Segoe UI"/>
      <w:sz w:val="18"/>
      <w:szCs w:val="18"/>
      <w:lang w:val="ru-RU" w:eastAsia="ru-RU" w:bidi="ar-SA"/>
    </w:rPr>
  </w:style>
  <w:style w:type="paragraph" w:styleId="Subtitle">
    <w:name w:val="Subtitle"/>
    <w:basedOn w:val="Normal"/>
    <w:next w:val="Normal"/>
    <w:link w:val="SubtitleChar"/>
    <w:rsid w:val="00CA6137"/>
    <w:pPr>
      <w:keepNext/>
      <w:keepLines/>
      <w:spacing w:before="360" w:after="80"/>
    </w:pPr>
    <w:rPr>
      <w:rFonts w:ascii="Georgia" w:eastAsia="Georgia" w:hAnsi="Georgia" w:cs="Georgia"/>
      <w:i/>
      <w:color w:val="666666"/>
      <w:sz w:val="48"/>
      <w:szCs w:val="48"/>
      <w:lang w:eastAsia="en-US" w:bidi="he-IL"/>
    </w:rPr>
  </w:style>
  <w:style w:type="character" w:customStyle="1" w:styleId="SubtitleChar">
    <w:name w:val="Subtitle Char"/>
    <w:basedOn w:val="DefaultParagraphFont"/>
    <w:link w:val="Subtitle"/>
    <w:rsid w:val="00CA6137"/>
    <w:rPr>
      <w:rFonts w:ascii="Georgia" w:eastAsia="Georgia" w:hAnsi="Georgia" w:cs="Georgia"/>
      <w:i/>
      <w:color w:val="666666"/>
      <w:sz w:val="48"/>
      <w:szCs w:val="48"/>
      <w:lang w:val="ru-RU"/>
    </w:rPr>
  </w:style>
  <w:style w:type="character" w:customStyle="1" w:styleId="StyleFootnoteReferenceLatin8ptComplex10pt2">
    <w:name w:val="Style Footnote Reference + (Latin) 8 pt (Complex) 10 pt2"/>
    <w:basedOn w:val="FootnoteReference"/>
    <w:rsid w:val="00CA6137"/>
    <w:rPr>
      <w:rFonts w:ascii="Times New Roman" w:hAnsi="Times New Roman"/>
      <w:sz w:val="24"/>
      <w:szCs w:val="20"/>
      <w:vertAlign w:val="superscript"/>
    </w:rPr>
  </w:style>
  <w:style w:type="character" w:customStyle="1" w:styleId="calibre27">
    <w:name w:val="calibre27"/>
    <w:basedOn w:val="DefaultParagraphFont"/>
    <w:rsid w:val="00CA6137"/>
  </w:style>
  <w:style w:type="character" w:customStyle="1" w:styleId="StyleFootnoteReference8pt6">
    <w:name w:val="Style Footnote Reference + 8 pt6"/>
    <w:basedOn w:val="FootnoteReference"/>
    <w:rsid w:val="00CA6137"/>
    <w:rPr>
      <w:rFonts w:ascii="Times New Roman" w:hAnsi="Times New Roman"/>
      <w:sz w:val="24"/>
      <w:szCs w:val="16"/>
      <w:vertAlign w:val="superscript"/>
    </w:rPr>
  </w:style>
  <w:style w:type="character" w:customStyle="1" w:styleId="jlqj4b">
    <w:name w:val="jlqj4b"/>
    <w:basedOn w:val="DefaultParagraphFont"/>
    <w:rsid w:val="00CA6137"/>
  </w:style>
  <w:style w:type="character" w:customStyle="1" w:styleId="rynqvb">
    <w:name w:val="rynqvb"/>
    <w:basedOn w:val="DefaultParagraphFont"/>
    <w:rsid w:val="00CA6137"/>
  </w:style>
  <w:style w:type="paragraph" w:customStyle="1" w:styleId="p3">
    <w:name w:val="p3"/>
    <w:basedOn w:val="Normal"/>
    <w:rsid w:val="00CA6137"/>
    <w:pPr>
      <w:spacing w:before="100" w:beforeAutospacing="1" w:after="100" w:afterAutospacing="1"/>
    </w:pPr>
    <w:rPr>
      <w:rFonts w:eastAsia="MS Mincho"/>
      <w:lang w:eastAsia="ja-JP"/>
    </w:rPr>
  </w:style>
  <w:style w:type="paragraph" w:customStyle="1" w:styleId="p4">
    <w:name w:val="p4"/>
    <w:basedOn w:val="Normal"/>
    <w:rsid w:val="00CA6137"/>
    <w:pPr>
      <w:spacing w:before="100" w:beforeAutospacing="1" w:after="100" w:afterAutospacing="1"/>
    </w:pPr>
    <w:rPr>
      <w:rFonts w:eastAsia="MS Mincho"/>
      <w:lang w:eastAsia="ja-JP"/>
    </w:rPr>
  </w:style>
  <w:style w:type="paragraph" w:customStyle="1" w:styleId="p15">
    <w:name w:val="p15"/>
    <w:basedOn w:val="Normal"/>
    <w:rsid w:val="00CA6137"/>
    <w:pPr>
      <w:spacing w:before="100" w:beforeAutospacing="1" w:after="100" w:afterAutospacing="1"/>
    </w:pPr>
    <w:rPr>
      <w:rFonts w:eastAsia="MS Mincho"/>
      <w:lang w:eastAsia="ja-JP"/>
    </w:rPr>
  </w:style>
  <w:style w:type="character" w:styleId="HTMLCite">
    <w:name w:val="HTML Cite"/>
    <w:rsid w:val="00CA6137"/>
    <w:rPr>
      <w:i/>
      <w:iCs/>
    </w:rPr>
  </w:style>
  <w:style w:type="character" w:customStyle="1" w:styleId="style-b">
    <w:name w:val="style-b"/>
    <w:basedOn w:val="DefaultParagraphFont"/>
    <w:rsid w:val="00CA6137"/>
  </w:style>
  <w:style w:type="paragraph" w:customStyle="1" w:styleId="ColorfulList-Accent11">
    <w:name w:val="Colorful List - Accent 11"/>
    <w:basedOn w:val="Normal"/>
    <w:qFormat/>
    <w:rsid w:val="00CA6137"/>
    <w:pPr>
      <w:spacing w:after="200" w:line="276" w:lineRule="auto"/>
      <w:ind w:left="720"/>
      <w:contextualSpacing/>
    </w:pPr>
    <w:rPr>
      <w:rFonts w:ascii="Calibri" w:hAnsi="Calibri" w:cs="Arial"/>
      <w:sz w:val="22"/>
      <w:szCs w:val="22"/>
      <w:lang w:eastAsia="en-US"/>
    </w:rPr>
  </w:style>
  <w:style w:type="character" w:customStyle="1" w:styleId="hps">
    <w:name w:val="hps"/>
    <w:basedOn w:val="DefaultParagraphFont"/>
    <w:rsid w:val="00CA6137"/>
  </w:style>
  <w:style w:type="paragraph" w:customStyle="1" w:styleId="100">
    <w:name w:val="10"/>
    <w:basedOn w:val="FootnoteText"/>
    <w:rsid w:val="00CA6137"/>
    <w:rPr>
      <w:lang w:val="en-US"/>
    </w:rPr>
  </w:style>
  <w:style w:type="character" w:customStyle="1" w:styleId="verse">
    <w:name w:val="verse"/>
    <w:basedOn w:val="DefaultParagraphFont"/>
    <w:rsid w:val="00CA6137"/>
  </w:style>
  <w:style w:type="character" w:customStyle="1" w:styleId="versescripturehighlight">
    <w:name w:val="verse scripturehighlight"/>
    <w:basedOn w:val="DefaultParagraphFont"/>
    <w:rsid w:val="00CA6137"/>
  </w:style>
  <w:style w:type="character" w:customStyle="1" w:styleId="highlight">
    <w:name w:val="highlight"/>
    <w:rsid w:val="00CA6137"/>
  </w:style>
  <w:style w:type="character" w:customStyle="1" w:styleId="b-quoteauthorname">
    <w:name w:val="b-quote__author_name"/>
    <w:rsid w:val="00CA6137"/>
  </w:style>
  <w:style w:type="character" w:customStyle="1" w:styleId="StyleFootnoteReferenceLatinCalibriComplexCalibri">
    <w:name w:val="Style Footnote Reference + (Latin) Calibri (Complex) Calibri"/>
    <w:rsid w:val="00CA6137"/>
    <w:rPr>
      <w:rFonts w:ascii="Calibri" w:hAnsi="Calibri" w:cs="Calibri"/>
      <w:sz w:val="16"/>
      <w:szCs w:val="16"/>
      <w:vertAlign w:val="baseline"/>
    </w:rPr>
  </w:style>
  <w:style w:type="character" w:customStyle="1" w:styleId="pagenum">
    <w:name w:val="pagenum"/>
    <w:basedOn w:val="DefaultParagraphFont"/>
    <w:rsid w:val="00CA6137"/>
  </w:style>
  <w:style w:type="character" w:customStyle="1" w:styleId="EndnoteCharacters">
    <w:name w:val="Endnote Characters"/>
    <w:qFormat/>
    <w:rsid w:val="00CA61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28</Pages>
  <Words>12039</Words>
  <Characters>68625</Characters>
  <Application>Microsoft Office Word</Application>
  <DocSecurity>0</DocSecurity>
  <Lines>571</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and Nancy Wespetal</dc:creator>
  <cp:keywords/>
  <dc:description/>
  <cp:lastModifiedBy>Tom and Nancy Wespetal</cp:lastModifiedBy>
  <cp:revision>1</cp:revision>
  <dcterms:created xsi:type="dcterms:W3CDTF">2025-01-19T01:53:00Z</dcterms:created>
  <dcterms:modified xsi:type="dcterms:W3CDTF">2025-01-19T01:57:00Z</dcterms:modified>
</cp:coreProperties>
</file>