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462" w:rsidRPr="00A77D81" w:rsidRDefault="00935462" w:rsidP="00935462">
      <w:pPr>
        <w:pStyle w:val="Heading3"/>
        <w:spacing w:before="0"/>
        <w:ind w:left="270" w:hanging="270"/>
        <w:jc w:val="center"/>
        <w:rPr>
          <w:rFonts w:cstheme="minorHAnsi"/>
          <w:lang w:val="en-US"/>
        </w:rPr>
      </w:pPr>
      <w:r>
        <w:rPr>
          <w:rFonts w:cstheme="minorHAnsi"/>
          <w:lang w:val="en-US"/>
        </w:rPr>
        <w:t>Sin</w:t>
      </w:r>
      <w:r w:rsidRPr="00A77D81">
        <w:rPr>
          <w:rFonts w:cstheme="minorHAnsi"/>
          <w:lang w:val="en-US"/>
        </w:rPr>
        <w:t>’</w:t>
      </w:r>
      <w:r>
        <w:rPr>
          <w:rFonts w:cstheme="minorHAnsi"/>
          <w:lang w:val="en-US"/>
        </w:rPr>
        <w:t>s</w:t>
      </w:r>
      <w:r w:rsidRPr="00A77D81">
        <w:rPr>
          <w:rFonts w:cstheme="minorHAnsi"/>
          <w:lang w:val="en-US"/>
        </w:rPr>
        <w:t xml:space="preserve"> </w:t>
      </w:r>
      <w:r>
        <w:rPr>
          <w:rFonts w:cstheme="minorHAnsi"/>
          <w:lang w:val="en-US"/>
        </w:rPr>
        <w:t>Mechanism</w:t>
      </w:r>
      <w:r w:rsidRPr="00A77D81">
        <w:rPr>
          <w:rFonts w:cstheme="minorHAnsi"/>
          <w:lang w:val="en-US"/>
        </w:rPr>
        <w:t xml:space="preserve"> </w:t>
      </w:r>
      <w:r>
        <w:rPr>
          <w:rFonts w:cstheme="minorHAnsi"/>
          <w:lang w:val="en-US"/>
        </w:rPr>
        <w:t>of</w:t>
      </w:r>
      <w:r w:rsidRPr="00A77D81">
        <w:rPr>
          <w:rFonts w:cstheme="minorHAnsi"/>
          <w:lang w:val="en-US"/>
        </w:rPr>
        <w:t xml:space="preserve"> </w:t>
      </w:r>
      <w:r>
        <w:rPr>
          <w:rFonts w:cstheme="minorHAnsi"/>
          <w:lang w:val="en-US"/>
        </w:rPr>
        <w:t>Action</w:t>
      </w:r>
    </w:p>
    <w:p w:rsidR="00935462" w:rsidRPr="00A77D81" w:rsidRDefault="00935462" w:rsidP="00935462">
      <w:pPr>
        <w:ind w:firstLine="426"/>
        <w:rPr>
          <w:rFonts w:asciiTheme="minorHAnsi" w:hAnsiTheme="minorHAnsi" w:cstheme="minorHAnsi"/>
          <w:lang w:val="en-US"/>
        </w:rPr>
      </w:pPr>
    </w:p>
    <w:p w:rsidR="00935462" w:rsidRPr="00885643" w:rsidRDefault="00935462" w:rsidP="00935462">
      <w:pPr>
        <w:ind w:firstLine="426"/>
        <w:rPr>
          <w:rFonts w:asciiTheme="minorHAnsi" w:hAnsiTheme="minorHAnsi" w:cstheme="minorHAnsi"/>
          <w:lang w:val="en-US"/>
        </w:rPr>
      </w:pPr>
      <w:r>
        <w:rPr>
          <w:rFonts w:asciiTheme="minorHAnsi" w:hAnsiTheme="minorHAnsi" w:cstheme="minorHAnsi"/>
          <w:lang w:val="en-US"/>
        </w:rPr>
        <w:t>The</w:t>
      </w:r>
      <w:r w:rsidRPr="00885643">
        <w:rPr>
          <w:rFonts w:asciiTheme="minorHAnsi" w:hAnsiTheme="minorHAnsi" w:cstheme="minorHAnsi"/>
          <w:lang w:val="en-US"/>
        </w:rPr>
        <w:t xml:space="preserve"> </w:t>
      </w:r>
      <w:r>
        <w:rPr>
          <w:rFonts w:asciiTheme="minorHAnsi" w:hAnsiTheme="minorHAnsi" w:cstheme="minorHAnsi"/>
          <w:lang w:val="en-US"/>
        </w:rPr>
        <w:t>third</w:t>
      </w:r>
      <w:r w:rsidRPr="00885643">
        <w:rPr>
          <w:rFonts w:asciiTheme="minorHAnsi" w:hAnsiTheme="minorHAnsi" w:cstheme="minorHAnsi"/>
          <w:lang w:val="en-US"/>
        </w:rPr>
        <w:t xml:space="preserve"> </w:t>
      </w:r>
      <w:r>
        <w:rPr>
          <w:rFonts w:asciiTheme="minorHAnsi" w:hAnsiTheme="minorHAnsi" w:cstheme="minorHAnsi"/>
          <w:lang w:val="en-US"/>
        </w:rPr>
        <w:t>question</w:t>
      </w:r>
      <w:r w:rsidRPr="00885643">
        <w:rPr>
          <w:rFonts w:asciiTheme="minorHAnsi" w:hAnsiTheme="minorHAnsi" w:cstheme="minorHAnsi"/>
          <w:lang w:val="en-US"/>
        </w:rPr>
        <w:t xml:space="preserve"> </w:t>
      </w:r>
      <w:r>
        <w:rPr>
          <w:rFonts w:asciiTheme="minorHAnsi" w:hAnsiTheme="minorHAnsi" w:cstheme="minorHAnsi"/>
          <w:lang w:val="en-US"/>
        </w:rPr>
        <w:t>in</w:t>
      </w:r>
      <w:r w:rsidRPr="00885643">
        <w:rPr>
          <w:rFonts w:asciiTheme="minorHAnsi" w:hAnsiTheme="minorHAnsi" w:cstheme="minorHAnsi"/>
          <w:lang w:val="en-US"/>
        </w:rPr>
        <w:t xml:space="preserve"> </w:t>
      </w:r>
      <w:r>
        <w:rPr>
          <w:rFonts w:asciiTheme="minorHAnsi" w:hAnsiTheme="minorHAnsi" w:cstheme="minorHAnsi"/>
          <w:lang w:val="en-US"/>
        </w:rPr>
        <w:t>our</w:t>
      </w:r>
      <w:r w:rsidRPr="00885643">
        <w:rPr>
          <w:rFonts w:asciiTheme="minorHAnsi" w:hAnsiTheme="minorHAnsi" w:cstheme="minorHAnsi"/>
          <w:lang w:val="en-US"/>
        </w:rPr>
        <w:t xml:space="preserve"> </w:t>
      </w:r>
      <w:r>
        <w:rPr>
          <w:rFonts w:asciiTheme="minorHAnsi" w:hAnsiTheme="minorHAnsi" w:cstheme="minorHAnsi"/>
          <w:lang w:val="en-US"/>
        </w:rPr>
        <w:t>search</w:t>
      </w:r>
      <w:r w:rsidRPr="00885643">
        <w:rPr>
          <w:rFonts w:asciiTheme="minorHAnsi" w:hAnsiTheme="minorHAnsi" w:cstheme="minorHAnsi"/>
          <w:lang w:val="en-US"/>
        </w:rPr>
        <w:t xml:space="preserve"> </w:t>
      </w:r>
      <w:r>
        <w:rPr>
          <w:rFonts w:asciiTheme="minorHAnsi" w:hAnsiTheme="minorHAnsi" w:cstheme="minorHAnsi"/>
          <w:lang w:val="en-US"/>
        </w:rPr>
        <w:t>for</w:t>
      </w:r>
      <w:r w:rsidRPr="00885643">
        <w:rPr>
          <w:rFonts w:asciiTheme="minorHAnsi" w:hAnsiTheme="minorHAnsi" w:cstheme="minorHAnsi"/>
          <w:lang w:val="en-US"/>
        </w:rPr>
        <w:t xml:space="preserve"> </w:t>
      </w:r>
      <w:r>
        <w:rPr>
          <w:rFonts w:asciiTheme="minorHAnsi" w:hAnsiTheme="minorHAnsi" w:cstheme="minorHAnsi"/>
          <w:lang w:val="en-US"/>
        </w:rPr>
        <w:t>the</w:t>
      </w:r>
      <w:r w:rsidRPr="00885643">
        <w:rPr>
          <w:rFonts w:asciiTheme="minorHAnsi" w:hAnsiTheme="minorHAnsi" w:cstheme="minorHAnsi"/>
          <w:lang w:val="en-US"/>
        </w:rPr>
        <w:t xml:space="preserve"> </w:t>
      </w:r>
      <w:r>
        <w:rPr>
          <w:rFonts w:asciiTheme="minorHAnsi" w:hAnsiTheme="minorHAnsi" w:cstheme="minorHAnsi"/>
          <w:lang w:val="en-US"/>
        </w:rPr>
        <w:t>biblical</w:t>
      </w:r>
      <w:r w:rsidRPr="00885643">
        <w:rPr>
          <w:rFonts w:asciiTheme="minorHAnsi" w:hAnsiTheme="minorHAnsi" w:cstheme="minorHAnsi"/>
          <w:lang w:val="en-US"/>
        </w:rPr>
        <w:t xml:space="preserve"> </w:t>
      </w:r>
      <w:r>
        <w:rPr>
          <w:rFonts w:asciiTheme="minorHAnsi" w:hAnsiTheme="minorHAnsi" w:cstheme="minorHAnsi"/>
          <w:lang w:val="en-US"/>
        </w:rPr>
        <w:t>understanding</w:t>
      </w:r>
      <w:r w:rsidRPr="00885643">
        <w:rPr>
          <w:rFonts w:asciiTheme="minorHAnsi" w:hAnsiTheme="minorHAnsi" w:cstheme="minorHAnsi"/>
          <w:lang w:val="en-US"/>
        </w:rPr>
        <w:t xml:space="preserve"> </w:t>
      </w:r>
      <w:r>
        <w:rPr>
          <w:rFonts w:asciiTheme="minorHAnsi" w:hAnsiTheme="minorHAnsi" w:cstheme="minorHAnsi"/>
          <w:lang w:val="en-US"/>
        </w:rPr>
        <w:t>of</w:t>
      </w:r>
      <w:r w:rsidRPr="00885643">
        <w:rPr>
          <w:rFonts w:asciiTheme="minorHAnsi" w:hAnsiTheme="minorHAnsi" w:cstheme="minorHAnsi"/>
          <w:lang w:val="en-US"/>
        </w:rPr>
        <w:t xml:space="preserve"> </w:t>
      </w:r>
      <w:r>
        <w:rPr>
          <w:rFonts w:asciiTheme="minorHAnsi" w:hAnsiTheme="minorHAnsi" w:cstheme="minorHAnsi"/>
          <w:lang w:val="en-US"/>
        </w:rPr>
        <w:t>sin</w:t>
      </w:r>
      <w:r w:rsidRPr="00885643">
        <w:rPr>
          <w:rFonts w:asciiTheme="minorHAnsi" w:hAnsiTheme="minorHAnsi" w:cstheme="minorHAnsi"/>
          <w:lang w:val="en-US"/>
        </w:rPr>
        <w:t xml:space="preserve"> </w:t>
      </w:r>
      <w:r>
        <w:rPr>
          <w:rFonts w:asciiTheme="minorHAnsi" w:hAnsiTheme="minorHAnsi" w:cstheme="minorHAnsi"/>
          <w:lang w:val="en-US"/>
        </w:rPr>
        <w:t>is</w:t>
      </w:r>
      <w:r w:rsidRPr="00885643">
        <w:rPr>
          <w:rFonts w:asciiTheme="minorHAnsi" w:hAnsiTheme="minorHAnsi" w:cstheme="minorHAnsi"/>
          <w:lang w:val="en-US"/>
        </w:rPr>
        <w:t xml:space="preserve"> </w:t>
      </w:r>
      <w:r>
        <w:rPr>
          <w:rFonts w:asciiTheme="minorHAnsi" w:hAnsiTheme="minorHAnsi" w:cstheme="minorHAnsi"/>
          <w:lang w:val="en-US"/>
        </w:rPr>
        <w:t>how</w:t>
      </w:r>
      <w:r w:rsidRPr="00885643">
        <w:rPr>
          <w:rFonts w:asciiTheme="minorHAnsi" w:hAnsiTheme="minorHAnsi" w:cstheme="minorHAnsi"/>
          <w:lang w:val="en-US"/>
        </w:rPr>
        <w:t xml:space="preserve"> </w:t>
      </w:r>
      <w:r>
        <w:rPr>
          <w:rFonts w:asciiTheme="minorHAnsi" w:hAnsiTheme="minorHAnsi" w:cstheme="minorHAnsi"/>
          <w:lang w:val="en-US"/>
        </w:rPr>
        <w:t>it</w:t>
      </w:r>
      <w:r w:rsidRPr="00885643">
        <w:rPr>
          <w:rFonts w:asciiTheme="minorHAnsi" w:hAnsiTheme="minorHAnsi" w:cstheme="minorHAnsi"/>
          <w:lang w:val="en-US"/>
        </w:rPr>
        <w:t xml:space="preserve"> </w:t>
      </w:r>
      <w:r>
        <w:rPr>
          <w:rFonts w:asciiTheme="minorHAnsi" w:hAnsiTheme="minorHAnsi" w:cstheme="minorHAnsi"/>
          <w:lang w:val="en-US"/>
        </w:rPr>
        <w:t>operates.</w:t>
      </w:r>
      <w:r w:rsidRPr="00885643">
        <w:rPr>
          <w:rFonts w:asciiTheme="minorHAnsi" w:hAnsiTheme="minorHAnsi" w:cstheme="minorHAnsi"/>
          <w:lang w:val="en-US"/>
        </w:rPr>
        <w:t xml:space="preserve"> </w:t>
      </w:r>
      <w:r>
        <w:rPr>
          <w:rFonts w:asciiTheme="minorHAnsi" w:hAnsiTheme="minorHAnsi" w:cstheme="minorHAnsi"/>
          <w:lang w:val="en-US"/>
        </w:rPr>
        <w:t>By</w:t>
      </w:r>
      <w:r w:rsidRPr="00885643">
        <w:rPr>
          <w:rFonts w:asciiTheme="minorHAnsi" w:hAnsiTheme="minorHAnsi" w:cstheme="minorHAnsi"/>
          <w:lang w:val="en-US"/>
        </w:rPr>
        <w:t xml:space="preserve"> </w:t>
      </w:r>
      <w:r>
        <w:rPr>
          <w:rFonts w:asciiTheme="minorHAnsi" w:hAnsiTheme="minorHAnsi" w:cstheme="minorHAnsi"/>
          <w:lang w:val="en-US"/>
        </w:rPr>
        <w:t>what</w:t>
      </w:r>
      <w:r w:rsidRPr="00885643">
        <w:rPr>
          <w:rFonts w:asciiTheme="minorHAnsi" w:hAnsiTheme="minorHAnsi" w:cstheme="minorHAnsi"/>
          <w:lang w:val="en-US"/>
        </w:rPr>
        <w:t xml:space="preserve"> </w:t>
      </w:r>
      <w:r>
        <w:rPr>
          <w:rFonts w:asciiTheme="minorHAnsi" w:hAnsiTheme="minorHAnsi" w:cstheme="minorHAnsi"/>
          <w:lang w:val="en-US"/>
        </w:rPr>
        <w:t>mechanism</w:t>
      </w:r>
      <w:r w:rsidRPr="00885643">
        <w:rPr>
          <w:rFonts w:asciiTheme="minorHAnsi" w:hAnsiTheme="minorHAnsi" w:cstheme="minorHAnsi"/>
          <w:lang w:val="en-US"/>
        </w:rPr>
        <w:t xml:space="preserve"> </w:t>
      </w:r>
      <w:r>
        <w:rPr>
          <w:rFonts w:asciiTheme="minorHAnsi" w:hAnsiTheme="minorHAnsi" w:cstheme="minorHAnsi"/>
          <w:lang w:val="en-US"/>
        </w:rPr>
        <w:t>does</w:t>
      </w:r>
      <w:r w:rsidRPr="00885643">
        <w:rPr>
          <w:rFonts w:asciiTheme="minorHAnsi" w:hAnsiTheme="minorHAnsi" w:cstheme="minorHAnsi"/>
          <w:lang w:val="en-US"/>
        </w:rPr>
        <w:t xml:space="preserve"> </w:t>
      </w:r>
      <w:r>
        <w:rPr>
          <w:rFonts w:asciiTheme="minorHAnsi" w:hAnsiTheme="minorHAnsi" w:cstheme="minorHAnsi"/>
          <w:lang w:val="en-US"/>
        </w:rPr>
        <w:t>sin</w:t>
      </w:r>
      <w:r w:rsidRPr="00885643">
        <w:rPr>
          <w:rFonts w:asciiTheme="minorHAnsi" w:hAnsiTheme="minorHAnsi" w:cstheme="minorHAnsi"/>
          <w:lang w:val="en-US"/>
        </w:rPr>
        <w:t xml:space="preserve"> </w:t>
      </w:r>
      <w:r>
        <w:rPr>
          <w:rFonts w:asciiTheme="minorHAnsi" w:hAnsiTheme="minorHAnsi" w:cstheme="minorHAnsi"/>
          <w:lang w:val="en-US"/>
        </w:rPr>
        <w:t>lead</w:t>
      </w:r>
      <w:r w:rsidRPr="00885643">
        <w:rPr>
          <w:rFonts w:asciiTheme="minorHAnsi" w:hAnsiTheme="minorHAnsi" w:cstheme="minorHAnsi"/>
          <w:lang w:val="en-US"/>
        </w:rPr>
        <w:t xml:space="preserve"> </w:t>
      </w:r>
      <w:r>
        <w:rPr>
          <w:rFonts w:asciiTheme="minorHAnsi" w:hAnsiTheme="minorHAnsi" w:cstheme="minorHAnsi"/>
          <w:lang w:val="en-US"/>
        </w:rPr>
        <w:t>a</w:t>
      </w:r>
      <w:r w:rsidRPr="00885643">
        <w:rPr>
          <w:rFonts w:asciiTheme="minorHAnsi" w:hAnsiTheme="minorHAnsi" w:cstheme="minorHAnsi"/>
          <w:lang w:val="en-US"/>
        </w:rPr>
        <w:t xml:space="preserve"> </w:t>
      </w:r>
      <w:r>
        <w:rPr>
          <w:rFonts w:asciiTheme="minorHAnsi" w:hAnsiTheme="minorHAnsi" w:cstheme="minorHAnsi"/>
          <w:lang w:val="en-US"/>
        </w:rPr>
        <w:t>person</w:t>
      </w:r>
      <w:r w:rsidRPr="00885643">
        <w:rPr>
          <w:rFonts w:asciiTheme="minorHAnsi" w:hAnsiTheme="minorHAnsi" w:cstheme="minorHAnsi"/>
          <w:lang w:val="en-US"/>
        </w:rPr>
        <w:t xml:space="preserve"> </w:t>
      </w:r>
      <w:r>
        <w:rPr>
          <w:rFonts w:asciiTheme="minorHAnsi" w:hAnsiTheme="minorHAnsi" w:cstheme="minorHAnsi"/>
          <w:lang w:val="en-US"/>
        </w:rPr>
        <w:t>into</w:t>
      </w:r>
      <w:r w:rsidRPr="00885643">
        <w:rPr>
          <w:rFonts w:asciiTheme="minorHAnsi" w:hAnsiTheme="minorHAnsi" w:cstheme="minorHAnsi"/>
          <w:lang w:val="en-US"/>
        </w:rPr>
        <w:t xml:space="preserve"> </w:t>
      </w:r>
      <w:r>
        <w:rPr>
          <w:rFonts w:asciiTheme="minorHAnsi" w:hAnsiTheme="minorHAnsi" w:cstheme="minorHAnsi"/>
          <w:lang w:val="en-US"/>
        </w:rPr>
        <w:t>disobedience? We</w:t>
      </w:r>
      <w:r w:rsidRPr="00885643">
        <w:rPr>
          <w:rFonts w:asciiTheme="minorHAnsi" w:hAnsiTheme="minorHAnsi" w:cstheme="minorHAnsi"/>
          <w:lang w:val="en-US"/>
        </w:rPr>
        <w:t xml:space="preserve"> </w:t>
      </w:r>
      <w:r>
        <w:rPr>
          <w:rFonts w:asciiTheme="minorHAnsi" w:hAnsiTheme="minorHAnsi" w:cstheme="minorHAnsi"/>
          <w:lang w:val="en-US"/>
        </w:rPr>
        <w:t>will</w:t>
      </w:r>
      <w:r w:rsidRPr="00885643">
        <w:rPr>
          <w:rFonts w:asciiTheme="minorHAnsi" w:hAnsiTheme="minorHAnsi" w:cstheme="minorHAnsi"/>
          <w:lang w:val="en-US"/>
        </w:rPr>
        <w:t xml:space="preserve"> </w:t>
      </w:r>
      <w:r>
        <w:rPr>
          <w:rFonts w:asciiTheme="minorHAnsi" w:hAnsiTheme="minorHAnsi" w:cstheme="minorHAnsi"/>
          <w:lang w:val="en-US"/>
        </w:rPr>
        <w:t>highlight</w:t>
      </w:r>
      <w:r w:rsidRPr="00885643">
        <w:rPr>
          <w:rFonts w:asciiTheme="minorHAnsi" w:hAnsiTheme="minorHAnsi" w:cstheme="minorHAnsi"/>
          <w:lang w:val="en-US"/>
        </w:rPr>
        <w:t xml:space="preserve"> </w:t>
      </w:r>
      <w:r>
        <w:rPr>
          <w:rFonts w:asciiTheme="minorHAnsi" w:hAnsiTheme="minorHAnsi" w:cstheme="minorHAnsi"/>
          <w:lang w:val="en-US"/>
        </w:rPr>
        <w:t>three</w:t>
      </w:r>
      <w:r w:rsidRPr="00885643">
        <w:rPr>
          <w:rFonts w:asciiTheme="minorHAnsi" w:hAnsiTheme="minorHAnsi" w:cstheme="minorHAnsi"/>
          <w:lang w:val="en-US"/>
        </w:rPr>
        <w:t xml:space="preserve"> </w:t>
      </w:r>
      <w:r>
        <w:rPr>
          <w:rFonts w:asciiTheme="minorHAnsi" w:hAnsiTheme="minorHAnsi" w:cstheme="minorHAnsi"/>
          <w:lang w:val="en-US"/>
        </w:rPr>
        <w:t>aspects</w:t>
      </w:r>
      <w:r w:rsidRPr="00885643">
        <w:rPr>
          <w:rFonts w:asciiTheme="minorHAnsi" w:hAnsiTheme="minorHAnsi" w:cstheme="minorHAnsi"/>
          <w:lang w:val="en-US"/>
        </w:rPr>
        <w:t xml:space="preserve"> </w:t>
      </w:r>
      <w:r>
        <w:rPr>
          <w:rFonts w:asciiTheme="minorHAnsi" w:hAnsiTheme="minorHAnsi" w:cstheme="minorHAnsi"/>
          <w:lang w:val="en-US"/>
        </w:rPr>
        <w:t>in</w:t>
      </w:r>
      <w:r w:rsidRPr="00885643">
        <w:rPr>
          <w:rFonts w:asciiTheme="minorHAnsi" w:hAnsiTheme="minorHAnsi" w:cstheme="minorHAnsi"/>
          <w:lang w:val="en-US"/>
        </w:rPr>
        <w:t xml:space="preserve"> </w:t>
      </w:r>
      <w:r>
        <w:rPr>
          <w:rFonts w:asciiTheme="minorHAnsi" w:hAnsiTheme="minorHAnsi" w:cstheme="minorHAnsi"/>
          <w:lang w:val="en-US"/>
        </w:rPr>
        <w:t>our</w:t>
      </w:r>
      <w:r w:rsidRPr="00885643">
        <w:rPr>
          <w:rFonts w:asciiTheme="minorHAnsi" w:hAnsiTheme="minorHAnsi" w:cstheme="minorHAnsi"/>
          <w:lang w:val="en-US"/>
        </w:rPr>
        <w:t xml:space="preserve"> </w:t>
      </w:r>
      <w:r>
        <w:rPr>
          <w:rFonts w:asciiTheme="minorHAnsi" w:hAnsiTheme="minorHAnsi" w:cstheme="minorHAnsi"/>
          <w:lang w:val="en-US"/>
        </w:rPr>
        <w:t>study</w:t>
      </w:r>
      <w:r w:rsidRPr="00885643">
        <w:rPr>
          <w:rFonts w:asciiTheme="minorHAnsi" w:hAnsiTheme="minorHAnsi" w:cstheme="minorHAnsi"/>
          <w:lang w:val="en-US"/>
        </w:rPr>
        <w:t xml:space="preserve">: </w:t>
      </w:r>
      <w:r>
        <w:rPr>
          <w:rFonts w:asciiTheme="minorHAnsi" w:hAnsiTheme="minorHAnsi" w:cstheme="minorHAnsi"/>
          <w:lang w:val="en-US"/>
        </w:rPr>
        <w:t>distortion of God’s order, unbelief concerning God’s care, and rebellion against God’s authority</w:t>
      </w:r>
      <w:r w:rsidRPr="00885643">
        <w:rPr>
          <w:rFonts w:asciiTheme="minorHAnsi" w:hAnsiTheme="minorHAnsi" w:cstheme="minorHAnsi"/>
          <w:lang w:val="en-US"/>
        </w:rPr>
        <w:t xml:space="preserve">. </w:t>
      </w:r>
    </w:p>
    <w:p w:rsidR="00935462" w:rsidRPr="00885643" w:rsidRDefault="00935462" w:rsidP="00935462">
      <w:pPr>
        <w:ind w:firstLine="426"/>
        <w:rPr>
          <w:rFonts w:asciiTheme="minorHAnsi" w:hAnsiTheme="minorHAnsi" w:cstheme="minorHAnsi"/>
          <w:lang w:val="en-US"/>
        </w:rPr>
      </w:pPr>
    </w:p>
    <w:p w:rsidR="00935462" w:rsidRPr="002E5CEC" w:rsidRDefault="00935462" w:rsidP="00935462">
      <w:pPr>
        <w:ind w:left="426"/>
        <w:rPr>
          <w:rFonts w:asciiTheme="minorHAnsi" w:hAnsiTheme="minorHAnsi" w:cstheme="minorHAnsi"/>
          <w:b/>
          <w:bCs/>
          <w:lang w:val="en-US"/>
        </w:rPr>
      </w:pPr>
      <w:r w:rsidRPr="002E5CEC">
        <w:rPr>
          <w:rFonts w:asciiTheme="minorHAnsi" w:hAnsiTheme="minorHAnsi" w:cstheme="minorHAnsi"/>
          <w:b/>
          <w:bCs/>
          <w:lang w:val="en-US"/>
        </w:rPr>
        <w:t>1. </w:t>
      </w:r>
      <w:r>
        <w:rPr>
          <w:rFonts w:asciiTheme="minorHAnsi" w:hAnsiTheme="minorHAnsi" w:cstheme="minorHAnsi"/>
          <w:b/>
          <w:bCs/>
          <w:lang w:val="en-US"/>
        </w:rPr>
        <w:t>Components of Sin’s Mechanism of Action</w:t>
      </w:r>
    </w:p>
    <w:p w:rsidR="00935462" w:rsidRPr="002E5CEC" w:rsidRDefault="00935462" w:rsidP="00935462">
      <w:pPr>
        <w:ind w:left="426"/>
        <w:rPr>
          <w:rFonts w:asciiTheme="minorHAnsi" w:hAnsiTheme="minorHAnsi" w:cstheme="minorHAnsi"/>
          <w:b/>
          <w:bCs/>
          <w:lang w:val="en-US"/>
        </w:rPr>
      </w:pPr>
    </w:p>
    <w:p w:rsidR="00935462" w:rsidRPr="004307DF" w:rsidRDefault="00935462" w:rsidP="00935462">
      <w:pPr>
        <w:ind w:left="426"/>
        <w:rPr>
          <w:rFonts w:asciiTheme="minorHAnsi" w:hAnsiTheme="minorHAnsi" w:cstheme="minorHAnsi"/>
          <w:b/>
          <w:bCs/>
          <w:lang w:val="en-US"/>
        </w:rPr>
      </w:pPr>
      <w:r w:rsidRPr="002D7706">
        <w:rPr>
          <w:rFonts w:asciiTheme="minorHAnsi" w:hAnsiTheme="minorHAnsi" w:cstheme="minorHAnsi"/>
          <w:b/>
          <w:bCs/>
        </w:rPr>
        <w:t>а</w:t>
      </w:r>
      <w:r w:rsidRPr="004307DF">
        <w:rPr>
          <w:rFonts w:asciiTheme="minorHAnsi" w:hAnsiTheme="minorHAnsi" w:cstheme="minorHAnsi"/>
          <w:b/>
          <w:bCs/>
          <w:lang w:val="en-US"/>
        </w:rPr>
        <w:t>. </w:t>
      </w:r>
      <w:r>
        <w:rPr>
          <w:rFonts w:asciiTheme="minorHAnsi" w:hAnsiTheme="minorHAnsi" w:cstheme="minorHAnsi"/>
          <w:b/>
          <w:bCs/>
          <w:lang w:val="en-US"/>
        </w:rPr>
        <w:t>Distortion of God’s Order</w:t>
      </w:r>
    </w:p>
    <w:p w:rsidR="00935462" w:rsidRPr="004307DF" w:rsidRDefault="00935462" w:rsidP="00935462">
      <w:pPr>
        <w:ind w:firstLine="426"/>
        <w:rPr>
          <w:rFonts w:asciiTheme="minorHAnsi" w:hAnsiTheme="minorHAnsi" w:cstheme="minorHAnsi"/>
          <w:lang w:val="en-US"/>
        </w:rPr>
      </w:pPr>
    </w:p>
    <w:p w:rsidR="00935462" w:rsidRPr="00885643" w:rsidRDefault="00935462" w:rsidP="00935462">
      <w:pPr>
        <w:ind w:firstLine="426"/>
        <w:rPr>
          <w:rFonts w:asciiTheme="minorHAnsi" w:hAnsiTheme="minorHAnsi" w:cstheme="minorHAnsi"/>
          <w:lang w:val="en-US"/>
        </w:rPr>
      </w:pPr>
      <w:r>
        <w:rPr>
          <w:rFonts w:asciiTheme="minorHAnsi" w:hAnsiTheme="minorHAnsi" w:cstheme="minorHAnsi"/>
          <w:lang w:val="en-US"/>
        </w:rPr>
        <w:t>In</w:t>
      </w:r>
      <w:r w:rsidRPr="00885643">
        <w:rPr>
          <w:rFonts w:asciiTheme="minorHAnsi" w:hAnsiTheme="minorHAnsi" w:cstheme="minorHAnsi"/>
          <w:lang w:val="en-US"/>
        </w:rPr>
        <w:t xml:space="preserve"> </w:t>
      </w:r>
      <w:r>
        <w:rPr>
          <w:rFonts w:asciiTheme="minorHAnsi" w:hAnsiTheme="minorHAnsi" w:cstheme="minorHAnsi"/>
          <w:lang w:val="en-US"/>
        </w:rPr>
        <w:t>order</w:t>
      </w:r>
      <w:r w:rsidRPr="00885643">
        <w:rPr>
          <w:rFonts w:asciiTheme="minorHAnsi" w:hAnsiTheme="minorHAnsi" w:cstheme="minorHAnsi"/>
          <w:lang w:val="en-US"/>
        </w:rPr>
        <w:t xml:space="preserve"> </w:t>
      </w:r>
      <w:r>
        <w:rPr>
          <w:rFonts w:asciiTheme="minorHAnsi" w:hAnsiTheme="minorHAnsi" w:cstheme="minorHAnsi"/>
          <w:lang w:val="en-US"/>
        </w:rPr>
        <w:t>to</w:t>
      </w:r>
      <w:r w:rsidRPr="00885643">
        <w:rPr>
          <w:rFonts w:asciiTheme="minorHAnsi" w:hAnsiTheme="minorHAnsi" w:cstheme="minorHAnsi"/>
          <w:lang w:val="en-US"/>
        </w:rPr>
        <w:t xml:space="preserve"> </w:t>
      </w:r>
      <w:r>
        <w:rPr>
          <w:rFonts w:asciiTheme="minorHAnsi" w:hAnsiTheme="minorHAnsi" w:cstheme="minorHAnsi"/>
          <w:lang w:val="en-US"/>
        </w:rPr>
        <w:t>understand</w:t>
      </w:r>
      <w:r w:rsidRPr="00885643">
        <w:rPr>
          <w:rFonts w:asciiTheme="minorHAnsi" w:hAnsiTheme="minorHAnsi" w:cstheme="minorHAnsi"/>
          <w:lang w:val="en-US"/>
        </w:rPr>
        <w:t xml:space="preserve"> </w:t>
      </w:r>
      <w:r>
        <w:rPr>
          <w:rFonts w:asciiTheme="minorHAnsi" w:hAnsiTheme="minorHAnsi" w:cstheme="minorHAnsi"/>
          <w:lang w:val="en-US"/>
        </w:rPr>
        <w:t>how</w:t>
      </w:r>
      <w:r w:rsidRPr="00885643">
        <w:rPr>
          <w:rFonts w:asciiTheme="minorHAnsi" w:hAnsiTheme="minorHAnsi" w:cstheme="minorHAnsi"/>
          <w:lang w:val="en-US"/>
        </w:rPr>
        <w:t xml:space="preserve"> </w:t>
      </w:r>
      <w:r>
        <w:rPr>
          <w:rFonts w:asciiTheme="minorHAnsi" w:hAnsiTheme="minorHAnsi" w:cstheme="minorHAnsi"/>
          <w:lang w:val="en-US"/>
        </w:rPr>
        <w:t>sin</w:t>
      </w:r>
      <w:r w:rsidRPr="00885643">
        <w:rPr>
          <w:rFonts w:asciiTheme="minorHAnsi" w:hAnsiTheme="minorHAnsi" w:cstheme="minorHAnsi"/>
          <w:lang w:val="en-US"/>
        </w:rPr>
        <w:t xml:space="preserve"> </w:t>
      </w:r>
      <w:r>
        <w:rPr>
          <w:rFonts w:asciiTheme="minorHAnsi" w:hAnsiTheme="minorHAnsi" w:cstheme="minorHAnsi"/>
          <w:lang w:val="en-US"/>
        </w:rPr>
        <w:t>distorts</w:t>
      </w:r>
      <w:r w:rsidRPr="00885643">
        <w:rPr>
          <w:rFonts w:asciiTheme="minorHAnsi" w:hAnsiTheme="minorHAnsi" w:cstheme="minorHAnsi"/>
          <w:lang w:val="en-US"/>
        </w:rPr>
        <w:t xml:space="preserve"> </w:t>
      </w:r>
      <w:r>
        <w:rPr>
          <w:rFonts w:asciiTheme="minorHAnsi" w:hAnsiTheme="minorHAnsi" w:cstheme="minorHAnsi"/>
          <w:lang w:val="en-US"/>
        </w:rPr>
        <w:t>God</w:t>
      </w:r>
      <w:r w:rsidRPr="00885643">
        <w:rPr>
          <w:rFonts w:asciiTheme="minorHAnsi" w:hAnsiTheme="minorHAnsi" w:cstheme="minorHAnsi"/>
          <w:lang w:val="en-US"/>
        </w:rPr>
        <w:t>’</w:t>
      </w:r>
      <w:r>
        <w:rPr>
          <w:rFonts w:asciiTheme="minorHAnsi" w:hAnsiTheme="minorHAnsi" w:cstheme="minorHAnsi"/>
          <w:lang w:val="en-US"/>
        </w:rPr>
        <w:t>s</w:t>
      </w:r>
      <w:r w:rsidRPr="00885643">
        <w:rPr>
          <w:rFonts w:asciiTheme="minorHAnsi" w:hAnsiTheme="minorHAnsi" w:cstheme="minorHAnsi"/>
          <w:lang w:val="en-US"/>
        </w:rPr>
        <w:t xml:space="preserve"> </w:t>
      </w:r>
      <w:r>
        <w:rPr>
          <w:rFonts w:asciiTheme="minorHAnsi" w:hAnsiTheme="minorHAnsi" w:cstheme="minorHAnsi"/>
          <w:lang w:val="en-US"/>
        </w:rPr>
        <w:t>order</w:t>
      </w:r>
      <w:r w:rsidRPr="00885643">
        <w:rPr>
          <w:rFonts w:asciiTheme="minorHAnsi" w:hAnsiTheme="minorHAnsi" w:cstheme="minorHAnsi"/>
          <w:lang w:val="en-US"/>
        </w:rPr>
        <w:t xml:space="preserve">, </w:t>
      </w:r>
      <w:r>
        <w:rPr>
          <w:rFonts w:asciiTheme="minorHAnsi" w:hAnsiTheme="minorHAnsi" w:cstheme="minorHAnsi"/>
          <w:lang w:val="en-US"/>
        </w:rPr>
        <w:t>we</w:t>
      </w:r>
      <w:r w:rsidRPr="00885643">
        <w:rPr>
          <w:rFonts w:asciiTheme="minorHAnsi" w:hAnsiTheme="minorHAnsi" w:cstheme="minorHAnsi"/>
          <w:lang w:val="en-US"/>
        </w:rPr>
        <w:t xml:space="preserve"> </w:t>
      </w:r>
      <w:r>
        <w:rPr>
          <w:rFonts w:asciiTheme="minorHAnsi" w:hAnsiTheme="minorHAnsi" w:cstheme="minorHAnsi"/>
          <w:lang w:val="en-US"/>
        </w:rPr>
        <w:t>must</w:t>
      </w:r>
      <w:r w:rsidRPr="00885643">
        <w:rPr>
          <w:rFonts w:asciiTheme="minorHAnsi" w:hAnsiTheme="minorHAnsi" w:cstheme="minorHAnsi"/>
          <w:lang w:val="en-US"/>
        </w:rPr>
        <w:t xml:space="preserve"> </w:t>
      </w:r>
      <w:r>
        <w:rPr>
          <w:rFonts w:asciiTheme="minorHAnsi" w:hAnsiTheme="minorHAnsi" w:cstheme="minorHAnsi"/>
          <w:lang w:val="en-US"/>
        </w:rPr>
        <w:t>first</w:t>
      </w:r>
      <w:r w:rsidRPr="00885643">
        <w:rPr>
          <w:rFonts w:asciiTheme="minorHAnsi" w:hAnsiTheme="minorHAnsi" w:cstheme="minorHAnsi"/>
          <w:lang w:val="en-US"/>
        </w:rPr>
        <w:t xml:space="preserve"> </w:t>
      </w:r>
      <w:r>
        <w:rPr>
          <w:rFonts w:asciiTheme="minorHAnsi" w:hAnsiTheme="minorHAnsi" w:cstheme="minorHAnsi"/>
          <w:lang w:val="en-US"/>
        </w:rPr>
        <w:t>acquaint</w:t>
      </w:r>
      <w:r w:rsidRPr="00885643">
        <w:rPr>
          <w:rFonts w:asciiTheme="minorHAnsi" w:hAnsiTheme="minorHAnsi" w:cstheme="minorHAnsi"/>
          <w:lang w:val="en-US"/>
        </w:rPr>
        <w:t xml:space="preserve"> </w:t>
      </w:r>
      <w:r>
        <w:rPr>
          <w:rFonts w:asciiTheme="minorHAnsi" w:hAnsiTheme="minorHAnsi" w:cstheme="minorHAnsi"/>
          <w:lang w:val="en-US"/>
        </w:rPr>
        <w:t>ourselves</w:t>
      </w:r>
      <w:r w:rsidRPr="00885643">
        <w:rPr>
          <w:rFonts w:asciiTheme="minorHAnsi" w:hAnsiTheme="minorHAnsi" w:cstheme="minorHAnsi"/>
          <w:lang w:val="en-US"/>
        </w:rPr>
        <w:t xml:space="preserve"> </w:t>
      </w:r>
      <w:r>
        <w:rPr>
          <w:rFonts w:asciiTheme="minorHAnsi" w:hAnsiTheme="minorHAnsi" w:cstheme="minorHAnsi"/>
          <w:lang w:val="en-US"/>
        </w:rPr>
        <w:t>with</w:t>
      </w:r>
      <w:r w:rsidRPr="00885643">
        <w:rPr>
          <w:rFonts w:asciiTheme="minorHAnsi" w:hAnsiTheme="minorHAnsi" w:cstheme="minorHAnsi"/>
          <w:lang w:val="en-US"/>
        </w:rPr>
        <w:t xml:space="preserve"> </w:t>
      </w:r>
      <w:r>
        <w:rPr>
          <w:rFonts w:asciiTheme="minorHAnsi" w:hAnsiTheme="minorHAnsi" w:cstheme="minorHAnsi"/>
          <w:lang w:val="en-US"/>
        </w:rPr>
        <w:t>that</w:t>
      </w:r>
      <w:r w:rsidRPr="00885643">
        <w:rPr>
          <w:rFonts w:asciiTheme="minorHAnsi" w:hAnsiTheme="minorHAnsi" w:cstheme="minorHAnsi"/>
          <w:lang w:val="en-US"/>
        </w:rPr>
        <w:t xml:space="preserve"> </w:t>
      </w:r>
      <w:r>
        <w:rPr>
          <w:rFonts w:asciiTheme="minorHAnsi" w:hAnsiTheme="minorHAnsi" w:cstheme="minorHAnsi"/>
          <w:lang w:val="en-US"/>
        </w:rPr>
        <w:t>order. When</w:t>
      </w:r>
      <w:r w:rsidRPr="00885643">
        <w:rPr>
          <w:rFonts w:asciiTheme="minorHAnsi" w:hAnsiTheme="minorHAnsi" w:cstheme="minorHAnsi"/>
          <w:lang w:val="en-US"/>
        </w:rPr>
        <w:t xml:space="preserve"> </w:t>
      </w:r>
      <w:r>
        <w:rPr>
          <w:rFonts w:asciiTheme="minorHAnsi" w:hAnsiTheme="minorHAnsi" w:cstheme="minorHAnsi"/>
          <w:lang w:val="en-US"/>
        </w:rPr>
        <w:t>God</w:t>
      </w:r>
      <w:r w:rsidRPr="00885643">
        <w:rPr>
          <w:rFonts w:asciiTheme="minorHAnsi" w:hAnsiTheme="minorHAnsi" w:cstheme="minorHAnsi"/>
          <w:lang w:val="en-US"/>
        </w:rPr>
        <w:t xml:space="preserve"> </w:t>
      </w:r>
      <w:r>
        <w:rPr>
          <w:rFonts w:asciiTheme="minorHAnsi" w:hAnsiTheme="minorHAnsi" w:cstheme="minorHAnsi"/>
          <w:lang w:val="en-US"/>
        </w:rPr>
        <w:t>created</w:t>
      </w:r>
      <w:r w:rsidRPr="00885643">
        <w:rPr>
          <w:rFonts w:asciiTheme="minorHAnsi" w:hAnsiTheme="minorHAnsi" w:cstheme="minorHAnsi"/>
          <w:lang w:val="en-US"/>
        </w:rPr>
        <w:t xml:space="preserve"> </w:t>
      </w:r>
      <w:r>
        <w:rPr>
          <w:rFonts w:asciiTheme="minorHAnsi" w:hAnsiTheme="minorHAnsi" w:cstheme="minorHAnsi"/>
          <w:lang w:val="en-US"/>
        </w:rPr>
        <w:t>humans</w:t>
      </w:r>
      <w:r w:rsidRPr="00885643">
        <w:rPr>
          <w:rFonts w:asciiTheme="minorHAnsi" w:hAnsiTheme="minorHAnsi" w:cstheme="minorHAnsi"/>
          <w:lang w:val="en-US"/>
        </w:rPr>
        <w:t xml:space="preserve">, </w:t>
      </w:r>
      <w:r>
        <w:rPr>
          <w:rFonts w:asciiTheme="minorHAnsi" w:hAnsiTheme="minorHAnsi" w:cstheme="minorHAnsi"/>
          <w:lang w:val="en-US"/>
        </w:rPr>
        <w:t>He</w:t>
      </w:r>
      <w:r w:rsidRPr="00885643">
        <w:rPr>
          <w:rFonts w:asciiTheme="minorHAnsi" w:hAnsiTheme="minorHAnsi" w:cstheme="minorHAnsi"/>
          <w:lang w:val="en-US"/>
        </w:rPr>
        <w:t xml:space="preserve"> </w:t>
      </w:r>
      <w:r>
        <w:rPr>
          <w:rFonts w:asciiTheme="minorHAnsi" w:hAnsiTheme="minorHAnsi" w:cstheme="minorHAnsi"/>
          <w:lang w:val="en-US"/>
        </w:rPr>
        <w:t>made</w:t>
      </w:r>
      <w:r w:rsidRPr="00885643">
        <w:rPr>
          <w:rFonts w:asciiTheme="minorHAnsi" w:hAnsiTheme="minorHAnsi" w:cstheme="minorHAnsi"/>
          <w:lang w:val="en-US"/>
        </w:rPr>
        <w:t xml:space="preserve"> </w:t>
      </w:r>
      <w:r>
        <w:rPr>
          <w:rFonts w:asciiTheme="minorHAnsi" w:hAnsiTheme="minorHAnsi" w:cstheme="minorHAnsi"/>
          <w:lang w:val="en-US"/>
        </w:rPr>
        <w:t>them</w:t>
      </w:r>
      <w:r w:rsidRPr="00885643">
        <w:rPr>
          <w:rFonts w:asciiTheme="minorHAnsi" w:hAnsiTheme="minorHAnsi" w:cstheme="minorHAnsi"/>
          <w:lang w:val="en-US"/>
        </w:rPr>
        <w:t xml:space="preserve"> </w:t>
      </w:r>
      <w:r>
        <w:rPr>
          <w:rFonts w:asciiTheme="minorHAnsi" w:hAnsiTheme="minorHAnsi" w:cstheme="minorHAnsi"/>
          <w:lang w:val="en-US"/>
        </w:rPr>
        <w:t>with</w:t>
      </w:r>
      <w:r w:rsidRPr="00885643">
        <w:rPr>
          <w:rFonts w:asciiTheme="minorHAnsi" w:hAnsiTheme="minorHAnsi" w:cstheme="minorHAnsi"/>
          <w:lang w:val="en-US"/>
        </w:rPr>
        <w:t xml:space="preserve"> </w:t>
      </w:r>
      <w:r>
        <w:rPr>
          <w:rFonts w:asciiTheme="minorHAnsi" w:hAnsiTheme="minorHAnsi" w:cstheme="minorHAnsi"/>
          <w:lang w:val="en-US"/>
        </w:rPr>
        <w:t>three</w:t>
      </w:r>
      <w:r w:rsidRPr="00885643">
        <w:rPr>
          <w:rFonts w:asciiTheme="minorHAnsi" w:hAnsiTheme="minorHAnsi" w:cstheme="minorHAnsi"/>
          <w:lang w:val="en-US"/>
        </w:rPr>
        <w:t xml:space="preserve"> </w:t>
      </w:r>
      <w:r>
        <w:rPr>
          <w:rFonts w:asciiTheme="minorHAnsi" w:hAnsiTheme="minorHAnsi" w:cstheme="minorHAnsi"/>
          <w:lang w:val="en-US"/>
        </w:rPr>
        <w:t>basic</w:t>
      </w:r>
      <w:r w:rsidRPr="00885643">
        <w:rPr>
          <w:rFonts w:asciiTheme="minorHAnsi" w:hAnsiTheme="minorHAnsi" w:cstheme="minorHAnsi"/>
          <w:lang w:val="en-US"/>
        </w:rPr>
        <w:t xml:space="preserve"> </w:t>
      </w:r>
      <w:r>
        <w:rPr>
          <w:rFonts w:asciiTheme="minorHAnsi" w:hAnsiTheme="minorHAnsi" w:cstheme="minorHAnsi"/>
          <w:lang w:val="en-US"/>
        </w:rPr>
        <w:t>needs</w:t>
      </w:r>
      <w:r w:rsidRPr="00885643">
        <w:rPr>
          <w:rFonts w:asciiTheme="minorHAnsi" w:hAnsiTheme="minorHAnsi" w:cstheme="minorHAnsi"/>
          <w:lang w:val="en-US"/>
        </w:rPr>
        <w:t xml:space="preserve">: </w:t>
      </w:r>
      <w:r>
        <w:rPr>
          <w:rFonts w:asciiTheme="minorHAnsi" w:hAnsiTheme="minorHAnsi" w:cstheme="minorHAnsi"/>
          <w:lang w:val="en-US"/>
        </w:rPr>
        <w:t>a</w:t>
      </w:r>
      <w:r w:rsidRPr="00885643">
        <w:rPr>
          <w:rFonts w:asciiTheme="minorHAnsi" w:hAnsiTheme="minorHAnsi" w:cstheme="minorHAnsi"/>
          <w:lang w:val="en-US"/>
        </w:rPr>
        <w:t xml:space="preserve"> </w:t>
      </w:r>
      <w:r>
        <w:rPr>
          <w:rFonts w:asciiTheme="minorHAnsi" w:hAnsiTheme="minorHAnsi" w:cstheme="minorHAnsi"/>
          <w:lang w:val="en-US"/>
        </w:rPr>
        <w:t>need</w:t>
      </w:r>
      <w:r w:rsidRPr="00885643">
        <w:rPr>
          <w:rFonts w:asciiTheme="minorHAnsi" w:hAnsiTheme="minorHAnsi" w:cstheme="minorHAnsi"/>
          <w:lang w:val="en-US"/>
        </w:rPr>
        <w:t xml:space="preserve"> </w:t>
      </w:r>
      <w:r>
        <w:rPr>
          <w:rFonts w:asciiTheme="minorHAnsi" w:hAnsiTheme="minorHAnsi" w:cstheme="minorHAnsi"/>
          <w:lang w:val="en-US"/>
        </w:rPr>
        <w:t>for</w:t>
      </w:r>
      <w:r w:rsidRPr="00885643">
        <w:rPr>
          <w:rFonts w:asciiTheme="minorHAnsi" w:hAnsiTheme="minorHAnsi" w:cstheme="minorHAnsi"/>
          <w:lang w:val="en-US"/>
        </w:rPr>
        <w:t xml:space="preserve"> (1) </w:t>
      </w:r>
      <w:r>
        <w:rPr>
          <w:rFonts w:asciiTheme="minorHAnsi" w:hAnsiTheme="minorHAnsi" w:cstheme="minorHAnsi"/>
          <w:lang w:val="en-US"/>
        </w:rPr>
        <w:t>physical</w:t>
      </w:r>
      <w:r w:rsidRPr="00885643">
        <w:rPr>
          <w:rFonts w:asciiTheme="minorHAnsi" w:hAnsiTheme="minorHAnsi" w:cstheme="minorHAnsi"/>
          <w:lang w:val="en-US"/>
        </w:rPr>
        <w:t xml:space="preserve"> </w:t>
      </w:r>
      <w:r>
        <w:rPr>
          <w:rFonts w:asciiTheme="minorHAnsi" w:hAnsiTheme="minorHAnsi" w:cstheme="minorHAnsi"/>
          <w:lang w:val="en-US"/>
        </w:rPr>
        <w:t>satisfaction</w:t>
      </w:r>
      <w:r w:rsidRPr="00885643">
        <w:rPr>
          <w:rFonts w:asciiTheme="minorHAnsi" w:hAnsiTheme="minorHAnsi" w:cstheme="minorHAnsi"/>
          <w:lang w:val="en-US"/>
        </w:rPr>
        <w:t xml:space="preserve">, </w:t>
      </w:r>
      <w:r>
        <w:rPr>
          <w:rFonts w:asciiTheme="minorHAnsi" w:hAnsiTheme="minorHAnsi" w:cstheme="minorHAnsi"/>
          <w:lang w:val="en-US"/>
        </w:rPr>
        <w:t>which</w:t>
      </w:r>
      <w:r w:rsidRPr="00885643">
        <w:rPr>
          <w:rFonts w:asciiTheme="minorHAnsi" w:hAnsiTheme="minorHAnsi" w:cstheme="minorHAnsi"/>
          <w:lang w:val="en-US"/>
        </w:rPr>
        <w:t xml:space="preserve"> </w:t>
      </w:r>
      <w:r>
        <w:rPr>
          <w:rFonts w:asciiTheme="minorHAnsi" w:hAnsiTheme="minorHAnsi" w:cstheme="minorHAnsi"/>
          <w:lang w:val="en-US"/>
        </w:rPr>
        <w:t xml:space="preserve">includes items like food, comfort, sex, etc., </w:t>
      </w:r>
      <w:r w:rsidRPr="00885643">
        <w:rPr>
          <w:rFonts w:asciiTheme="minorHAnsi" w:hAnsiTheme="minorHAnsi" w:cstheme="minorHAnsi"/>
          <w:lang w:val="en-US"/>
        </w:rPr>
        <w:t xml:space="preserve">(2) </w:t>
      </w:r>
      <w:r>
        <w:rPr>
          <w:rFonts w:asciiTheme="minorHAnsi" w:hAnsiTheme="minorHAnsi" w:cstheme="minorHAnsi"/>
          <w:lang w:val="en-US"/>
        </w:rPr>
        <w:t>security</w:t>
      </w:r>
      <w:r w:rsidRPr="00885643">
        <w:rPr>
          <w:rFonts w:asciiTheme="minorHAnsi" w:hAnsiTheme="minorHAnsi" w:cstheme="minorHAnsi"/>
          <w:lang w:val="en-US"/>
        </w:rPr>
        <w:t>,</w:t>
      </w:r>
      <w:r>
        <w:rPr>
          <w:rFonts w:asciiTheme="minorHAnsi" w:hAnsiTheme="minorHAnsi" w:cstheme="minorHAnsi"/>
          <w:lang w:val="en-US"/>
        </w:rPr>
        <w:t xml:space="preserve"> which is often associated with having possessions, and </w:t>
      </w:r>
      <w:r w:rsidRPr="00885643">
        <w:rPr>
          <w:rFonts w:asciiTheme="minorHAnsi" w:hAnsiTheme="minorHAnsi" w:cstheme="minorHAnsi"/>
          <w:lang w:val="en-US"/>
        </w:rPr>
        <w:t xml:space="preserve">(3) </w:t>
      </w:r>
      <w:r>
        <w:rPr>
          <w:rFonts w:asciiTheme="minorHAnsi" w:hAnsiTheme="minorHAnsi" w:cstheme="minorHAnsi"/>
          <w:lang w:val="en-US"/>
        </w:rPr>
        <w:t>significance, which results from receiving attention and affection from others</w:t>
      </w:r>
      <w:r w:rsidRPr="00885643">
        <w:rPr>
          <w:rFonts w:asciiTheme="minorHAnsi" w:hAnsiTheme="minorHAnsi" w:cstheme="minorHAnsi"/>
          <w:lang w:val="en-US"/>
        </w:rPr>
        <w:t xml:space="preserve">. </w:t>
      </w:r>
    </w:p>
    <w:p w:rsidR="00935462" w:rsidRPr="004307DF" w:rsidRDefault="00935462" w:rsidP="00935462">
      <w:pPr>
        <w:ind w:firstLine="426"/>
        <w:rPr>
          <w:rFonts w:asciiTheme="minorHAnsi" w:hAnsiTheme="minorHAnsi" w:cstheme="minorHAnsi"/>
          <w:lang w:val="en-US"/>
        </w:rPr>
      </w:pPr>
      <w:r>
        <w:rPr>
          <w:rFonts w:asciiTheme="minorHAnsi" w:hAnsiTheme="minorHAnsi" w:cstheme="minorHAnsi"/>
          <w:lang w:val="en-US"/>
        </w:rPr>
        <w:t>The</w:t>
      </w:r>
      <w:r w:rsidRPr="00952B31">
        <w:rPr>
          <w:rFonts w:asciiTheme="minorHAnsi" w:hAnsiTheme="minorHAnsi" w:cstheme="minorHAnsi"/>
          <w:lang w:val="en-US"/>
        </w:rPr>
        <w:t xml:space="preserve"> </w:t>
      </w:r>
      <w:r>
        <w:rPr>
          <w:rFonts w:asciiTheme="minorHAnsi" w:hAnsiTheme="minorHAnsi" w:cstheme="minorHAnsi"/>
          <w:lang w:val="en-US"/>
        </w:rPr>
        <w:t>Bible</w:t>
      </w:r>
      <w:r w:rsidRPr="00952B31">
        <w:rPr>
          <w:rFonts w:asciiTheme="minorHAnsi" w:hAnsiTheme="minorHAnsi" w:cstheme="minorHAnsi"/>
          <w:lang w:val="en-US"/>
        </w:rPr>
        <w:t xml:space="preserve"> </w:t>
      </w:r>
      <w:r>
        <w:rPr>
          <w:rFonts w:asciiTheme="minorHAnsi" w:hAnsiTheme="minorHAnsi" w:cstheme="minorHAnsi"/>
          <w:lang w:val="en-US"/>
        </w:rPr>
        <w:t>affirms</w:t>
      </w:r>
      <w:r w:rsidRPr="00952B31">
        <w:rPr>
          <w:rFonts w:asciiTheme="minorHAnsi" w:hAnsiTheme="minorHAnsi" w:cstheme="minorHAnsi"/>
          <w:lang w:val="en-US"/>
        </w:rPr>
        <w:t xml:space="preserve"> </w:t>
      </w:r>
      <w:r>
        <w:rPr>
          <w:rFonts w:asciiTheme="minorHAnsi" w:hAnsiTheme="minorHAnsi" w:cstheme="minorHAnsi"/>
          <w:lang w:val="en-US"/>
        </w:rPr>
        <w:t>that</w:t>
      </w:r>
      <w:r w:rsidRPr="00952B31">
        <w:rPr>
          <w:rFonts w:asciiTheme="minorHAnsi" w:hAnsiTheme="minorHAnsi" w:cstheme="minorHAnsi"/>
          <w:lang w:val="en-US"/>
        </w:rPr>
        <w:t xml:space="preserve"> </w:t>
      </w:r>
      <w:r>
        <w:rPr>
          <w:rFonts w:asciiTheme="minorHAnsi" w:hAnsiTheme="minorHAnsi" w:cstheme="minorHAnsi"/>
          <w:lang w:val="en-US"/>
        </w:rPr>
        <w:t>all</w:t>
      </w:r>
      <w:r w:rsidRPr="00952B31">
        <w:rPr>
          <w:rFonts w:asciiTheme="minorHAnsi" w:hAnsiTheme="minorHAnsi" w:cstheme="minorHAnsi"/>
          <w:lang w:val="en-US"/>
        </w:rPr>
        <w:t xml:space="preserve"> </w:t>
      </w:r>
      <w:r>
        <w:rPr>
          <w:rFonts w:asciiTheme="minorHAnsi" w:hAnsiTheme="minorHAnsi" w:cstheme="minorHAnsi"/>
          <w:lang w:val="en-US"/>
        </w:rPr>
        <w:t>these</w:t>
      </w:r>
      <w:r w:rsidRPr="00952B31">
        <w:rPr>
          <w:rFonts w:asciiTheme="minorHAnsi" w:hAnsiTheme="minorHAnsi" w:cstheme="minorHAnsi"/>
          <w:lang w:val="en-US"/>
        </w:rPr>
        <w:t xml:space="preserve"> </w:t>
      </w:r>
      <w:r>
        <w:rPr>
          <w:rFonts w:asciiTheme="minorHAnsi" w:hAnsiTheme="minorHAnsi" w:cstheme="minorHAnsi"/>
          <w:lang w:val="en-US"/>
        </w:rPr>
        <w:t>desires</w:t>
      </w:r>
      <w:r w:rsidRPr="00952B31">
        <w:rPr>
          <w:rFonts w:asciiTheme="minorHAnsi" w:hAnsiTheme="minorHAnsi" w:cstheme="minorHAnsi"/>
          <w:lang w:val="en-US"/>
        </w:rPr>
        <w:t xml:space="preserve">, </w:t>
      </w:r>
      <w:r>
        <w:rPr>
          <w:rFonts w:asciiTheme="minorHAnsi" w:hAnsiTheme="minorHAnsi" w:cstheme="minorHAnsi"/>
          <w:lang w:val="en-US"/>
        </w:rPr>
        <w:t>in</w:t>
      </w:r>
      <w:r w:rsidRPr="00952B31">
        <w:rPr>
          <w:rFonts w:asciiTheme="minorHAnsi" w:hAnsiTheme="minorHAnsi" w:cstheme="minorHAnsi"/>
          <w:lang w:val="en-US"/>
        </w:rPr>
        <w:t xml:space="preserve"> </w:t>
      </w:r>
      <w:r>
        <w:rPr>
          <w:rFonts w:asciiTheme="minorHAnsi" w:hAnsiTheme="minorHAnsi" w:cstheme="minorHAnsi"/>
          <w:lang w:val="en-US"/>
        </w:rPr>
        <w:t>themselves</w:t>
      </w:r>
      <w:r w:rsidRPr="00952B31">
        <w:rPr>
          <w:rFonts w:asciiTheme="minorHAnsi" w:hAnsiTheme="minorHAnsi" w:cstheme="minorHAnsi"/>
          <w:lang w:val="en-US"/>
        </w:rPr>
        <w:t xml:space="preserve">, </w:t>
      </w:r>
      <w:r>
        <w:rPr>
          <w:rFonts w:asciiTheme="minorHAnsi" w:hAnsiTheme="minorHAnsi" w:cstheme="minorHAnsi"/>
          <w:lang w:val="en-US"/>
        </w:rPr>
        <w:t>are</w:t>
      </w:r>
      <w:r w:rsidRPr="00952B31">
        <w:rPr>
          <w:rFonts w:asciiTheme="minorHAnsi" w:hAnsiTheme="minorHAnsi" w:cstheme="minorHAnsi"/>
          <w:lang w:val="en-US"/>
        </w:rPr>
        <w:t xml:space="preserve"> </w:t>
      </w:r>
      <w:r>
        <w:rPr>
          <w:rFonts w:asciiTheme="minorHAnsi" w:hAnsiTheme="minorHAnsi" w:cstheme="minorHAnsi"/>
          <w:lang w:val="en-US"/>
        </w:rPr>
        <w:t>good</w:t>
      </w:r>
      <w:r w:rsidRPr="00952B31">
        <w:rPr>
          <w:rFonts w:asciiTheme="minorHAnsi" w:hAnsiTheme="minorHAnsi" w:cstheme="minorHAnsi"/>
          <w:lang w:val="en-US"/>
        </w:rPr>
        <w:t xml:space="preserve"> </w:t>
      </w:r>
      <w:r>
        <w:rPr>
          <w:rFonts w:asciiTheme="minorHAnsi" w:hAnsiTheme="minorHAnsi" w:cstheme="minorHAnsi"/>
          <w:lang w:val="en-US"/>
        </w:rPr>
        <w:t>and</w:t>
      </w:r>
      <w:r w:rsidRPr="00952B31">
        <w:rPr>
          <w:rFonts w:asciiTheme="minorHAnsi" w:hAnsiTheme="minorHAnsi" w:cstheme="minorHAnsi"/>
          <w:lang w:val="en-US"/>
        </w:rPr>
        <w:t xml:space="preserve"> </w:t>
      </w:r>
      <w:r>
        <w:rPr>
          <w:rFonts w:asciiTheme="minorHAnsi" w:hAnsiTheme="minorHAnsi" w:cstheme="minorHAnsi"/>
          <w:lang w:val="en-US"/>
        </w:rPr>
        <w:t>given</w:t>
      </w:r>
      <w:r w:rsidRPr="00952B31">
        <w:rPr>
          <w:rFonts w:asciiTheme="minorHAnsi" w:hAnsiTheme="minorHAnsi" w:cstheme="minorHAnsi"/>
          <w:lang w:val="en-US"/>
        </w:rPr>
        <w:t xml:space="preserve"> </w:t>
      </w:r>
      <w:r>
        <w:rPr>
          <w:rFonts w:asciiTheme="minorHAnsi" w:hAnsiTheme="minorHAnsi" w:cstheme="minorHAnsi"/>
          <w:lang w:val="en-US"/>
        </w:rPr>
        <w:t>by God, who desires to meet these needs</w:t>
      </w:r>
      <w:r w:rsidRPr="00952B31">
        <w:rPr>
          <w:rFonts w:asciiTheme="minorHAnsi" w:hAnsiTheme="minorHAnsi" w:cstheme="minorHAnsi"/>
          <w:lang w:val="en-US"/>
        </w:rPr>
        <w:t xml:space="preserve">. </w:t>
      </w:r>
      <w:r>
        <w:rPr>
          <w:rFonts w:asciiTheme="minorHAnsi" w:hAnsiTheme="minorHAnsi" w:cstheme="minorHAnsi"/>
          <w:lang w:val="en-US"/>
        </w:rPr>
        <w:t>Scripture</w:t>
      </w:r>
      <w:r w:rsidRPr="004307DF">
        <w:rPr>
          <w:rFonts w:asciiTheme="minorHAnsi" w:hAnsiTheme="minorHAnsi" w:cstheme="minorHAnsi"/>
          <w:lang w:val="en-US"/>
        </w:rPr>
        <w:t xml:space="preserve"> </w:t>
      </w:r>
      <w:r>
        <w:rPr>
          <w:rFonts w:asciiTheme="minorHAnsi" w:hAnsiTheme="minorHAnsi" w:cstheme="minorHAnsi"/>
          <w:lang w:val="en-US"/>
        </w:rPr>
        <w:t>never</w:t>
      </w:r>
      <w:r w:rsidRPr="004307DF">
        <w:rPr>
          <w:rFonts w:asciiTheme="minorHAnsi" w:hAnsiTheme="minorHAnsi" w:cstheme="minorHAnsi"/>
          <w:lang w:val="en-US"/>
        </w:rPr>
        <w:t xml:space="preserve"> </w:t>
      </w:r>
      <w:r>
        <w:rPr>
          <w:rFonts w:asciiTheme="minorHAnsi" w:hAnsiTheme="minorHAnsi" w:cstheme="minorHAnsi"/>
          <w:lang w:val="en-US"/>
        </w:rPr>
        <w:t>condemns</w:t>
      </w:r>
      <w:r w:rsidRPr="004307DF">
        <w:rPr>
          <w:rFonts w:asciiTheme="minorHAnsi" w:hAnsiTheme="minorHAnsi" w:cstheme="minorHAnsi"/>
          <w:lang w:val="en-US"/>
        </w:rPr>
        <w:t xml:space="preserve"> </w:t>
      </w:r>
      <w:r>
        <w:rPr>
          <w:rFonts w:asciiTheme="minorHAnsi" w:hAnsiTheme="minorHAnsi" w:cstheme="minorHAnsi"/>
          <w:lang w:val="en-US"/>
        </w:rPr>
        <w:t>someone</w:t>
      </w:r>
      <w:r w:rsidRPr="004307DF">
        <w:rPr>
          <w:rFonts w:asciiTheme="minorHAnsi" w:hAnsiTheme="minorHAnsi" w:cstheme="minorHAnsi"/>
          <w:lang w:val="en-US"/>
        </w:rPr>
        <w:t xml:space="preserve"> </w:t>
      </w:r>
      <w:r>
        <w:rPr>
          <w:rFonts w:asciiTheme="minorHAnsi" w:hAnsiTheme="minorHAnsi" w:cstheme="minorHAnsi"/>
          <w:lang w:val="en-US"/>
        </w:rPr>
        <w:t>for</w:t>
      </w:r>
      <w:r w:rsidRPr="004307DF">
        <w:rPr>
          <w:rFonts w:asciiTheme="minorHAnsi" w:hAnsiTheme="minorHAnsi" w:cstheme="minorHAnsi"/>
          <w:lang w:val="en-US"/>
        </w:rPr>
        <w:t xml:space="preserve"> </w:t>
      </w:r>
      <w:r>
        <w:rPr>
          <w:rFonts w:asciiTheme="minorHAnsi" w:hAnsiTheme="minorHAnsi" w:cstheme="minorHAnsi"/>
          <w:lang w:val="en-US"/>
        </w:rPr>
        <w:t>attaining</w:t>
      </w:r>
      <w:r w:rsidRPr="004307DF">
        <w:rPr>
          <w:rFonts w:asciiTheme="minorHAnsi" w:hAnsiTheme="minorHAnsi" w:cstheme="minorHAnsi"/>
          <w:lang w:val="en-US"/>
        </w:rPr>
        <w:t xml:space="preserve"> </w:t>
      </w:r>
      <w:r>
        <w:rPr>
          <w:rFonts w:asciiTheme="minorHAnsi" w:hAnsiTheme="minorHAnsi" w:cstheme="minorHAnsi"/>
          <w:lang w:val="en-US"/>
        </w:rPr>
        <w:t>any</w:t>
      </w:r>
      <w:r w:rsidRPr="004307DF">
        <w:rPr>
          <w:rFonts w:asciiTheme="minorHAnsi" w:hAnsiTheme="minorHAnsi" w:cstheme="minorHAnsi"/>
          <w:lang w:val="en-US"/>
        </w:rPr>
        <w:t xml:space="preserve"> </w:t>
      </w:r>
      <w:r>
        <w:rPr>
          <w:rFonts w:asciiTheme="minorHAnsi" w:hAnsiTheme="minorHAnsi" w:cstheme="minorHAnsi"/>
          <w:lang w:val="en-US"/>
        </w:rPr>
        <w:t>of</w:t>
      </w:r>
      <w:r w:rsidRPr="004307DF">
        <w:rPr>
          <w:rFonts w:asciiTheme="minorHAnsi" w:hAnsiTheme="minorHAnsi" w:cstheme="minorHAnsi"/>
          <w:lang w:val="en-US"/>
        </w:rPr>
        <w:t xml:space="preserve"> </w:t>
      </w:r>
      <w:r>
        <w:rPr>
          <w:rFonts w:asciiTheme="minorHAnsi" w:hAnsiTheme="minorHAnsi" w:cstheme="minorHAnsi"/>
          <w:lang w:val="en-US"/>
        </w:rPr>
        <w:t>the</w:t>
      </w:r>
      <w:r w:rsidRPr="004307DF">
        <w:rPr>
          <w:rFonts w:asciiTheme="minorHAnsi" w:hAnsiTheme="minorHAnsi" w:cstheme="minorHAnsi"/>
          <w:lang w:val="en-US"/>
        </w:rPr>
        <w:t xml:space="preserve"> </w:t>
      </w:r>
      <w:r>
        <w:rPr>
          <w:rFonts w:asciiTheme="minorHAnsi" w:hAnsiTheme="minorHAnsi" w:cstheme="minorHAnsi"/>
          <w:lang w:val="en-US"/>
        </w:rPr>
        <w:t>three</w:t>
      </w:r>
      <w:r w:rsidRPr="004307DF">
        <w:rPr>
          <w:rFonts w:asciiTheme="minorHAnsi" w:hAnsiTheme="minorHAnsi" w:cstheme="minorHAnsi"/>
          <w:lang w:val="en-US"/>
        </w:rPr>
        <w:t xml:space="preserve"> </w:t>
      </w:r>
      <w:r>
        <w:rPr>
          <w:rFonts w:asciiTheme="minorHAnsi" w:hAnsiTheme="minorHAnsi" w:cstheme="minorHAnsi"/>
          <w:lang w:val="en-US"/>
        </w:rPr>
        <w:t>items listed above</w:t>
      </w:r>
      <w:r w:rsidRPr="004307DF">
        <w:rPr>
          <w:rFonts w:asciiTheme="minorHAnsi" w:hAnsiTheme="minorHAnsi" w:cstheme="minorHAnsi"/>
          <w:lang w:val="en-US"/>
        </w:rPr>
        <w:t>.</w:t>
      </w:r>
      <w:r>
        <w:rPr>
          <w:rFonts w:asciiTheme="minorHAnsi" w:hAnsiTheme="minorHAnsi" w:cstheme="minorHAnsi"/>
          <w:lang w:val="en-US"/>
        </w:rPr>
        <w:t xml:space="preserve"> Several biblical texts, in fact, confirm that claim: concerning physical satisfaction </w:t>
      </w:r>
      <w:r w:rsidRPr="004307DF">
        <w:rPr>
          <w:rFonts w:asciiTheme="minorHAnsi" w:hAnsiTheme="minorHAnsi" w:cstheme="minorHAnsi"/>
          <w:lang w:val="en-US"/>
        </w:rPr>
        <w:t>(</w:t>
      </w:r>
      <w:proofErr w:type="spellStart"/>
      <w:r w:rsidRPr="004307DF">
        <w:rPr>
          <w:rFonts w:asciiTheme="minorHAnsi" w:hAnsiTheme="minorHAnsi" w:cstheme="minorHAnsi"/>
          <w:lang w:val="en-US"/>
        </w:rPr>
        <w:t>Eph</w:t>
      </w:r>
      <w:proofErr w:type="spellEnd"/>
      <w:r w:rsidRPr="004307DF">
        <w:rPr>
          <w:rFonts w:asciiTheme="minorHAnsi" w:hAnsiTheme="minorHAnsi" w:cstheme="minorHAnsi"/>
          <w:lang w:val="en-US"/>
        </w:rPr>
        <w:t xml:space="preserve"> 5:29; </w:t>
      </w:r>
      <w:proofErr w:type="gramStart"/>
      <w:r w:rsidRPr="004307DF">
        <w:rPr>
          <w:rFonts w:asciiTheme="minorHAnsi" w:hAnsiTheme="minorHAnsi" w:cstheme="minorHAnsi"/>
          <w:lang w:val="en-US"/>
        </w:rPr>
        <w:t>1</w:t>
      </w:r>
      <w:proofErr w:type="gramEnd"/>
      <w:r w:rsidRPr="004307DF">
        <w:rPr>
          <w:rFonts w:asciiTheme="minorHAnsi" w:hAnsiTheme="minorHAnsi" w:cstheme="minorHAnsi"/>
          <w:lang w:val="en-US"/>
        </w:rPr>
        <w:t xml:space="preserve"> Tim 4:4-5), </w:t>
      </w:r>
      <w:r>
        <w:rPr>
          <w:rFonts w:asciiTheme="minorHAnsi" w:hAnsiTheme="minorHAnsi" w:cstheme="minorHAnsi"/>
          <w:lang w:val="en-US"/>
        </w:rPr>
        <w:t xml:space="preserve">security/possessions </w:t>
      </w:r>
      <w:r w:rsidRPr="004307DF">
        <w:rPr>
          <w:rFonts w:asciiTheme="minorHAnsi" w:hAnsiTheme="minorHAnsi" w:cstheme="minorHAnsi"/>
          <w:lang w:val="en-US"/>
        </w:rPr>
        <w:t xml:space="preserve">(Acts 5:4), </w:t>
      </w:r>
      <w:r>
        <w:rPr>
          <w:rFonts w:asciiTheme="minorHAnsi" w:hAnsiTheme="minorHAnsi" w:cstheme="minorHAnsi"/>
          <w:lang w:val="en-US"/>
        </w:rPr>
        <w:t>and significance/attention</w:t>
      </w:r>
      <w:r w:rsidRPr="004307DF">
        <w:rPr>
          <w:rFonts w:asciiTheme="minorHAnsi" w:hAnsiTheme="minorHAnsi" w:cstheme="minorHAnsi"/>
          <w:lang w:val="en-US"/>
        </w:rPr>
        <w:t xml:space="preserve"> (</w:t>
      </w:r>
      <w:proofErr w:type="spellStart"/>
      <w:r w:rsidRPr="004307DF">
        <w:rPr>
          <w:rFonts w:asciiTheme="minorHAnsi" w:hAnsiTheme="minorHAnsi" w:cstheme="minorHAnsi"/>
          <w:lang w:val="en-US"/>
        </w:rPr>
        <w:t>Jn</w:t>
      </w:r>
      <w:proofErr w:type="spellEnd"/>
      <w:r w:rsidRPr="004307DF">
        <w:rPr>
          <w:rFonts w:asciiTheme="minorHAnsi" w:hAnsiTheme="minorHAnsi" w:cstheme="minorHAnsi"/>
          <w:lang w:val="en-US"/>
        </w:rPr>
        <w:t xml:space="preserve"> 12:26; 1 </w:t>
      </w:r>
      <w:proofErr w:type="spellStart"/>
      <w:r w:rsidRPr="004307DF">
        <w:rPr>
          <w:rFonts w:asciiTheme="minorHAnsi" w:hAnsiTheme="minorHAnsi" w:cstheme="minorHAnsi"/>
          <w:lang w:val="en-US"/>
        </w:rPr>
        <w:t>Thes</w:t>
      </w:r>
      <w:proofErr w:type="spellEnd"/>
      <w:r w:rsidRPr="004307DF">
        <w:rPr>
          <w:rFonts w:asciiTheme="minorHAnsi" w:hAnsiTheme="minorHAnsi" w:cstheme="minorHAnsi"/>
          <w:lang w:val="en-US"/>
        </w:rPr>
        <w:t xml:space="preserve"> 5:12).  </w:t>
      </w:r>
    </w:p>
    <w:p w:rsidR="00935462" w:rsidRPr="004307DF" w:rsidRDefault="00935462" w:rsidP="00935462">
      <w:pPr>
        <w:ind w:firstLine="426"/>
        <w:rPr>
          <w:rFonts w:asciiTheme="minorHAnsi" w:hAnsiTheme="minorHAnsi" w:cstheme="minorHAnsi"/>
          <w:lang w:val="en-US"/>
        </w:rPr>
      </w:pPr>
      <w:r>
        <w:rPr>
          <w:rFonts w:asciiTheme="minorHAnsi" w:hAnsiTheme="minorHAnsi" w:cstheme="minorHAnsi"/>
          <w:lang w:val="en-US"/>
        </w:rPr>
        <w:t>The question arises, then, as to why God created people with needs and desires. We</w:t>
      </w:r>
      <w:r w:rsidRPr="004307DF">
        <w:rPr>
          <w:rFonts w:asciiTheme="minorHAnsi" w:hAnsiTheme="minorHAnsi" w:cstheme="minorHAnsi"/>
          <w:lang w:val="en-US"/>
        </w:rPr>
        <w:t xml:space="preserve"> </w:t>
      </w:r>
      <w:r>
        <w:rPr>
          <w:rFonts w:asciiTheme="minorHAnsi" w:hAnsiTheme="minorHAnsi" w:cstheme="minorHAnsi"/>
          <w:lang w:val="en-US"/>
        </w:rPr>
        <w:t>understand</w:t>
      </w:r>
      <w:r w:rsidRPr="004307DF">
        <w:rPr>
          <w:rFonts w:asciiTheme="minorHAnsi" w:hAnsiTheme="minorHAnsi" w:cstheme="minorHAnsi"/>
          <w:lang w:val="en-US"/>
        </w:rPr>
        <w:t xml:space="preserve"> </w:t>
      </w:r>
      <w:r>
        <w:rPr>
          <w:rFonts w:asciiTheme="minorHAnsi" w:hAnsiTheme="minorHAnsi" w:cstheme="minorHAnsi"/>
          <w:lang w:val="en-US"/>
        </w:rPr>
        <w:t>this</w:t>
      </w:r>
      <w:r w:rsidRPr="004307DF">
        <w:rPr>
          <w:rFonts w:asciiTheme="minorHAnsi" w:hAnsiTheme="minorHAnsi" w:cstheme="minorHAnsi"/>
          <w:lang w:val="en-US"/>
        </w:rPr>
        <w:t xml:space="preserve"> </w:t>
      </w:r>
      <w:r>
        <w:rPr>
          <w:rFonts w:asciiTheme="minorHAnsi" w:hAnsiTheme="minorHAnsi" w:cstheme="minorHAnsi"/>
          <w:lang w:val="en-US"/>
        </w:rPr>
        <w:t>reason</w:t>
      </w:r>
      <w:r w:rsidRPr="004307DF">
        <w:rPr>
          <w:rFonts w:asciiTheme="minorHAnsi" w:hAnsiTheme="minorHAnsi" w:cstheme="minorHAnsi"/>
          <w:lang w:val="en-US"/>
        </w:rPr>
        <w:t xml:space="preserve"> </w:t>
      </w:r>
      <w:r>
        <w:rPr>
          <w:rFonts w:asciiTheme="minorHAnsi" w:hAnsiTheme="minorHAnsi" w:cstheme="minorHAnsi"/>
          <w:lang w:val="en-US"/>
        </w:rPr>
        <w:t>in</w:t>
      </w:r>
      <w:r w:rsidRPr="004307DF">
        <w:rPr>
          <w:rFonts w:asciiTheme="minorHAnsi" w:hAnsiTheme="minorHAnsi" w:cstheme="minorHAnsi"/>
          <w:lang w:val="en-US"/>
        </w:rPr>
        <w:t xml:space="preserve"> </w:t>
      </w:r>
      <w:r>
        <w:rPr>
          <w:rFonts w:asciiTheme="minorHAnsi" w:hAnsiTheme="minorHAnsi" w:cstheme="minorHAnsi"/>
          <w:lang w:val="en-US"/>
        </w:rPr>
        <w:t>light</w:t>
      </w:r>
      <w:r w:rsidRPr="004307DF">
        <w:rPr>
          <w:rFonts w:asciiTheme="minorHAnsi" w:hAnsiTheme="minorHAnsi" w:cstheme="minorHAnsi"/>
          <w:lang w:val="en-US"/>
        </w:rPr>
        <w:t xml:space="preserve"> </w:t>
      </w:r>
      <w:r>
        <w:rPr>
          <w:rFonts w:asciiTheme="minorHAnsi" w:hAnsiTheme="minorHAnsi" w:cstheme="minorHAnsi"/>
          <w:lang w:val="en-US"/>
        </w:rPr>
        <w:t>of</w:t>
      </w:r>
      <w:r w:rsidRPr="004307DF">
        <w:rPr>
          <w:rFonts w:asciiTheme="minorHAnsi" w:hAnsiTheme="minorHAnsi" w:cstheme="minorHAnsi"/>
          <w:lang w:val="en-US"/>
        </w:rPr>
        <w:t xml:space="preserve"> </w:t>
      </w:r>
      <w:r>
        <w:rPr>
          <w:rFonts w:asciiTheme="minorHAnsi" w:hAnsiTheme="minorHAnsi" w:cstheme="minorHAnsi"/>
          <w:lang w:val="en-US"/>
        </w:rPr>
        <w:t>God’s purpose for creating humans – to establish a relationship of love</w:t>
      </w:r>
      <w:r w:rsidRPr="004307DF">
        <w:rPr>
          <w:rFonts w:asciiTheme="minorHAnsi" w:hAnsiTheme="minorHAnsi" w:cstheme="minorHAnsi"/>
          <w:lang w:val="en-US"/>
        </w:rPr>
        <w:t xml:space="preserve">. </w:t>
      </w:r>
      <w:r>
        <w:rPr>
          <w:rFonts w:asciiTheme="minorHAnsi" w:hAnsiTheme="minorHAnsi" w:cstheme="minorHAnsi"/>
          <w:lang w:val="en-US"/>
        </w:rPr>
        <w:t>Jesus expressed God’s plan in His Great Commandments: “’Y</w:t>
      </w:r>
      <w:r w:rsidRPr="004307DF">
        <w:rPr>
          <w:rFonts w:asciiTheme="minorHAnsi" w:hAnsiTheme="minorHAnsi" w:cstheme="minorHAnsi"/>
          <w:lang w:val="en-US"/>
        </w:rPr>
        <w:t xml:space="preserve">ou shall love the </w:t>
      </w:r>
      <w:r>
        <w:rPr>
          <w:rFonts w:asciiTheme="minorHAnsi" w:hAnsiTheme="minorHAnsi" w:cstheme="minorHAnsi"/>
          <w:lang w:val="en-US"/>
        </w:rPr>
        <w:t>Lord your Go</w:t>
      </w:r>
      <w:r w:rsidRPr="004307DF">
        <w:rPr>
          <w:rFonts w:asciiTheme="minorHAnsi" w:hAnsiTheme="minorHAnsi" w:cstheme="minorHAnsi"/>
          <w:lang w:val="en-US"/>
        </w:rPr>
        <w:t xml:space="preserve">d with all your heart, and with all your soul, and with </w:t>
      </w:r>
      <w:proofErr w:type="gramStart"/>
      <w:r w:rsidRPr="004307DF">
        <w:rPr>
          <w:rFonts w:asciiTheme="minorHAnsi" w:hAnsiTheme="minorHAnsi" w:cstheme="minorHAnsi"/>
          <w:lang w:val="en-US"/>
        </w:rPr>
        <w:t>all your</w:t>
      </w:r>
      <w:proofErr w:type="gramEnd"/>
      <w:r w:rsidRPr="004307DF">
        <w:rPr>
          <w:rFonts w:asciiTheme="minorHAnsi" w:hAnsiTheme="minorHAnsi" w:cstheme="minorHAnsi"/>
          <w:lang w:val="en-US"/>
        </w:rPr>
        <w:t xml:space="preserve"> mind, </w:t>
      </w:r>
      <w:r>
        <w:rPr>
          <w:rFonts w:asciiTheme="minorHAnsi" w:hAnsiTheme="minorHAnsi" w:cstheme="minorHAnsi"/>
          <w:lang w:val="en-US"/>
        </w:rPr>
        <w:t>and with all your strength.’ The second is this, ‘Y</w:t>
      </w:r>
      <w:r w:rsidRPr="004307DF">
        <w:rPr>
          <w:rFonts w:asciiTheme="minorHAnsi" w:hAnsiTheme="minorHAnsi" w:cstheme="minorHAnsi"/>
          <w:lang w:val="en-US"/>
        </w:rPr>
        <w:t xml:space="preserve">ou shall </w:t>
      </w:r>
      <w:r>
        <w:rPr>
          <w:rFonts w:asciiTheme="minorHAnsi" w:hAnsiTheme="minorHAnsi" w:cstheme="minorHAnsi"/>
          <w:lang w:val="en-US"/>
        </w:rPr>
        <w:t xml:space="preserve">love your neighbor as yourself’” </w:t>
      </w:r>
      <w:r w:rsidRPr="004307DF">
        <w:rPr>
          <w:rFonts w:asciiTheme="minorHAnsi" w:hAnsiTheme="minorHAnsi" w:cstheme="minorHAnsi"/>
          <w:lang w:val="en-US"/>
        </w:rPr>
        <w:t xml:space="preserve">(Mk 12:30-31). </w:t>
      </w:r>
    </w:p>
    <w:p w:rsidR="00935462" w:rsidRPr="00F2005A" w:rsidRDefault="00935462" w:rsidP="00935462">
      <w:pPr>
        <w:ind w:firstLine="426"/>
        <w:rPr>
          <w:rFonts w:asciiTheme="minorHAnsi" w:hAnsiTheme="minorHAnsi" w:cstheme="minorHAnsi"/>
          <w:lang w:val="en-US"/>
        </w:rPr>
      </w:pPr>
      <w:r>
        <w:rPr>
          <w:rFonts w:asciiTheme="minorHAnsi" w:hAnsiTheme="minorHAnsi" w:cstheme="minorHAnsi"/>
          <w:lang w:val="en-US"/>
        </w:rPr>
        <w:t>How does the Lord show His love for humankind? In the Garden of Eden, His plan was to manifest His love by caring for the needs of His human creatures. The</w:t>
      </w:r>
      <w:r w:rsidRPr="004307DF">
        <w:rPr>
          <w:rFonts w:asciiTheme="minorHAnsi" w:hAnsiTheme="minorHAnsi" w:cstheme="minorHAnsi"/>
          <w:lang w:val="en-US"/>
        </w:rPr>
        <w:t xml:space="preserve"> </w:t>
      </w:r>
      <w:r>
        <w:rPr>
          <w:rFonts w:asciiTheme="minorHAnsi" w:hAnsiTheme="minorHAnsi" w:cstheme="minorHAnsi"/>
          <w:lang w:val="en-US"/>
        </w:rPr>
        <w:t>fact</w:t>
      </w:r>
      <w:r w:rsidRPr="004307DF">
        <w:rPr>
          <w:rFonts w:asciiTheme="minorHAnsi" w:hAnsiTheme="minorHAnsi" w:cstheme="minorHAnsi"/>
          <w:lang w:val="en-US"/>
        </w:rPr>
        <w:t xml:space="preserve"> </w:t>
      </w:r>
      <w:r>
        <w:rPr>
          <w:rFonts w:asciiTheme="minorHAnsi" w:hAnsiTheme="minorHAnsi" w:cstheme="minorHAnsi"/>
          <w:lang w:val="en-US"/>
        </w:rPr>
        <w:t>that</w:t>
      </w:r>
      <w:r w:rsidRPr="004307DF">
        <w:rPr>
          <w:rFonts w:asciiTheme="minorHAnsi" w:hAnsiTheme="minorHAnsi" w:cstheme="minorHAnsi"/>
          <w:lang w:val="en-US"/>
        </w:rPr>
        <w:t xml:space="preserve"> </w:t>
      </w:r>
      <w:r>
        <w:rPr>
          <w:rFonts w:asciiTheme="minorHAnsi" w:hAnsiTheme="minorHAnsi" w:cstheme="minorHAnsi"/>
          <w:lang w:val="en-US"/>
        </w:rPr>
        <w:t>people</w:t>
      </w:r>
      <w:r w:rsidRPr="004307DF">
        <w:rPr>
          <w:rFonts w:asciiTheme="minorHAnsi" w:hAnsiTheme="minorHAnsi" w:cstheme="minorHAnsi"/>
          <w:lang w:val="en-US"/>
        </w:rPr>
        <w:t xml:space="preserve"> </w:t>
      </w:r>
      <w:r>
        <w:rPr>
          <w:rFonts w:asciiTheme="minorHAnsi" w:hAnsiTheme="minorHAnsi" w:cstheme="minorHAnsi"/>
          <w:lang w:val="en-US"/>
        </w:rPr>
        <w:t>have</w:t>
      </w:r>
      <w:r w:rsidRPr="004307DF">
        <w:rPr>
          <w:rFonts w:asciiTheme="minorHAnsi" w:hAnsiTheme="minorHAnsi" w:cstheme="minorHAnsi"/>
          <w:lang w:val="en-US"/>
        </w:rPr>
        <w:t xml:space="preserve"> </w:t>
      </w:r>
      <w:r>
        <w:rPr>
          <w:rFonts w:asciiTheme="minorHAnsi" w:hAnsiTheme="minorHAnsi" w:cstheme="minorHAnsi"/>
          <w:lang w:val="en-US"/>
        </w:rPr>
        <w:t>these</w:t>
      </w:r>
      <w:r w:rsidRPr="004307DF">
        <w:rPr>
          <w:rFonts w:asciiTheme="minorHAnsi" w:hAnsiTheme="minorHAnsi" w:cstheme="minorHAnsi"/>
          <w:lang w:val="en-US"/>
        </w:rPr>
        <w:t xml:space="preserve"> </w:t>
      </w:r>
      <w:r>
        <w:rPr>
          <w:rFonts w:asciiTheme="minorHAnsi" w:hAnsiTheme="minorHAnsi" w:cstheme="minorHAnsi"/>
          <w:lang w:val="en-US"/>
        </w:rPr>
        <w:t>inborn</w:t>
      </w:r>
      <w:r w:rsidRPr="004307DF">
        <w:rPr>
          <w:rFonts w:asciiTheme="minorHAnsi" w:hAnsiTheme="minorHAnsi" w:cstheme="minorHAnsi"/>
          <w:lang w:val="en-US"/>
        </w:rPr>
        <w:t xml:space="preserve"> </w:t>
      </w:r>
      <w:r>
        <w:rPr>
          <w:rFonts w:asciiTheme="minorHAnsi" w:hAnsiTheme="minorHAnsi" w:cstheme="minorHAnsi"/>
          <w:lang w:val="en-US"/>
        </w:rPr>
        <w:t>necessities</w:t>
      </w:r>
      <w:r w:rsidRPr="004307DF">
        <w:rPr>
          <w:rFonts w:asciiTheme="minorHAnsi" w:hAnsiTheme="minorHAnsi" w:cstheme="minorHAnsi"/>
          <w:lang w:val="en-US"/>
        </w:rPr>
        <w:t xml:space="preserve"> </w:t>
      </w:r>
      <w:r>
        <w:rPr>
          <w:rFonts w:asciiTheme="minorHAnsi" w:hAnsiTheme="minorHAnsi" w:cstheme="minorHAnsi"/>
          <w:lang w:val="en-US"/>
        </w:rPr>
        <w:t>provides God with the opportunity to demonstrate His love by satisfying them.</w:t>
      </w:r>
      <w:r w:rsidRPr="004307DF">
        <w:rPr>
          <w:rFonts w:asciiTheme="minorHAnsi" w:hAnsiTheme="minorHAnsi" w:cstheme="minorHAnsi"/>
          <w:lang w:val="en-US"/>
        </w:rPr>
        <w:t xml:space="preserve"> </w:t>
      </w:r>
      <w:r>
        <w:rPr>
          <w:rFonts w:asciiTheme="minorHAnsi" w:hAnsiTheme="minorHAnsi" w:cstheme="minorHAnsi"/>
          <w:lang w:val="en-US"/>
        </w:rPr>
        <w:t>The</w:t>
      </w:r>
      <w:r w:rsidRPr="00F2005A">
        <w:rPr>
          <w:rFonts w:asciiTheme="minorHAnsi" w:hAnsiTheme="minorHAnsi" w:cstheme="minorHAnsi"/>
          <w:lang w:val="en-US"/>
        </w:rPr>
        <w:t xml:space="preserve"> </w:t>
      </w:r>
      <w:r>
        <w:rPr>
          <w:rFonts w:asciiTheme="minorHAnsi" w:hAnsiTheme="minorHAnsi" w:cstheme="minorHAnsi"/>
          <w:lang w:val="en-US"/>
        </w:rPr>
        <w:t>experience</w:t>
      </w:r>
      <w:r w:rsidRPr="00F2005A">
        <w:rPr>
          <w:rFonts w:asciiTheme="minorHAnsi" w:hAnsiTheme="minorHAnsi" w:cstheme="minorHAnsi"/>
          <w:lang w:val="en-US"/>
        </w:rPr>
        <w:t xml:space="preserve"> </w:t>
      </w:r>
      <w:r>
        <w:rPr>
          <w:rFonts w:asciiTheme="minorHAnsi" w:hAnsiTheme="minorHAnsi" w:cstheme="minorHAnsi"/>
          <w:lang w:val="en-US"/>
        </w:rPr>
        <w:t>in</w:t>
      </w:r>
      <w:r w:rsidRPr="00F2005A">
        <w:rPr>
          <w:rFonts w:asciiTheme="minorHAnsi" w:hAnsiTheme="minorHAnsi" w:cstheme="minorHAnsi"/>
          <w:lang w:val="en-US"/>
        </w:rPr>
        <w:t xml:space="preserve"> </w:t>
      </w:r>
      <w:r>
        <w:rPr>
          <w:rFonts w:asciiTheme="minorHAnsi" w:hAnsiTheme="minorHAnsi" w:cstheme="minorHAnsi"/>
          <w:lang w:val="en-US"/>
        </w:rPr>
        <w:t>the</w:t>
      </w:r>
      <w:r w:rsidRPr="00F2005A">
        <w:rPr>
          <w:rFonts w:asciiTheme="minorHAnsi" w:hAnsiTheme="minorHAnsi" w:cstheme="minorHAnsi"/>
          <w:lang w:val="en-US"/>
        </w:rPr>
        <w:t xml:space="preserve"> </w:t>
      </w:r>
      <w:r>
        <w:rPr>
          <w:rFonts w:asciiTheme="minorHAnsi" w:hAnsiTheme="minorHAnsi" w:cstheme="minorHAnsi"/>
          <w:lang w:val="en-US"/>
        </w:rPr>
        <w:t>Garden</w:t>
      </w:r>
      <w:r w:rsidRPr="00F2005A">
        <w:rPr>
          <w:rFonts w:asciiTheme="minorHAnsi" w:hAnsiTheme="minorHAnsi" w:cstheme="minorHAnsi"/>
          <w:lang w:val="en-US"/>
        </w:rPr>
        <w:t xml:space="preserve"> </w:t>
      </w:r>
      <w:r>
        <w:rPr>
          <w:rFonts w:asciiTheme="minorHAnsi" w:hAnsiTheme="minorHAnsi" w:cstheme="minorHAnsi"/>
          <w:lang w:val="en-US"/>
        </w:rPr>
        <w:t>also</w:t>
      </w:r>
      <w:r w:rsidRPr="00F2005A">
        <w:rPr>
          <w:rFonts w:asciiTheme="minorHAnsi" w:hAnsiTheme="minorHAnsi" w:cstheme="minorHAnsi"/>
          <w:lang w:val="en-US"/>
        </w:rPr>
        <w:t xml:space="preserve"> </w:t>
      </w:r>
      <w:r>
        <w:rPr>
          <w:rFonts w:asciiTheme="minorHAnsi" w:hAnsiTheme="minorHAnsi" w:cstheme="minorHAnsi"/>
          <w:lang w:val="en-US"/>
        </w:rPr>
        <w:t>reveals</w:t>
      </w:r>
      <w:r w:rsidRPr="00F2005A">
        <w:rPr>
          <w:rFonts w:asciiTheme="minorHAnsi" w:hAnsiTheme="minorHAnsi" w:cstheme="minorHAnsi"/>
          <w:lang w:val="en-US"/>
        </w:rPr>
        <w:t xml:space="preserve"> </w:t>
      </w:r>
      <w:r>
        <w:rPr>
          <w:rFonts w:asciiTheme="minorHAnsi" w:hAnsiTheme="minorHAnsi" w:cstheme="minorHAnsi"/>
          <w:lang w:val="en-US"/>
        </w:rPr>
        <w:t>the</w:t>
      </w:r>
      <w:r w:rsidRPr="00F2005A">
        <w:rPr>
          <w:rFonts w:asciiTheme="minorHAnsi" w:hAnsiTheme="minorHAnsi" w:cstheme="minorHAnsi"/>
          <w:lang w:val="en-US"/>
        </w:rPr>
        <w:t xml:space="preserve"> </w:t>
      </w:r>
      <w:r>
        <w:rPr>
          <w:rFonts w:asciiTheme="minorHAnsi" w:hAnsiTheme="minorHAnsi" w:cstheme="minorHAnsi"/>
          <w:lang w:val="en-US"/>
        </w:rPr>
        <w:t>means</w:t>
      </w:r>
      <w:r w:rsidRPr="00F2005A">
        <w:rPr>
          <w:rFonts w:asciiTheme="minorHAnsi" w:hAnsiTheme="minorHAnsi" w:cstheme="minorHAnsi"/>
          <w:lang w:val="en-US"/>
        </w:rPr>
        <w:t xml:space="preserve"> </w:t>
      </w:r>
      <w:r>
        <w:rPr>
          <w:rFonts w:asciiTheme="minorHAnsi" w:hAnsiTheme="minorHAnsi" w:cstheme="minorHAnsi"/>
          <w:lang w:val="en-US"/>
        </w:rPr>
        <w:t>by</w:t>
      </w:r>
      <w:r w:rsidRPr="00F2005A">
        <w:rPr>
          <w:rFonts w:asciiTheme="minorHAnsi" w:hAnsiTheme="minorHAnsi" w:cstheme="minorHAnsi"/>
          <w:lang w:val="en-US"/>
        </w:rPr>
        <w:t xml:space="preserve"> </w:t>
      </w:r>
      <w:r>
        <w:rPr>
          <w:rFonts w:asciiTheme="minorHAnsi" w:hAnsiTheme="minorHAnsi" w:cstheme="minorHAnsi"/>
          <w:lang w:val="en-US"/>
        </w:rPr>
        <w:t>which</w:t>
      </w:r>
      <w:r w:rsidRPr="00F2005A">
        <w:rPr>
          <w:rFonts w:asciiTheme="minorHAnsi" w:hAnsiTheme="minorHAnsi" w:cstheme="minorHAnsi"/>
          <w:lang w:val="en-US"/>
        </w:rPr>
        <w:t xml:space="preserve"> </w:t>
      </w:r>
      <w:r>
        <w:rPr>
          <w:rFonts w:asciiTheme="minorHAnsi" w:hAnsiTheme="minorHAnsi" w:cstheme="minorHAnsi"/>
          <w:lang w:val="en-US"/>
        </w:rPr>
        <w:t xml:space="preserve">people </w:t>
      </w:r>
      <w:proofErr w:type="gramStart"/>
      <w:r>
        <w:rPr>
          <w:rFonts w:asciiTheme="minorHAnsi" w:hAnsiTheme="minorHAnsi" w:cstheme="minorHAnsi"/>
          <w:lang w:val="en-US"/>
        </w:rPr>
        <w:t>were intended</w:t>
      </w:r>
      <w:proofErr w:type="gramEnd"/>
      <w:r>
        <w:rPr>
          <w:rFonts w:asciiTheme="minorHAnsi" w:hAnsiTheme="minorHAnsi" w:cstheme="minorHAnsi"/>
          <w:lang w:val="en-US"/>
        </w:rPr>
        <w:t xml:space="preserve"> to show their love for the Lord – through obedience</w:t>
      </w:r>
      <w:r w:rsidRPr="00F2005A">
        <w:rPr>
          <w:rFonts w:asciiTheme="minorHAnsi" w:hAnsiTheme="minorHAnsi" w:cstheme="minorHAnsi"/>
          <w:lang w:val="en-US"/>
        </w:rPr>
        <w:t xml:space="preserve">. </w:t>
      </w:r>
      <w:r>
        <w:rPr>
          <w:rFonts w:asciiTheme="minorHAnsi" w:hAnsiTheme="minorHAnsi" w:cstheme="minorHAnsi"/>
          <w:lang w:val="en-US"/>
        </w:rPr>
        <w:t>In</w:t>
      </w:r>
      <w:r w:rsidRPr="00F2005A">
        <w:rPr>
          <w:rFonts w:asciiTheme="minorHAnsi" w:hAnsiTheme="minorHAnsi" w:cstheme="minorHAnsi"/>
          <w:lang w:val="en-US"/>
        </w:rPr>
        <w:t xml:space="preserve"> </w:t>
      </w:r>
      <w:r>
        <w:rPr>
          <w:rFonts w:asciiTheme="minorHAnsi" w:hAnsiTheme="minorHAnsi" w:cstheme="minorHAnsi"/>
          <w:lang w:val="en-US"/>
        </w:rPr>
        <w:t>fact</w:t>
      </w:r>
      <w:r w:rsidRPr="00F2005A">
        <w:rPr>
          <w:rFonts w:asciiTheme="minorHAnsi" w:hAnsiTheme="minorHAnsi" w:cstheme="minorHAnsi"/>
          <w:lang w:val="en-US"/>
        </w:rPr>
        <w:t xml:space="preserve">, </w:t>
      </w:r>
      <w:r>
        <w:rPr>
          <w:rFonts w:asciiTheme="minorHAnsi" w:hAnsiTheme="minorHAnsi" w:cstheme="minorHAnsi"/>
          <w:lang w:val="en-US"/>
        </w:rPr>
        <w:t>Yahweh</w:t>
      </w:r>
      <w:r w:rsidRPr="00F2005A">
        <w:rPr>
          <w:rFonts w:asciiTheme="minorHAnsi" w:hAnsiTheme="minorHAnsi" w:cstheme="minorHAnsi"/>
          <w:lang w:val="en-US"/>
        </w:rPr>
        <w:t xml:space="preserve"> </w:t>
      </w:r>
      <w:r>
        <w:rPr>
          <w:rFonts w:asciiTheme="minorHAnsi" w:hAnsiTheme="minorHAnsi" w:cstheme="minorHAnsi"/>
          <w:lang w:val="en-US"/>
        </w:rPr>
        <w:t>forbid Adam and Eve from eating from the</w:t>
      </w:r>
      <w:r w:rsidRPr="00F2005A">
        <w:rPr>
          <w:rFonts w:asciiTheme="minorHAnsi" w:hAnsiTheme="minorHAnsi" w:cstheme="minorHAnsi"/>
          <w:lang w:val="en-US"/>
        </w:rPr>
        <w:t xml:space="preserve"> </w:t>
      </w:r>
      <w:r>
        <w:rPr>
          <w:rFonts w:asciiTheme="minorHAnsi" w:hAnsiTheme="minorHAnsi" w:cstheme="minorHAnsi"/>
          <w:lang w:val="en-US"/>
        </w:rPr>
        <w:t>tree</w:t>
      </w:r>
      <w:r w:rsidRPr="00F2005A">
        <w:rPr>
          <w:rFonts w:asciiTheme="minorHAnsi" w:hAnsiTheme="minorHAnsi" w:cstheme="minorHAnsi"/>
          <w:lang w:val="en-US"/>
        </w:rPr>
        <w:t xml:space="preserve"> </w:t>
      </w:r>
      <w:r>
        <w:rPr>
          <w:rFonts w:asciiTheme="minorHAnsi" w:hAnsiTheme="minorHAnsi" w:cstheme="minorHAnsi"/>
          <w:lang w:val="en-US"/>
        </w:rPr>
        <w:t>of</w:t>
      </w:r>
      <w:r w:rsidRPr="00F2005A">
        <w:rPr>
          <w:rFonts w:asciiTheme="minorHAnsi" w:hAnsiTheme="minorHAnsi" w:cstheme="minorHAnsi"/>
          <w:lang w:val="en-US"/>
        </w:rPr>
        <w:t xml:space="preserve"> </w:t>
      </w:r>
      <w:r>
        <w:rPr>
          <w:rFonts w:asciiTheme="minorHAnsi" w:hAnsiTheme="minorHAnsi" w:cstheme="minorHAnsi"/>
          <w:lang w:val="en-US"/>
        </w:rPr>
        <w:t>the</w:t>
      </w:r>
      <w:r w:rsidRPr="00F2005A">
        <w:rPr>
          <w:rFonts w:asciiTheme="minorHAnsi" w:hAnsiTheme="minorHAnsi" w:cstheme="minorHAnsi"/>
          <w:lang w:val="en-US"/>
        </w:rPr>
        <w:t xml:space="preserve"> </w:t>
      </w:r>
      <w:r>
        <w:rPr>
          <w:rFonts w:asciiTheme="minorHAnsi" w:hAnsiTheme="minorHAnsi" w:cstheme="minorHAnsi"/>
          <w:lang w:val="en-US"/>
        </w:rPr>
        <w:t>knowledge</w:t>
      </w:r>
      <w:r w:rsidRPr="00F2005A">
        <w:rPr>
          <w:rFonts w:asciiTheme="minorHAnsi" w:hAnsiTheme="minorHAnsi" w:cstheme="minorHAnsi"/>
          <w:lang w:val="en-US"/>
        </w:rPr>
        <w:t xml:space="preserve"> </w:t>
      </w:r>
      <w:r>
        <w:rPr>
          <w:rFonts w:asciiTheme="minorHAnsi" w:hAnsiTheme="minorHAnsi" w:cstheme="minorHAnsi"/>
          <w:lang w:val="en-US"/>
        </w:rPr>
        <w:t>of</w:t>
      </w:r>
      <w:r w:rsidRPr="00F2005A">
        <w:rPr>
          <w:rFonts w:asciiTheme="minorHAnsi" w:hAnsiTheme="minorHAnsi" w:cstheme="minorHAnsi"/>
          <w:lang w:val="en-US"/>
        </w:rPr>
        <w:t xml:space="preserve"> </w:t>
      </w:r>
      <w:r>
        <w:rPr>
          <w:rFonts w:asciiTheme="minorHAnsi" w:hAnsiTheme="minorHAnsi" w:cstheme="minorHAnsi"/>
          <w:lang w:val="en-US"/>
        </w:rPr>
        <w:t>good</w:t>
      </w:r>
      <w:r w:rsidRPr="00F2005A">
        <w:rPr>
          <w:rFonts w:asciiTheme="minorHAnsi" w:hAnsiTheme="minorHAnsi" w:cstheme="minorHAnsi"/>
          <w:lang w:val="en-US"/>
        </w:rPr>
        <w:t xml:space="preserve"> </w:t>
      </w:r>
      <w:r>
        <w:rPr>
          <w:rFonts w:asciiTheme="minorHAnsi" w:hAnsiTheme="minorHAnsi" w:cstheme="minorHAnsi"/>
          <w:lang w:val="en-US"/>
        </w:rPr>
        <w:t>and</w:t>
      </w:r>
      <w:r w:rsidRPr="00F2005A">
        <w:rPr>
          <w:rFonts w:asciiTheme="minorHAnsi" w:hAnsiTheme="minorHAnsi" w:cstheme="minorHAnsi"/>
          <w:lang w:val="en-US"/>
        </w:rPr>
        <w:t xml:space="preserve"> </w:t>
      </w:r>
      <w:r>
        <w:rPr>
          <w:rFonts w:asciiTheme="minorHAnsi" w:hAnsiTheme="minorHAnsi" w:cstheme="minorHAnsi"/>
          <w:lang w:val="en-US"/>
        </w:rPr>
        <w:t>evil</w:t>
      </w:r>
      <w:r w:rsidRPr="00F2005A">
        <w:rPr>
          <w:rFonts w:asciiTheme="minorHAnsi" w:hAnsiTheme="minorHAnsi" w:cstheme="minorHAnsi"/>
          <w:lang w:val="en-US"/>
        </w:rPr>
        <w:t xml:space="preserve"> </w:t>
      </w:r>
      <w:r>
        <w:rPr>
          <w:rFonts w:asciiTheme="minorHAnsi" w:hAnsiTheme="minorHAnsi" w:cstheme="minorHAnsi"/>
          <w:lang w:val="en-US"/>
        </w:rPr>
        <w:t>to give them an occasion to demonstrate their love for Him by keeping His command. Jesus</w:t>
      </w:r>
      <w:r w:rsidRPr="00F2005A">
        <w:rPr>
          <w:rFonts w:asciiTheme="minorHAnsi" w:hAnsiTheme="minorHAnsi" w:cstheme="minorHAnsi"/>
          <w:lang w:val="en-US"/>
        </w:rPr>
        <w:t xml:space="preserve"> </w:t>
      </w:r>
      <w:r>
        <w:rPr>
          <w:rFonts w:asciiTheme="minorHAnsi" w:hAnsiTheme="minorHAnsi" w:cstheme="minorHAnsi"/>
          <w:lang w:val="en-US"/>
        </w:rPr>
        <w:t>echoes</w:t>
      </w:r>
      <w:r w:rsidRPr="00F2005A">
        <w:rPr>
          <w:rFonts w:asciiTheme="minorHAnsi" w:hAnsiTheme="minorHAnsi" w:cstheme="minorHAnsi"/>
          <w:lang w:val="en-US"/>
        </w:rPr>
        <w:t xml:space="preserve"> </w:t>
      </w:r>
      <w:r>
        <w:rPr>
          <w:rFonts w:asciiTheme="minorHAnsi" w:hAnsiTheme="minorHAnsi" w:cstheme="minorHAnsi"/>
          <w:lang w:val="en-US"/>
        </w:rPr>
        <w:t>this</w:t>
      </w:r>
      <w:r w:rsidRPr="00F2005A">
        <w:rPr>
          <w:rFonts w:asciiTheme="minorHAnsi" w:hAnsiTheme="minorHAnsi" w:cstheme="minorHAnsi"/>
          <w:lang w:val="en-US"/>
        </w:rPr>
        <w:t xml:space="preserve"> </w:t>
      </w:r>
      <w:r>
        <w:rPr>
          <w:rFonts w:asciiTheme="minorHAnsi" w:hAnsiTheme="minorHAnsi" w:cstheme="minorHAnsi"/>
          <w:lang w:val="en-US"/>
        </w:rPr>
        <w:t>idea</w:t>
      </w:r>
      <w:r w:rsidRPr="00F2005A">
        <w:rPr>
          <w:rFonts w:asciiTheme="minorHAnsi" w:hAnsiTheme="minorHAnsi" w:cstheme="minorHAnsi"/>
          <w:lang w:val="en-US"/>
        </w:rPr>
        <w:t xml:space="preserve"> </w:t>
      </w:r>
      <w:r>
        <w:rPr>
          <w:rFonts w:asciiTheme="minorHAnsi" w:hAnsiTheme="minorHAnsi" w:cstheme="minorHAnsi"/>
          <w:lang w:val="en-US"/>
        </w:rPr>
        <w:t>in</w:t>
      </w:r>
      <w:r w:rsidRPr="00F2005A">
        <w:rPr>
          <w:rFonts w:asciiTheme="minorHAnsi" w:hAnsiTheme="minorHAnsi" w:cstheme="minorHAnsi"/>
          <w:lang w:val="en-US"/>
        </w:rPr>
        <w:t xml:space="preserve"> </w:t>
      </w:r>
      <w:r>
        <w:rPr>
          <w:rFonts w:asciiTheme="minorHAnsi" w:hAnsiTheme="minorHAnsi" w:cstheme="minorHAnsi"/>
          <w:lang w:val="en-US"/>
        </w:rPr>
        <w:t>His</w:t>
      </w:r>
      <w:r w:rsidRPr="00F2005A">
        <w:rPr>
          <w:rFonts w:asciiTheme="minorHAnsi" w:hAnsiTheme="minorHAnsi" w:cstheme="minorHAnsi"/>
          <w:lang w:val="en-US"/>
        </w:rPr>
        <w:t xml:space="preserve"> </w:t>
      </w:r>
      <w:r>
        <w:rPr>
          <w:rFonts w:asciiTheme="minorHAnsi" w:hAnsiTheme="minorHAnsi" w:cstheme="minorHAnsi"/>
          <w:lang w:val="en-US"/>
        </w:rPr>
        <w:t>words</w:t>
      </w:r>
      <w:r w:rsidRPr="00F2005A">
        <w:rPr>
          <w:rFonts w:asciiTheme="minorHAnsi" w:hAnsiTheme="minorHAnsi" w:cstheme="minorHAnsi"/>
          <w:lang w:val="en-US"/>
        </w:rPr>
        <w:t xml:space="preserve"> </w:t>
      </w:r>
      <w:r>
        <w:rPr>
          <w:rFonts w:asciiTheme="minorHAnsi" w:hAnsiTheme="minorHAnsi" w:cstheme="minorHAnsi"/>
          <w:lang w:val="en-US"/>
        </w:rPr>
        <w:t>to</w:t>
      </w:r>
      <w:r w:rsidRPr="00F2005A">
        <w:rPr>
          <w:rFonts w:asciiTheme="minorHAnsi" w:hAnsiTheme="minorHAnsi" w:cstheme="minorHAnsi"/>
          <w:lang w:val="en-US"/>
        </w:rPr>
        <w:t xml:space="preserve"> </w:t>
      </w:r>
      <w:r>
        <w:rPr>
          <w:rFonts w:asciiTheme="minorHAnsi" w:hAnsiTheme="minorHAnsi" w:cstheme="minorHAnsi"/>
          <w:lang w:val="en-US"/>
        </w:rPr>
        <w:t>His</w:t>
      </w:r>
      <w:r w:rsidRPr="00F2005A">
        <w:rPr>
          <w:rFonts w:asciiTheme="minorHAnsi" w:hAnsiTheme="minorHAnsi" w:cstheme="minorHAnsi"/>
          <w:lang w:val="en-US"/>
        </w:rPr>
        <w:t xml:space="preserve"> </w:t>
      </w:r>
      <w:r>
        <w:rPr>
          <w:rFonts w:asciiTheme="minorHAnsi" w:hAnsiTheme="minorHAnsi" w:cstheme="minorHAnsi"/>
          <w:lang w:val="en-US"/>
        </w:rPr>
        <w:t>disciples</w:t>
      </w:r>
      <w:r w:rsidRPr="00F2005A">
        <w:rPr>
          <w:rFonts w:asciiTheme="minorHAnsi" w:hAnsiTheme="minorHAnsi" w:cstheme="minorHAnsi"/>
          <w:lang w:val="en-US"/>
        </w:rPr>
        <w:t xml:space="preserve">, “If you love </w:t>
      </w:r>
      <w:proofErr w:type="gramStart"/>
      <w:r w:rsidRPr="00F2005A">
        <w:rPr>
          <w:rFonts w:asciiTheme="minorHAnsi" w:hAnsiTheme="minorHAnsi" w:cstheme="minorHAnsi"/>
          <w:lang w:val="en-US"/>
        </w:rPr>
        <w:t>Me</w:t>
      </w:r>
      <w:proofErr w:type="gramEnd"/>
      <w:r w:rsidRPr="00F2005A">
        <w:rPr>
          <w:rFonts w:asciiTheme="minorHAnsi" w:hAnsiTheme="minorHAnsi" w:cstheme="minorHAnsi"/>
          <w:lang w:val="en-US"/>
        </w:rPr>
        <w:t>, you will keep My commandments” (</w:t>
      </w:r>
      <w:proofErr w:type="spellStart"/>
      <w:r w:rsidRPr="00F2005A">
        <w:rPr>
          <w:rFonts w:asciiTheme="minorHAnsi" w:hAnsiTheme="minorHAnsi" w:cstheme="minorHAnsi"/>
          <w:lang w:val="en-US"/>
        </w:rPr>
        <w:t>Jn</w:t>
      </w:r>
      <w:proofErr w:type="spellEnd"/>
      <w:r w:rsidRPr="00F2005A">
        <w:rPr>
          <w:rFonts w:asciiTheme="minorHAnsi" w:hAnsiTheme="minorHAnsi" w:cstheme="minorHAnsi"/>
          <w:lang w:val="en-US"/>
        </w:rPr>
        <w:t xml:space="preserve"> 14:15).</w:t>
      </w: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Having</w:t>
      </w:r>
      <w:r w:rsidRPr="00F2005A">
        <w:rPr>
          <w:rFonts w:asciiTheme="minorHAnsi" w:hAnsiTheme="minorHAnsi" w:cstheme="minorHAnsi"/>
          <w:lang w:val="en-US"/>
        </w:rPr>
        <w:t xml:space="preserve"> </w:t>
      </w:r>
      <w:r>
        <w:rPr>
          <w:rFonts w:asciiTheme="minorHAnsi" w:hAnsiTheme="minorHAnsi" w:cstheme="minorHAnsi"/>
          <w:lang w:val="en-US"/>
        </w:rPr>
        <w:t>established</w:t>
      </w:r>
      <w:r w:rsidRPr="00F2005A">
        <w:rPr>
          <w:rFonts w:asciiTheme="minorHAnsi" w:hAnsiTheme="minorHAnsi" w:cstheme="minorHAnsi"/>
          <w:lang w:val="en-US"/>
        </w:rPr>
        <w:t xml:space="preserve"> </w:t>
      </w:r>
      <w:r>
        <w:rPr>
          <w:rFonts w:asciiTheme="minorHAnsi" w:hAnsiTheme="minorHAnsi" w:cstheme="minorHAnsi"/>
          <w:lang w:val="en-US"/>
        </w:rPr>
        <w:t>God</w:t>
      </w:r>
      <w:r w:rsidRPr="00F2005A">
        <w:rPr>
          <w:rFonts w:asciiTheme="minorHAnsi" w:hAnsiTheme="minorHAnsi" w:cstheme="minorHAnsi"/>
          <w:lang w:val="en-US"/>
        </w:rPr>
        <w:t>’</w:t>
      </w:r>
      <w:r>
        <w:rPr>
          <w:rFonts w:asciiTheme="minorHAnsi" w:hAnsiTheme="minorHAnsi" w:cstheme="minorHAnsi"/>
          <w:lang w:val="en-US"/>
        </w:rPr>
        <w:t>s</w:t>
      </w:r>
      <w:r w:rsidRPr="00F2005A">
        <w:rPr>
          <w:rFonts w:asciiTheme="minorHAnsi" w:hAnsiTheme="minorHAnsi" w:cstheme="minorHAnsi"/>
          <w:lang w:val="en-US"/>
        </w:rPr>
        <w:t xml:space="preserve"> </w:t>
      </w:r>
      <w:r>
        <w:rPr>
          <w:rFonts w:asciiTheme="minorHAnsi" w:hAnsiTheme="minorHAnsi" w:cstheme="minorHAnsi"/>
          <w:lang w:val="en-US"/>
        </w:rPr>
        <w:t>original</w:t>
      </w:r>
      <w:r w:rsidRPr="00F2005A">
        <w:rPr>
          <w:rFonts w:asciiTheme="minorHAnsi" w:hAnsiTheme="minorHAnsi" w:cstheme="minorHAnsi"/>
          <w:lang w:val="en-US"/>
        </w:rPr>
        <w:t xml:space="preserve"> </w:t>
      </w:r>
      <w:r>
        <w:rPr>
          <w:rFonts w:asciiTheme="minorHAnsi" w:hAnsiTheme="minorHAnsi" w:cstheme="minorHAnsi"/>
          <w:lang w:val="en-US"/>
        </w:rPr>
        <w:t>plan</w:t>
      </w:r>
      <w:r w:rsidRPr="00F2005A">
        <w:rPr>
          <w:rFonts w:asciiTheme="minorHAnsi" w:hAnsiTheme="minorHAnsi" w:cstheme="minorHAnsi"/>
          <w:lang w:val="en-US"/>
        </w:rPr>
        <w:t xml:space="preserve"> </w:t>
      </w:r>
      <w:r>
        <w:rPr>
          <w:rFonts w:asciiTheme="minorHAnsi" w:hAnsiTheme="minorHAnsi" w:cstheme="minorHAnsi"/>
          <w:lang w:val="en-US"/>
        </w:rPr>
        <w:t>to</w:t>
      </w:r>
      <w:r w:rsidRPr="00F2005A">
        <w:rPr>
          <w:rFonts w:asciiTheme="minorHAnsi" w:hAnsiTheme="minorHAnsi" w:cstheme="minorHAnsi"/>
          <w:lang w:val="en-US"/>
        </w:rPr>
        <w:t xml:space="preserve"> </w:t>
      </w:r>
      <w:r>
        <w:rPr>
          <w:rFonts w:asciiTheme="minorHAnsi" w:hAnsiTheme="minorHAnsi" w:cstheme="minorHAnsi"/>
          <w:lang w:val="en-US"/>
        </w:rPr>
        <w:t>establish a love-relationship with us, we</w:t>
      </w:r>
      <w:r w:rsidRPr="00F2005A">
        <w:rPr>
          <w:rFonts w:asciiTheme="minorHAnsi" w:hAnsiTheme="minorHAnsi" w:cstheme="minorHAnsi"/>
          <w:lang w:val="en-US"/>
        </w:rPr>
        <w:t xml:space="preserve"> </w:t>
      </w:r>
      <w:r>
        <w:rPr>
          <w:rFonts w:asciiTheme="minorHAnsi" w:hAnsiTheme="minorHAnsi" w:cstheme="minorHAnsi"/>
          <w:lang w:val="en-US"/>
        </w:rPr>
        <w:t>can</w:t>
      </w:r>
      <w:r w:rsidRPr="00F2005A">
        <w:rPr>
          <w:rFonts w:asciiTheme="minorHAnsi" w:hAnsiTheme="minorHAnsi" w:cstheme="minorHAnsi"/>
          <w:lang w:val="en-US"/>
        </w:rPr>
        <w:t xml:space="preserve"> </w:t>
      </w:r>
      <w:r>
        <w:rPr>
          <w:rFonts w:asciiTheme="minorHAnsi" w:hAnsiTheme="minorHAnsi" w:cstheme="minorHAnsi"/>
          <w:lang w:val="en-US"/>
        </w:rPr>
        <w:t>now proceed to show how sin distorts and undermines that plan</w:t>
      </w:r>
      <w:r w:rsidRPr="00F2005A">
        <w:rPr>
          <w:rFonts w:asciiTheme="minorHAnsi" w:hAnsiTheme="minorHAnsi" w:cstheme="minorHAnsi"/>
          <w:lang w:val="en-US"/>
        </w:rPr>
        <w:t>.</w:t>
      </w:r>
      <w:r>
        <w:rPr>
          <w:rFonts w:asciiTheme="minorHAnsi" w:hAnsiTheme="minorHAnsi" w:cstheme="minorHAnsi"/>
          <w:lang w:val="en-US"/>
        </w:rPr>
        <w:t xml:space="preserve"> In</w:t>
      </w:r>
      <w:r w:rsidRPr="00F2005A">
        <w:rPr>
          <w:rFonts w:asciiTheme="minorHAnsi" w:hAnsiTheme="minorHAnsi" w:cstheme="minorHAnsi"/>
          <w:lang w:val="en-US"/>
        </w:rPr>
        <w:t xml:space="preserve"> </w:t>
      </w:r>
      <w:r>
        <w:rPr>
          <w:rFonts w:asciiTheme="minorHAnsi" w:hAnsiTheme="minorHAnsi" w:cstheme="minorHAnsi"/>
          <w:lang w:val="en-US"/>
        </w:rPr>
        <w:t>Genesis</w:t>
      </w:r>
      <w:r w:rsidRPr="00F2005A">
        <w:rPr>
          <w:rFonts w:asciiTheme="minorHAnsi" w:hAnsiTheme="minorHAnsi" w:cstheme="minorHAnsi"/>
          <w:lang w:val="en-US"/>
        </w:rPr>
        <w:t xml:space="preserve"> 3:7, </w:t>
      </w:r>
      <w:r>
        <w:rPr>
          <w:rFonts w:asciiTheme="minorHAnsi" w:hAnsiTheme="minorHAnsi" w:cstheme="minorHAnsi"/>
          <w:lang w:val="en-US"/>
        </w:rPr>
        <w:t>we</w:t>
      </w:r>
      <w:r w:rsidRPr="00F2005A">
        <w:rPr>
          <w:rFonts w:asciiTheme="minorHAnsi" w:hAnsiTheme="minorHAnsi" w:cstheme="minorHAnsi"/>
          <w:lang w:val="en-US"/>
        </w:rPr>
        <w:t xml:space="preserve"> </w:t>
      </w:r>
      <w:r>
        <w:rPr>
          <w:rFonts w:asciiTheme="minorHAnsi" w:hAnsiTheme="minorHAnsi" w:cstheme="minorHAnsi"/>
          <w:lang w:val="en-US"/>
        </w:rPr>
        <w:t>see</w:t>
      </w:r>
      <w:r w:rsidRPr="00F2005A">
        <w:rPr>
          <w:rFonts w:asciiTheme="minorHAnsi" w:hAnsiTheme="minorHAnsi" w:cstheme="minorHAnsi"/>
          <w:lang w:val="en-US"/>
        </w:rPr>
        <w:t xml:space="preserve"> </w:t>
      </w:r>
      <w:r>
        <w:rPr>
          <w:rFonts w:asciiTheme="minorHAnsi" w:hAnsiTheme="minorHAnsi" w:cstheme="minorHAnsi"/>
          <w:lang w:val="en-US"/>
        </w:rPr>
        <w:t>that</w:t>
      </w:r>
      <w:r w:rsidRPr="00F2005A">
        <w:rPr>
          <w:rFonts w:asciiTheme="minorHAnsi" w:hAnsiTheme="minorHAnsi" w:cstheme="minorHAnsi"/>
          <w:lang w:val="en-US"/>
        </w:rPr>
        <w:t xml:space="preserve"> </w:t>
      </w:r>
      <w:r>
        <w:rPr>
          <w:rFonts w:asciiTheme="minorHAnsi" w:hAnsiTheme="minorHAnsi" w:cstheme="minorHAnsi"/>
          <w:lang w:val="en-US"/>
        </w:rPr>
        <w:t>Eve</w:t>
      </w:r>
      <w:r w:rsidRPr="00F2005A">
        <w:rPr>
          <w:rFonts w:asciiTheme="minorHAnsi" w:hAnsiTheme="minorHAnsi" w:cstheme="minorHAnsi"/>
          <w:lang w:val="en-US"/>
        </w:rPr>
        <w:t xml:space="preserve"> </w:t>
      </w:r>
      <w:r>
        <w:rPr>
          <w:rFonts w:asciiTheme="minorHAnsi" w:hAnsiTheme="minorHAnsi" w:cstheme="minorHAnsi"/>
          <w:lang w:val="en-US"/>
        </w:rPr>
        <w:t>was</w:t>
      </w:r>
      <w:r w:rsidRPr="00F2005A">
        <w:rPr>
          <w:rFonts w:asciiTheme="minorHAnsi" w:hAnsiTheme="minorHAnsi" w:cstheme="minorHAnsi"/>
          <w:lang w:val="en-US"/>
        </w:rPr>
        <w:t xml:space="preserve"> </w:t>
      </w:r>
      <w:r>
        <w:rPr>
          <w:rFonts w:asciiTheme="minorHAnsi" w:hAnsiTheme="minorHAnsi" w:cstheme="minorHAnsi"/>
          <w:lang w:val="en-US"/>
        </w:rPr>
        <w:t>tempted</w:t>
      </w:r>
      <w:r w:rsidRPr="00F2005A">
        <w:rPr>
          <w:rFonts w:asciiTheme="minorHAnsi" w:hAnsiTheme="minorHAnsi" w:cstheme="minorHAnsi"/>
          <w:lang w:val="en-US"/>
        </w:rPr>
        <w:t xml:space="preserve"> </w:t>
      </w:r>
      <w:r>
        <w:rPr>
          <w:rFonts w:asciiTheme="minorHAnsi" w:hAnsiTheme="minorHAnsi" w:cstheme="minorHAnsi"/>
          <w:lang w:val="en-US"/>
        </w:rPr>
        <w:t>in</w:t>
      </w:r>
      <w:r w:rsidRPr="00F2005A">
        <w:rPr>
          <w:rFonts w:asciiTheme="minorHAnsi" w:hAnsiTheme="minorHAnsi" w:cstheme="minorHAnsi"/>
          <w:lang w:val="en-US"/>
        </w:rPr>
        <w:t xml:space="preserve"> </w:t>
      </w:r>
      <w:r>
        <w:rPr>
          <w:rFonts w:asciiTheme="minorHAnsi" w:hAnsiTheme="minorHAnsi" w:cstheme="minorHAnsi"/>
          <w:lang w:val="en-US"/>
        </w:rPr>
        <w:t>the</w:t>
      </w:r>
      <w:r w:rsidRPr="00F2005A">
        <w:rPr>
          <w:rFonts w:asciiTheme="minorHAnsi" w:hAnsiTheme="minorHAnsi" w:cstheme="minorHAnsi"/>
          <w:lang w:val="en-US"/>
        </w:rPr>
        <w:t xml:space="preserve"> </w:t>
      </w:r>
      <w:r>
        <w:rPr>
          <w:rFonts w:asciiTheme="minorHAnsi" w:hAnsiTheme="minorHAnsi" w:cstheme="minorHAnsi"/>
          <w:lang w:val="en-US"/>
        </w:rPr>
        <w:t>three</w:t>
      </w:r>
      <w:r w:rsidRPr="00F2005A">
        <w:rPr>
          <w:rFonts w:asciiTheme="minorHAnsi" w:hAnsiTheme="minorHAnsi" w:cstheme="minorHAnsi"/>
          <w:lang w:val="en-US"/>
        </w:rPr>
        <w:t xml:space="preserve"> </w:t>
      </w:r>
      <w:r>
        <w:rPr>
          <w:rFonts w:asciiTheme="minorHAnsi" w:hAnsiTheme="minorHAnsi" w:cstheme="minorHAnsi"/>
          <w:lang w:val="en-US"/>
        </w:rPr>
        <w:t>areas</w:t>
      </w:r>
      <w:r w:rsidRPr="00F2005A">
        <w:rPr>
          <w:rFonts w:asciiTheme="minorHAnsi" w:hAnsiTheme="minorHAnsi" w:cstheme="minorHAnsi"/>
          <w:lang w:val="en-US"/>
        </w:rPr>
        <w:t xml:space="preserve"> </w:t>
      </w:r>
      <w:r>
        <w:rPr>
          <w:rFonts w:asciiTheme="minorHAnsi" w:hAnsiTheme="minorHAnsi" w:cstheme="minorHAnsi"/>
          <w:lang w:val="en-US"/>
        </w:rPr>
        <w:t>of</w:t>
      </w:r>
      <w:r w:rsidRPr="00F2005A">
        <w:rPr>
          <w:rFonts w:asciiTheme="minorHAnsi" w:hAnsiTheme="minorHAnsi" w:cstheme="minorHAnsi"/>
          <w:lang w:val="en-US"/>
        </w:rPr>
        <w:t xml:space="preserve"> </w:t>
      </w:r>
      <w:r>
        <w:rPr>
          <w:rFonts w:asciiTheme="minorHAnsi" w:hAnsiTheme="minorHAnsi" w:cstheme="minorHAnsi"/>
          <w:lang w:val="en-US"/>
        </w:rPr>
        <w:t>human</w:t>
      </w:r>
      <w:r w:rsidRPr="00F2005A">
        <w:rPr>
          <w:rFonts w:asciiTheme="minorHAnsi" w:hAnsiTheme="minorHAnsi" w:cstheme="minorHAnsi"/>
          <w:lang w:val="en-US"/>
        </w:rPr>
        <w:t xml:space="preserve"> </w:t>
      </w:r>
      <w:r>
        <w:rPr>
          <w:rFonts w:asciiTheme="minorHAnsi" w:hAnsiTheme="minorHAnsi" w:cstheme="minorHAnsi"/>
          <w:lang w:val="en-US"/>
        </w:rPr>
        <w:t>need</w:t>
      </w:r>
      <w:r w:rsidRPr="00F2005A">
        <w:rPr>
          <w:rFonts w:asciiTheme="minorHAnsi" w:hAnsiTheme="minorHAnsi" w:cstheme="minorHAnsi"/>
          <w:lang w:val="en-US"/>
        </w:rPr>
        <w:t>: “</w:t>
      </w:r>
      <w:r>
        <w:rPr>
          <w:rFonts w:asciiTheme="minorHAnsi" w:hAnsiTheme="minorHAnsi" w:cstheme="minorHAnsi"/>
          <w:lang w:val="en-US"/>
        </w:rPr>
        <w:t>T</w:t>
      </w:r>
      <w:r w:rsidRPr="00F2005A">
        <w:rPr>
          <w:rFonts w:asciiTheme="minorHAnsi" w:hAnsiTheme="minorHAnsi" w:cstheme="minorHAnsi"/>
          <w:lang w:val="en-US"/>
        </w:rPr>
        <w:t xml:space="preserve">he woman saw that the tree was good for food, and that it was a delight to the eyes, and that the tree was desirable to make {one} wise”. </w:t>
      </w:r>
    </w:p>
    <w:p w:rsidR="00935462" w:rsidRPr="00B936B8" w:rsidRDefault="00935462" w:rsidP="00935462">
      <w:pPr>
        <w:ind w:firstLine="426"/>
        <w:rPr>
          <w:rFonts w:asciiTheme="minorHAnsi" w:hAnsiTheme="minorHAnsi" w:cstheme="minorHAnsi"/>
          <w:lang w:val="en-US"/>
        </w:rPr>
      </w:pPr>
      <w:r>
        <w:rPr>
          <w:rFonts w:asciiTheme="minorHAnsi" w:hAnsiTheme="minorHAnsi" w:cstheme="minorHAnsi"/>
          <w:lang w:val="en-US"/>
        </w:rPr>
        <w:t>First</w:t>
      </w:r>
      <w:r w:rsidRPr="00F2005A">
        <w:rPr>
          <w:rFonts w:asciiTheme="minorHAnsi" w:hAnsiTheme="minorHAnsi" w:cstheme="minorHAnsi"/>
          <w:lang w:val="en-US"/>
        </w:rPr>
        <w:t xml:space="preserve">, </w:t>
      </w:r>
      <w:r>
        <w:rPr>
          <w:rFonts w:asciiTheme="minorHAnsi" w:hAnsiTheme="minorHAnsi" w:cstheme="minorHAnsi"/>
          <w:lang w:val="en-US"/>
        </w:rPr>
        <w:t>she</w:t>
      </w:r>
      <w:r w:rsidRPr="00F2005A">
        <w:rPr>
          <w:rFonts w:asciiTheme="minorHAnsi" w:hAnsiTheme="minorHAnsi" w:cstheme="minorHAnsi"/>
          <w:lang w:val="en-US"/>
        </w:rPr>
        <w:t xml:space="preserve"> </w:t>
      </w:r>
      <w:r>
        <w:rPr>
          <w:rFonts w:asciiTheme="minorHAnsi" w:hAnsiTheme="minorHAnsi" w:cstheme="minorHAnsi"/>
          <w:lang w:val="en-US"/>
        </w:rPr>
        <w:t>noticed that the tree was good for food. Eve</w:t>
      </w:r>
      <w:r w:rsidRPr="00F2005A">
        <w:rPr>
          <w:rFonts w:asciiTheme="minorHAnsi" w:hAnsiTheme="minorHAnsi" w:cstheme="minorHAnsi"/>
          <w:lang w:val="en-US"/>
        </w:rPr>
        <w:t xml:space="preserve"> </w:t>
      </w:r>
      <w:r>
        <w:rPr>
          <w:rFonts w:asciiTheme="minorHAnsi" w:hAnsiTheme="minorHAnsi" w:cstheme="minorHAnsi"/>
          <w:lang w:val="en-US"/>
        </w:rPr>
        <w:t>had</w:t>
      </w:r>
      <w:r w:rsidRPr="00F2005A">
        <w:rPr>
          <w:rFonts w:asciiTheme="minorHAnsi" w:hAnsiTheme="minorHAnsi" w:cstheme="minorHAnsi"/>
          <w:lang w:val="en-US"/>
        </w:rPr>
        <w:t xml:space="preserve"> </w:t>
      </w:r>
      <w:r>
        <w:rPr>
          <w:rFonts w:asciiTheme="minorHAnsi" w:hAnsiTheme="minorHAnsi" w:cstheme="minorHAnsi"/>
          <w:lang w:val="en-US"/>
        </w:rPr>
        <w:t>a</w:t>
      </w:r>
      <w:r w:rsidRPr="00F2005A">
        <w:rPr>
          <w:rFonts w:asciiTheme="minorHAnsi" w:hAnsiTheme="minorHAnsi" w:cstheme="minorHAnsi"/>
          <w:lang w:val="en-US"/>
        </w:rPr>
        <w:t xml:space="preserve"> </w:t>
      </w:r>
      <w:r>
        <w:rPr>
          <w:rFonts w:asciiTheme="minorHAnsi" w:hAnsiTheme="minorHAnsi" w:cstheme="minorHAnsi"/>
          <w:lang w:val="en-US"/>
        </w:rPr>
        <w:t>basic</w:t>
      </w:r>
      <w:r w:rsidRPr="00F2005A">
        <w:rPr>
          <w:rFonts w:asciiTheme="minorHAnsi" w:hAnsiTheme="minorHAnsi" w:cstheme="minorHAnsi"/>
          <w:lang w:val="en-US"/>
        </w:rPr>
        <w:t xml:space="preserve"> </w:t>
      </w:r>
      <w:r>
        <w:rPr>
          <w:rFonts w:asciiTheme="minorHAnsi" w:hAnsiTheme="minorHAnsi" w:cstheme="minorHAnsi"/>
          <w:lang w:val="en-US"/>
        </w:rPr>
        <w:t>requirement and desire for physical sustenance. Yet</w:t>
      </w:r>
      <w:r w:rsidRPr="00F2005A">
        <w:rPr>
          <w:rFonts w:asciiTheme="minorHAnsi" w:hAnsiTheme="minorHAnsi" w:cstheme="minorHAnsi"/>
          <w:lang w:val="en-US"/>
        </w:rPr>
        <w:t xml:space="preserve">, </w:t>
      </w:r>
      <w:r>
        <w:rPr>
          <w:rFonts w:asciiTheme="minorHAnsi" w:hAnsiTheme="minorHAnsi" w:cstheme="minorHAnsi"/>
          <w:lang w:val="en-US"/>
        </w:rPr>
        <w:t>she</w:t>
      </w:r>
      <w:r w:rsidRPr="00F2005A">
        <w:rPr>
          <w:rFonts w:asciiTheme="minorHAnsi" w:hAnsiTheme="minorHAnsi" w:cstheme="minorHAnsi"/>
          <w:lang w:val="en-US"/>
        </w:rPr>
        <w:t xml:space="preserve"> </w:t>
      </w:r>
      <w:r>
        <w:rPr>
          <w:rFonts w:asciiTheme="minorHAnsi" w:hAnsiTheme="minorHAnsi" w:cstheme="minorHAnsi"/>
          <w:lang w:val="en-US"/>
        </w:rPr>
        <w:t>was</w:t>
      </w:r>
      <w:r w:rsidRPr="00F2005A">
        <w:rPr>
          <w:rFonts w:asciiTheme="minorHAnsi" w:hAnsiTheme="minorHAnsi" w:cstheme="minorHAnsi"/>
          <w:lang w:val="en-US"/>
        </w:rPr>
        <w:t xml:space="preserve"> </w:t>
      </w:r>
      <w:r>
        <w:rPr>
          <w:rFonts w:asciiTheme="minorHAnsi" w:hAnsiTheme="minorHAnsi" w:cstheme="minorHAnsi"/>
          <w:lang w:val="en-US"/>
        </w:rPr>
        <w:t>tempted</w:t>
      </w:r>
      <w:r w:rsidRPr="00F2005A">
        <w:rPr>
          <w:rFonts w:asciiTheme="minorHAnsi" w:hAnsiTheme="minorHAnsi" w:cstheme="minorHAnsi"/>
          <w:lang w:val="en-US"/>
        </w:rPr>
        <w:t xml:space="preserve"> </w:t>
      </w:r>
      <w:r>
        <w:rPr>
          <w:rFonts w:asciiTheme="minorHAnsi" w:hAnsiTheme="minorHAnsi" w:cstheme="minorHAnsi"/>
          <w:lang w:val="en-US"/>
        </w:rPr>
        <w:t>to</w:t>
      </w:r>
      <w:r w:rsidRPr="00F2005A">
        <w:rPr>
          <w:rFonts w:asciiTheme="minorHAnsi" w:hAnsiTheme="minorHAnsi" w:cstheme="minorHAnsi"/>
          <w:lang w:val="en-US"/>
        </w:rPr>
        <w:t xml:space="preserve"> </w:t>
      </w:r>
      <w:r>
        <w:rPr>
          <w:rFonts w:asciiTheme="minorHAnsi" w:hAnsiTheme="minorHAnsi" w:cstheme="minorHAnsi"/>
          <w:lang w:val="en-US"/>
        </w:rPr>
        <w:t>eat</w:t>
      </w:r>
      <w:r w:rsidRPr="00F2005A">
        <w:rPr>
          <w:rFonts w:asciiTheme="minorHAnsi" w:hAnsiTheme="minorHAnsi" w:cstheme="minorHAnsi"/>
          <w:lang w:val="en-US"/>
        </w:rPr>
        <w:t xml:space="preserve"> </w:t>
      </w:r>
      <w:r>
        <w:rPr>
          <w:rFonts w:asciiTheme="minorHAnsi" w:hAnsiTheme="minorHAnsi" w:cstheme="minorHAnsi"/>
          <w:lang w:val="en-US"/>
        </w:rPr>
        <w:t>from</w:t>
      </w:r>
      <w:r w:rsidRPr="00F2005A">
        <w:rPr>
          <w:rFonts w:asciiTheme="minorHAnsi" w:hAnsiTheme="minorHAnsi" w:cstheme="minorHAnsi"/>
          <w:lang w:val="en-US"/>
        </w:rPr>
        <w:t xml:space="preserve"> </w:t>
      </w:r>
      <w:r>
        <w:rPr>
          <w:rFonts w:asciiTheme="minorHAnsi" w:hAnsiTheme="minorHAnsi" w:cstheme="minorHAnsi"/>
          <w:lang w:val="en-US"/>
        </w:rPr>
        <w:t>the</w:t>
      </w:r>
      <w:r w:rsidRPr="00F2005A">
        <w:rPr>
          <w:rFonts w:asciiTheme="minorHAnsi" w:hAnsiTheme="minorHAnsi" w:cstheme="minorHAnsi"/>
          <w:lang w:val="en-US"/>
        </w:rPr>
        <w:t xml:space="preserve"> </w:t>
      </w:r>
      <w:r>
        <w:rPr>
          <w:rFonts w:asciiTheme="minorHAnsi" w:hAnsiTheme="minorHAnsi" w:cstheme="minorHAnsi"/>
          <w:lang w:val="en-US"/>
        </w:rPr>
        <w:t>forbidden fruit, which would take her beyond the boundaries that Yahweh established for satisfying that need. So</w:t>
      </w:r>
      <w:r w:rsidRPr="00F2005A">
        <w:rPr>
          <w:rFonts w:asciiTheme="minorHAnsi" w:hAnsiTheme="minorHAnsi" w:cstheme="minorHAnsi"/>
          <w:lang w:val="en-US"/>
        </w:rPr>
        <w:t xml:space="preserve"> </w:t>
      </w:r>
      <w:r>
        <w:rPr>
          <w:rFonts w:asciiTheme="minorHAnsi" w:hAnsiTheme="minorHAnsi" w:cstheme="minorHAnsi"/>
          <w:lang w:val="en-US"/>
        </w:rPr>
        <w:t>then</w:t>
      </w:r>
      <w:r w:rsidRPr="00F2005A">
        <w:rPr>
          <w:rFonts w:asciiTheme="minorHAnsi" w:hAnsiTheme="minorHAnsi" w:cstheme="minorHAnsi"/>
          <w:lang w:val="en-US"/>
        </w:rPr>
        <w:t xml:space="preserve">, </w:t>
      </w:r>
      <w:r>
        <w:rPr>
          <w:rFonts w:asciiTheme="minorHAnsi" w:hAnsiTheme="minorHAnsi" w:cstheme="minorHAnsi"/>
          <w:lang w:val="en-US"/>
        </w:rPr>
        <w:t>her</w:t>
      </w:r>
      <w:r w:rsidRPr="00F2005A">
        <w:rPr>
          <w:rFonts w:asciiTheme="minorHAnsi" w:hAnsiTheme="minorHAnsi" w:cstheme="minorHAnsi"/>
          <w:lang w:val="en-US"/>
        </w:rPr>
        <w:t xml:space="preserve"> </w:t>
      </w:r>
      <w:r>
        <w:rPr>
          <w:rFonts w:asciiTheme="minorHAnsi" w:hAnsiTheme="minorHAnsi" w:cstheme="minorHAnsi"/>
          <w:lang w:val="en-US"/>
        </w:rPr>
        <w:t>natural</w:t>
      </w:r>
      <w:r w:rsidRPr="00F2005A">
        <w:rPr>
          <w:rFonts w:asciiTheme="minorHAnsi" w:hAnsiTheme="minorHAnsi" w:cstheme="minorHAnsi"/>
          <w:lang w:val="en-US"/>
        </w:rPr>
        <w:t xml:space="preserve"> </w:t>
      </w:r>
      <w:r>
        <w:rPr>
          <w:rFonts w:asciiTheme="minorHAnsi" w:hAnsiTheme="minorHAnsi" w:cstheme="minorHAnsi"/>
          <w:lang w:val="en-US"/>
        </w:rPr>
        <w:t>desire</w:t>
      </w:r>
      <w:r w:rsidRPr="00F2005A">
        <w:rPr>
          <w:rFonts w:asciiTheme="minorHAnsi" w:hAnsiTheme="minorHAnsi" w:cstheme="minorHAnsi"/>
          <w:lang w:val="en-US"/>
        </w:rPr>
        <w:t xml:space="preserve"> </w:t>
      </w:r>
      <w:r>
        <w:rPr>
          <w:rFonts w:asciiTheme="minorHAnsi" w:hAnsiTheme="minorHAnsi" w:cstheme="minorHAnsi"/>
          <w:lang w:val="en-US"/>
        </w:rPr>
        <w:t>for</w:t>
      </w:r>
      <w:r w:rsidRPr="00F2005A">
        <w:rPr>
          <w:rFonts w:asciiTheme="minorHAnsi" w:hAnsiTheme="minorHAnsi" w:cstheme="minorHAnsi"/>
          <w:lang w:val="en-US"/>
        </w:rPr>
        <w:t xml:space="preserve"> </w:t>
      </w:r>
      <w:r>
        <w:rPr>
          <w:rFonts w:asciiTheme="minorHAnsi" w:hAnsiTheme="minorHAnsi" w:cstheme="minorHAnsi"/>
          <w:lang w:val="en-US"/>
        </w:rPr>
        <w:t>physical</w:t>
      </w:r>
      <w:r w:rsidRPr="00F2005A">
        <w:rPr>
          <w:rFonts w:asciiTheme="minorHAnsi" w:hAnsiTheme="minorHAnsi" w:cstheme="minorHAnsi"/>
          <w:lang w:val="en-US"/>
        </w:rPr>
        <w:t xml:space="preserve"> </w:t>
      </w:r>
      <w:r>
        <w:rPr>
          <w:rFonts w:asciiTheme="minorHAnsi" w:hAnsiTheme="minorHAnsi" w:cstheme="minorHAnsi"/>
          <w:lang w:val="en-US"/>
        </w:rPr>
        <w:t>satisfaction</w:t>
      </w:r>
      <w:r w:rsidRPr="00F2005A">
        <w:rPr>
          <w:rFonts w:asciiTheme="minorHAnsi" w:hAnsiTheme="minorHAnsi" w:cstheme="minorHAnsi"/>
          <w:lang w:val="en-US"/>
        </w:rPr>
        <w:t xml:space="preserve"> </w:t>
      </w:r>
      <w:proofErr w:type="gramStart"/>
      <w:r>
        <w:rPr>
          <w:rFonts w:asciiTheme="minorHAnsi" w:hAnsiTheme="minorHAnsi" w:cstheme="minorHAnsi"/>
          <w:lang w:val="en-US"/>
        </w:rPr>
        <w:t>was</w:t>
      </w:r>
      <w:r w:rsidRPr="00F2005A">
        <w:rPr>
          <w:rFonts w:asciiTheme="minorHAnsi" w:hAnsiTheme="minorHAnsi" w:cstheme="minorHAnsi"/>
          <w:lang w:val="en-US"/>
        </w:rPr>
        <w:t xml:space="preserve"> </w:t>
      </w:r>
      <w:r>
        <w:rPr>
          <w:rFonts w:asciiTheme="minorHAnsi" w:hAnsiTheme="minorHAnsi" w:cstheme="minorHAnsi"/>
          <w:lang w:val="en-US"/>
        </w:rPr>
        <w:t>stretched</w:t>
      </w:r>
      <w:proofErr w:type="gramEnd"/>
      <w:r>
        <w:rPr>
          <w:rFonts w:asciiTheme="minorHAnsi" w:hAnsiTheme="minorHAnsi" w:cstheme="minorHAnsi"/>
          <w:lang w:val="en-US"/>
        </w:rPr>
        <w:t xml:space="preserve"> beyond proper limits, which led to her act of disobedience. Her</w:t>
      </w:r>
      <w:r w:rsidRPr="00B936B8">
        <w:rPr>
          <w:rFonts w:asciiTheme="minorHAnsi" w:hAnsiTheme="minorHAnsi" w:cstheme="minorHAnsi"/>
          <w:lang w:val="en-US"/>
        </w:rPr>
        <w:t xml:space="preserve"> </w:t>
      </w:r>
      <w:r>
        <w:rPr>
          <w:rFonts w:asciiTheme="minorHAnsi" w:hAnsiTheme="minorHAnsi" w:cstheme="minorHAnsi"/>
          <w:lang w:val="en-US"/>
        </w:rPr>
        <w:t>natural</w:t>
      </w:r>
      <w:r w:rsidRPr="00B936B8">
        <w:rPr>
          <w:rFonts w:asciiTheme="minorHAnsi" w:hAnsiTheme="minorHAnsi" w:cstheme="minorHAnsi"/>
          <w:lang w:val="en-US"/>
        </w:rPr>
        <w:t xml:space="preserve"> </w:t>
      </w:r>
      <w:r>
        <w:rPr>
          <w:rFonts w:asciiTheme="minorHAnsi" w:hAnsiTheme="minorHAnsi" w:cstheme="minorHAnsi"/>
          <w:lang w:val="en-US"/>
        </w:rPr>
        <w:t>desire</w:t>
      </w:r>
      <w:r w:rsidRPr="00B936B8">
        <w:rPr>
          <w:rFonts w:asciiTheme="minorHAnsi" w:hAnsiTheme="minorHAnsi" w:cstheme="minorHAnsi"/>
          <w:lang w:val="en-US"/>
        </w:rPr>
        <w:t xml:space="preserve"> </w:t>
      </w:r>
      <w:r>
        <w:rPr>
          <w:rFonts w:asciiTheme="minorHAnsi" w:hAnsiTheme="minorHAnsi" w:cstheme="minorHAnsi"/>
          <w:lang w:val="en-US"/>
        </w:rPr>
        <w:t>became</w:t>
      </w:r>
      <w:r w:rsidRPr="00B936B8">
        <w:rPr>
          <w:rFonts w:asciiTheme="minorHAnsi" w:hAnsiTheme="minorHAnsi" w:cstheme="minorHAnsi"/>
          <w:lang w:val="en-US"/>
        </w:rPr>
        <w:t xml:space="preserve"> </w:t>
      </w:r>
      <w:r>
        <w:rPr>
          <w:rFonts w:asciiTheme="minorHAnsi" w:hAnsiTheme="minorHAnsi" w:cstheme="minorHAnsi"/>
          <w:lang w:val="en-US"/>
        </w:rPr>
        <w:t>excessive</w:t>
      </w:r>
      <w:r w:rsidRPr="00B936B8">
        <w:rPr>
          <w:rFonts w:asciiTheme="minorHAnsi" w:hAnsiTheme="minorHAnsi" w:cstheme="minorHAnsi"/>
          <w:lang w:val="en-US"/>
        </w:rPr>
        <w:t xml:space="preserve"> </w:t>
      </w:r>
      <w:r>
        <w:rPr>
          <w:rFonts w:asciiTheme="minorHAnsi" w:hAnsiTheme="minorHAnsi" w:cstheme="minorHAnsi"/>
          <w:lang w:val="en-US"/>
        </w:rPr>
        <w:t>and</w:t>
      </w:r>
      <w:r w:rsidRPr="00B936B8">
        <w:rPr>
          <w:rFonts w:asciiTheme="minorHAnsi" w:hAnsiTheme="minorHAnsi" w:cstheme="minorHAnsi"/>
          <w:lang w:val="en-US"/>
        </w:rPr>
        <w:t xml:space="preserve"> “</w:t>
      </w:r>
      <w:r>
        <w:rPr>
          <w:rFonts w:asciiTheme="minorHAnsi" w:hAnsiTheme="minorHAnsi" w:cstheme="minorHAnsi"/>
          <w:lang w:val="en-US"/>
        </w:rPr>
        <w:t>unnatural.</w:t>
      </w:r>
      <w:r w:rsidRPr="00B936B8">
        <w:rPr>
          <w:rFonts w:asciiTheme="minorHAnsi" w:hAnsiTheme="minorHAnsi" w:cstheme="minorHAnsi"/>
          <w:lang w:val="en-US"/>
        </w:rPr>
        <w:t>”</w:t>
      </w:r>
    </w:p>
    <w:p w:rsidR="00935462" w:rsidRPr="00F2005A" w:rsidRDefault="00935462" w:rsidP="00935462">
      <w:pPr>
        <w:ind w:firstLine="426"/>
        <w:rPr>
          <w:rFonts w:asciiTheme="minorHAnsi" w:hAnsiTheme="minorHAnsi" w:cstheme="minorHAnsi"/>
          <w:lang w:val="en-US"/>
        </w:rPr>
      </w:pPr>
      <w:r>
        <w:rPr>
          <w:rFonts w:asciiTheme="minorHAnsi" w:hAnsiTheme="minorHAnsi" w:cstheme="minorHAnsi"/>
          <w:lang w:val="en-US"/>
        </w:rPr>
        <w:lastRenderedPageBreak/>
        <w:t>Next, Eve saw that the tree was a delight to the eyes. In Scripture, the eyes are often associated with the desire to possess something. Matthew</w:t>
      </w:r>
      <w:r w:rsidRPr="00F2005A">
        <w:rPr>
          <w:rFonts w:asciiTheme="minorHAnsi" w:hAnsiTheme="minorHAnsi" w:cstheme="minorHAnsi"/>
          <w:lang w:val="en-US"/>
        </w:rPr>
        <w:t xml:space="preserve"> 6:22-23</w:t>
      </w:r>
      <w:r>
        <w:rPr>
          <w:rFonts w:asciiTheme="minorHAnsi" w:hAnsiTheme="minorHAnsi" w:cstheme="minorHAnsi"/>
          <w:lang w:val="en-US"/>
        </w:rPr>
        <w:t xml:space="preserve"> is an example</w:t>
      </w:r>
      <w:r w:rsidRPr="00F2005A">
        <w:rPr>
          <w:rFonts w:asciiTheme="minorHAnsi" w:hAnsiTheme="minorHAnsi" w:cstheme="minorHAnsi"/>
          <w:lang w:val="en-US"/>
        </w:rPr>
        <w:t xml:space="preserve">: </w:t>
      </w:r>
      <w:r>
        <w:rPr>
          <w:rFonts w:asciiTheme="minorHAnsi" w:hAnsiTheme="minorHAnsi" w:cstheme="minorHAnsi"/>
          <w:lang w:val="en-US"/>
        </w:rPr>
        <w:t>“</w:t>
      </w:r>
      <w:r w:rsidRPr="00F2005A">
        <w:rPr>
          <w:rFonts w:asciiTheme="minorHAnsi" w:hAnsiTheme="minorHAnsi" w:cstheme="minorHAnsi"/>
          <w:lang w:val="en-US"/>
        </w:rPr>
        <w:t xml:space="preserve">The eye is the lamp of the body; so then if your eye is clear, your whole </w:t>
      </w:r>
      <w:r>
        <w:rPr>
          <w:rFonts w:asciiTheme="minorHAnsi" w:hAnsiTheme="minorHAnsi" w:cstheme="minorHAnsi"/>
          <w:lang w:val="en-US"/>
        </w:rPr>
        <w:t xml:space="preserve">body will be full of light. </w:t>
      </w:r>
      <w:proofErr w:type="gramStart"/>
      <w:r w:rsidRPr="00F2005A">
        <w:rPr>
          <w:rFonts w:asciiTheme="minorHAnsi" w:hAnsiTheme="minorHAnsi" w:cstheme="minorHAnsi"/>
          <w:lang w:val="en-US"/>
        </w:rPr>
        <w:t>But</w:t>
      </w:r>
      <w:proofErr w:type="gramEnd"/>
      <w:r w:rsidRPr="00F2005A">
        <w:rPr>
          <w:rFonts w:asciiTheme="minorHAnsi" w:hAnsiTheme="minorHAnsi" w:cstheme="minorHAnsi"/>
          <w:lang w:val="en-US"/>
        </w:rPr>
        <w:t xml:space="preserve"> if your eye is bad, your whole body will be full of darkness. If then the light that is in you is darkness, how great is the darkness!</w:t>
      </w:r>
      <w:r>
        <w:rPr>
          <w:rFonts w:asciiTheme="minorHAnsi" w:hAnsiTheme="minorHAnsi" w:cstheme="minorHAnsi"/>
          <w:lang w:val="en-US"/>
        </w:rPr>
        <w:t>”</w:t>
      </w:r>
      <w:r w:rsidRPr="00F2005A">
        <w:rPr>
          <w:rFonts w:asciiTheme="minorHAnsi" w:hAnsiTheme="minorHAnsi" w:cstheme="minorHAnsi"/>
          <w:lang w:val="en-US"/>
        </w:rPr>
        <w:t xml:space="preserve"> </w:t>
      </w:r>
      <w:r>
        <w:rPr>
          <w:rFonts w:asciiTheme="minorHAnsi" w:hAnsiTheme="minorHAnsi" w:cstheme="minorHAnsi"/>
          <w:lang w:val="en-US"/>
        </w:rPr>
        <w:t>Of</w:t>
      </w:r>
      <w:r w:rsidRPr="00F2005A">
        <w:rPr>
          <w:rFonts w:asciiTheme="minorHAnsi" w:hAnsiTheme="minorHAnsi" w:cstheme="minorHAnsi"/>
          <w:lang w:val="en-US"/>
        </w:rPr>
        <w:t xml:space="preserve"> </w:t>
      </w:r>
      <w:r>
        <w:rPr>
          <w:rFonts w:asciiTheme="minorHAnsi" w:hAnsiTheme="minorHAnsi" w:cstheme="minorHAnsi"/>
          <w:lang w:val="en-US"/>
        </w:rPr>
        <w:t>note</w:t>
      </w:r>
      <w:r w:rsidRPr="00F2005A">
        <w:rPr>
          <w:rFonts w:asciiTheme="minorHAnsi" w:hAnsiTheme="minorHAnsi" w:cstheme="minorHAnsi"/>
          <w:lang w:val="en-US"/>
        </w:rPr>
        <w:t xml:space="preserve"> </w:t>
      </w:r>
      <w:r>
        <w:rPr>
          <w:rFonts w:asciiTheme="minorHAnsi" w:hAnsiTheme="minorHAnsi" w:cstheme="minorHAnsi"/>
          <w:lang w:val="en-US"/>
        </w:rPr>
        <w:t>is</w:t>
      </w:r>
      <w:r w:rsidRPr="00F2005A">
        <w:rPr>
          <w:rFonts w:asciiTheme="minorHAnsi" w:hAnsiTheme="minorHAnsi" w:cstheme="minorHAnsi"/>
          <w:lang w:val="en-US"/>
        </w:rPr>
        <w:t xml:space="preserve"> </w:t>
      </w:r>
      <w:r>
        <w:rPr>
          <w:rFonts w:asciiTheme="minorHAnsi" w:hAnsiTheme="minorHAnsi" w:cstheme="minorHAnsi"/>
          <w:lang w:val="en-US"/>
        </w:rPr>
        <w:t>that</w:t>
      </w:r>
      <w:r w:rsidRPr="00F2005A">
        <w:rPr>
          <w:rFonts w:asciiTheme="minorHAnsi" w:hAnsiTheme="minorHAnsi" w:cstheme="minorHAnsi"/>
          <w:lang w:val="en-US"/>
        </w:rPr>
        <w:t xml:space="preserve"> </w:t>
      </w:r>
      <w:r>
        <w:rPr>
          <w:rFonts w:asciiTheme="minorHAnsi" w:hAnsiTheme="minorHAnsi" w:cstheme="minorHAnsi"/>
          <w:lang w:val="en-US"/>
        </w:rPr>
        <w:t>prior</w:t>
      </w:r>
      <w:r w:rsidRPr="00F2005A">
        <w:rPr>
          <w:rFonts w:asciiTheme="minorHAnsi" w:hAnsiTheme="minorHAnsi" w:cstheme="minorHAnsi"/>
          <w:lang w:val="en-US"/>
        </w:rPr>
        <w:t xml:space="preserve"> </w:t>
      </w:r>
      <w:r>
        <w:rPr>
          <w:rFonts w:asciiTheme="minorHAnsi" w:hAnsiTheme="minorHAnsi" w:cstheme="minorHAnsi"/>
          <w:lang w:val="en-US"/>
        </w:rPr>
        <w:t>to</w:t>
      </w:r>
      <w:r w:rsidRPr="00F2005A">
        <w:rPr>
          <w:rFonts w:asciiTheme="minorHAnsi" w:hAnsiTheme="minorHAnsi" w:cstheme="minorHAnsi"/>
          <w:lang w:val="en-US"/>
        </w:rPr>
        <w:t xml:space="preserve"> </w:t>
      </w:r>
      <w:r>
        <w:rPr>
          <w:rFonts w:asciiTheme="minorHAnsi" w:hAnsiTheme="minorHAnsi" w:cstheme="minorHAnsi"/>
          <w:lang w:val="en-US"/>
        </w:rPr>
        <w:t>and</w:t>
      </w:r>
      <w:r w:rsidRPr="00F2005A">
        <w:rPr>
          <w:rFonts w:asciiTheme="minorHAnsi" w:hAnsiTheme="minorHAnsi" w:cstheme="minorHAnsi"/>
          <w:lang w:val="en-US"/>
        </w:rPr>
        <w:t xml:space="preserve"> </w:t>
      </w:r>
      <w:r>
        <w:rPr>
          <w:rFonts w:asciiTheme="minorHAnsi" w:hAnsiTheme="minorHAnsi" w:cstheme="minorHAnsi"/>
          <w:lang w:val="en-US"/>
        </w:rPr>
        <w:t>after</w:t>
      </w:r>
      <w:r w:rsidRPr="00F2005A">
        <w:rPr>
          <w:rFonts w:asciiTheme="minorHAnsi" w:hAnsiTheme="minorHAnsi" w:cstheme="minorHAnsi"/>
          <w:lang w:val="en-US"/>
        </w:rPr>
        <w:t xml:space="preserve"> </w:t>
      </w:r>
      <w:r>
        <w:rPr>
          <w:rFonts w:asciiTheme="minorHAnsi" w:hAnsiTheme="minorHAnsi" w:cstheme="minorHAnsi"/>
          <w:lang w:val="en-US"/>
        </w:rPr>
        <w:t>this</w:t>
      </w:r>
      <w:r w:rsidRPr="00F2005A">
        <w:rPr>
          <w:rFonts w:asciiTheme="minorHAnsi" w:hAnsiTheme="minorHAnsi" w:cstheme="minorHAnsi"/>
          <w:lang w:val="en-US"/>
        </w:rPr>
        <w:t xml:space="preserve"> </w:t>
      </w:r>
      <w:r>
        <w:rPr>
          <w:rFonts w:asciiTheme="minorHAnsi" w:hAnsiTheme="minorHAnsi" w:cstheme="minorHAnsi"/>
          <w:lang w:val="en-US"/>
        </w:rPr>
        <w:t>text, Jesus speaks of money, which is an object desired to be possessed. However</w:t>
      </w:r>
      <w:r w:rsidRPr="00F2005A">
        <w:rPr>
          <w:rFonts w:asciiTheme="minorHAnsi" w:hAnsiTheme="minorHAnsi" w:cstheme="minorHAnsi"/>
          <w:lang w:val="en-US"/>
        </w:rPr>
        <w:t xml:space="preserve">, </w:t>
      </w:r>
      <w:r>
        <w:rPr>
          <w:rFonts w:asciiTheme="minorHAnsi" w:hAnsiTheme="minorHAnsi" w:cstheme="minorHAnsi"/>
          <w:lang w:val="en-US"/>
        </w:rPr>
        <w:t>Eve</w:t>
      </w:r>
      <w:r w:rsidRPr="00F2005A">
        <w:rPr>
          <w:rFonts w:asciiTheme="minorHAnsi" w:hAnsiTheme="minorHAnsi" w:cstheme="minorHAnsi"/>
          <w:lang w:val="en-US"/>
        </w:rPr>
        <w:t xml:space="preserve"> </w:t>
      </w:r>
      <w:r>
        <w:rPr>
          <w:rFonts w:asciiTheme="minorHAnsi" w:hAnsiTheme="minorHAnsi" w:cstheme="minorHAnsi"/>
          <w:lang w:val="en-US"/>
        </w:rPr>
        <w:t>was</w:t>
      </w:r>
      <w:r w:rsidRPr="00F2005A">
        <w:rPr>
          <w:rFonts w:asciiTheme="minorHAnsi" w:hAnsiTheme="minorHAnsi" w:cstheme="minorHAnsi"/>
          <w:lang w:val="en-US"/>
        </w:rPr>
        <w:t xml:space="preserve"> </w:t>
      </w:r>
      <w:r>
        <w:rPr>
          <w:rFonts w:asciiTheme="minorHAnsi" w:hAnsiTheme="minorHAnsi" w:cstheme="minorHAnsi"/>
          <w:lang w:val="en-US"/>
        </w:rPr>
        <w:t>tempted</w:t>
      </w:r>
      <w:r w:rsidRPr="00F2005A">
        <w:rPr>
          <w:rFonts w:asciiTheme="minorHAnsi" w:hAnsiTheme="minorHAnsi" w:cstheme="minorHAnsi"/>
          <w:lang w:val="en-US"/>
        </w:rPr>
        <w:t xml:space="preserve"> </w:t>
      </w:r>
      <w:r>
        <w:rPr>
          <w:rFonts w:asciiTheme="minorHAnsi" w:hAnsiTheme="minorHAnsi" w:cstheme="minorHAnsi"/>
          <w:lang w:val="en-US"/>
        </w:rPr>
        <w:t>to</w:t>
      </w:r>
      <w:r w:rsidRPr="00F2005A">
        <w:rPr>
          <w:rFonts w:asciiTheme="minorHAnsi" w:hAnsiTheme="minorHAnsi" w:cstheme="minorHAnsi"/>
          <w:lang w:val="en-US"/>
        </w:rPr>
        <w:t xml:space="preserve"> </w:t>
      </w:r>
      <w:r>
        <w:rPr>
          <w:rFonts w:asciiTheme="minorHAnsi" w:hAnsiTheme="minorHAnsi" w:cstheme="minorHAnsi"/>
          <w:lang w:val="en-US"/>
        </w:rPr>
        <w:t>possess</w:t>
      </w:r>
      <w:r w:rsidRPr="00F2005A">
        <w:rPr>
          <w:rFonts w:asciiTheme="minorHAnsi" w:hAnsiTheme="minorHAnsi" w:cstheme="minorHAnsi"/>
          <w:lang w:val="en-US"/>
        </w:rPr>
        <w:t xml:space="preserve"> </w:t>
      </w:r>
      <w:r>
        <w:rPr>
          <w:rFonts w:asciiTheme="minorHAnsi" w:hAnsiTheme="minorHAnsi" w:cstheme="minorHAnsi"/>
          <w:lang w:val="en-US"/>
        </w:rPr>
        <w:t>something forbidden, and thus her lawful desires went beyond boundaries and again led her into sin</w:t>
      </w:r>
      <w:r w:rsidRPr="00F2005A">
        <w:rPr>
          <w:rFonts w:asciiTheme="minorHAnsi" w:hAnsiTheme="minorHAnsi" w:cstheme="minorHAnsi"/>
          <w:lang w:val="en-US"/>
        </w:rPr>
        <w:t xml:space="preserve">. </w:t>
      </w: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Finally</w:t>
      </w:r>
      <w:r w:rsidRPr="0046433F">
        <w:rPr>
          <w:rFonts w:asciiTheme="minorHAnsi" w:hAnsiTheme="minorHAnsi" w:cstheme="minorHAnsi"/>
          <w:lang w:val="en-US"/>
        </w:rPr>
        <w:t xml:space="preserve">, </w:t>
      </w:r>
      <w:r>
        <w:rPr>
          <w:rFonts w:asciiTheme="minorHAnsi" w:hAnsiTheme="minorHAnsi" w:cstheme="minorHAnsi"/>
          <w:lang w:val="en-US"/>
        </w:rPr>
        <w:t>Eve</w:t>
      </w:r>
      <w:r w:rsidRPr="0046433F">
        <w:rPr>
          <w:rFonts w:asciiTheme="minorHAnsi" w:hAnsiTheme="minorHAnsi" w:cstheme="minorHAnsi"/>
          <w:lang w:val="en-US"/>
        </w:rPr>
        <w:t xml:space="preserve"> </w:t>
      </w:r>
      <w:r>
        <w:rPr>
          <w:rFonts w:asciiTheme="minorHAnsi" w:hAnsiTheme="minorHAnsi" w:cstheme="minorHAnsi"/>
          <w:lang w:val="en-US"/>
        </w:rPr>
        <w:t>saw</w:t>
      </w:r>
      <w:r w:rsidRPr="0046433F">
        <w:rPr>
          <w:rFonts w:asciiTheme="minorHAnsi" w:hAnsiTheme="minorHAnsi" w:cstheme="minorHAnsi"/>
          <w:lang w:val="en-US"/>
        </w:rPr>
        <w:t xml:space="preserve"> </w:t>
      </w:r>
      <w:r>
        <w:rPr>
          <w:rFonts w:asciiTheme="minorHAnsi" w:hAnsiTheme="minorHAnsi" w:cstheme="minorHAnsi"/>
          <w:lang w:val="en-US"/>
        </w:rPr>
        <w:t>that</w:t>
      </w:r>
      <w:r w:rsidRPr="0046433F">
        <w:rPr>
          <w:rFonts w:asciiTheme="minorHAnsi" w:hAnsiTheme="minorHAnsi" w:cstheme="minorHAnsi"/>
          <w:lang w:val="en-US"/>
        </w:rPr>
        <w:t xml:space="preserve"> </w:t>
      </w:r>
      <w:r>
        <w:rPr>
          <w:rFonts w:asciiTheme="minorHAnsi" w:hAnsiTheme="minorHAnsi" w:cstheme="minorHAnsi"/>
          <w:lang w:val="en-US"/>
        </w:rPr>
        <w:t>the</w:t>
      </w:r>
      <w:r w:rsidRPr="0046433F">
        <w:rPr>
          <w:rFonts w:asciiTheme="minorHAnsi" w:hAnsiTheme="minorHAnsi" w:cstheme="minorHAnsi"/>
          <w:lang w:val="en-US"/>
        </w:rPr>
        <w:t xml:space="preserve"> </w:t>
      </w:r>
      <w:r>
        <w:rPr>
          <w:rFonts w:asciiTheme="minorHAnsi" w:hAnsiTheme="minorHAnsi" w:cstheme="minorHAnsi"/>
          <w:lang w:val="en-US"/>
        </w:rPr>
        <w:t>tree</w:t>
      </w:r>
      <w:r w:rsidRPr="0046433F">
        <w:rPr>
          <w:rFonts w:asciiTheme="minorHAnsi" w:hAnsiTheme="minorHAnsi" w:cstheme="minorHAnsi"/>
          <w:lang w:val="en-US"/>
        </w:rPr>
        <w:t xml:space="preserve"> </w:t>
      </w:r>
      <w:r>
        <w:rPr>
          <w:rFonts w:asciiTheme="minorHAnsi" w:hAnsiTheme="minorHAnsi" w:cstheme="minorHAnsi"/>
          <w:lang w:val="en-US"/>
        </w:rPr>
        <w:t>was</w:t>
      </w:r>
      <w:r w:rsidRPr="0046433F">
        <w:rPr>
          <w:rFonts w:asciiTheme="minorHAnsi" w:hAnsiTheme="minorHAnsi" w:cstheme="minorHAnsi"/>
          <w:lang w:val="en-US"/>
        </w:rPr>
        <w:t xml:space="preserve"> </w:t>
      </w:r>
      <w:r>
        <w:rPr>
          <w:rFonts w:asciiTheme="minorHAnsi" w:hAnsiTheme="minorHAnsi" w:cstheme="minorHAnsi"/>
          <w:lang w:val="en-US"/>
        </w:rPr>
        <w:t>desirable</w:t>
      </w:r>
      <w:r w:rsidRPr="0046433F">
        <w:rPr>
          <w:rFonts w:asciiTheme="minorHAnsi" w:hAnsiTheme="minorHAnsi" w:cstheme="minorHAnsi"/>
          <w:lang w:val="en-US"/>
        </w:rPr>
        <w:t xml:space="preserve"> </w:t>
      </w:r>
      <w:r>
        <w:rPr>
          <w:rFonts w:asciiTheme="minorHAnsi" w:hAnsiTheme="minorHAnsi" w:cstheme="minorHAnsi"/>
          <w:lang w:val="en-US"/>
        </w:rPr>
        <w:t>to</w:t>
      </w:r>
      <w:r w:rsidRPr="0046433F">
        <w:rPr>
          <w:rFonts w:asciiTheme="minorHAnsi" w:hAnsiTheme="minorHAnsi" w:cstheme="minorHAnsi"/>
          <w:lang w:val="en-US"/>
        </w:rPr>
        <w:t xml:space="preserve"> </w:t>
      </w:r>
      <w:r>
        <w:rPr>
          <w:rFonts w:asciiTheme="minorHAnsi" w:hAnsiTheme="minorHAnsi" w:cstheme="minorHAnsi"/>
          <w:lang w:val="en-US"/>
        </w:rPr>
        <w:t>make</w:t>
      </w:r>
      <w:r w:rsidRPr="0046433F">
        <w:rPr>
          <w:rFonts w:asciiTheme="minorHAnsi" w:hAnsiTheme="minorHAnsi" w:cstheme="minorHAnsi"/>
          <w:lang w:val="en-US"/>
        </w:rPr>
        <w:t xml:space="preserve"> </w:t>
      </w:r>
      <w:r>
        <w:rPr>
          <w:rFonts w:asciiTheme="minorHAnsi" w:hAnsiTheme="minorHAnsi" w:cstheme="minorHAnsi"/>
          <w:lang w:val="en-US"/>
        </w:rPr>
        <w:t>one wise. Here</w:t>
      </w:r>
      <w:r w:rsidRPr="0046433F">
        <w:rPr>
          <w:rFonts w:asciiTheme="minorHAnsi" w:hAnsiTheme="minorHAnsi" w:cstheme="minorHAnsi"/>
          <w:lang w:val="en-US"/>
        </w:rPr>
        <w:t xml:space="preserve">, </w:t>
      </w:r>
      <w:r>
        <w:rPr>
          <w:rFonts w:asciiTheme="minorHAnsi" w:hAnsiTheme="minorHAnsi" w:cstheme="minorHAnsi"/>
          <w:lang w:val="en-US"/>
        </w:rPr>
        <w:t>we</w:t>
      </w:r>
      <w:r w:rsidRPr="0046433F">
        <w:rPr>
          <w:rFonts w:asciiTheme="minorHAnsi" w:hAnsiTheme="minorHAnsi" w:cstheme="minorHAnsi"/>
          <w:lang w:val="en-US"/>
        </w:rPr>
        <w:t xml:space="preserve"> </w:t>
      </w:r>
      <w:r>
        <w:rPr>
          <w:rFonts w:asciiTheme="minorHAnsi" w:hAnsiTheme="minorHAnsi" w:cstheme="minorHAnsi"/>
          <w:lang w:val="en-US"/>
        </w:rPr>
        <w:t>encounter</w:t>
      </w:r>
      <w:r w:rsidRPr="0046433F">
        <w:rPr>
          <w:rFonts w:asciiTheme="minorHAnsi" w:hAnsiTheme="minorHAnsi" w:cstheme="minorHAnsi"/>
          <w:lang w:val="en-US"/>
        </w:rPr>
        <w:t xml:space="preserve"> </w:t>
      </w:r>
      <w:r>
        <w:rPr>
          <w:rFonts w:asciiTheme="minorHAnsi" w:hAnsiTheme="minorHAnsi" w:cstheme="minorHAnsi"/>
          <w:lang w:val="en-US"/>
        </w:rPr>
        <w:t>the</w:t>
      </w:r>
      <w:r w:rsidRPr="0046433F">
        <w:rPr>
          <w:rFonts w:asciiTheme="minorHAnsi" w:hAnsiTheme="minorHAnsi" w:cstheme="minorHAnsi"/>
          <w:lang w:val="en-US"/>
        </w:rPr>
        <w:t xml:space="preserve"> </w:t>
      </w:r>
      <w:r>
        <w:rPr>
          <w:rFonts w:asciiTheme="minorHAnsi" w:hAnsiTheme="minorHAnsi" w:cstheme="minorHAnsi"/>
          <w:lang w:val="en-US"/>
        </w:rPr>
        <w:t>third</w:t>
      </w:r>
      <w:r w:rsidRPr="0046433F">
        <w:rPr>
          <w:rFonts w:asciiTheme="minorHAnsi" w:hAnsiTheme="minorHAnsi" w:cstheme="minorHAnsi"/>
          <w:lang w:val="en-US"/>
        </w:rPr>
        <w:t xml:space="preserve"> </w:t>
      </w:r>
      <w:r>
        <w:rPr>
          <w:rFonts w:asciiTheme="minorHAnsi" w:hAnsiTheme="minorHAnsi" w:cstheme="minorHAnsi"/>
          <w:lang w:val="en-US"/>
        </w:rPr>
        <w:t>area</w:t>
      </w:r>
      <w:r w:rsidRPr="0046433F">
        <w:rPr>
          <w:rFonts w:asciiTheme="minorHAnsi" w:hAnsiTheme="minorHAnsi" w:cstheme="minorHAnsi"/>
          <w:lang w:val="en-US"/>
        </w:rPr>
        <w:t xml:space="preserve"> </w:t>
      </w:r>
      <w:r>
        <w:rPr>
          <w:rFonts w:asciiTheme="minorHAnsi" w:hAnsiTheme="minorHAnsi" w:cstheme="minorHAnsi"/>
          <w:lang w:val="en-US"/>
        </w:rPr>
        <w:t>of</w:t>
      </w:r>
      <w:r w:rsidRPr="0046433F">
        <w:rPr>
          <w:rFonts w:asciiTheme="minorHAnsi" w:hAnsiTheme="minorHAnsi" w:cstheme="minorHAnsi"/>
          <w:lang w:val="en-US"/>
        </w:rPr>
        <w:t xml:space="preserve"> </w:t>
      </w:r>
      <w:r>
        <w:rPr>
          <w:rFonts w:asciiTheme="minorHAnsi" w:hAnsiTheme="minorHAnsi" w:cstheme="minorHAnsi"/>
          <w:lang w:val="en-US"/>
        </w:rPr>
        <w:t>temptation</w:t>
      </w:r>
      <w:r w:rsidRPr="0046433F">
        <w:rPr>
          <w:rFonts w:asciiTheme="minorHAnsi" w:hAnsiTheme="minorHAnsi" w:cstheme="minorHAnsi"/>
          <w:lang w:val="en-US"/>
        </w:rPr>
        <w:t>.</w:t>
      </w:r>
      <w:r>
        <w:rPr>
          <w:rFonts w:asciiTheme="minorHAnsi" w:hAnsiTheme="minorHAnsi" w:cstheme="minorHAnsi"/>
          <w:lang w:val="en-US"/>
        </w:rPr>
        <w:t xml:space="preserve"> Satan</w:t>
      </w:r>
      <w:r w:rsidRPr="0046433F">
        <w:rPr>
          <w:rFonts w:asciiTheme="minorHAnsi" w:hAnsiTheme="minorHAnsi" w:cstheme="minorHAnsi"/>
          <w:lang w:val="en-US"/>
        </w:rPr>
        <w:t xml:space="preserve"> </w:t>
      </w:r>
      <w:r>
        <w:rPr>
          <w:rFonts w:asciiTheme="minorHAnsi" w:hAnsiTheme="minorHAnsi" w:cstheme="minorHAnsi"/>
          <w:lang w:val="en-US"/>
        </w:rPr>
        <w:t>suggested</w:t>
      </w:r>
      <w:r w:rsidRPr="0046433F">
        <w:rPr>
          <w:rFonts w:asciiTheme="minorHAnsi" w:hAnsiTheme="minorHAnsi" w:cstheme="minorHAnsi"/>
          <w:lang w:val="en-US"/>
        </w:rPr>
        <w:t xml:space="preserve"> </w:t>
      </w:r>
      <w:r>
        <w:rPr>
          <w:rFonts w:asciiTheme="minorHAnsi" w:hAnsiTheme="minorHAnsi" w:cstheme="minorHAnsi"/>
          <w:lang w:val="en-US"/>
        </w:rPr>
        <w:t>to</w:t>
      </w:r>
      <w:r w:rsidRPr="0046433F">
        <w:rPr>
          <w:rFonts w:asciiTheme="minorHAnsi" w:hAnsiTheme="minorHAnsi" w:cstheme="minorHAnsi"/>
          <w:lang w:val="en-US"/>
        </w:rPr>
        <w:t xml:space="preserve"> </w:t>
      </w:r>
      <w:r>
        <w:rPr>
          <w:rFonts w:asciiTheme="minorHAnsi" w:hAnsiTheme="minorHAnsi" w:cstheme="minorHAnsi"/>
          <w:lang w:val="en-US"/>
        </w:rPr>
        <w:t>Eve</w:t>
      </w:r>
      <w:r w:rsidRPr="0046433F">
        <w:rPr>
          <w:rFonts w:asciiTheme="minorHAnsi" w:hAnsiTheme="minorHAnsi" w:cstheme="minorHAnsi"/>
          <w:lang w:val="en-US"/>
        </w:rPr>
        <w:t xml:space="preserve"> </w:t>
      </w:r>
      <w:r>
        <w:rPr>
          <w:rFonts w:asciiTheme="minorHAnsi" w:hAnsiTheme="minorHAnsi" w:cstheme="minorHAnsi"/>
          <w:lang w:val="en-US"/>
        </w:rPr>
        <w:t>that</w:t>
      </w:r>
      <w:r w:rsidRPr="0046433F">
        <w:rPr>
          <w:rFonts w:asciiTheme="minorHAnsi" w:hAnsiTheme="minorHAnsi" w:cstheme="minorHAnsi"/>
          <w:lang w:val="en-US"/>
        </w:rPr>
        <w:t xml:space="preserve"> </w:t>
      </w:r>
      <w:r>
        <w:rPr>
          <w:rFonts w:asciiTheme="minorHAnsi" w:hAnsiTheme="minorHAnsi" w:cstheme="minorHAnsi"/>
          <w:lang w:val="en-US"/>
        </w:rPr>
        <w:t>if</w:t>
      </w:r>
      <w:r w:rsidRPr="0046433F">
        <w:rPr>
          <w:rFonts w:asciiTheme="minorHAnsi" w:hAnsiTheme="minorHAnsi" w:cstheme="minorHAnsi"/>
          <w:lang w:val="en-US"/>
        </w:rPr>
        <w:t xml:space="preserve"> </w:t>
      </w:r>
      <w:r>
        <w:rPr>
          <w:rFonts w:asciiTheme="minorHAnsi" w:hAnsiTheme="minorHAnsi" w:cstheme="minorHAnsi"/>
          <w:lang w:val="en-US"/>
        </w:rPr>
        <w:t>she</w:t>
      </w:r>
      <w:r w:rsidRPr="0046433F">
        <w:rPr>
          <w:rFonts w:asciiTheme="minorHAnsi" w:hAnsiTheme="minorHAnsi" w:cstheme="minorHAnsi"/>
          <w:lang w:val="en-US"/>
        </w:rPr>
        <w:t xml:space="preserve"> </w:t>
      </w:r>
      <w:r>
        <w:rPr>
          <w:rFonts w:asciiTheme="minorHAnsi" w:hAnsiTheme="minorHAnsi" w:cstheme="minorHAnsi"/>
          <w:lang w:val="en-US"/>
        </w:rPr>
        <w:t>ate</w:t>
      </w:r>
      <w:r w:rsidRPr="0046433F">
        <w:rPr>
          <w:rFonts w:asciiTheme="minorHAnsi" w:hAnsiTheme="minorHAnsi" w:cstheme="minorHAnsi"/>
          <w:lang w:val="en-US"/>
        </w:rPr>
        <w:t xml:space="preserve"> </w:t>
      </w:r>
      <w:r>
        <w:rPr>
          <w:rFonts w:asciiTheme="minorHAnsi" w:hAnsiTheme="minorHAnsi" w:cstheme="minorHAnsi"/>
          <w:lang w:val="en-US"/>
        </w:rPr>
        <w:t>of</w:t>
      </w:r>
      <w:r w:rsidRPr="0046433F">
        <w:rPr>
          <w:rFonts w:asciiTheme="minorHAnsi" w:hAnsiTheme="minorHAnsi" w:cstheme="minorHAnsi"/>
          <w:lang w:val="en-US"/>
        </w:rPr>
        <w:t xml:space="preserve"> </w:t>
      </w:r>
      <w:r>
        <w:rPr>
          <w:rFonts w:asciiTheme="minorHAnsi" w:hAnsiTheme="minorHAnsi" w:cstheme="minorHAnsi"/>
          <w:lang w:val="en-US"/>
        </w:rPr>
        <w:t>the</w:t>
      </w:r>
      <w:r w:rsidRPr="0046433F">
        <w:rPr>
          <w:rFonts w:asciiTheme="minorHAnsi" w:hAnsiTheme="minorHAnsi" w:cstheme="minorHAnsi"/>
          <w:lang w:val="en-US"/>
        </w:rPr>
        <w:t xml:space="preserve"> </w:t>
      </w:r>
      <w:r>
        <w:rPr>
          <w:rFonts w:asciiTheme="minorHAnsi" w:hAnsiTheme="minorHAnsi" w:cstheme="minorHAnsi"/>
          <w:lang w:val="en-US"/>
        </w:rPr>
        <w:t>forbidden</w:t>
      </w:r>
      <w:r w:rsidRPr="0046433F">
        <w:rPr>
          <w:rFonts w:asciiTheme="minorHAnsi" w:hAnsiTheme="minorHAnsi" w:cstheme="minorHAnsi"/>
          <w:lang w:val="en-US"/>
        </w:rPr>
        <w:t xml:space="preserve"> </w:t>
      </w:r>
      <w:r>
        <w:rPr>
          <w:rFonts w:asciiTheme="minorHAnsi" w:hAnsiTheme="minorHAnsi" w:cstheme="minorHAnsi"/>
          <w:lang w:val="en-US"/>
        </w:rPr>
        <w:t>fruit, she would be like God</w:t>
      </w:r>
      <w:r w:rsidRPr="0046433F">
        <w:rPr>
          <w:rFonts w:asciiTheme="minorHAnsi" w:hAnsiTheme="minorHAnsi" w:cstheme="minorHAnsi"/>
          <w:lang w:val="en-US"/>
        </w:rPr>
        <w:t>.</w:t>
      </w:r>
      <w:r>
        <w:rPr>
          <w:rFonts w:asciiTheme="minorHAnsi" w:hAnsiTheme="minorHAnsi" w:cstheme="minorHAnsi"/>
          <w:lang w:val="en-US"/>
        </w:rPr>
        <w:t xml:space="preserve"> Now</w:t>
      </w:r>
      <w:r w:rsidRPr="0046433F">
        <w:rPr>
          <w:rFonts w:asciiTheme="minorHAnsi" w:hAnsiTheme="minorHAnsi" w:cstheme="minorHAnsi"/>
          <w:lang w:val="en-US"/>
        </w:rPr>
        <w:t xml:space="preserve">, </w:t>
      </w:r>
      <w:r>
        <w:rPr>
          <w:rFonts w:asciiTheme="minorHAnsi" w:hAnsiTheme="minorHAnsi" w:cstheme="minorHAnsi"/>
          <w:lang w:val="en-US"/>
        </w:rPr>
        <w:t>she</w:t>
      </w:r>
      <w:r w:rsidRPr="0046433F">
        <w:rPr>
          <w:rFonts w:asciiTheme="minorHAnsi" w:hAnsiTheme="minorHAnsi" w:cstheme="minorHAnsi"/>
          <w:lang w:val="en-US"/>
        </w:rPr>
        <w:t xml:space="preserve"> </w:t>
      </w:r>
      <w:r>
        <w:rPr>
          <w:rFonts w:asciiTheme="minorHAnsi" w:hAnsiTheme="minorHAnsi" w:cstheme="minorHAnsi"/>
          <w:lang w:val="en-US"/>
        </w:rPr>
        <w:t>is</w:t>
      </w:r>
      <w:r w:rsidRPr="0046433F">
        <w:rPr>
          <w:rFonts w:asciiTheme="minorHAnsi" w:hAnsiTheme="minorHAnsi" w:cstheme="minorHAnsi"/>
          <w:lang w:val="en-US"/>
        </w:rPr>
        <w:t xml:space="preserve"> </w:t>
      </w:r>
      <w:r>
        <w:rPr>
          <w:rFonts w:asciiTheme="minorHAnsi" w:hAnsiTheme="minorHAnsi" w:cstheme="minorHAnsi"/>
          <w:lang w:val="en-US"/>
        </w:rPr>
        <w:t>being</w:t>
      </w:r>
      <w:r w:rsidRPr="0046433F">
        <w:rPr>
          <w:rFonts w:asciiTheme="minorHAnsi" w:hAnsiTheme="minorHAnsi" w:cstheme="minorHAnsi"/>
          <w:lang w:val="en-US"/>
        </w:rPr>
        <w:t xml:space="preserve"> </w:t>
      </w:r>
      <w:r>
        <w:rPr>
          <w:rFonts w:asciiTheme="minorHAnsi" w:hAnsiTheme="minorHAnsi" w:cstheme="minorHAnsi"/>
          <w:lang w:val="en-US"/>
        </w:rPr>
        <w:t>tempted</w:t>
      </w:r>
      <w:r w:rsidRPr="0046433F">
        <w:rPr>
          <w:rFonts w:asciiTheme="minorHAnsi" w:hAnsiTheme="minorHAnsi" w:cstheme="minorHAnsi"/>
          <w:lang w:val="en-US"/>
        </w:rPr>
        <w:t xml:space="preserve"> </w:t>
      </w:r>
      <w:r>
        <w:rPr>
          <w:rFonts w:asciiTheme="minorHAnsi" w:hAnsiTheme="minorHAnsi" w:cstheme="minorHAnsi"/>
          <w:lang w:val="en-US"/>
        </w:rPr>
        <w:t>to</w:t>
      </w:r>
      <w:r w:rsidRPr="0046433F">
        <w:rPr>
          <w:rFonts w:asciiTheme="minorHAnsi" w:hAnsiTheme="minorHAnsi" w:cstheme="minorHAnsi"/>
          <w:lang w:val="en-US"/>
        </w:rPr>
        <w:t xml:space="preserve"> </w:t>
      </w:r>
      <w:r>
        <w:rPr>
          <w:rFonts w:asciiTheme="minorHAnsi" w:hAnsiTheme="minorHAnsi" w:cstheme="minorHAnsi"/>
          <w:lang w:val="en-US"/>
        </w:rPr>
        <w:t>go</w:t>
      </w:r>
      <w:r w:rsidRPr="0046433F">
        <w:rPr>
          <w:rFonts w:asciiTheme="minorHAnsi" w:hAnsiTheme="minorHAnsi" w:cstheme="minorHAnsi"/>
          <w:lang w:val="en-US"/>
        </w:rPr>
        <w:t xml:space="preserve"> </w:t>
      </w:r>
      <w:r>
        <w:rPr>
          <w:rFonts w:asciiTheme="minorHAnsi" w:hAnsiTheme="minorHAnsi" w:cstheme="minorHAnsi"/>
          <w:lang w:val="en-US"/>
        </w:rPr>
        <w:t>beyond</w:t>
      </w:r>
      <w:r w:rsidRPr="0046433F">
        <w:rPr>
          <w:rFonts w:asciiTheme="minorHAnsi" w:hAnsiTheme="minorHAnsi" w:cstheme="minorHAnsi"/>
          <w:lang w:val="en-US"/>
        </w:rPr>
        <w:t xml:space="preserve"> </w:t>
      </w:r>
      <w:r>
        <w:rPr>
          <w:rFonts w:asciiTheme="minorHAnsi" w:hAnsiTheme="minorHAnsi" w:cstheme="minorHAnsi"/>
          <w:lang w:val="en-US"/>
        </w:rPr>
        <w:t>the</w:t>
      </w:r>
      <w:r w:rsidRPr="0046433F">
        <w:rPr>
          <w:rFonts w:asciiTheme="minorHAnsi" w:hAnsiTheme="minorHAnsi" w:cstheme="minorHAnsi"/>
          <w:lang w:val="en-US"/>
        </w:rPr>
        <w:t xml:space="preserve"> </w:t>
      </w:r>
      <w:r>
        <w:rPr>
          <w:rFonts w:asciiTheme="minorHAnsi" w:hAnsiTheme="minorHAnsi" w:cstheme="minorHAnsi"/>
          <w:lang w:val="en-US"/>
        </w:rPr>
        <w:t>order</w:t>
      </w:r>
      <w:r w:rsidRPr="0046433F">
        <w:rPr>
          <w:rFonts w:asciiTheme="minorHAnsi" w:hAnsiTheme="minorHAnsi" w:cstheme="minorHAnsi"/>
          <w:lang w:val="en-US"/>
        </w:rPr>
        <w:t xml:space="preserve"> </w:t>
      </w:r>
      <w:r>
        <w:rPr>
          <w:rFonts w:asciiTheme="minorHAnsi" w:hAnsiTheme="minorHAnsi" w:cstheme="minorHAnsi"/>
          <w:lang w:val="en-US"/>
        </w:rPr>
        <w:t>Yahweh</w:t>
      </w:r>
      <w:r w:rsidRPr="0046433F">
        <w:rPr>
          <w:rFonts w:asciiTheme="minorHAnsi" w:hAnsiTheme="minorHAnsi" w:cstheme="minorHAnsi"/>
          <w:lang w:val="en-US"/>
        </w:rPr>
        <w:t xml:space="preserve"> </w:t>
      </w:r>
      <w:proofErr w:type="gramStart"/>
      <w:r>
        <w:rPr>
          <w:rFonts w:asciiTheme="minorHAnsi" w:hAnsiTheme="minorHAnsi" w:cstheme="minorHAnsi"/>
          <w:lang w:val="en-US"/>
        </w:rPr>
        <w:t>had</w:t>
      </w:r>
      <w:proofErr w:type="gramEnd"/>
      <w:r w:rsidRPr="0046433F">
        <w:rPr>
          <w:rFonts w:asciiTheme="minorHAnsi" w:hAnsiTheme="minorHAnsi" w:cstheme="minorHAnsi"/>
          <w:lang w:val="en-US"/>
        </w:rPr>
        <w:t xml:space="preserve"> </w:t>
      </w:r>
      <w:r>
        <w:rPr>
          <w:rFonts w:asciiTheme="minorHAnsi" w:hAnsiTheme="minorHAnsi" w:cstheme="minorHAnsi"/>
          <w:lang w:val="en-US"/>
        </w:rPr>
        <w:t xml:space="preserve">established to satisfy her </w:t>
      </w:r>
      <w:proofErr w:type="gramStart"/>
      <w:r>
        <w:rPr>
          <w:rFonts w:asciiTheme="minorHAnsi" w:hAnsiTheme="minorHAnsi" w:cstheme="minorHAnsi"/>
          <w:lang w:val="en-US"/>
        </w:rPr>
        <w:t>need</w:t>
      </w:r>
      <w:proofErr w:type="gramEnd"/>
      <w:r>
        <w:rPr>
          <w:rFonts w:asciiTheme="minorHAnsi" w:hAnsiTheme="minorHAnsi" w:cstheme="minorHAnsi"/>
          <w:lang w:val="en-US"/>
        </w:rPr>
        <w:t xml:space="preserve"> for significance and attention. Again</w:t>
      </w:r>
      <w:r w:rsidRPr="0046433F">
        <w:rPr>
          <w:rFonts w:asciiTheme="minorHAnsi" w:hAnsiTheme="minorHAnsi" w:cstheme="minorHAnsi"/>
          <w:lang w:val="en-US"/>
        </w:rPr>
        <w:t xml:space="preserve">, </w:t>
      </w:r>
      <w:r>
        <w:rPr>
          <w:rFonts w:asciiTheme="minorHAnsi" w:hAnsiTheme="minorHAnsi" w:cstheme="minorHAnsi"/>
          <w:lang w:val="en-US"/>
        </w:rPr>
        <w:t>her</w:t>
      </w:r>
      <w:r w:rsidRPr="0046433F">
        <w:rPr>
          <w:rFonts w:asciiTheme="minorHAnsi" w:hAnsiTheme="minorHAnsi" w:cstheme="minorHAnsi"/>
          <w:lang w:val="en-US"/>
        </w:rPr>
        <w:t xml:space="preserve"> </w:t>
      </w:r>
      <w:r>
        <w:rPr>
          <w:rFonts w:asciiTheme="minorHAnsi" w:hAnsiTheme="minorHAnsi" w:cstheme="minorHAnsi"/>
          <w:lang w:val="en-US"/>
        </w:rPr>
        <w:t>natural, God-given desires</w:t>
      </w:r>
      <w:r w:rsidRPr="0046433F">
        <w:rPr>
          <w:rFonts w:asciiTheme="minorHAnsi" w:hAnsiTheme="minorHAnsi" w:cstheme="minorHAnsi"/>
          <w:lang w:val="en-US"/>
        </w:rPr>
        <w:t xml:space="preserve"> </w:t>
      </w:r>
      <w:r>
        <w:rPr>
          <w:rFonts w:asciiTheme="minorHAnsi" w:hAnsiTheme="minorHAnsi" w:cstheme="minorHAnsi"/>
          <w:lang w:val="en-US"/>
        </w:rPr>
        <w:t>have become pathological.</w:t>
      </w:r>
    </w:p>
    <w:p w:rsidR="00935462" w:rsidRPr="0046433F" w:rsidRDefault="00935462" w:rsidP="00935462">
      <w:pPr>
        <w:ind w:firstLine="426"/>
        <w:rPr>
          <w:rFonts w:asciiTheme="minorHAnsi" w:hAnsiTheme="minorHAnsi" w:cstheme="minorHAnsi"/>
          <w:lang w:val="en-US"/>
        </w:rPr>
      </w:pPr>
      <w:r>
        <w:rPr>
          <w:rFonts w:asciiTheme="minorHAnsi" w:hAnsiTheme="minorHAnsi" w:cstheme="minorHAnsi"/>
          <w:lang w:val="en-US"/>
        </w:rPr>
        <w:t>In</w:t>
      </w:r>
      <w:r w:rsidRPr="0046433F">
        <w:rPr>
          <w:rFonts w:asciiTheme="minorHAnsi" w:hAnsiTheme="minorHAnsi" w:cstheme="minorHAnsi"/>
          <w:lang w:val="en-US"/>
        </w:rPr>
        <w:t xml:space="preserve"> </w:t>
      </w:r>
      <w:r>
        <w:rPr>
          <w:rFonts w:asciiTheme="minorHAnsi" w:hAnsiTheme="minorHAnsi" w:cstheme="minorHAnsi"/>
          <w:lang w:val="en-US"/>
        </w:rPr>
        <w:t>summary</w:t>
      </w:r>
      <w:r w:rsidRPr="0046433F">
        <w:rPr>
          <w:rFonts w:asciiTheme="minorHAnsi" w:hAnsiTheme="minorHAnsi" w:cstheme="minorHAnsi"/>
          <w:lang w:val="en-US"/>
        </w:rPr>
        <w:t xml:space="preserve">, </w:t>
      </w:r>
      <w:r>
        <w:rPr>
          <w:rFonts w:asciiTheme="minorHAnsi" w:hAnsiTheme="minorHAnsi" w:cstheme="minorHAnsi"/>
          <w:lang w:val="en-US"/>
        </w:rPr>
        <w:t>we see that God’s plan was for people to turn to Him to fulfill their basic needs in physical satisfaction, security/possessions, and significance/attention. Sin, however, distorts God’s perfect order. Unfortunately, all humanity has followed Eve’s example of violating God’s standards in order to satisfy their needs and desires. Instead</w:t>
      </w:r>
      <w:r w:rsidRPr="0046433F">
        <w:rPr>
          <w:rFonts w:asciiTheme="minorHAnsi" w:hAnsiTheme="minorHAnsi" w:cstheme="minorHAnsi"/>
          <w:lang w:val="en-US"/>
        </w:rPr>
        <w:t xml:space="preserve"> </w:t>
      </w:r>
      <w:r>
        <w:rPr>
          <w:rFonts w:asciiTheme="minorHAnsi" w:hAnsiTheme="minorHAnsi" w:cstheme="minorHAnsi"/>
          <w:lang w:val="en-US"/>
        </w:rPr>
        <w:t>of</w:t>
      </w:r>
      <w:r w:rsidRPr="0046433F">
        <w:rPr>
          <w:rFonts w:asciiTheme="minorHAnsi" w:hAnsiTheme="minorHAnsi" w:cstheme="minorHAnsi"/>
          <w:lang w:val="en-US"/>
        </w:rPr>
        <w:t xml:space="preserve"> </w:t>
      </w:r>
      <w:r>
        <w:rPr>
          <w:rFonts w:asciiTheme="minorHAnsi" w:hAnsiTheme="minorHAnsi" w:cstheme="minorHAnsi"/>
          <w:lang w:val="en-US"/>
        </w:rPr>
        <w:t>turning</w:t>
      </w:r>
      <w:r w:rsidRPr="0046433F">
        <w:rPr>
          <w:rFonts w:asciiTheme="minorHAnsi" w:hAnsiTheme="minorHAnsi" w:cstheme="minorHAnsi"/>
          <w:lang w:val="en-US"/>
        </w:rPr>
        <w:t xml:space="preserve"> </w:t>
      </w:r>
      <w:r>
        <w:rPr>
          <w:rFonts w:asciiTheme="minorHAnsi" w:hAnsiTheme="minorHAnsi" w:cstheme="minorHAnsi"/>
          <w:lang w:val="en-US"/>
        </w:rPr>
        <w:t>to</w:t>
      </w:r>
      <w:r w:rsidRPr="0046433F">
        <w:rPr>
          <w:rFonts w:asciiTheme="minorHAnsi" w:hAnsiTheme="minorHAnsi" w:cstheme="minorHAnsi"/>
          <w:lang w:val="en-US"/>
        </w:rPr>
        <w:t xml:space="preserve"> </w:t>
      </w:r>
      <w:r>
        <w:rPr>
          <w:rFonts w:asciiTheme="minorHAnsi" w:hAnsiTheme="minorHAnsi" w:cstheme="minorHAnsi"/>
          <w:lang w:val="en-US"/>
        </w:rPr>
        <w:t>God</w:t>
      </w:r>
      <w:r w:rsidRPr="0046433F">
        <w:rPr>
          <w:rFonts w:asciiTheme="minorHAnsi" w:hAnsiTheme="minorHAnsi" w:cstheme="minorHAnsi"/>
          <w:lang w:val="en-US"/>
        </w:rPr>
        <w:t xml:space="preserve">, </w:t>
      </w:r>
      <w:r>
        <w:rPr>
          <w:rFonts w:asciiTheme="minorHAnsi" w:hAnsiTheme="minorHAnsi" w:cstheme="minorHAnsi"/>
          <w:lang w:val="en-US"/>
        </w:rPr>
        <w:t>we</w:t>
      </w:r>
      <w:r w:rsidRPr="0046433F">
        <w:rPr>
          <w:rFonts w:asciiTheme="minorHAnsi" w:hAnsiTheme="minorHAnsi" w:cstheme="minorHAnsi"/>
          <w:lang w:val="en-US"/>
        </w:rPr>
        <w:t xml:space="preserve"> </w:t>
      </w:r>
      <w:r>
        <w:rPr>
          <w:rFonts w:asciiTheme="minorHAnsi" w:hAnsiTheme="minorHAnsi" w:cstheme="minorHAnsi"/>
          <w:lang w:val="en-US"/>
        </w:rPr>
        <w:t>look</w:t>
      </w:r>
      <w:r w:rsidRPr="0046433F">
        <w:rPr>
          <w:rFonts w:asciiTheme="minorHAnsi" w:hAnsiTheme="minorHAnsi" w:cstheme="minorHAnsi"/>
          <w:lang w:val="en-US"/>
        </w:rPr>
        <w:t xml:space="preserve"> </w:t>
      </w:r>
      <w:r>
        <w:rPr>
          <w:rFonts w:asciiTheme="minorHAnsi" w:hAnsiTheme="minorHAnsi" w:cstheme="minorHAnsi"/>
          <w:lang w:val="en-US"/>
        </w:rPr>
        <w:t>to</w:t>
      </w:r>
      <w:r w:rsidRPr="0046433F">
        <w:rPr>
          <w:rFonts w:asciiTheme="minorHAnsi" w:hAnsiTheme="minorHAnsi" w:cstheme="minorHAnsi"/>
          <w:lang w:val="en-US"/>
        </w:rPr>
        <w:t xml:space="preserve"> </w:t>
      </w:r>
      <w:r>
        <w:rPr>
          <w:rFonts w:asciiTheme="minorHAnsi" w:hAnsiTheme="minorHAnsi" w:cstheme="minorHAnsi"/>
          <w:lang w:val="en-US"/>
        </w:rPr>
        <w:t>creation, the natural world, for satisfaction. Sin</w:t>
      </w:r>
      <w:r w:rsidRPr="0046433F">
        <w:rPr>
          <w:rFonts w:asciiTheme="minorHAnsi" w:hAnsiTheme="minorHAnsi" w:cstheme="minorHAnsi"/>
          <w:lang w:val="en-US"/>
        </w:rPr>
        <w:t xml:space="preserve"> </w:t>
      </w:r>
      <w:r>
        <w:rPr>
          <w:rFonts w:asciiTheme="minorHAnsi" w:hAnsiTheme="minorHAnsi" w:cstheme="minorHAnsi"/>
          <w:lang w:val="en-US"/>
        </w:rPr>
        <w:t>operates</w:t>
      </w:r>
      <w:r w:rsidRPr="0046433F">
        <w:rPr>
          <w:rFonts w:asciiTheme="minorHAnsi" w:hAnsiTheme="minorHAnsi" w:cstheme="minorHAnsi"/>
          <w:lang w:val="en-US"/>
        </w:rPr>
        <w:t xml:space="preserve"> </w:t>
      </w:r>
      <w:r>
        <w:rPr>
          <w:rFonts w:asciiTheme="minorHAnsi" w:hAnsiTheme="minorHAnsi" w:cstheme="minorHAnsi"/>
          <w:lang w:val="en-US"/>
        </w:rPr>
        <w:t>to</w:t>
      </w:r>
      <w:r w:rsidRPr="0046433F">
        <w:rPr>
          <w:rFonts w:asciiTheme="minorHAnsi" w:hAnsiTheme="minorHAnsi" w:cstheme="minorHAnsi"/>
          <w:lang w:val="en-US"/>
        </w:rPr>
        <w:t xml:space="preserve"> </w:t>
      </w:r>
      <w:r>
        <w:rPr>
          <w:rFonts w:asciiTheme="minorHAnsi" w:hAnsiTheme="minorHAnsi" w:cstheme="minorHAnsi"/>
          <w:lang w:val="en-US"/>
        </w:rPr>
        <w:t>distort</w:t>
      </w:r>
      <w:r w:rsidRPr="0046433F">
        <w:rPr>
          <w:rFonts w:asciiTheme="minorHAnsi" w:hAnsiTheme="minorHAnsi" w:cstheme="minorHAnsi"/>
          <w:lang w:val="en-US"/>
        </w:rPr>
        <w:t xml:space="preserve"> </w:t>
      </w:r>
      <w:r>
        <w:rPr>
          <w:rFonts w:asciiTheme="minorHAnsi" w:hAnsiTheme="minorHAnsi" w:cstheme="minorHAnsi"/>
          <w:lang w:val="en-US"/>
        </w:rPr>
        <w:t>God</w:t>
      </w:r>
      <w:r w:rsidRPr="0046433F">
        <w:rPr>
          <w:rFonts w:asciiTheme="minorHAnsi" w:hAnsiTheme="minorHAnsi" w:cstheme="minorHAnsi"/>
          <w:lang w:val="en-US"/>
        </w:rPr>
        <w:t>’</w:t>
      </w:r>
      <w:r>
        <w:rPr>
          <w:rFonts w:asciiTheme="minorHAnsi" w:hAnsiTheme="minorHAnsi" w:cstheme="minorHAnsi"/>
          <w:lang w:val="en-US"/>
        </w:rPr>
        <w:t>s</w:t>
      </w:r>
      <w:r w:rsidRPr="0046433F">
        <w:rPr>
          <w:rFonts w:asciiTheme="minorHAnsi" w:hAnsiTheme="minorHAnsi" w:cstheme="minorHAnsi"/>
          <w:lang w:val="en-US"/>
        </w:rPr>
        <w:t xml:space="preserve"> </w:t>
      </w:r>
      <w:r>
        <w:rPr>
          <w:rFonts w:asciiTheme="minorHAnsi" w:hAnsiTheme="minorHAnsi" w:cstheme="minorHAnsi"/>
          <w:lang w:val="en-US"/>
        </w:rPr>
        <w:t>plan</w:t>
      </w:r>
      <w:r w:rsidRPr="0046433F">
        <w:rPr>
          <w:rFonts w:asciiTheme="minorHAnsi" w:hAnsiTheme="minorHAnsi" w:cstheme="minorHAnsi"/>
          <w:lang w:val="en-US"/>
        </w:rPr>
        <w:t xml:space="preserve">, </w:t>
      </w:r>
      <w:r>
        <w:rPr>
          <w:rFonts w:asciiTheme="minorHAnsi" w:hAnsiTheme="minorHAnsi" w:cstheme="minorHAnsi"/>
          <w:lang w:val="en-US"/>
        </w:rPr>
        <w:t>which</w:t>
      </w:r>
      <w:r w:rsidRPr="0046433F">
        <w:rPr>
          <w:rFonts w:asciiTheme="minorHAnsi" w:hAnsiTheme="minorHAnsi" w:cstheme="minorHAnsi"/>
          <w:lang w:val="en-US"/>
        </w:rPr>
        <w:t xml:space="preserve"> </w:t>
      </w:r>
      <w:r>
        <w:rPr>
          <w:rFonts w:asciiTheme="minorHAnsi" w:hAnsiTheme="minorHAnsi" w:cstheme="minorHAnsi"/>
          <w:lang w:val="en-US"/>
        </w:rPr>
        <w:t>He</w:t>
      </w:r>
      <w:r w:rsidRPr="0046433F">
        <w:rPr>
          <w:rFonts w:asciiTheme="minorHAnsi" w:hAnsiTheme="minorHAnsi" w:cstheme="minorHAnsi"/>
          <w:lang w:val="en-US"/>
        </w:rPr>
        <w:t xml:space="preserve"> </w:t>
      </w:r>
      <w:r>
        <w:rPr>
          <w:rFonts w:asciiTheme="minorHAnsi" w:hAnsiTheme="minorHAnsi" w:cstheme="minorHAnsi"/>
          <w:lang w:val="en-US"/>
        </w:rPr>
        <w:t>originally intended for people’s good</w:t>
      </w:r>
      <w:r w:rsidRPr="0046433F">
        <w:rPr>
          <w:rFonts w:asciiTheme="minorHAnsi" w:hAnsiTheme="minorHAnsi" w:cstheme="minorHAnsi"/>
          <w:lang w:val="en-US"/>
        </w:rPr>
        <w:t xml:space="preserve">. </w:t>
      </w:r>
    </w:p>
    <w:p w:rsidR="00935462" w:rsidRPr="00D5067C" w:rsidRDefault="00935462" w:rsidP="00935462">
      <w:pPr>
        <w:ind w:firstLine="426"/>
        <w:rPr>
          <w:rFonts w:asciiTheme="minorHAnsi" w:hAnsiTheme="minorHAnsi" w:cstheme="minorHAnsi"/>
          <w:lang w:val="en-US"/>
        </w:rPr>
      </w:pPr>
      <w:r>
        <w:rPr>
          <w:rFonts w:asciiTheme="minorHAnsi" w:hAnsiTheme="minorHAnsi" w:cstheme="minorHAnsi"/>
          <w:lang w:val="en-US"/>
        </w:rPr>
        <w:t>Orthodox</w:t>
      </w:r>
      <w:r w:rsidRPr="00946D87">
        <w:rPr>
          <w:rFonts w:asciiTheme="minorHAnsi" w:hAnsiTheme="minorHAnsi" w:cstheme="minorHAnsi"/>
          <w:lang w:val="en-US"/>
        </w:rPr>
        <w:t xml:space="preserve"> </w:t>
      </w:r>
      <w:r>
        <w:rPr>
          <w:rFonts w:asciiTheme="minorHAnsi" w:hAnsiTheme="minorHAnsi" w:cstheme="minorHAnsi"/>
          <w:lang w:val="en-US"/>
        </w:rPr>
        <w:t>Metropolitan</w:t>
      </w:r>
      <w:r w:rsidRPr="00946D87">
        <w:rPr>
          <w:rFonts w:asciiTheme="minorHAnsi" w:hAnsiTheme="minorHAnsi" w:cstheme="minorHAnsi"/>
          <w:lang w:val="en-US"/>
        </w:rPr>
        <w:t xml:space="preserve"> </w:t>
      </w:r>
      <w:r>
        <w:rPr>
          <w:rFonts w:asciiTheme="minorHAnsi" w:hAnsiTheme="minorHAnsi" w:cstheme="minorHAnsi"/>
          <w:lang w:val="en-US"/>
        </w:rPr>
        <w:t>Ilarion</w:t>
      </w:r>
      <w:r w:rsidRPr="00946D87">
        <w:rPr>
          <w:rFonts w:asciiTheme="minorHAnsi" w:hAnsiTheme="minorHAnsi" w:cstheme="minorHAnsi"/>
          <w:lang w:val="en-US"/>
        </w:rPr>
        <w:t xml:space="preserve"> </w:t>
      </w:r>
      <w:r>
        <w:rPr>
          <w:rFonts w:asciiTheme="minorHAnsi" w:hAnsiTheme="minorHAnsi" w:cstheme="minorHAnsi"/>
          <w:lang w:val="en-US"/>
        </w:rPr>
        <w:t>says</w:t>
      </w:r>
      <w:r w:rsidRPr="00946D87">
        <w:rPr>
          <w:rFonts w:asciiTheme="minorHAnsi" w:hAnsiTheme="minorHAnsi" w:cstheme="minorHAnsi"/>
          <w:lang w:val="en-US"/>
        </w:rPr>
        <w:t xml:space="preserve"> </w:t>
      </w:r>
      <w:r>
        <w:rPr>
          <w:rFonts w:asciiTheme="minorHAnsi" w:hAnsiTheme="minorHAnsi" w:cstheme="minorHAnsi"/>
          <w:lang w:val="en-US"/>
        </w:rPr>
        <w:t>it</w:t>
      </w:r>
      <w:r w:rsidRPr="00946D87">
        <w:rPr>
          <w:rFonts w:asciiTheme="minorHAnsi" w:hAnsiTheme="minorHAnsi" w:cstheme="minorHAnsi"/>
          <w:lang w:val="en-US"/>
        </w:rPr>
        <w:t xml:space="preserve"> </w:t>
      </w:r>
      <w:r>
        <w:rPr>
          <w:rFonts w:asciiTheme="minorHAnsi" w:hAnsiTheme="minorHAnsi" w:cstheme="minorHAnsi"/>
          <w:lang w:val="en-US"/>
        </w:rPr>
        <w:t>well</w:t>
      </w:r>
      <w:r w:rsidRPr="00946D87">
        <w:rPr>
          <w:rFonts w:asciiTheme="minorHAnsi" w:hAnsiTheme="minorHAnsi" w:cstheme="minorHAnsi"/>
          <w:lang w:val="en-US"/>
        </w:rPr>
        <w:t>, “</w:t>
      </w:r>
      <w:r>
        <w:rPr>
          <w:rFonts w:asciiTheme="minorHAnsi" w:hAnsiTheme="minorHAnsi" w:cstheme="minorHAnsi"/>
          <w:lang w:val="en-US"/>
        </w:rPr>
        <w:t>Before</w:t>
      </w:r>
      <w:r w:rsidRPr="00946D87">
        <w:rPr>
          <w:rFonts w:asciiTheme="minorHAnsi" w:hAnsiTheme="minorHAnsi" w:cstheme="minorHAnsi"/>
          <w:lang w:val="en-US"/>
        </w:rPr>
        <w:t xml:space="preserve"> </w:t>
      </w:r>
      <w:r>
        <w:rPr>
          <w:rFonts w:asciiTheme="minorHAnsi" w:hAnsiTheme="minorHAnsi" w:cstheme="minorHAnsi"/>
          <w:lang w:val="en-US"/>
        </w:rPr>
        <w:t>the</w:t>
      </w:r>
      <w:r w:rsidRPr="00946D87">
        <w:rPr>
          <w:rFonts w:asciiTheme="minorHAnsi" w:hAnsiTheme="minorHAnsi" w:cstheme="minorHAnsi"/>
          <w:lang w:val="en-US"/>
        </w:rPr>
        <w:t xml:space="preserve"> </w:t>
      </w:r>
      <w:r>
        <w:rPr>
          <w:rFonts w:asciiTheme="minorHAnsi" w:hAnsiTheme="minorHAnsi" w:cstheme="minorHAnsi"/>
          <w:lang w:val="en-US"/>
        </w:rPr>
        <w:t>Fall</w:t>
      </w:r>
      <w:r w:rsidRPr="00946D87">
        <w:rPr>
          <w:rFonts w:asciiTheme="minorHAnsi" w:hAnsiTheme="minorHAnsi" w:cstheme="minorHAnsi"/>
          <w:lang w:val="en-US"/>
        </w:rPr>
        <w:t xml:space="preserve">, </w:t>
      </w:r>
      <w:r>
        <w:rPr>
          <w:rFonts w:asciiTheme="minorHAnsi" w:hAnsiTheme="minorHAnsi" w:cstheme="minorHAnsi"/>
          <w:lang w:val="en-US"/>
        </w:rPr>
        <w:t>the</w:t>
      </w:r>
      <w:r w:rsidRPr="00946D87">
        <w:rPr>
          <w:rFonts w:asciiTheme="minorHAnsi" w:hAnsiTheme="minorHAnsi" w:cstheme="minorHAnsi"/>
          <w:lang w:val="en-US"/>
        </w:rPr>
        <w:t xml:space="preserve"> </w:t>
      </w:r>
      <w:r>
        <w:rPr>
          <w:rFonts w:asciiTheme="minorHAnsi" w:hAnsiTheme="minorHAnsi" w:cstheme="minorHAnsi"/>
          <w:lang w:val="en-US"/>
        </w:rPr>
        <w:t>singular</w:t>
      </w:r>
      <w:r w:rsidRPr="00946D87">
        <w:rPr>
          <w:rFonts w:asciiTheme="minorHAnsi" w:hAnsiTheme="minorHAnsi" w:cstheme="minorHAnsi"/>
          <w:lang w:val="en-US"/>
        </w:rPr>
        <w:t xml:space="preserve"> </w:t>
      </w:r>
      <w:r>
        <w:rPr>
          <w:rFonts w:asciiTheme="minorHAnsi" w:hAnsiTheme="minorHAnsi" w:cstheme="minorHAnsi"/>
          <w:lang w:val="en-US"/>
        </w:rPr>
        <w:t>object</w:t>
      </w:r>
      <w:r w:rsidRPr="00946D87">
        <w:rPr>
          <w:rFonts w:asciiTheme="minorHAnsi" w:hAnsiTheme="minorHAnsi" w:cstheme="minorHAnsi"/>
          <w:lang w:val="en-US"/>
        </w:rPr>
        <w:t xml:space="preserve"> </w:t>
      </w:r>
      <w:r>
        <w:rPr>
          <w:rFonts w:asciiTheme="minorHAnsi" w:hAnsiTheme="minorHAnsi" w:cstheme="minorHAnsi"/>
          <w:lang w:val="en-US"/>
        </w:rPr>
        <w:t>of humanity’s love was God, but then another item of value appeared – the tree of the knowledge of good and evil was good for food…”</w:t>
      </w:r>
      <w:r w:rsidRPr="00AD736F">
        <w:rPr>
          <w:rStyle w:val="FootnoteReference"/>
          <w:rFonts w:asciiTheme="minorHAnsi" w:hAnsiTheme="minorHAnsi" w:cstheme="minorHAnsi"/>
          <w:sz w:val="24"/>
        </w:rPr>
        <w:footnoteReference w:id="1"/>
      </w:r>
      <w:r w:rsidRPr="00946D87">
        <w:rPr>
          <w:rFonts w:asciiTheme="minorHAnsi" w:hAnsiTheme="minorHAnsi" w:cstheme="minorHAnsi"/>
          <w:lang w:val="en-US"/>
        </w:rPr>
        <w:t xml:space="preserve"> </w:t>
      </w:r>
      <w:r>
        <w:rPr>
          <w:rFonts w:asciiTheme="minorHAnsi" w:hAnsiTheme="minorHAnsi" w:cstheme="minorHAnsi"/>
          <w:lang w:val="en-US"/>
        </w:rPr>
        <w:t xml:space="preserve">Orthodox priest </w:t>
      </w:r>
      <w:proofErr w:type="spellStart"/>
      <w:r>
        <w:rPr>
          <w:rFonts w:asciiTheme="minorHAnsi" w:hAnsiTheme="minorHAnsi" w:cstheme="minorHAnsi"/>
          <w:lang w:val="en-US"/>
        </w:rPr>
        <w:t>Shmemann</w:t>
      </w:r>
      <w:proofErr w:type="spellEnd"/>
      <w:r>
        <w:rPr>
          <w:rFonts w:asciiTheme="minorHAnsi" w:hAnsiTheme="minorHAnsi" w:cstheme="minorHAnsi"/>
          <w:lang w:val="en-US"/>
        </w:rPr>
        <w:t xml:space="preserve"> confirms, </w:t>
      </w:r>
    </w:p>
    <w:p w:rsidR="00935462" w:rsidRPr="00D5067C" w:rsidRDefault="00935462" w:rsidP="00935462">
      <w:pPr>
        <w:ind w:firstLine="426"/>
        <w:rPr>
          <w:rFonts w:asciiTheme="minorHAnsi" w:hAnsiTheme="minorHAnsi" w:cstheme="minorHAnsi"/>
          <w:lang w:val="en-US"/>
        </w:rPr>
      </w:pPr>
    </w:p>
    <w:p w:rsidR="00935462" w:rsidRDefault="00935462" w:rsidP="00935462">
      <w:pPr>
        <w:ind w:left="426"/>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The world is fallen because it lost the awareness that God is </w:t>
      </w:r>
      <w:proofErr w:type="gramStart"/>
      <w:r>
        <w:rPr>
          <w:rFonts w:asciiTheme="minorHAnsi" w:eastAsia="MS Mincho" w:hAnsiTheme="minorHAnsi" w:cstheme="minorHAnsi"/>
          <w:lang w:val="en-US" w:eastAsia="ja-JP"/>
        </w:rPr>
        <w:t>all in all</w:t>
      </w:r>
      <w:proofErr w:type="gramEnd"/>
      <w:r>
        <w:rPr>
          <w:rFonts w:asciiTheme="minorHAnsi" w:eastAsia="MS Mincho" w:hAnsiTheme="minorHAnsi" w:cstheme="minorHAnsi"/>
          <w:lang w:val="en-US" w:eastAsia="ja-JP"/>
        </w:rPr>
        <w:t>…. Humanity</w:t>
      </w:r>
      <w:r w:rsidRPr="00946D87">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natural</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dependence</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on the world </w:t>
      </w:r>
      <w:proofErr w:type="gramStart"/>
      <w:r>
        <w:rPr>
          <w:rFonts w:asciiTheme="minorHAnsi" w:eastAsia="MS Mincho" w:hAnsiTheme="minorHAnsi" w:cstheme="minorHAnsi"/>
          <w:lang w:val="en-US" w:eastAsia="ja-JP"/>
        </w:rPr>
        <w:t>was intended</w:t>
      </w:r>
      <w:proofErr w:type="gramEnd"/>
      <w:r>
        <w:rPr>
          <w:rFonts w:asciiTheme="minorHAnsi" w:eastAsia="MS Mincho" w:hAnsiTheme="minorHAnsi" w:cstheme="minorHAnsi"/>
          <w:lang w:val="en-US" w:eastAsia="ja-JP"/>
        </w:rPr>
        <w:t xml:space="preserve"> to continually lead to fellowship with God, in whom is all life…. Whenever</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world</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goal</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itself</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everything</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comes</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have</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value</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therefore</w:t>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everything loses significance, because the significance of everything </w:t>
      </w:r>
      <w:proofErr w:type="gramStart"/>
      <w:r>
        <w:rPr>
          <w:rFonts w:asciiTheme="minorHAnsi" w:eastAsia="MS Mincho" w:hAnsiTheme="minorHAnsi" w:cstheme="minorHAnsi"/>
          <w:lang w:val="en-US" w:eastAsia="ja-JP"/>
        </w:rPr>
        <w:t>is found</w:t>
      </w:r>
      <w:proofErr w:type="gramEnd"/>
      <w:r>
        <w:rPr>
          <w:rFonts w:asciiTheme="minorHAnsi" w:eastAsia="MS Mincho" w:hAnsiTheme="minorHAnsi" w:cstheme="minorHAnsi"/>
          <w:lang w:val="en-US" w:eastAsia="ja-JP"/>
        </w:rPr>
        <w:t xml:space="preserve"> only in God.</w:t>
      </w:r>
      <w:r w:rsidRPr="00AD736F">
        <w:rPr>
          <w:rStyle w:val="FootnoteReference"/>
          <w:rFonts w:asciiTheme="minorHAnsi" w:eastAsia="MS Mincho" w:hAnsiTheme="minorHAnsi" w:cstheme="minorHAnsi"/>
          <w:sz w:val="24"/>
          <w:lang w:eastAsia="ja-JP"/>
        </w:rPr>
        <w:footnoteReference w:id="2"/>
      </w:r>
      <w:r w:rsidRPr="00946D8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 </w:t>
      </w:r>
    </w:p>
    <w:p w:rsidR="00935462" w:rsidRPr="00946D87" w:rsidRDefault="00935462" w:rsidP="00935462">
      <w:pPr>
        <w:ind w:firstLine="426"/>
        <w:rPr>
          <w:rFonts w:asciiTheme="minorHAnsi" w:hAnsiTheme="minorHAnsi" w:cstheme="minorHAnsi"/>
          <w:lang w:val="en-US"/>
        </w:rPr>
      </w:pPr>
    </w:p>
    <w:p w:rsidR="00935462" w:rsidRPr="00946D87" w:rsidRDefault="00935462" w:rsidP="00935462">
      <w:pPr>
        <w:ind w:firstLine="426"/>
        <w:rPr>
          <w:rFonts w:asciiTheme="minorHAnsi" w:hAnsiTheme="minorHAnsi" w:cstheme="minorHAnsi"/>
          <w:lang w:val="en-US"/>
        </w:rPr>
      </w:pPr>
      <w:r>
        <w:rPr>
          <w:rFonts w:asciiTheme="minorHAnsi" w:hAnsiTheme="minorHAnsi" w:cstheme="minorHAnsi"/>
          <w:lang w:val="en-US"/>
        </w:rPr>
        <w:t>James</w:t>
      </w:r>
      <w:r w:rsidRPr="00946D87">
        <w:rPr>
          <w:rFonts w:asciiTheme="minorHAnsi" w:hAnsiTheme="minorHAnsi" w:cstheme="minorHAnsi"/>
          <w:lang w:val="en-US"/>
        </w:rPr>
        <w:t xml:space="preserve"> </w:t>
      </w:r>
      <w:r>
        <w:rPr>
          <w:rFonts w:asciiTheme="minorHAnsi" w:hAnsiTheme="minorHAnsi" w:cstheme="minorHAnsi"/>
          <w:lang w:val="en-US"/>
        </w:rPr>
        <w:t>employs</w:t>
      </w:r>
      <w:r w:rsidRPr="00946D87">
        <w:rPr>
          <w:rFonts w:asciiTheme="minorHAnsi" w:hAnsiTheme="minorHAnsi" w:cstheme="minorHAnsi"/>
          <w:lang w:val="en-US"/>
        </w:rPr>
        <w:t xml:space="preserve"> </w:t>
      </w:r>
      <w:r>
        <w:rPr>
          <w:rFonts w:asciiTheme="minorHAnsi" w:hAnsiTheme="minorHAnsi" w:cstheme="minorHAnsi"/>
          <w:lang w:val="en-US"/>
        </w:rPr>
        <w:t>the</w:t>
      </w:r>
      <w:r w:rsidRPr="00946D87">
        <w:rPr>
          <w:rFonts w:asciiTheme="minorHAnsi" w:hAnsiTheme="minorHAnsi" w:cstheme="minorHAnsi"/>
          <w:lang w:val="en-US"/>
        </w:rPr>
        <w:t xml:space="preserve"> </w:t>
      </w:r>
      <w:r>
        <w:rPr>
          <w:rFonts w:asciiTheme="minorHAnsi" w:hAnsiTheme="minorHAnsi" w:cstheme="minorHAnsi"/>
          <w:lang w:val="en-US"/>
        </w:rPr>
        <w:t>term</w:t>
      </w:r>
      <w:r w:rsidRPr="00946D87">
        <w:rPr>
          <w:rFonts w:asciiTheme="minorHAnsi" w:hAnsiTheme="minorHAnsi" w:cstheme="minorHAnsi"/>
          <w:lang w:val="en-US"/>
        </w:rPr>
        <w:t xml:space="preserve"> “</w:t>
      </w:r>
      <w:r>
        <w:rPr>
          <w:rFonts w:asciiTheme="minorHAnsi" w:hAnsiTheme="minorHAnsi" w:cstheme="minorHAnsi"/>
          <w:lang w:val="en-US"/>
        </w:rPr>
        <w:t>lust</w:t>
      </w:r>
      <w:r w:rsidRPr="00946D87">
        <w:rPr>
          <w:rFonts w:asciiTheme="minorHAnsi" w:hAnsiTheme="minorHAnsi" w:cstheme="minorHAnsi"/>
          <w:lang w:val="en-US"/>
        </w:rPr>
        <w:t xml:space="preserve">” </w:t>
      </w:r>
      <w:r>
        <w:rPr>
          <w:rFonts w:asciiTheme="minorHAnsi" w:hAnsiTheme="minorHAnsi" w:cstheme="minorHAnsi"/>
          <w:lang w:val="en-US"/>
        </w:rPr>
        <w:t>to</w:t>
      </w:r>
      <w:r w:rsidRPr="00946D87">
        <w:rPr>
          <w:rFonts w:asciiTheme="minorHAnsi" w:hAnsiTheme="minorHAnsi" w:cstheme="minorHAnsi"/>
          <w:lang w:val="en-US"/>
        </w:rPr>
        <w:t xml:space="preserve"> </w:t>
      </w:r>
      <w:r>
        <w:rPr>
          <w:rFonts w:asciiTheme="minorHAnsi" w:hAnsiTheme="minorHAnsi" w:cstheme="minorHAnsi"/>
          <w:lang w:val="en-US"/>
        </w:rPr>
        <w:t>describe</w:t>
      </w:r>
      <w:r w:rsidRPr="00946D87">
        <w:rPr>
          <w:rFonts w:asciiTheme="minorHAnsi" w:hAnsiTheme="minorHAnsi" w:cstheme="minorHAnsi"/>
          <w:lang w:val="en-US"/>
        </w:rPr>
        <w:t xml:space="preserve"> </w:t>
      </w:r>
      <w:r>
        <w:rPr>
          <w:rFonts w:asciiTheme="minorHAnsi" w:hAnsiTheme="minorHAnsi" w:cstheme="minorHAnsi"/>
          <w:lang w:val="en-US"/>
        </w:rPr>
        <w:t>natural</w:t>
      </w:r>
      <w:r w:rsidRPr="00946D87">
        <w:rPr>
          <w:rFonts w:asciiTheme="minorHAnsi" w:hAnsiTheme="minorHAnsi" w:cstheme="minorHAnsi"/>
          <w:lang w:val="en-US"/>
        </w:rPr>
        <w:t xml:space="preserve"> </w:t>
      </w:r>
      <w:r>
        <w:rPr>
          <w:rFonts w:asciiTheme="minorHAnsi" w:hAnsiTheme="minorHAnsi" w:cstheme="minorHAnsi"/>
          <w:lang w:val="en-US"/>
        </w:rPr>
        <w:t>desires</w:t>
      </w:r>
      <w:r w:rsidRPr="00946D87">
        <w:rPr>
          <w:rFonts w:asciiTheme="minorHAnsi" w:hAnsiTheme="minorHAnsi" w:cstheme="minorHAnsi"/>
          <w:lang w:val="en-US"/>
        </w:rPr>
        <w:t xml:space="preserve"> </w:t>
      </w:r>
      <w:r>
        <w:rPr>
          <w:rFonts w:asciiTheme="minorHAnsi" w:hAnsiTheme="minorHAnsi" w:cstheme="minorHAnsi"/>
          <w:lang w:val="en-US"/>
        </w:rPr>
        <w:t>that</w:t>
      </w:r>
      <w:r w:rsidRPr="00946D87">
        <w:rPr>
          <w:rFonts w:asciiTheme="minorHAnsi" w:hAnsiTheme="minorHAnsi" w:cstheme="minorHAnsi"/>
          <w:lang w:val="en-US"/>
        </w:rPr>
        <w:t xml:space="preserve"> </w:t>
      </w:r>
      <w:r>
        <w:rPr>
          <w:rFonts w:asciiTheme="minorHAnsi" w:hAnsiTheme="minorHAnsi" w:cstheme="minorHAnsi"/>
          <w:lang w:val="en-US"/>
        </w:rPr>
        <w:t>have</w:t>
      </w:r>
      <w:r w:rsidRPr="00946D87">
        <w:rPr>
          <w:rFonts w:asciiTheme="minorHAnsi" w:hAnsiTheme="minorHAnsi" w:cstheme="minorHAnsi"/>
          <w:lang w:val="en-US"/>
        </w:rPr>
        <w:t xml:space="preserve"> </w:t>
      </w:r>
      <w:r>
        <w:rPr>
          <w:rFonts w:asciiTheme="minorHAnsi" w:hAnsiTheme="minorHAnsi" w:cstheme="minorHAnsi"/>
          <w:lang w:val="en-US"/>
        </w:rPr>
        <w:t>become</w:t>
      </w:r>
      <w:r w:rsidRPr="00946D87">
        <w:rPr>
          <w:rFonts w:asciiTheme="minorHAnsi" w:hAnsiTheme="minorHAnsi" w:cstheme="minorHAnsi"/>
          <w:lang w:val="en-US"/>
        </w:rPr>
        <w:t xml:space="preserve"> </w:t>
      </w:r>
      <w:r>
        <w:rPr>
          <w:rFonts w:asciiTheme="minorHAnsi" w:hAnsiTheme="minorHAnsi" w:cstheme="minorHAnsi"/>
          <w:lang w:val="en-US"/>
        </w:rPr>
        <w:t>disproportionate: “</w:t>
      </w:r>
      <w:r w:rsidRPr="00946D87">
        <w:rPr>
          <w:rFonts w:asciiTheme="minorHAnsi" w:hAnsiTheme="minorHAnsi" w:cstheme="minorHAnsi"/>
          <w:lang w:val="en-US"/>
        </w:rPr>
        <w:t xml:space="preserve">But each one is tempted when he is carried away </w:t>
      </w:r>
      <w:r>
        <w:rPr>
          <w:rFonts w:asciiTheme="minorHAnsi" w:hAnsiTheme="minorHAnsi" w:cstheme="minorHAnsi"/>
          <w:lang w:val="en-US"/>
        </w:rPr>
        <w:t xml:space="preserve">and enticed by his own lust. </w:t>
      </w:r>
      <w:r w:rsidRPr="00946D87">
        <w:rPr>
          <w:rFonts w:asciiTheme="minorHAnsi" w:hAnsiTheme="minorHAnsi" w:cstheme="minorHAnsi"/>
          <w:lang w:val="en-US"/>
        </w:rPr>
        <w:t>Then when lust has conceived, it gives birth to sin; and when sin is acco</w:t>
      </w:r>
      <w:r>
        <w:rPr>
          <w:rFonts w:asciiTheme="minorHAnsi" w:hAnsiTheme="minorHAnsi" w:cstheme="minorHAnsi"/>
          <w:lang w:val="en-US"/>
        </w:rPr>
        <w:t>mplished, it brings forth death”</w:t>
      </w:r>
      <w:r w:rsidRPr="00946D87">
        <w:rPr>
          <w:rFonts w:asciiTheme="minorHAnsi" w:hAnsiTheme="minorHAnsi" w:cstheme="minorHAnsi"/>
          <w:lang w:val="en-US"/>
        </w:rPr>
        <w:t xml:space="preserve"> (Jam 1:14-15).</w:t>
      </w:r>
      <w:r>
        <w:rPr>
          <w:rFonts w:asciiTheme="minorHAnsi" w:hAnsiTheme="minorHAnsi" w:cstheme="minorHAnsi"/>
          <w:lang w:val="en-US"/>
        </w:rPr>
        <w:t xml:space="preserve"> </w:t>
      </w: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Next, we</w:t>
      </w:r>
      <w:r w:rsidRPr="00946D87">
        <w:rPr>
          <w:rFonts w:asciiTheme="minorHAnsi" w:hAnsiTheme="minorHAnsi" w:cstheme="minorHAnsi"/>
          <w:lang w:val="en-US"/>
        </w:rPr>
        <w:t xml:space="preserve"> </w:t>
      </w:r>
      <w:r>
        <w:rPr>
          <w:rFonts w:asciiTheme="minorHAnsi" w:hAnsiTheme="minorHAnsi" w:cstheme="minorHAnsi"/>
          <w:lang w:val="en-US"/>
        </w:rPr>
        <w:t>can</w:t>
      </w:r>
      <w:r w:rsidRPr="00946D87">
        <w:rPr>
          <w:rFonts w:asciiTheme="minorHAnsi" w:hAnsiTheme="minorHAnsi" w:cstheme="minorHAnsi"/>
          <w:lang w:val="en-US"/>
        </w:rPr>
        <w:t xml:space="preserve"> </w:t>
      </w:r>
      <w:r>
        <w:rPr>
          <w:rFonts w:asciiTheme="minorHAnsi" w:hAnsiTheme="minorHAnsi" w:cstheme="minorHAnsi"/>
          <w:lang w:val="en-US"/>
        </w:rPr>
        <w:t>examine</w:t>
      </w:r>
      <w:r w:rsidRPr="00946D87">
        <w:rPr>
          <w:rFonts w:asciiTheme="minorHAnsi" w:hAnsiTheme="minorHAnsi" w:cstheme="minorHAnsi"/>
          <w:lang w:val="en-US"/>
        </w:rPr>
        <w:t xml:space="preserve"> </w:t>
      </w:r>
      <w:r>
        <w:rPr>
          <w:rFonts w:asciiTheme="minorHAnsi" w:hAnsiTheme="minorHAnsi" w:cstheme="minorHAnsi"/>
          <w:lang w:val="en-US"/>
        </w:rPr>
        <w:t>the</w:t>
      </w:r>
      <w:r w:rsidRPr="00946D87">
        <w:rPr>
          <w:rFonts w:asciiTheme="minorHAnsi" w:hAnsiTheme="minorHAnsi" w:cstheme="minorHAnsi"/>
          <w:lang w:val="en-US"/>
        </w:rPr>
        <w:t xml:space="preserve"> </w:t>
      </w:r>
      <w:r>
        <w:rPr>
          <w:rFonts w:asciiTheme="minorHAnsi" w:hAnsiTheme="minorHAnsi" w:cstheme="minorHAnsi"/>
          <w:lang w:val="en-US"/>
        </w:rPr>
        <w:t>case</w:t>
      </w:r>
      <w:r w:rsidRPr="00946D87">
        <w:rPr>
          <w:rFonts w:asciiTheme="minorHAnsi" w:hAnsiTheme="minorHAnsi" w:cstheme="minorHAnsi"/>
          <w:lang w:val="en-US"/>
        </w:rPr>
        <w:t xml:space="preserve"> </w:t>
      </w:r>
      <w:r>
        <w:rPr>
          <w:rFonts w:asciiTheme="minorHAnsi" w:hAnsiTheme="minorHAnsi" w:cstheme="minorHAnsi"/>
          <w:lang w:val="en-US"/>
        </w:rPr>
        <w:t>in Luke chapter 4, where Satan tempted Jesus. We</w:t>
      </w:r>
      <w:r w:rsidRPr="00946D87">
        <w:rPr>
          <w:rFonts w:asciiTheme="minorHAnsi" w:hAnsiTheme="minorHAnsi" w:cstheme="minorHAnsi"/>
          <w:lang w:val="en-US"/>
        </w:rPr>
        <w:t xml:space="preserve"> </w:t>
      </w:r>
      <w:r>
        <w:rPr>
          <w:rFonts w:asciiTheme="minorHAnsi" w:hAnsiTheme="minorHAnsi" w:cstheme="minorHAnsi"/>
          <w:lang w:val="en-US"/>
        </w:rPr>
        <w:t>observe</w:t>
      </w:r>
      <w:r w:rsidRPr="00946D87">
        <w:rPr>
          <w:rFonts w:asciiTheme="minorHAnsi" w:hAnsiTheme="minorHAnsi" w:cstheme="minorHAnsi"/>
          <w:lang w:val="en-US"/>
        </w:rPr>
        <w:t xml:space="preserve"> </w:t>
      </w:r>
      <w:r>
        <w:rPr>
          <w:rFonts w:asciiTheme="minorHAnsi" w:hAnsiTheme="minorHAnsi" w:cstheme="minorHAnsi"/>
          <w:lang w:val="en-US"/>
        </w:rPr>
        <w:t>that</w:t>
      </w:r>
      <w:r w:rsidRPr="00946D87">
        <w:rPr>
          <w:rFonts w:asciiTheme="minorHAnsi" w:hAnsiTheme="minorHAnsi" w:cstheme="minorHAnsi"/>
          <w:lang w:val="en-US"/>
        </w:rPr>
        <w:t xml:space="preserve"> </w:t>
      </w:r>
      <w:r>
        <w:rPr>
          <w:rFonts w:asciiTheme="minorHAnsi" w:hAnsiTheme="minorHAnsi" w:cstheme="minorHAnsi"/>
          <w:lang w:val="en-US"/>
        </w:rPr>
        <w:t>the</w:t>
      </w:r>
      <w:r w:rsidRPr="00946D87">
        <w:rPr>
          <w:rFonts w:asciiTheme="minorHAnsi" w:hAnsiTheme="minorHAnsi" w:cstheme="minorHAnsi"/>
          <w:lang w:val="en-US"/>
        </w:rPr>
        <w:t xml:space="preserve"> </w:t>
      </w:r>
      <w:r>
        <w:rPr>
          <w:rFonts w:asciiTheme="minorHAnsi" w:hAnsiTheme="minorHAnsi" w:cstheme="minorHAnsi"/>
          <w:lang w:val="en-US"/>
        </w:rPr>
        <w:t>Lord</w:t>
      </w:r>
      <w:r w:rsidRPr="00946D87">
        <w:rPr>
          <w:rFonts w:asciiTheme="minorHAnsi" w:hAnsiTheme="minorHAnsi" w:cstheme="minorHAnsi"/>
          <w:lang w:val="en-US"/>
        </w:rPr>
        <w:t xml:space="preserve"> </w:t>
      </w:r>
      <w:r>
        <w:rPr>
          <w:rFonts w:asciiTheme="minorHAnsi" w:hAnsiTheme="minorHAnsi" w:cstheme="minorHAnsi"/>
          <w:lang w:val="en-US"/>
        </w:rPr>
        <w:t>was</w:t>
      </w:r>
      <w:r w:rsidRPr="00946D87">
        <w:rPr>
          <w:rFonts w:asciiTheme="minorHAnsi" w:hAnsiTheme="minorHAnsi" w:cstheme="minorHAnsi"/>
          <w:lang w:val="en-US"/>
        </w:rPr>
        <w:t xml:space="preserve"> </w:t>
      </w:r>
      <w:r>
        <w:rPr>
          <w:rFonts w:asciiTheme="minorHAnsi" w:hAnsiTheme="minorHAnsi" w:cstheme="minorHAnsi"/>
          <w:lang w:val="en-US"/>
        </w:rPr>
        <w:t>tempted in the same three area of basic human need. In</w:t>
      </w:r>
      <w:r w:rsidRPr="003139F4">
        <w:rPr>
          <w:rFonts w:asciiTheme="minorHAnsi" w:hAnsiTheme="minorHAnsi" w:cstheme="minorHAnsi"/>
          <w:lang w:val="en-US"/>
        </w:rPr>
        <w:t xml:space="preserve"> </w:t>
      </w:r>
      <w:r>
        <w:rPr>
          <w:rFonts w:asciiTheme="minorHAnsi" w:hAnsiTheme="minorHAnsi" w:cstheme="minorHAnsi"/>
          <w:lang w:val="en-US"/>
        </w:rPr>
        <w:t>verse</w:t>
      </w:r>
      <w:r w:rsidRPr="003139F4">
        <w:rPr>
          <w:rFonts w:asciiTheme="minorHAnsi" w:hAnsiTheme="minorHAnsi" w:cstheme="minorHAnsi"/>
          <w:lang w:val="en-US"/>
        </w:rPr>
        <w:t xml:space="preserve"> 3, </w:t>
      </w:r>
      <w:r>
        <w:rPr>
          <w:rFonts w:asciiTheme="minorHAnsi" w:hAnsiTheme="minorHAnsi" w:cstheme="minorHAnsi"/>
          <w:lang w:val="en-US"/>
        </w:rPr>
        <w:t>we</w:t>
      </w:r>
      <w:r w:rsidRPr="003139F4">
        <w:rPr>
          <w:rFonts w:asciiTheme="minorHAnsi" w:hAnsiTheme="minorHAnsi" w:cstheme="minorHAnsi"/>
          <w:lang w:val="en-US"/>
        </w:rPr>
        <w:t xml:space="preserve"> </w:t>
      </w:r>
      <w:r>
        <w:rPr>
          <w:rFonts w:asciiTheme="minorHAnsi" w:hAnsiTheme="minorHAnsi" w:cstheme="minorHAnsi"/>
          <w:lang w:val="en-US"/>
        </w:rPr>
        <w:t>read</w:t>
      </w:r>
      <w:r w:rsidRPr="003139F4">
        <w:rPr>
          <w:rFonts w:asciiTheme="minorHAnsi" w:hAnsiTheme="minorHAnsi" w:cstheme="minorHAnsi"/>
          <w:lang w:val="en-US"/>
        </w:rPr>
        <w:t xml:space="preserve">, </w:t>
      </w:r>
      <w:r>
        <w:rPr>
          <w:rFonts w:asciiTheme="minorHAnsi" w:hAnsiTheme="minorHAnsi" w:cstheme="minorHAnsi"/>
          <w:lang w:val="en-US"/>
        </w:rPr>
        <w:lastRenderedPageBreak/>
        <w:t>“And the devil said to Him, ‘</w:t>
      </w:r>
      <w:r w:rsidRPr="003139F4">
        <w:rPr>
          <w:rFonts w:asciiTheme="minorHAnsi" w:hAnsiTheme="minorHAnsi" w:cstheme="minorHAnsi"/>
          <w:lang w:val="en-US"/>
        </w:rPr>
        <w:t xml:space="preserve">If </w:t>
      </w:r>
      <w:proofErr w:type="gramStart"/>
      <w:r w:rsidRPr="003139F4">
        <w:rPr>
          <w:rFonts w:asciiTheme="minorHAnsi" w:hAnsiTheme="minorHAnsi" w:cstheme="minorHAnsi"/>
          <w:lang w:val="en-US"/>
        </w:rPr>
        <w:t>You</w:t>
      </w:r>
      <w:proofErr w:type="gramEnd"/>
      <w:r w:rsidRPr="003139F4">
        <w:rPr>
          <w:rFonts w:asciiTheme="minorHAnsi" w:hAnsiTheme="minorHAnsi" w:cstheme="minorHAnsi"/>
          <w:lang w:val="en-US"/>
        </w:rPr>
        <w:t xml:space="preserve"> are the Son of God, t</w:t>
      </w:r>
      <w:r>
        <w:rPr>
          <w:rFonts w:asciiTheme="minorHAnsi" w:hAnsiTheme="minorHAnsi" w:cstheme="minorHAnsi"/>
          <w:lang w:val="en-US"/>
        </w:rPr>
        <w:t>ell this stone to become bread.’” Here, Jesus is first tempted in the area of physical satisfaction. He was hungry because of His forty-day fast</w:t>
      </w:r>
      <w:r w:rsidRPr="003139F4">
        <w:rPr>
          <w:rFonts w:asciiTheme="minorHAnsi" w:hAnsiTheme="minorHAnsi" w:cstheme="minorHAnsi"/>
          <w:lang w:val="en-US"/>
        </w:rPr>
        <w:t xml:space="preserve">. </w:t>
      </w:r>
      <w:r>
        <w:rPr>
          <w:rFonts w:asciiTheme="minorHAnsi" w:hAnsiTheme="minorHAnsi" w:cstheme="minorHAnsi"/>
          <w:lang w:val="en-US"/>
        </w:rPr>
        <w:t>Yet, the time to eat had not yet arrived. Satan is attempting to induce Jesus to satisfy His own needs in disregard of His Father’s will.</w:t>
      </w:r>
    </w:p>
    <w:p w:rsidR="00935462" w:rsidRPr="003139F4" w:rsidRDefault="00935462" w:rsidP="00935462">
      <w:pPr>
        <w:ind w:firstLine="426"/>
        <w:rPr>
          <w:rFonts w:asciiTheme="minorHAnsi" w:hAnsiTheme="minorHAnsi" w:cstheme="minorHAnsi"/>
          <w:lang w:val="en-US"/>
        </w:rPr>
      </w:pPr>
      <w:r>
        <w:rPr>
          <w:rFonts w:asciiTheme="minorHAnsi" w:hAnsiTheme="minorHAnsi" w:cstheme="minorHAnsi"/>
          <w:lang w:val="en-US"/>
        </w:rPr>
        <w:t>In</w:t>
      </w:r>
      <w:r w:rsidRPr="003139F4">
        <w:rPr>
          <w:rFonts w:asciiTheme="minorHAnsi" w:hAnsiTheme="minorHAnsi" w:cstheme="minorHAnsi"/>
          <w:lang w:val="en-US"/>
        </w:rPr>
        <w:t xml:space="preserve"> </w:t>
      </w:r>
      <w:r>
        <w:rPr>
          <w:rFonts w:asciiTheme="minorHAnsi" w:hAnsiTheme="minorHAnsi" w:cstheme="minorHAnsi"/>
          <w:lang w:val="en-US"/>
        </w:rPr>
        <w:t>verses</w:t>
      </w:r>
      <w:r w:rsidRPr="003139F4">
        <w:rPr>
          <w:rFonts w:asciiTheme="minorHAnsi" w:hAnsiTheme="minorHAnsi" w:cstheme="minorHAnsi"/>
          <w:lang w:val="en-US"/>
        </w:rPr>
        <w:t xml:space="preserve"> 6</w:t>
      </w:r>
      <w:r>
        <w:rPr>
          <w:rFonts w:asciiTheme="minorHAnsi" w:hAnsiTheme="minorHAnsi" w:cstheme="minorHAnsi"/>
          <w:lang w:val="en-US"/>
        </w:rPr>
        <w:t>-7</w:t>
      </w:r>
      <w:r w:rsidRPr="003139F4">
        <w:rPr>
          <w:rFonts w:asciiTheme="minorHAnsi" w:hAnsiTheme="minorHAnsi" w:cstheme="minorHAnsi"/>
          <w:lang w:val="en-US"/>
        </w:rPr>
        <w:t xml:space="preserve">, </w:t>
      </w:r>
      <w:r>
        <w:rPr>
          <w:rFonts w:asciiTheme="minorHAnsi" w:hAnsiTheme="minorHAnsi" w:cstheme="minorHAnsi"/>
          <w:lang w:val="en-US"/>
        </w:rPr>
        <w:t>then</w:t>
      </w:r>
      <w:r w:rsidRPr="003139F4">
        <w:rPr>
          <w:rFonts w:asciiTheme="minorHAnsi" w:hAnsiTheme="minorHAnsi" w:cstheme="minorHAnsi"/>
          <w:lang w:val="en-US"/>
        </w:rPr>
        <w:t xml:space="preserve">, </w:t>
      </w:r>
      <w:r>
        <w:rPr>
          <w:rFonts w:asciiTheme="minorHAnsi" w:hAnsiTheme="minorHAnsi" w:cstheme="minorHAnsi"/>
          <w:lang w:val="en-US"/>
        </w:rPr>
        <w:t>Satan</w:t>
      </w:r>
      <w:r w:rsidRPr="003139F4">
        <w:rPr>
          <w:rFonts w:asciiTheme="minorHAnsi" w:hAnsiTheme="minorHAnsi" w:cstheme="minorHAnsi"/>
          <w:lang w:val="en-US"/>
        </w:rPr>
        <w:t xml:space="preserve"> </w:t>
      </w:r>
      <w:r>
        <w:rPr>
          <w:rFonts w:asciiTheme="minorHAnsi" w:hAnsiTheme="minorHAnsi" w:cstheme="minorHAnsi"/>
          <w:lang w:val="en-US"/>
        </w:rPr>
        <w:t>resorts to his second temptation: “</w:t>
      </w:r>
      <w:r w:rsidRPr="003139F4">
        <w:rPr>
          <w:rFonts w:asciiTheme="minorHAnsi" w:hAnsiTheme="minorHAnsi" w:cstheme="minorHAnsi"/>
          <w:lang w:val="en-US"/>
        </w:rPr>
        <w:t xml:space="preserve">I will give </w:t>
      </w:r>
      <w:proofErr w:type="gramStart"/>
      <w:r w:rsidRPr="003139F4">
        <w:rPr>
          <w:rFonts w:asciiTheme="minorHAnsi" w:hAnsiTheme="minorHAnsi" w:cstheme="minorHAnsi"/>
          <w:lang w:val="en-US"/>
        </w:rPr>
        <w:t>You</w:t>
      </w:r>
      <w:proofErr w:type="gramEnd"/>
      <w:r w:rsidRPr="003139F4">
        <w:rPr>
          <w:rFonts w:asciiTheme="minorHAnsi" w:hAnsiTheme="minorHAnsi" w:cstheme="minorHAnsi"/>
          <w:lang w:val="en-US"/>
        </w:rPr>
        <w:t xml:space="preserve"> all this domain and its glory; for it has been handed over to me, and I</w:t>
      </w:r>
      <w:r>
        <w:rPr>
          <w:rFonts w:asciiTheme="minorHAnsi" w:hAnsiTheme="minorHAnsi" w:cstheme="minorHAnsi"/>
          <w:lang w:val="en-US"/>
        </w:rPr>
        <w:t xml:space="preserve"> give it to whomever I wish. </w:t>
      </w:r>
      <w:r w:rsidRPr="003139F4">
        <w:rPr>
          <w:rFonts w:asciiTheme="minorHAnsi" w:hAnsiTheme="minorHAnsi" w:cstheme="minorHAnsi"/>
          <w:lang w:val="en-US"/>
        </w:rPr>
        <w:t xml:space="preserve">Therefore if </w:t>
      </w:r>
      <w:proofErr w:type="gramStart"/>
      <w:r w:rsidRPr="003139F4">
        <w:rPr>
          <w:rFonts w:asciiTheme="minorHAnsi" w:hAnsiTheme="minorHAnsi" w:cstheme="minorHAnsi"/>
          <w:lang w:val="en-US"/>
        </w:rPr>
        <w:t>You</w:t>
      </w:r>
      <w:proofErr w:type="gramEnd"/>
      <w:r w:rsidRPr="003139F4">
        <w:rPr>
          <w:rFonts w:asciiTheme="minorHAnsi" w:hAnsiTheme="minorHAnsi" w:cstheme="minorHAnsi"/>
          <w:lang w:val="en-US"/>
        </w:rPr>
        <w:t xml:space="preserve"> worship before me, it shall all be Yours</w:t>
      </w:r>
      <w:r>
        <w:rPr>
          <w:rFonts w:asciiTheme="minorHAnsi" w:hAnsiTheme="minorHAnsi" w:cstheme="minorHAnsi"/>
          <w:lang w:val="en-US"/>
        </w:rPr>
        <w:t>.” Similar to his strategy against Eve, who saw that the tree was a delight to the eyes, the devil tempts Jesus with the riches of the world. Of course, in time Jesus will inherit all things as King of kings and Lord of lords, but that time had not yet come. Again</w:t>
      </w:r>
      <w:r w:rsidRPr="003139F4">
        <w:rPr>
          <w:rFonts w:asciiTheme="minorHAnsi" w:hAnsiTheme="minorHAnsi" w:cstheme="minorHAnsi"/>
          <w:lang w:val="en-US"/>
        </w:rPr>
        <w:t xml:space="preserve">, </w:t>
      </w:r>
      <w:r>
        <w:rPr>
          <w:rFonts w:asciiTheme="minorHAnsi" w:hAnsiTheme="minorHAnsi" w:cstheme="minorHAnsi"/>
          <w:lang w:val="en-US"/>
        </w:rPr>
        <w:t>Satan</w:t>
      </w:r>
      <w:r w:rsidRPr="003139F4">
        <w:rPr>
          <w:rFonts w:asciiTheme="minorHAnsi" w:hAnsiTheme="minorHAnsi" w:cstheme="minorHAnsi"/>
          <w:lang w:val="en-US"/>
        </w:rPr>
        <w:t xml:space="preserve"> </w:t>
      </w:r>
      <w:r>
        <w:rPr>
          <w:rFonts w:asciiTheme="minorHAnsi" w:hAnsiTheme="minorHAnsi" w:cstheme="minorHAnsi"/>
          <w:lang w:val="en-US"/>
        </w:rPr>
        <w:t>wants</w:t>
      </w:r>
      <w:r w:rsidRPr="003139F4">
        <w:rPr>
          <w:rFonts w:asciiTheme="minorHAnsi" w:hAnsiTheme="minorHAnsi" w:cstheme="minorHAnsi"/>
          <w:lang w:val="en-US"/>
        </w:rPr>
        <w:t xml:space="preserve"> </w:t>
      </w:r>
      <w:r>
        <w:rPr>
          <w:rFonts w:asciiTheme="minorHAnsi" w:hAnsiTheme="minorHAnsi" w:cstheme="minorHAnsi"/>
          <w:lang w:val="en-US"/>
        </w:rPr>
        <w:t>Jesus</w:t>
      </w:r>
      <w:r w:rsidRPr="003139F4">
        <w:rPr>
          <w:rFonts w:asciiTheme="minorHAnsi" w:hAnsiTheme="minorHAnsi" w:cstheme="minorHAnsi"/>
          <w:lang w:val="en-US"/>
        </w:rPr>
        <w:t xml:space="preserve"> </w:t>
      </w:r>
      <w:r>
        <w:rPr>
          <w:rFonts w:asciiTheme="minorHAnsi" w:hAnsiTheme="minorHAnsi" w:cstheme="minorHAnsi"/>
          <w:lang w:val="en-US"/>
        </w:rPr>
        <w:t>to</w:t>
      </w:r>
      <w:r w:rsidRPr="003139F4">
        <w:rPr>
          <w:rFonts w:asciiTheme="minorHAnsi" w:hAnsiTheme="minorHAnsi" w:cstheme="minorHAnsi"/>
          <w:lang w:val="en-US"/>
        </w:rPr>
        <w:t xml:space="preserve"> </w:t>
      </w:r>
      <w:r>
        <w:rPr>
          <w:rFonts w:asciiTheme="minorHAnsi" w:hAnsiTheme="minorHAnsi" w:cstheme="minorHAnsi"/>
          <w:lang w:val="en-US"/>
        </w:rPr>
        <w:t>seek</w:t>
      </w:r>
      <w:r w:rsidRPr="003139F4">
        <w:rPr>
          <w:rFonts w:asciiTheme="minorHAnsi" w:hAnsiTheme="minorHAnsi" w:cstheme="minorHAnsi"/>
          <w:lang w:val="en-US"/>
        </w:rPr>
        <w:t xml:space="preserve"> </w:t>
      </w:r>
      <w:r>
        <w:rPr>
          <w:rFonts w:asciiTheme="minorHAnsi" w:hAnsiTheme="minorHAnsi" w:cstheme="minorHAnsi"/>
          <w:lang w:val="en-US"/>
        </w:rPr>
        <w:t>His</w:t>
      </w:r>
      <w:r w:rsidRPr="003139F4">
        <w:rPr>
          <w:rFonts w:asciiTheme="minorHAnsi" w:hAnsiTheme="minorHAnsi" w:cstheme="minorHAnsi"/>
          <w:lang w:val="en-US"/>
        </w:rPr>
        <w:t xml:space="preserve"> </w:t>
      </w:r>
      <w:r>
        <w:rPr>
          <w:rFonts w:asciiTheme="minorHAnsi" w:hAnsiTheme="minorHAnsi" w:cstheme="minorHAnsi"/>
          <w:lang w:val="en-US"/>
        </w:rPr>
        <w:t>own</w:t>
      </w:r>
      <w:r w:rsidRPr="003139F4">
        <w:rPr>
          <w:rFonts w:asciiTheme="minorHAnsi" w:hAnsiTheme="minorHAnsi" w:cstheme="minorHAnsi"/>
          <w:lang w:val="en-US"/>
        </w:rPr>
        <w:t xml:space="preserve"> </w:t>
      </w:r>
      <w:r>
        <w:rPr>
          <w:rFonts w:asciiTheme="minorHAnsi" w:hAnsiTheme="minorHAnsi" w:cstheme="minorHAnsi"/>
          <w:lang w:val="en-US"/>
        </w:rPr>
        <w:t>gain</w:t>
      </w:r>
      <w:r w:rsidRPr="003139F4">
        <w:rPr>
          <w:rFonts w:asciiTheme="minorHAnsi" w:hAnsiTheme="minorHAnsi" w:cstheme="minorHAnsi"/>
          <w:lang w:val="en-US"/>
        </w:rPr>
        <w:t xml:space="preserve"> </w:t>
      </w:r>
      <w:r>
        <w:rPr>
          <w:rFonts w:asciiTheme="minorHAnsi" w:hAnsiTheme="minorHAnsi" w:cstheme="minorHAnsi"/>
          <w:lang w:val="en-US"/>
        </w:rPr>
        <w:t>in violation of God’s plan for Him</w:t>
      </w:r>
      <w:r w:rsidRPr="003139F4">
        <w:rPr>
          <w:rFonts w:asciiTheme="minorHAnsi" w:hAnsiTheme="minorHAnsi" w:cstheme="minorHAnsi"/>
          <w:lang w:val="en-US"/>
        </w:rPr>
        <w:t>.</w:t>
      </w:r>
    </w:p>
    <w:p w:rsidR="00935462" w:rsidRPr="003139F4" w:rsidRDefault="00935462" w:rsidP="00935462">
      <w:pPr>
        <w:ind w:firstLine="426"/>
        <w:rPr>
          <w:rFonts w:asciiTheme="minorHAnsi" w:hAnsiTheme="minorHAnsi" w:cstheme="minorHAnsi"/>
          <w:lang w:val="en-US"/>
        </w:rPr>
      </w:pPr>
      <w:r>
        <w:rPr>
          <w:rFonts w:asciiTheme="minorHAnsi" w:hAnsiTheme="minorHAnsi" w:cstheme="minorHAnsi"/>
          <w:lang w:val="en-US"/>
        </w:rPr>
        <w:t>Finally, in verses 9-11, we read, “</w:t>
      </w:r>
      <w:r w:rsidRPr="003139F4">
        <w:rPr>
          <w:rFonts w:asciiTheme="minorHAnsi" w:hAnsiTheme="minorHAnsi" w:cstheme="minorHAnsi"/>
          <w:lang w:val="en-US"/>
        </w:rPr>
        <w:t>If You are the Son of God, th</w:t>
      </w:r>
      <w:r>
        <w:rPr>
          <w:rFonts w:asciiTheme="minorHAnsi" w:hAnsiTheme="minorHAnsi" w:cstheme="minorHAnsi"/>
          <w:lang w:val="en-US"/>
        </w:rPr>
        <w:t xml:space="preserve">row Yourself down from here; </w:t>
      </w:r>
      <w:r w:rsidRPr="003139F4">
        <w:rPr>
          <w:rFonts w:asciiTheme="minorHAnsi" w:hAnsiTheme="minorHAnsi" w:cstheme="minorHAnsi"/>
          <w:lang w:val="en-US"/>
        </w:rPr>
        <w:t xml:space="preserve">for it is </w:t>
      </w:r>
      <w:r>
        <w:rPr>
          <w:rFonts w:asciiTheme="minorHAnsi" w:hAnsiTheme="minorHAnsi" w:cstheme="minorHAnsi"/>
          <w:lang w:val="en-US"/>
        </w:rPr>
        <w:t>written, ‘H</w:t>
      </w:r>
      <w:r w:rsidRPr="003139F4">
        <w:rPr>
          <w:rFonts w:asciiTheme="minorHAnsi" w:hAnsiTheme="minorHAnsi" w:cstheme="minorHAnsi"/>
          <w:lang w:val="en-US"/>
        </w:rPr>
        <w:t>e will command his angels c</w:t>
      </w:r>
      <w:r>
        <w:rPr>
          <w:rFonts w:asciiTheme="minorHAnsi" w:hAnsiTheme="minorHAnsi" w:cstheme="minorHAnsi"/>
          <w:lang w:val="en-US"/>
        </w:rPr>
        <w:t>oncerning you to guard you,’ and, ‘O</w:t>
      </w:r>
      <w:r w:rsidRPr="003139F4">
        <w:rPr>
          <w:rFonts w:asciiTheme="minorHAnsi" w:hAnsiTheme="minorHAnsi" w:cstheme="minorHAnsi"/>
          <w:lang w:val="en-US"/>
        </w:rPr>
        <w:t>n {their} hands they will bear you up, so that you will not strike your foot against a stone</w:t>
      </w:r>
      <w:r>
        <w:rPr>
          <w:rFonts w:asciiTheme="minorHAnsi" w:hAnsiTheme="minorHAnsi" w:cstheme="minorHAnsi"/>
          <w:lang w:val="en-US"/>
        </w:rPr>
        <w:t>.’” In this instance, Jesus is tempted in the area of personal significance. Satan wants Him to draw attention to Himself. Again, in time, all will worship the Lord, but that time had not yet come. This</w:t>
      </w:r>
      <w:r w:rsidRPr="00D5067C">
        <w:rPr>
          <w:rFonts w:asciiTheme="minorHAnsi" w:hAnsiTheme="minorHAnsi" w:cstheme="minorHAnsi"/>
          <w:lang w:val="en-US"/>
        </w:rPr>
        <w:t xml:space="preserve"> </w:t>
      </w:r>
      <w:r>
        <w:rPr>
          <w:rFonts w:asciiTheme="minorHAnsi" w:hAnsiTheme="minorHAnsi" w:cstheme="minorHAnsi"/>
          <w:lang w:val="en-US"/>
        </w:rPr>
        <w:t>was</w:t>
      </w:r>
      <w:r w:rsidRPr="00D5067C">
        <w:rPr>
          <w:rFonts w:asciiTheme="minorHAnsi" w:hAnsiTheme="minorHAnsi" w:cstheme="minorHAnsi"/>
          <w:lang w:val="en-US"/>
        </w:rPr>
        <w:t xml:space="preserve"> </w:t>
      </w:r>
      <w:r>
        <w:rPr>
          <w:rFonts w:asciiTheme="minorHAnsi" w:hAnsiTheme="minorHAnsi" w:cstheme="minorHAnsi"/>
          <w:lang w:val="en-US"/>
        </w:rPr>
        <w:t>the</w:t>
      </w:r>
      <w:r w:rsidRPr="00D5067C">
        <w:rPr>
          <w:rFonts w:asciiTheme="minorHAnsi" w:hAnsiTheme="minorHAnsi" w:cstheme="minorHAnsi"/>
          <w:lang w:val="en-US"/>
        </w:rPr>
        <w:t xml:space="preserve"> </w:t>
      </w:r>
      <w:r>
        <w:rPr>
          <w:rFonts w:asciiTheme="minorHAnsi" w:hAnsiTheme="minorHAnsi" w:cstheme="minorHAnsi"/>
          <w:lang w:val="en-US"/>
        </w:rPr>
        <w:t>period</w:t>
      </w:r>
      <w:r w:rsidRPr="00D5067C">
        <w:rPr>
          <w:rFonts w:asciiTheme="minorHAnsi" w:hAnsiTheme="minorHAnsi" w:cstheme="minorHAnsi"/>
          <w:lang w:val="en-US"/>
        </w:rPr>
        <w:t xml:space="preserve"> </w:t>
      </w:r>
      <w:r>
        <w:rPr>
          <w:rFonts w:asciiTheme="minorHAnsi" w:hAnsiTheme="minorHAnsi" w:cstheme="minorHAnsi"/>
          <w:lang w:val="en-US"/>
        </w:rPr>
        <w:t>of</w:t>
      </w:r>
      <w:r w:rsidRPr="00D5067C">
        <w:rPr>
          <w:rFonts w:asciiTheme="minorHAnsi" w:hAnsiTheme="minorHAnsi" w:cstheme="minorHAnsi"/>
          <w:lang w:val="en-US"/>
        </w:rPr>
        <w:t xml:space="preserve"> </w:t>
      </w:r>
      <w:r>
        <w:rPr>
          <w:rFonts w:asciiTheme="minorHAnsi" w:hAnsiTheme="minorHAnsi" w:cstheme="minorHAnsi"/>
          <w:lang w:val="en-US"/>
        </w:rPr>
        <w:t>His</w:t>
      </w:r>
      <w:r w:rsidRPr="00D5067C">
        <w:rPr>
          <w:rFonts w:asciiTheme="minorHAnsi" w:hAnsiTheme="minorHAnsi" w:cstheme="minorHAnsi"/>
          <w:lang w:val="en-US"/>
        </w:rPr>
        <w:t xml:space="preserve"> </w:t>
      </w:r>
      <w:r>
        <w:rPr>
          <w:rFonts w:asciiTheme="minorHAnsi" w:hAnsiTheme="minorHAnsi" w:cstheme="minorHAnsi"/>
          <w:lang w:val="en-US"/>
        </w:rPr>
        <w:t>humiliation</w:t>
      </w:r>
      <w:r w:rsidRPr="00D5067C">
        <w:rPr>
          <w:rFonts w:asciiTheme="minorHAnsi" w:hAnsiTheme="minorHAnsi" w:cstheme="minorHAnsi"/>
          <w:lang w:val="en-US"/>
        </w:rPr>
        <w:t xml:space="preserve">. </w:t>
      </w:r>
      <w:r>
        <w:rPr>
          <w:rFonts w:asciiTheme="minorHAnsi" w:hAnsiTheme="minorHAnsi" w:cstheme="minorHAnsi"/>
          <w:lang w:val="en-US"/>
        </w:rPr>
        <w:t>So</w:t>
      </w:r>
      <w:r w:rsidRPr="003139F4">
        <w:rPr>
          <w:rFonts w:asciiTheme="minorHAnsi" w:hAnsiTheme="minorHAnsi" w:cstheme="minorHAnsi"/>
          <w:lang w:val="en-US"/>
        </w:rPr>
        <w:t xml:space="preserve"> </w:t>
      </w:r>
      <w:r>
        <w:rPr>
          <w:rFonts w:asciiTheme="minorHAnsi" w:hAnsiTheme="minorHAnsi" w:cstheme="minorHAnsi"/>
          <w:lang w:val="en-US"/>
        </w:rPr>
        <w:t>then</w:t>
      </w:r>
      <w:r w:rsidRPr="003139F4">
        <w:rPr>
          <w:rFonts w:asciiTheme="minorHAnsi" w:hAnsiTheme="minorHAnsi" w:cstheme="minorHAnsi"/>
          <w:lang w:val="en-US"/>
        </w:rPr>
        <w:t xml:space="preserve">, </w:t>
      </w:r>
      <w:r>
        <w:rPr>
          <w:rFonts w:asciiTheme="minorHAnsi" w:hAnsiTheme="minorHAnsi" w:cstheme="minorHAnsi"/>
          <w:lang w:val="en-US"/>
        </w:rPr>
        <w:t>both</w:t>
      </w:r>
      <w:r w:rsidRPr="003139F4">
        <w:rPr>
          <w:rFonts w:asciiTheme="minorHAnsi" w:hAnsiTheme="minorHAnsi" w:cstheme="minorHAnsi"/>
          <w:lang w:val="en-US"/>
        </w:rPr>
        <w:t xml:space="preserve"> </w:t>
      </w:r>
      <w:r>
        <w:rPr>
          <w:rFonts w:asciiTheme="minorHAnsi" w:hAnsiTheme="minorHAnsi" w:cstheme="minorHAnsi"/>
          <w:lang w:val="en-US"/>
        </w:rPr>
        <w:t>Eve</w:t>
      </w:r>
      <w:r w:rsidRPr="003139F4">
        <w:rPr>
          <w:rFonts w:asciiTheme="minorHAnsi" w:hAnsiTheme="minorHAnsi" w:cstheme="minorHAnsi"/>
          <w:lang w:val="en-US"/>
        </w:rPr>
        <w:t xml:space="preserve"> </w:t>
      </w:r>
      <w:r>
        <w:rPr>
          <w:rFonts w:asciiTheme="minorHAnsi" w:hAnsiTheme="minorHAnsi" w:cstheme="minorHAnsi"/>
          <w:lang w:val="en-US"/>
        </w:rPr>
        <w:t>and</w:t>
      </w:r>
      <w:r w:rsidRPr="003139F4">
        <w:rPr>
          <w:rFonts w:asciiTheme="minorHAnsi" w:hAnsiTheme="minorHAnsi" w:cstheme="minorHAnsi"/>
          <w:lang w:val="en-US"/>
        </w:rPr>
        <w:t xml:space="preserve"> </w:t>
      </w:r>
      <w:r>
        <w:rPr>
          <w:rFonts w:asciiTheme="minorHAnsi" w:hAnsiTheme="minorHAnsi" w:cstheme="minorHAnsi"/>
          <w:lang w:val="en-US"/>
        </w:rPr>
        <w:t>Jesus</w:t>
      </w:r>
      <w:r w:rsidRPr="003139F4">
        <w:rPr>
          <w:rFonts w:asciiTheme="minorHAnsi" w:hAnsiTheme="minorHAnsi" w:cstheme="minorHAnsi"/>
          <w:lang w:val="en-US"/>
        </w:rPr>
        <w:t xml:space="preserve"> </w:t>
      </w:r>
      <w:r>
        <w:rPr>
          <w:rFonts w:asciiTheme="minorHAnsi" w:hAnsiTheme="minorHAnsi" w:cstheme="minorHAnsi"/>
          <w:lang w:val="en-US"/>
        </w:rPr>
        <w:t>were</w:t>
      </w:r>
      <w:r w:rsidRPr="003139F4">
        <w:rPr>
          <w:rFonts w:asciiTheme="minorHAnsi" w:hAnsiTheme="minorHAnsi" w:cstheme="minorHAnsi"/>
          <w:lang w:val="en-US"/>
        </w:rPr>
        <w:t xml:space="preserve"> </w:t>
      </w:r>
      <w:r>
        <w:rPr>
          <w:rFonts w:asciiTheme="minorHAnsi" w:hAnsiTheme="minorHAnsi" w:cstheme="minorHAnsi"/>
          <w:lang w:val="en-US"/>
        </w:rPr>
        <w:t>tempted</w:t>
      </w:r>
      <w:r w:rsidRPr="003139F4">
        <w:rPr>
          <w:rFonts w:asciiTheme="minorHAnsi" w:hAnsiTheme="minorHAnsi" w:cstheme="minorHAnsi"/>
          <w:lang w:val="en-US"/>
        </w:rPr>
        <w:t xml:space="preserve"> </w:t>
      </w:r>
      <w:r>
        <w:rPr>
          <w:rFonts w:asciiTheme="minorHAnsi" w:hAnsiTheme="minorHAnsi" w:cstheme="minorHAnsi"/>
          <w:lang w:val="en-US"/>
        </w:rPr>
        <w:t>in</w:t>
      </w:r>
      <w:r w:rsidRPr="003139F4">
        <w:rPr>
          <w:rFonts w:asciiTheme="minorHAnsi" w:hAnsiTheme="minorHAnsi" w:cstheme="minorHAnsi"/>
          <w:lang w:val="en-US"/>
        </w:rPr>
        <w:t xml:space="preserve"> </w:t>
      </w:r>
      <w:r>
        <w:rPr>
          <w:rFonts w:asciiTheme="minorHAnsi" w:hAnsiTheme="minorHAnsi" w:cstheme="minorHAnsi"/>
          <w:lang w:val="en-US"/>
        </w:rPr>
        <w:t>the</w:t>
      </w:r>
      <w:r w:rsidRPr="003139F4">
        <w:rPr>
          <w:rFonts w:asciiTheme="minorHAnsi" w:hAnsiTheme="minorHAnsi" w:cstheme="minorHAnsi"/>
          <w:lang w:val="en-US"/>
        </w:rPr>
        <w:t xml:space="preserve"> </w:t>
      </w:r>
      <w:r>
        <w:rPr>
          <w:rFonts w:asciiTheme="minorHAnsi" w:hAnsiTheme="minorHAnsi" w:cstheme="minorHAnsi"/>
          <w:lang w:val="en-US"/>
        </w:rPr>
        <w:t>three</w:t>
      </w:r>
      <w:r w:rsidRPr="003139F4">
        <w:rPr>
          <w:rFonts w:asciiTheme="minorHAnsi" w:hAnsiTheme="minorHAnsi" w:cstheme="minorHAnsi"/>
          <w:lang w:val="en-US"/>
        </w:rPr>
        <w:t xml:space="preserve"> </w:t>
      </w:r>
      <w:r>
        <w:rPr>
          <w:rFonts w:asciiTheme="minorHAnsi" w:hAnsiTheme="minorHAnsi" w:cstheme="minorHAnsi"/>
          <w:lang w:val="en-US"/>
        </w:rPr>
        <w:t>areas</w:t>
      </w:r>
      <w:r w:rsidRPr="003139F4">
        <w:rPr>
          <w:rFonts w:asciiTheme="minorHAnsi" w:hAnsiTheme="minorHAnsi" w:cstheme="minorHAnsi"/>
          <w:lang w:val="en-US"/>
        </w:rPr>
        <w:t xml:space="preserve"> </w:t>
      </w:r>
      <w:r>
        <w:rPr>
          <w:rFonts w:asciiTheme="minorHAnsi" w:hAnsiTheme="minorHAnsi" w:cstheme="minorHAnsi"/>
          <w:lang w:val="en-US"/>
        </w:rPr>
        <w:t>of</w:t>
      </w:r>
      <w:r w:rsidRPr="003139F4">
        <w:rPr>
          <w:rFonts w:asciiTheme="minorHAnsi" w:hAnsiTheme="minorHAnsi" w:cstheme="minorHAnsi"/>
          <w:lang w:val="en-US"/>
        </w:rPr>
        <w:t xml:space="preserve"> </w:t>
      </w:r>
      <w:r>
        <w:rPr>
          <w:rFonts w:asciiTheme="minorHAnsi" w:hAnsiTheme="minorHAnsi" w:cstheme="minorHAnsi"/>
          <w:lang w:val="en-US"/>
        </w:rPr>
        <w:t>basic</w:t>
      </w:r>
      <w:r w:rsidRPr="003139F4">
        <w:rPr>
          <w:rFonts w:asciiTheme="minorHAnsi" w:hAnsiTheme="minorHAnsi" w:cstheme="minorHAnsi"/>
          <w:lang w:val="en-US"/>
        </w:rPr>
        <w:t xml:space="preserve"> </w:t>
      </w:r>
      <w:r>
        <w:rPr>
          <w:rFonts w:asciiTheme="minorHAnsi" w:hAnsiTheme="minorHAnsi" w:cstheme="minorHAnsi"/>
          <w:lang w:val="en-US"/>
        </w:rPr>
        <w:t>human</w:t>
      </w:r>
      <w:r w:rsidRPr="003139F4">
        <w:rPr>
          <w:rFonts w:asciiTheme="minorHAnsi" w:hAnsiTheme="minorHAnsi" w:cstheme="minorHAnsi"/>
          <w:lang w:val="en-US"/>
        </w:rPr>
        <w:t xml:space="preserve"> </w:t>
      </w:r>
      <w:r>
        <w:rPr>
          <w:rFonts w:asciiTheme="minorHAnsi" w:hAnsiTheme="minorHAnsi" w:cstheme="minorHAnsi"/>
          <w:lang w:val="en-US"/>
        </w:rPr>
        <w:t>need, yet unlike Eve, Jesus successfully resisted</w:t>
      </w:r>
      <w:r w:rsidRPr="003139F4">
        <w:rPr>
          <w:rFonts w:asciiTheme="minorHAnsi" w:hAnsiTheme="minorHAnsi" w:cstheme="minorHAnsi"/>
          <w:lang w:val="en-US"/>
        </w:rPr>
        <w:t xml:space="preserve">. </w:t>
      </w:r>
    </w:p>
    <w:p w:rsidR="00935462" w:rsidRPr="00D5067C" w:rsidRDefault="00935462" w:rsidP="00935462">
      <w:pPr>
        <w:ind w:firstLine="426"/>
        <w:rPr>
          <w:rFonts w:asciiTheme="minorHAnsi" w:hAnsiTheme="minorHAnsi" w:cstheme="minorHAnsi"/>
          <w:lang w:val="en-US"/>
        </w:rPr>
      </w:pPr>
      <w:r>
        <w:rPr>
          <w:rFonts w:asciiTheme="minorHAnsi" w:hAnsiTheme="minorHAnsi" w:cstheme="minorHAnsi"/>
          <w:lang w:val="en-US"/>
        </w:rPr>
        <w:t>Our</w:t>
      </w:r>
      <w:r w:rsidRPr="00B56238">
        <w:rPr>
          <w:rFonts w:asciiTheme="minorHAnsi" w:hAnsiTheme="minorHAnsi" w:cstheme="minorHAnsi"/>
          <w:lang w:val="en-US"/>
        </w:rPr>
        <w:t xml:space="preserve"> </w:t>
      </w:r>
      <w:r>
        <w:rPr>
          <w:rFonts w:asciiTheme="minorHAnsi" w:hAnsiTheme="minorHAnsi" w:cstheme="minorHAnsi"/>
          <w:lang w:val="en-US"/>
        </w:rPr>
        <w:t>next</w:t>
      </w:r>
      <w:r w:rsidRPr="00B56238">
        <w:rPr>
          <w:rFonts w:asciiTheme="minorHAnsi" w:hAnsiTheme="minorHAnsi" w:cstheme="minorHAnsi"/>
          <w:lang w:val="en-US"/>
        </w:rPr>
        <w:t xml:space="preserve"> </w:t>
      </w:r>
      <w:r>
        <w:rPr>
          <w:rFonts w:asciiTheme="minorHAnsi" w:hAnsiTheme="minorHAnsi" w:cstheme="minorHAnsi"/>
          <w:lang w:val="en-US"/>
        </w:rPr>
        <w:t>key</w:t>
      </w:r>
      <w:r w:rsidRPr="00B56238">
        <w:rPr>
          <w:rFonts w:asciiTheme="minorHAnsi" w:hAnsiTheme="minorHAnsi" w:cstheme="minorHAnsi"/>
          <w:lang w:val="en-US"/>
        </w:rPr>
        <w:t xml:space="preserve"> </w:t>
      </w:r>
      <w:r>
        <w:rPr>
          <w:rFonts w:asciiTheme="minorHAnsi" w:hAnsiTheme="minorHAnsi" w:cstheme="minorHAnsi"/>
          <w:lang w:val="en-US"/>
        </w:rPr>
        <w:t>passage</w:t>
      </w:r>
      <w:r w:rsidRPr="00B56238">
        <w:rPr>
          <w:rFonts w:asciiTheme="minorHAnsi" w:hAnsiTheme="minorHAnsi" w:cstheme="minorHAnsi"/>
          <w:lang w:val="en-US"/>
        </w:rPr>
        <w:t xml:space="preserve"> </w:t>
      </w:r>
      <w:r>
        <w:rPr>
          <w:rFonts w:asciiTheme="minorHAnsi" w:hAnsiTheme="minorHAnsi" w:cstheme="minorHAnsi"/>
          <w:lang w:val="en-US"/>
        </w:rPr>
        <w:t>is</w:t>
      </w:r>
      <w:r w:rsidRPr="00B56238">
        <w:rPr>
          <w:rFonts w:asciiTheme="minorHAnsi" w:hAnsiTheme="minorHAnsi" w:cstheme="minorHAnsi"/>
          <w:lang w:val="en-US"/>
        </w:rPr>
        <w:t xml:space="preserve"> </w:t>
      </w:r>
      <w:proofErr w:type="gramStart"/>
      <w:r w:rsidRPr="00B56238">
        <w:rPr>
          <w:rFonts w:asciiTheme="minorHAnsi" w:hAnsiTheme="minorHAnsi" w:cstheme="minorHAnsi"/>
          <w:lang w:val="en-US"/>
        </w:rPr>
        <w:t>1</w:t>
      </w:r>
      <w:proofErr w:type="gramEnd"/>
      <w:r w:rsidRPr="00B56238">
        <w:rPr>
          <w:rFonts w:asciiTheme="minorHAnsi" w:hAnsiTheme="minorHAnsi" w:cstheme="minorHAnsi"/>
          <w:lang w:val="en-US"/>
        </w:rPr>
        <w:t xml:space="preserve"> J</w:t>
      </w:r>
      <w:r>
        <w:rPr>
          <w:rFonts w:asciiTheme="minorHAnsi" w:hAnsiTheme="minorHAnsi" w:cstheme="minorHAnsi"/>
          <w:lang w:val="en-US"/>
        </w:rPr>
        <w:t>oh</w:t>
      </w:r>
      <w:r w:rsidRPr="00B56238">
        <w:rPr>
          <w:rFonts w:asciiTheme="minorHAnsi" w:hAnsiTheme="minorHAnsi" w:cstheme="minorHAnsi"/>
          <w:lang w:val="en-US"/>
        </w:rPr>
        <w:t xml:space="preserve">n 2:15-17: “Do not love the world nor the things in the world. If anyone loves the world, the love </w:t>
      </w:r>
      <w:r>
        <w:rPr>
          <w:rFonts w:asciiTheme="minorHAnsi" w:hAnsiTheme="minorHAnsi" w:cstheme="minorHAnsi"/>
          <w:lang w:val="en-US"/>
        </w:rPr>
        <w:t xml:space="preserve">of the Father is not in him. </w:t>
      </w:r>
      <w:r w:rsidRPr="00B56238">
        <w:rPr>
          <w:rFonts w:asciiTheme="minorHAnsi" w:hAnsiTheme="minorHAnsi" w:cstheme="minorHAnsi"/>
          <w:lang w:val="en-US"/>
        </w:rPr>
        <w:t>For all that is in the world, the lust of the flesh and the lust of the eyes and the boastful pride of life, is not from the F</w:t>
      </w:r>
      <w:r>
        <w:rPr>
          <w:rFonts w:asciiTheme="minorHAnsi" w:hAnsiTheme="minorHAnsi" w:cstheme="minorHAnsi"/>
          <w:lang w:val="en-US"/>
        </w:rPr>
        <w:t>ather, but is from the world.</w:t>
      </w:r>
      <w:r w:rsidRPr="00B56238">
        <w:rPr>
          <w:rFonts w:asciiTheme="minorHAnsi" w:hAnsiTheme="minorHAnsi" w:cstheme="minorHAnsi"/>
          <w:lang w:val="en-US"/>
        </w:rPr>
        <w:t xml:space="preserve"> The world is passing </w:t>
      </w:r>
      <w:proofErr w:type="gramStart"/>
      <w:r w:rsidRPr="00B56238">
        <w:rPr>
          <w:rFonts w:asciiTheme="minorHAnsi" w:hAnsiTheme="minorHAnsi" w:cstheme="minorHAnsi"/>
          <w:lang w:val="en-US"/>
        </w:rPr>
        <w:t>away,</w:t>
      </w:r>
      <w:proofErr w:type="gramEnd"/>
      <w:r w:rsidRPr="00B56238">
        <w:rPr>
          <w:rFonts w:asciiTheme="minorHAnsi" w:hAnsiTheme="minorHAnsi" w:cstheme="minorHAnsi"/>
          <w:lang w:val="en-US"/>
        </w:rPr>
        <w:t xml:space="preserve"> and {also} its lusts; but the one who does</w:t>
      </w:r>
      <w:r>
        <w:rPr>
          <w:rFonts w:asciiTheme="minorHAnsi" w:hAnsiTheme="minorHAnsi" w:cstheme="minorHAnsi"/>
          <w:lang w:val="en-US"/>
        </w:rPr>
        <w:t xml:space="preserve"> the will of God lives forever.</w:t>
      </w:r>
      <w:r w:rsidRPr="00B56238">
        <w:rPr>
          <w:rFonts w:asciiTheme="minorHAnsi" w:hAnsiTheme="minorHAnsi" w:cstheme="minorHAnsi"/>
          <w:lang w:val="en-US"/>
        </w:rPr>
        <w:t xml:space="preserve">” </w:t>
      </w:r>
    </w:p>
    <w:p w:rsidR="00935462" w:rsidRPr="00B56238" w:rsidRDefault="00935462" w:rsidP="00935462">
      <w:pPr>
        <w:ind w:firstLine="426"/>
        <w:rPr>
          <w:rFonts w:asciiTheme="minorHAnsi" w:hAnsiTheme="minorHAnsi" w:cstheme="minorHAnsi"/>
          <w:lang w:val="en-US" w:bidi="he-IL"/>
        </w:rPr>
      </w:pPr>
      <w:r>
        <w:rPr>
          <w:rFonts w:asciiTheme="minorHAnsi" w:hAnsiTheme="minorHAnsi" w:cstheme="minorHAnsi"/>
          <w:lang w:val="en-US"/>
        </w:rPr>
        <w:t>The</w:t>
      </w:r>
      <w:r w:rsidRPr="00B56238">
        <w:rPr>
          <w:rFonts w:asciiTheme="minorHAnsi" w:hAnsiTheme="minorHAnsi" w:cstheme="minorHAnsi"/>
          <w:lang w:val="en-US"/>
        </w:rPr>
        <w:t xml:space="preserve"> </w:t>
      </w:r>
      <w:r>
        <w:rPr>
          <w:rFonts w:asciiTheme="minorHAnsi" w:hAnsiTheme="minorHAnsi" w:cstheme="minorHAnsi"/>
          <w:lang w:val="en-US"/>
        </w:rPr>
        <w:t>three</w:t>
      </w:r>
      <w:r w:rsidRPr="00B56238">
        <w:rPr>
          <w:rFonts w:asciiTheme="minorHAnsi" w:hAnsiTheme="minorHAnsi" w:cstheme="minorHAnsi"/>
          <w:lang w:val="en-US"/>
        </w:rPr>
        <w:t xml:space="preserve"> </w:t>
      </w:r>
      <w:r>
        <w:rPr>
          <w:rFonts w:asciiTheme="minorHAnsi" w:hAnsiTheme="minorHAnsi" w:cstheme="minorHAnsi"/>
          <w:lang w:val="en-US"/>
        </w:rPr>
        <w:t>main</w:t>
      </w:r>
      <w:r w:rsidRPr="00B56238">
        <w:rPr>
          <w:rFonts w:asciiTheme="minorHAnsi" w:hAnsiTheme="minorHAnsi" w:cstheme="minorHAnsi"/>
          <w:lang w:val="en-US"/>
        </w:rPr>
        <w:t xml:space="preserve"> </w:t>
      </w:r>
      <w:r>
        <w:rPr>
          <w:rFonts w:asciiTheme="minorHAnsi" w:hAnsiTheme="minorHAnsi" w:cstheme="minorHAnsi"/>
          <w:lang w:val="en-US"/>
        </w:rPr>
        <w:t>area</w:t>
      </w:r>
      <w:r w:rsidRPr="00B56238">
        <w:rPr>
          <w:rFonts w:asciiTheme="minorHAnsi" w:hAnsiTheme="minorHAnsi" w:cstheme="minorHAnsi"/>
          <w:lang w:val="en-US"/>
        </w:rPr>
        <w:t xml:space="preserve"> </w:t>
      </w:r>
      <w:r>
        <w:rPr>
          <w:rFonts w:asciiTheme="minorHAnsi" w:hAnsiTheme="minorHAnsi" w:cstheme="minorHAnsi"/>
          <w:lang w:val="en-US"/>
        </w:rPr>
        <w:t>of</w:t>
      </w:r>
      <w:r w:rsidRPr="00B56238">
        <w:rPr>
          <w:rFonts w:asciiTheme="minorHAnsi" w:hAnsiTheme="minorHAnsi" w:cstheme="minorHAnsi"/>
          <w:lang w:val="en-US"/>
        </w:rPr>
        <w:t xml:space="preserve"> </w:t>
      </w:r>
      <w:r>
        <w:rPr>
          <w:rFonts w:asciiTheme="minorHAnsi" w:hAnsiTheme="minorHAnsi" w:cstheme="minorHAnsi"/>
          <w:lang w:val="en-US"/>
        </w:rPr>
        <w:t>temptation</w:t>
      </w:r>
      <w:r w:rsidRPr="00B56238">
        <w:rPr>
          <w:rFonts w:asciiTheme="minorHAnsi" w:hAnsiTheme="minorHAnsi" w:cstheme="minorHAnsi"/>
          <w:lang w:val="en-US"/>
        </w:rPr>
        <w:t xml:space="preserve"> </w:t>
      </w:r>
      <w:r>
        <w:rPr>
          <w:rFonts w:asciiTheme="minorHAnsi" w:hAnsiTheme="minorHAnsi" w:cstheme="minorHAnsi"/>
          <w:lang w:val="en-US"/>
        </w:rPr>
        <w:t>appear</w:t>
      </w:r>
      <w:r w:rsidRPr="00B56238">
        <w:rPr>
          <w:rFonts w:asciiTheme="minorHAnsi" w:hAnsiTheme="minorHAnsi" w:cstheme="minorHAnsi"/>
          <w:lang w:val="en-US"/>
        </w:rPr>
        <w:t xml:space="preserve"> </w:t>
      </w:r>
      <w:r>
        <w:rPr>
          <w:rFonts w:asciiTheme="minorHAnsi" w:hAnsiTheme="minorHAnsi" w:cstheme="minorHAnsi"/>
          <w:lang w:val="en-US"/>
        </w:rPr>
        <w:t>again</w:t>
      </w:r>
      <w:r w:rsidRPr="00B56238">
        <w:rPr>
          <w:rFonts w:asciiTheme="minorHAnsi" w:hAnsiTheme="minorHAnsi" w:cstheme="minorHAnsi"/>
          <w:lang w:val="en-US"/>
        </w:rPr>
        <w:t>: the lust of the flesh</w:t>
      </w:r>
      <w:r>
        <w:rPr>
          <w:rFonts w:asciiTheme="minorHAnsi" w:hAnsiTheme="minorHAnsi" w:cstheme="minorHAnsi"/>
          <w:lang w:val="en-US"/>
        </w:rPr>
        <w:t>,</w:t>
      </w:r>
      <w:r w:rsidRPr="00B56238">
        <w:rPr>
          <w:rFonts w:asciiTheme="minorHAnsi" w:hAnsiTheme="minorHAnsi" w:cstheme="minorHAnsi"/>
          <w:lang w:val="en-US"/>
        </w:rPr>
        <w:t xml:space="preserve"> the lust of the eyes</w:t>
      </w:r>
      <w:r>
        <w:rPr>
          <w:rFonts w:asciiTheme="minorHAnsi" w:hAnsiTheme="minorHAnsi" w:cstheme="minorHAnsi"/>
          <w:lang w:val="en-US"/>
        </w:rPr>
        <w:t>,</w:t>
      </w:r>
      <w:r w:rsidRPr="00B56238">
        <w:rPr>
          <w:rFonts w:asciiTheme="minorHAnsi" w:hAnsiTheme="minorHAnsi" w:cstheme="minorHAnsi"/>
          <w:lang w:val="en-US"/>
        </w:rPr>
        <w:t xml:space="preserve"> and the boastful pride of life.</w:t>
      </w:r>
      <w:r>
        <w:rPr>
          <w:rFonts w:asciiTheme="minorHAnsi" w:hAnsiTheme="minorHAnsi" w:cstheme="minorHAnsi"/>
          <w:lang w:val="en-US"/>
        </w:rPr>
        <w:t xml:space="preserve"> These</w:t>
      </w:r>
      <w:r w:rsidRPr="00B56238">
        <w:rPr>
          <w:rFonts w:asciiTheme="minorHAnsi" w:hAnsiTheme="minorHAnsi" w:cstheme="minorHAnsi"/>
          <w:lang w:val="en-US"/>
        </w:rPr>
        <w:t xml:space="preserve"> </w:t>
      </w:r>
      <w:r>
        <w:rPr>
          <w:rFonts w:asciiTheme="minorHAnsi" w:hAnsiTheme="minorHAnsi" w:cstheme="minorHAnsi"/>
          <w:lang w:val="en-US"/>
        </w:rPr>
        <w:t>enticements</w:t>
      </w:r>
      <w:r w:rsidRPr="00B56238">
        <w:rPr>
          <w:rFonts w:asciiTheme="minorHAnsi" w:hAnsiTheme="minorHAnsi" w:cstheme="minorHAnsi"/>
          <w:lang w:val="en-US"/>
        </w:rPr>
        <w:t xml:space="preserve"> </w:t>
      </w:r>
      <w:r>
        <w:rPr>
          <w:rFonts w:asciiTheme="minorHAnsi" w:hAnsiTheme="minorHAnsi" w:cstheme="minorHAnsi"/>
          <w:lang w:val="en-US"/>
        </w:rPr>
        <w:t>correspond</w:t>
      </w:r>
      <w:r w:rsidRPr="00B56238">
        <w:rPr>
          <w:rFonts w:asciiTheme="minorHAnsi" w:hAnsiTheme="minorHAnsi" w:cstheme="minorHAnsi"/>
          <w:lang w:val="en-US"/>
        </w:rPr>
        <w:t xml:space="preserve"> </w:t>
      </w:r>
      <w:r>
        <w:rPr>
          <w:rFonts w:asciiTheme="minorHAnsi" w:hAnsiTheme="minorHAnsi" w:cstheme="minorHAnsi"/>
          <w:lang w:val="en-US"/>
        </w:rPr>
        <w:t>to</w:t>
      </w:r>
      <w:r w:rsidRPr="00B56238">
        <w:rPr>
          <w:rFonts w:asciiTheme="minorHAnsi" w:hAnsiTheme="minorHAnsi" w:cstheme="minorHAnsi"/>
          <w:lang w:val="en-US"/>
        </w:rPr>
        <w:t xml:space="preserve"> </w:t>
      </w:r>
      <w:r>
        <w:rPr>
          <w:rFonts w:asciiTheme="minorHAnsi" w:hAnsiTheme="minorHAnsi" w:cstheme="minorHAnsi"/>
          <w:lang w:val="en-US"/>
        </w:rPr>
        <w:t>the</w:t>
      </w:r>
      <w:r w:rsidRPr="00B56238">
        <w:rPr>
          <w:rFonts w:asciiTheme="minorHAnsi" w:hAnsiTheme="minorHAnsi" w:cstheme="minorHAnsi"/>
          <w:lang w:val="en-US"/>
        </w:rPr>
        <w:t xml:space="preserve"> </w:t>
      </w:r>
      <w:r>
        <w:rPr>
          <w:rFonts w:asciiTheme="minorHAnsi" w:hAnsiTheme="minorHAnsi" w:cstheme="minorHAnsi"/>
          <w:lang w:val="en-US"/>
        </w:rPr>
        <w:t>three</w:t>
      </w:r>
      <w:r w:rsidRPr="00B56238">
        <w:rPr>
          <w:rFonts w:asciiTheme="minorHAnsi" w:hAnsiTheme="minorHAnsi" w:cstheme="minorHAnsi"/>
          <w:lang w:val="en-US"/>
        </w:rPr>
        <w:t xml:space="preserve"> </w:t>
      </w:r>
      <w:r>
        <w:rPr>
          <w:rFonts w:asciiTheme="minorHAnsi" w:hAnsiTheme="minorHAnsi" w:cstheme="minorHAnsi"/>
          <w:lang w:val="en-US"/>
        </w:rPr>
        <w:t>basic</w:t>
      </w:r>
      <w:r w:rsidRPr="00B56238">
        <w:rPr>
          <w:rFonts w:asciiTheme="minorHAnsi" w:hAnsiTheme="minorHAnsi" w:cstheme="minorHAnsi"/>
          <w:lang w:val="en-US"/>
        </w:rPr>
        <w:t xml:space="preserve"> </w:t>
      </w:r>
      <w:r>
        <w:rPr>
          <w:rFonts w:asciiTheme="minorHAnsi" w:hAnsiTheme="minorHAnsi" w:cstheme="minorHAnsi"/>
          <w:lang w:val="en-US"/>
        </w:rPr>
        <w:t>human</w:t>
      </w:r>
      <w:r w:rsidRPr="00B56238">
        <w:rPr>
          <w:rFonts w:asciiTheme="minorHAnsi" w:hAnsiTheme="minorHAnsi" w:cstheme="minorHAnsi"/>
          <w:lang w:val="en-US"/>
        </w:rPr>
        <w:t xml:space="preserve"> </w:t>
      </w:r>
      <w:r>
        <w:rPr>
          <w:rFonts w:asciiTheme="minorHAnsi" w:hAnsiTheme="minorHAnsi" w:cstheme="minorHAnsi"/>
          <w:lang w:val="en-US"/>
        </w:rPr>
        <w:t>needs</w:t>
      </w:r>
      <w:r w:rsidRPr="00B56238">
        <w:rPr>
          <w:rFonts w:asciiTheme="minorHAnsi" w:hAnsiTheme="minorHAnsi" w:cstheme="minorHAnsi"/>
          <w:lang w:val="en-US"/>
        </w:rPr>
        <w:t>.</w:t>
      </w:r>
      <w:r>
        <w:rPr>
          <w:rFonts w:asciiTheme="minorHAnsi" w:hAnsiTheme="minorHAnsi" w:cstheme="minorHAnsi"/>
          <w:lang w:val="en-US"/>
        </w:rPr>
        <w:t xml:space="preserve"> The</w:t>
      </w:r>
      <w:r w:rsidRPr="00B56238">
        <w:rPr>
          <w:rFonts w:asciiTheme="minorHAnsi" w:hAnsiTheme="minorHAnsi" w:cstheme="minorHAnsi"/>
          <w:lang w:val="en-US"/>
        </w:rPr>
        <w:t xml:space="preserve"> </w:t>
      </w:r>
      <w:r>
        <w:rPr>
          <w:rFonts w:asciiTheme="minorHAnsi" w:hAnsiTheme="minorHAnsi" w:cstheme="minorHAnsi"/>
          <w:lang w:val="en-US"/>
        </w:rPr>
        <w:t>lust</w:t>
      </w:r>
      <w:r w:rsidRPr="00B56238">
        <w:rPr>
          <w:rFonts w:asciiTheme="minorHAnsi" w:hAnsiTheme="minorHAnsi" w:cstheme="minorHAnsi"/>
          <w:lang w:val="en-US"/>
        </w:rPr>
        <w:t xml:space="preserve"> </w:t>
      </w:r>
      <w:r>
        <w:rPr>
          <w:rFonts w:asciiTheme="minorHAnsi" w:hAnsiTheme="minorHAnsi" w:cstheme="minorHAnsi"/>
          <w:lang w:val="en-US"/>
        </w:rPr>
        <w:t>of</w:t>
      </w:r>
      <w:r w:rsidRPr="00B56238">
        <w:rPr>
          <w:rFonts w:asciiTheme="minorHAnsi" w:hAnsiTheme="minorHAnsi" w:cstheme="minorHAnsi"/>
          <w:lang w:val="en-US"/>
        </w:rPr>
        <w:t xml:space="preserve"> </w:t>
      </w:r>
      <w:r>
        <w:rPr>
          <w:rFonts w:asciiTheme="minorHAnsi" w:hAnsiTheme="minorHAnsi" w:cstheme="minorHAnsi"/>
          <w:lang w:val="en-US"/>
        </w:rPr>
        <w:t>the</w:t>
      </w:r>
      <w:r w:rsidRPr="00B56238">
        <w:rPr>
          <w:rFonts w:asciiTheme="minorHAnsi" w:hAnsiTheme="minorHAnsi" w:cstheme="minorHAnsi"/>
          <w:lang w:val="en-US"/>
        </w:rPr>
        <w:t xml:space="preserve"> </w:t>
      </w:r>
      <w:r>
        <w:rPr>
          <w:rFonts w:asciiTheme="minorHAnsi" w:hAnsiTheme="minorHAnsi" w:cstheme="minorHAnsi"/>
          <w:lang w:val="en-US"/>
        </w:rPr>
        <w:t>flesh</w:t>
      </w:r>
      <w:r w:rsidRPr="00B56238">
        <w:rPr>
          <w:rFonts w:asciiTheme="minorHAnsi" w:hAnsiTheme="minorHAnsi" w:cstheme="minorHAnsi"/>
          <w:lang w:val="en-US"/>
        </w:rPr>
        <w:t xml:space="preserve"> </w:t>
      </w:r>
      <w:r>
        <w:rPr>
          <w:rFonts w:asciiTheme="minorHAnsi" w:hAnsiTheme="minorHAnsi" w:cstheme="minorHAnsi"/>
          <w:lang w:val="en-US"/>
        </w:rPr>
        <w:t>corresponds</w:t>
      </w:r>
      <w:r w:rsidRPr="00B56238">
        <w:rPr>
          <w:rFonts w:asciiTheme="minorHAnsi" w:hAnsiTheme="minorHAnsi" w:cstheme="minorHAnsi"/>
          <w:lang w:val="en-US"/>
        </w:rPr>
        <w:t xml:space="preserve"> </w:t>
      </w:r>
      <w:r>
        <w:rPr>
          <w:rFonts w:asciiTheme="minorHAnsi" w:hAnsiTheme="minorHAnsi" w:cstheme="minorHAnsi"/>
          <w:lang w:val="en-US"/>
        </w:rPr>
        <w:t>to</w:t>
      </w:r>
      <w:r w:rsidRPr="00B56238">
        <w:rPr>
          <w:rFonts w:asciiTheme="minorHAnsi" w:hAnsiTheme="minorHAnsi" w:cstheme="minorHAnsi"/>
          <w:lang w:val="en-US"/>
        </w:rPr>
        <w:t xml:space="preserve"> </w:t>
      </w:r>
      <w:r>
        <w:rPr>
          <w:rFonts w:asciiTheme="minorHAnsi" w:hAnsiTheme="minorHAnsi" w:cstheme="minorHAnsi"/>
          <w:lang w:val="en-US"/>
        </w:rPr>
        <w:t>physical</w:t>
      </w:r>
      <w:r w:rsidRPr="00B56238">
        <w:rPr>
          <w:rFonts w:asciiTheme="minorHAnsi" w:hAnsiTheme="minorHAnsi" w:cstheme="minorHAnsi"/>
          <w:lang w:val="en-US"/>
        </w:rPr>
        <w:t xml:space="preserve"> </w:t>
      </w:r>
      <w:r>
        <w:rPr>
          <w:rFonts w:asciiTheme="minorHAnsi" w:hAnsiTheme="minorHAnsi" w:cstheme="minorHAnsi"/>
          <w:lang w:val="en-US"/>
        </w:rPr>
        <w:t>satisfaction</w:t>
      </w:r>
      <w:r w:rsidRPr="00B56238">
        <w:rPr>
          <w:rFonts w:asciiTheme="minorHAnsi" w:hAnsiTheme="minorHAnsi" w:cstheme="minorHAnsi"/>
          <w:lang w:val="en-US"/>
        </w:rPr>
        <w:t xml:space="preserve">. </w:t>
      </w:r>
      <w:r>
        <w:rPr>
          <w:rFonts w:asciiTheme="minorHAnsi" w:hAnsiTheme="minorHAnsi" w:cstheme="minorHAnsi"/>
          <w:lang w:val="en-US"/>
        </w:rPr>
        <w:t>The</w:t>
      </w:r>
      <w:r w:rsidRPr="00B56238">
        <w:rPr>
          <w:rFonts w:asciiTheme="minorHAnsi" w:hAnsiTheme="minorHAnsi" w:cstheme="minorHAnsi"/>
          <w:lang w:val="en-US"/>
        </w:rPr>
        <w:t xml:space="preserve"> </w:t>
      </w:r>
      <w:r>
        <w:rPr>
          <w:rFonts w:asciiTheme="minorHAnsi" w:hAnsiTheme="minorHAnsi" w:cstheme="minorHAnsi"/>
          <w:lang w:val="en-US"/>
        </w:rPr>
        <w:t>lust</w:t>
      </w:r>
      <w:r w:rsidRPr="00B56238">
        <w:rPr>
          <w:rFonts w:asciiTheme="minorHAnsi" w:hAnsiTheme="minorHAnsi" w:cstheme="minorHAnsi"/>
          <w:lang w:val="en-US"/>
        </w:rPr>
        <w:t xml:space="preserve"> </w:t>
      </w:r>
      <w:r>
        <w:rPr>
          <w:rFonts w:asciiTheme="minorHAnsi" w:hAnsiTheme="minorHAnsi" w:cstheme="minorHAnsi"/>
          <w:lang w:val="en-US"/>
        </w:rPr>
        <w:t>of</w:t>
      </w:r>
      <w:r w:rsidRPr="00B56238">
        <w:rPr>
          <w:rFonts w:asciiTheme="minorHAnsi" w:hAnsiTheme="minorHAnsi" w:cstheme="minorHAnsi"/>
          <w:lang w:val="en-US"/>
        </w:rPr>
        <w:t xml:space="preserve"> </w:t>
      </w:r>
      <w:r>
        <w:rPr>
          <w:rFonts w:asciiTheme="minorHAnsi" w:hAnsiTheme="minorHAnsi" w:cstheme="minorHAnsi"/>
          <w:lang w:val="en-US"/>
        </w:rPr>
        <w:t>the</w:t>
      </w:r>
      <w:r w:rsidRPr="00B56238">
        <w:rPr>
          <w:rFonts w:asciiTheme="minorHAnsi" w:hAnsiTheme="minorHAnsi" w:cstheme="minorHAnsi"/>
          <w:lang w:val="en-US"/>
        </w:rPr>
        <w:t xml:space="preserve"> </w:t>
      </w:r>
      <w:r>
        <w:rPr>
          <w:rFonts w:asciiTheme="minorHAnsi" w:hAnsiTheme="minorHAnsi" w:cstheme="minorHAnsi"/>
          <w:lang w:val="en-US"/>
        </w:rPr>
        <w:t>eyes</w:t>
      </w:r>
      <w:r w:rsidRPr="00B56238">
        <w:rPr>
          <w:rFonts w:asciiTheme="minorHAnsi" w:hAnsiTheme="minorHAnsi" w:cstheme="minorHAnsi"/>
          <w:lang w:val="en-US"/>
        </w:rPr>
        <w:t xml:space="preserve"> </w:t>
      </w:r>
      <w:r>
        <w:rPr>
          <w:rFonts w:asciiTheme="minorHAnsi" w:hAnsiTheme="minorHAnsi" w:cstheme="minorHAnsi"/>
          <w:lang w:val="en-US"/>
        </w:rPr>
        <w:t>corresponds</w:t>
      </w:r>
      <w:r w:rsidRPr="00B56238">
        <w:rPr>
          <w:rFonts w:asciiTheme="minorHAnsi" w:hAnsiTheme="minorHAnsi" w:cstheme="minorHAnsi"/>
          <w:lang w:val="en-US"/>
        </w:rPr>
        <w:t xml:space="preserve"> </w:t>
      </w:r>
      <w:r>
        <w:rPr>
          <w:rFonts w:asciiTheme="minorHAnsi" w:hAnsiTheme="minorHAnsi" w:cstheme="minorHAnsi"/>
          <w:lang w:val="en-US"/>
        </w:rPr>
        <w:t>to</w:t>
      </w:r>
      <w:r w:rsidRPr="00B56238">
        <w:rPr>
          <w:rFonts w:asciiTheme="minorHAnsi" w:hAnsiTheme="minorHAnsi" w:cstheme="minorHAnsi"/>
          <w:lang w:val="en-US"/>
        </w:rPr>
        <w:t xml:space="preserve"> </w:t>
      </w:r>
      <w:r>
        <w:rPr>
          <w:rFonts w:asciiTheme="minorHAnsi" w:hAnsiTheme="minorHAnsi" w:cstheme="minorHAnsi"/>
          <w:lang w:val="en-US"/>
        </w:rPr>
        <w:t>the</w:t>
      </w:r>
      <w:r w:rsidRPr="00B56238">
        <w:rPr>
          <w:rFonts w:asciiTheme="minorHAnsi" w:hAnsiTheme="minorHAnsi" w:cstheme="minorHAnsi"/>
          <w:lang w:val="en-US"/>
        </w:rPr>
        <w:t xml:space="preserve"> </w:t>
      </w:r>
      <w:r>
        <w:rPr>
          <w:rFonts w:asciiTheme="minorHAnsi" w:hAnsiTheme="minorHAnsi" w:cstheme="minorHAnsi"/>
          <w:lang w:val="en-US"/>
        </w:rPr>
        <w:t>desire</w:t>
      </w:r>
      <w:r w:rsidRPr="00B56238">
        <w:rPr>
          <w:rFonts w:asciiTheme="minorHAnsi" w:hAnsiTheme="minorHAnsi" w:cstheme="minorHAnsi"/>
          <w:lang w:val="en-US"/>
        </w:rPr>
        <w:t xml:space="preserve"> </w:t>
      </w:r>
      <w:r>
        <w:rPr>
          <w:rFonts w:asciiTheme="minorHAnsi" w:hAnsiTheme="minorHAnsi" w:cstheme="minorHAnsi"/>
          <w:lang w:val="en-US"/>
        </w:rPr>
        <w:t>for</w:t>
      </w:r>
      <w:r w:rsidRPr="00B56238">
        <w:rPr>
          <w:rFonts w:asciiTheme="minorHAnsi" w:hAnsiTheme="minorHAnsi" w:cstheme="minorHAnsi"/>
          <w:lang w:val="en-US"/>
        </w:rPr>
        <w:t xml:space="preserve"> </w:t>
      </w:r>
      <w:r>
        <w:rPr>
          <w:rFonts w:asciiTheme="minorHAnsi" w:hAnsiTheme="minorHAnsi" w:cstheme="minorHAnsi"/>
          <w:lang w:val="en-US"/>
        </w:rPr>
        <w:t>security and possessions. The</w:t>
      </w:r>
      <w:r w:rsidRPr="00B56238">
        <w:rPr>
          <w:rFonts w:asciiTheme="minorHAnsi" w:hAnsiTheme="minorHAnsi" w:cstheme="minorHAnsi"/>
          <w:lang w:val="en-US"/>
        </w:rPr>
        <w:t xml:space="preserve"> </w:t>
      </w:r>
      <w:r>
        <w:rPr>
          <w:rFonts w:asciiTheme="minorHAnsi" w:hAnsiTheme="minorHAnsi" w:cstheme="minorHAnsi"/>
          <w:lang w:val="en-US"/>
        </w:rPr>
        <w:t>pride</w:t>
      </w:r>
      <w:r w:rsidRPr="00B56238">
        <w:rPr>
          <w:rFonts w:asciiTheme="minorHAnsi" w:hAnsiTheme="minorHAnsi" w:cstheme="minorHAnsi"/>
          <w:lang w:val="en-US"/>
        </w:rPr>
        <w:t xml:space="preserve"> </w:t>
      </w:r>
      <w:r>
        <w:rPr>
          <w:rFonts w:asciiTheme="minorHAnsi" w:hAnsiTheme="minorHAnsi" w:cstheme="minorHAnsi"/>
          <w:lang w:val="en-US"/>
        </w:rPr>
        <w:t>of</w:t>
      </w:r>
      <w:r w:rsidRPr="00B56238">
        <w:rPr>
          <w:rFonts w:asciiTheme="minorHAnsi" w:hAnsiTheme="minorHAnsi" w:cstheme="minorHAnsi"/>
          <w:lang w:val="en-US"/>
        </w:rPr>
        <w:t xml:space="preserve"> </w:t>
      </w:r>
      <w:r>
        <w:rPr>
          <w:rFonts w:asciiTheme="minorHAnsi" w:hAnsiTheme="minorHAnsi" w:cstheme="minorHAnsi"/>
          <w:lang w:val="en-US"/>
        </w:rPr>
        <w:t>life</w:t>
      </w:r>
      <w:r w:rsidRPr="00B56238">
        <w:rPr>
          <w:rFonts w:asciiTheme="minorHAnsi" w:hAnsiTheme="minorHAnsi" w:cstheme="minorHAnsi"/>
          <w:lang w:val="en-US"/>
        </w:rPr>
        <w:t xml:space="preserve"> </w:t>
      </w:r>
      <w:r>
        <w:rPr>
          <w:rFonts w:asciiTheme="minorHAnsi" w:hAnsiTheme="minorHAnsi" w:cstheme="minorHAnsi"/>
          <w:lang w:val="en-US"/>
        </w:rPr>
        <w:t>is</w:t>
      </w:r>
      <w:r w:rsidRPr="00B56238">
        <w:rPr>
          <w:rFonts w:asciiTheme="minorHAnsi" w:hAnsiTheme="minorHAnsi" w:cstheme="minorHAnsi"/>
          <w:lang w:val="en-US"/>
        </w:rPr>
        <w:t xml:space="preserve"> </w:t>
      </w:r>
      <w:r>
        <w:rPr>
          <w:rFonts w:asciiTheme="minorHAnsi" w:hAnsiTheme="minorHAnsi" w:cstheme="minorHAnsi"/>
          <w:lang w:val="en-US"/>
        </w:rPr>
        <w:t>an</w:t>
      </w:r>
      <w:r w:rsidRPr="00B56238">
        <w:rPr>
          <w:rFonts w:asciiTheme="minorHAnsi" w:hAnsiTheme="minorHAnsi" w:cstheme="minorHAnsi"/>
          <w:lang w:val="en-US"/>
        </w:rPr>
        <w:t xml:space="preserve"> </w:t>
      </w:r>
      <w:r>
        <w:rPr>
          <w:rFonts w:asciiTheme="minorHAnsi" w:hAnsiTheme="minorHAnsi" w:cstheme="minorHAnsi"/>
          <w:lang w:val="en-US"/>
        </w:rPr>
        <w:t>exaggerated</w:t>
      </w:r>
      <w:r w:rsidRPr="00B56238">
        <w:rPr>
          <w:rFonts w:asciiTheme="minorHAnsi" w:hAnsiTheme="minorHAnsi" w:cstheme="minorHAnsi"/>
          <w:lang w:val="en-US"/>
        </w:rPr>
        <w:t xml:space="preserve"> </w:t>
      </w:r>
      <w:r>
        <w:rPr>
          <w:rFonts w:asciiTheme="minorHAnsi" w:hAnsiTheme="minorHAnsi" w:cstheme="minorHAnsi"/>
          <w:lang w:val="en-US"/>
        </w:rPr>
        <w:t>desire</w:t>
      </w:r>
      <w:r w:rsidRPr="00B56238">
        <w:rPr>
          <w:rFonts w:asciiTheme="minorHAnsi" w:hAnsiTheme="minorHAnsi" w:cstheme="minorHAnsi"/>
          <w:lang w:val="en-US"/>
        </w:rPr>
        <w:t xml:space="preserve"> </w:t>
      </w:r>
      <w:r>
        <w:rPr>
          <w:rFonts w:asciiTheme="minorHAnsi" w:hAnsiTheme="minorHAnsi" w:cstheme="minorHAnsi"/>
          <w:lang w:val="en-US"/>
        </w:rPr>
        <w:t>for</w:t>
      </w:r>
      <w:r w:rsidRPr="00B56238">
        <w:rPr>
          <w:rFonts w:asciiTheme="minorHAnsi" w:hAnsiTheme="minorHAnsi" w:cstheme="minorHAnsi"/>
          <w:lang w:val="en-US"/>
        </w:rPr>
        <w:t xml:space="preserve"> </w:t>
      </w:r>
      <w:r>
        <w:rPr>
          <w:rFonts w:asciiTheme="minorHAnsi" w:hAnsiTheme="minorHAnsi" w:cstheme="minorHAnsi"/>
          <w:lang w:val="en-US"/>
        </w:rPr>
        <w:t>significance and attention. When</w:t>
      </w:r>
      <w:r w:rsidRPr="00B56238">
        <w:rPr>
          <w:rFonts w:asciiTheme="minorHAnsi" w:hAnsiTheme="minorHAnsi" w:cstheme="minorHAnsi"/>
          <w:lang w:val="en-US"/>
        </w:rPr>
        <w:t xml:space="preserve"> </w:t>
      </w:r>
      <w:r>
        <w:rPr>
          <w:rFonts w:asciiTheme="minorHAnsi" w:hAnsiTheme="minorHAnsi" w:cstheme="minorHAnsi"/>
          <w:lang w:val="en-US"/>
        </w:rPr>
        <w:t>the</w:t>
      </w:r>
      <w:r w:rsidRPr="00B56238">
        <w:rPr>
          <w:rFonts w:asciiTheme="minorHAnsi" w:hAnsiTheme="minorHAnsi" w:cstheme="minorHAnsi"/>
          <w:lang w:val="en-US"/>
        </w:rPr>
        <w:t xml:space="preserve"> </w:t>
      </w:r>
      <w:r>
        <w:rPr>
          <w:rFonts w:asciiTheme="minorHAnsi" w:hAnsiTheme="minorHAnsi" w:cstheme="minorHAnsi"/>
          <w:lang w:val="en-US"/>
        </w:rPr>
        <w:t>desire</w:t>
      </w:r>
      <w:r w:rsidRPr="00B56238">
        <w:rPr>
          <w:rFonts w:asciiTheme="minorHAnsi" w:hAnsiTheme="minorHAnsi" w:cstheme="minorHAnsi"/>
          <w:lang w:val="en-US"/>
        </w:rPr>
        <w:t xml:space="preserve"> </w:t>
      </w:r>
      <w:r>
        <w:rPr>
          <w:rFonts w:asciiTheme="minorHAnsi" w:hAnsiTheme="minorHAnsi" w:cstheme="minorHAnsi"/>
          <w:lang w:val="en-US"/>
        </w:rPr>
        <w:t>for</w:t>
      </w:r>
      <w:r w:rsidRPr="00B56238">
        <w:rPr>
          <w:rFonts w:asciiTheme="minorHAnsi" w:hAnsiTheme="minorHAnsi" w:cstheme="minorHAnsi"/>
          <w:lang w:val="en-US"/>
        </w:rPr>
        <w:t xml:space="preserve"> </w:t>
      </w:r>
      <w:r>
        <w:rPr>
          <w:rFonts w:asciiTheme="minorHAnsi" w:hAnsiTheme="minorHAnsi" w:cstheme="minorHAnsi"/>
          <w:lang w:val="en-US"/>
        </w:rPr>
        <w:t>physical</w:t>
      </w:r>
      <w:r w:rsidRPr="00B56238">
        <w:rPr>
          <w:rFonts w:asciiTheme="minorHAnsi" w:hAnsiTheme="minorHAnsi" w:cstheme="minorHAnsi"/>
          <w:lang w:val="en-US"/>
        </w:rPr>
        <w:t xml:space="preserve"> </w:t>
      </w:r>
      <w:r>
        <w:rPr>
          <w:rFonts w:asciiTheme="minorHAnsi" w:hAnsiTheme="minorHAnsi" w:cstheme="minorHAnsi"/>
          <w:lang w:val="en-US"/>
        </w:rPr>
        <w:t>satisfaction</w:t>
      </w:r>
      <w:r w:rsidRPr="00B56238">
        <w:rPr>
          <w:rFonts w:asciiTheme="minorHAnsi" w:hAnsiTheme="minorHAnsi" w:cstheme="minorHAnsi"/>
          <w:lang w:val="en-US"/>
        </w:rPr>
        <w:t xml:space="preserve"> </w:t>
      </w:r>
      <w:r>
        <w:rPr>
          <w:rFonts w:asciiTheme="minorHAnsi" w:hAnsiTheme="minorHAnsi" w:cstheme="minorHAnsi"/>
          <w:lang w:val="en-US"/>
        </w:rPr>
        <w:t>exceeds</w:t>
      </w:r>
      <w:r w:rsidRPr="00B56238">
        <w:rPr>
          <w:rFonts w:asciiTheme="minorHAnsi" w:hAnsiTheme="minorHAnsi" w:cstheme="minorHAnsi"/>
          <w:lang w:val="en-US"/>
        </w:rPr>
        <w:t xml:space="preserve"> </w:t>
      </w:r>
      <w:r>
        <w:rPr>
          <w:rFonts w:asciiTheme="minorHAnsi" w:hAnsiTheme="minorHAnsi" w:cstheme="minorHAnsi"/>
          <w:lang w:val="en-US"/>
        </w:rPr>
        <w:t>limits</w:t>
      </w:r>
      <w:r w:rsidRPr="00B56238">
        <w:rPr>
          <w:rFonts w:asciiTheme="minorHAnsi" w:hAnsiTheme="minorHAnsi" w:cstheme="minorHAnsi"/>
          <w:lang w:val="en-US"/>
        </w:rPr>
        <w:t xml:space="preserve">, </w:t>
      </w:r>
      <w:r>
        <w:rPr>
          <w:rFonts w:asciiTheme="minorHAnsi" w:hAnsiTheme="minorHAnsi" w:cstheme="minorHAnsi"/>
          <w:lang w:val="en-US"/>
        </w:rPr>
        <w:t>it becomes lust. When</w:t>
      </w:r>
      <w:r w:rsidRPr="00B56238">
        <w:rPr>
          <w:rFonts w:asciiTheme="minorHAnsi" w:hAnsiTheme="minorHAnsi" w:cstheme="minorHAnsi"/>
          <w:lang w:val="en-US"/>
        </w:rPr>
        <w:t xml:space="preserve"> </w:t>
      </w:r>
      <w:r>
        <w:rPr>
          <w:rFonts w:asciiTheme="minorHAnsi" w:hAnsiTheme="minorHAnsi" w:cstheme="minorHAnsi"/>
          <w:lang w:val="en-US"/>
        </w:rPr>
        <w:t>the</w:t>
      </w:r>
      <w:r w:rsidRPr="00B56238">
        <w:rPr>
          <w:rFonts w:asciiTheme="minorHAnsi" w:hAnsiTheme="minorHAnsi" w:cstheme="minorHAnsi"/>
          <w:lang w:val="en-US"/>
        </w:rPr>
        <w:t xml:space="preserve"> </w:t>
      </w:r>
      <w:r>
        <w:rPr>
          <w:rFonts w:asciiTheme="minorHAnsi" w:hAnsiTheme="minorHAnsi" w:cstheme="minorHAnsi"/>
          <w:lang w:val="en-US"/>
        </w:rPr>
        <w:t>desire</w:t>
      </w:r>
      <w:r w:rsidRPr="00B56238">
        <w:rPr>
          <w:rFonts w:asciiTheme="minorHAnsi" w:hAnsiTheme="minorHAnsi" w:cstheme="minorHAnsi"/>
          <w:lang w:val="en-US"/>
        </w:rPr>
        <w:t xml:space="preserve"> </w:t>
      </w:r>
      <w:r>
        <w:rPr>
          <w:rFonts w:asciiTheme="minorHAnsi" w:hAnsiTheme="minorHAnsi" w:cstheme="minorHAnsi"/>
          <w:lang w:val="en-US"/>
        </w:rPr>
        <w:t>for</w:t>
      </w:r>
      <w:r w:rsidRPr="00B56238">
        <w:rPr>
          <w:rFonts w:asciiTheme="minorHAnsi" w:hAnsiTheme="minorHAnsi" w:cstheme="minorHAnsi"/>
          <w:lang w:val="en-US"/>
        </w:rPr>
        <w:t xml:space="preserve"> </w:t>
      </w:r>
      <w:r>
        <w:rPr>
          <w:rFonts w:asciiTheme="minorHAnsi" w:hAnsiTheme="minorHAnsi" w:cstheme="minorHAnsi"/>
          <w:lang w:val="en-US"/>
        </w:rPr>
        <w:t>possessions</w:t>
      </w:r>
      <w:r w:rsidRPr="00B56238">
        <w:rPr>
          <w:rFonts w:asciiTheme="minorHAnsi" w:hAnsiTheme="minorHAnsi" w:cstheme="minorHAnsi"/>
          <w:lang w:val="en-US"/>
        </w:rPr>
        <w:t xml:space="preserve"> </w:t>
      </w:r>
      <w:r>
        <w:rPr>
          <w:rFonts w:asciiTheme="minorHAnsi" w:hAnsiTheme="minorHAnsi" w:cstheme="minorHAnsi"/>
          <w:lang w:val="en-US"/>
        </w:rPr>
        <w:t>exceeds</w:t>
      </w:r>
      <w:r w:rsidRPr="00B56238">
        <w:rPr>
          <w:rFonts w:asciiTheme="minorHAnsi" w:hAnsiTheme="minorHAnsi" w:cstheme="minorHAnsi"/>
          <w:lang w:val="en-US"/>
        </w:rPr>
        <w:t xml:space="preserve"> </w:t>
      </w:r>
      <w:r>
        <w:rPr>
          <w:rFonts w:asciiTheme="minorHAnsi" w:hAnsiTheme="minorHAnsi" w:cstheme="minorHAnsi"/>
          <w:lang w:val="en-US"/>
        </w:rPr>
        <w:t>limits</w:t>
      </w:r>
      <w:r w:rsidRPr="00B56238">
        <w:rPr>
          <w:rFonts w:asciiTheme="minorHAnsi" w:hAnsiTheme="minorHAnsi" w:cstheme="minorHAnsi"/>
          <w:lang w:val="en-US"/>
        </w:rPr>
        <w:t xml:space="preserve">, </w:t>
      </w:r>
      <w:r>
        <w:rPr>
          <w:rFonts w:asciiTheme="minorHAnsi" w:hAnsiTheme="minorHAnsi" w:cstheme="minorHAnsi"/>
          <w:lang w:val="en-US"/>
        </w:rPr>
        <w:t>it becomes greed. When</w:t>
      </w:r>
      <w:r w:rsidRPr="00B56238">
        <w:rPr>
          <w:rFonts w:asciiTheme="minorHAnsi" w:hAnsiTheme="minorHAnsi" w:cstheme="minorHAnsi"/>
          <w:lang w:val="en-US"/>
        </w:rPr>
        <w:t xml:space="preserve"> </w:t>
      </w:r>
      <w:r>
        <w:rPr>
          <w:rFonts w:asciiTheme="minorHAnsi" w:hAnsiTheme="minorHAnsi" w:cstheme="minorHAnsi"/>
          <w:lang w:val="en-US"/>
        </w:rPr>
        <w:t>the</w:t>
      </w:r>
      <w:r w:rsidRPr="00B56238">
        <w:rPr>
          <w:rFonts w:asciiTheme="minorHAnsi" w:hAnsiTheme="minorHAnsi" w:cstheme="minorHAnsi"/>
          <w:lang w:val="en-US"/>
        </w:rPr>
        <w:t xml:space="preserve"> </w:t>
      </w:r>
      <w:r>
        <w:rPr>
          <w:rFonts w:asciiTheme="minorHAnsi" w:hAnsiTheme="minorHAnsi" w:cstheme="minorHAnsi"/>
          <w:lang w:val="en-US"/>
        </w:rPr>
        <w:t>desire</w:t>
      </w:r>
      <w:r w:rsidRPr="00B56238">
        <w:rPr>
          <w:rFonts w:asciiTheme="minorHAnsi" w:hAnsiTheme="minorHAnsi" w:cstheme="minorHAnsi"/>
          <w:lang w:val="en-US"/>
        </w:rPr>
        <w:t xml:space="preserve"> </w:t>
      </w:r>
      <w:r>
        <w:rPr>
          <w:rFonts w:asciiTheme="minorHAnsi" w:hAnsiTheme="minorHAnsi" w:cstheme="minorHAnsi"/>
          <w:lang w:val="en-US"/>
        </w:rPr>
        <w:t>for</w:t>
      </w:r>
      <w:r w:rsidRPr="00B56238">
        <w:rPr>
          <w:rFonts w:asciiTheme="minorHAnsi" w:hAnsiTheme="minorHAnsi" w:cstheme="minorHAnsi"/>
          <w:lang w:val="en-US"/>
        </w:rPr>
        <w:t xml:space="preserve"> </w:t>
      </w:r>
      <w:r>
        <w:rPr>
          <w:rFonts w:asciiTheme="minorHAnsi" w:hAnsiTheme="minorHAnsi" w:cstheme="minorHAnsi"/>
          <w:lang w:val="en-US"/>
        </w:rPr>
        <w:t>significance</w:t>
      </w:r>
      <w:r w:rsidRPr="00B56238">
        <w:rPr>
          <w:rFonts w:asciiTheme="minorHAnsi" w:hAnsiTheme="minorHAnsi" w:cstheme="minorHAnsi"/>
          <w:lang w:val="en-US"/>
        </w:rPr>
        <w:t xml:space="preserve"> </w:t>
      </w:r>
      <w:r>
        <w:rPr>
          <w:rFonts w:asciiTheme="minorHAnsi" w:hAnsiTheme="minorHAnsi" w:cstheme="minorHAnsi"/>
          <w:lang w:val="en-US"/>
        </w:rPr>
        <w:t>exceeds</w:t>
      </w:r>
      <w:r w:rsidRPr="00B56238">
        <w:rPr>
          <w:rFonts w:asciiTheme="minorHAnsi" w:hAnsiTheme="minorHAnsi" w:cstheme="minorHAnsi"/>
          <w:lang w:val="en-US"/>
        </w:rPr>
        <w:t xml:space="preserve"> </w:t>
      </w:r>
      <w:r>
        <w:rPr>
          <w:rFonts w:asciiTheme="minorHAnsi" w:hAnsiTheme="minorHAnsi" w:cstheme="minorHAnsi"/>
          <w:lang w:val="en-US"/>
        </w:rPr>
        <w:t>limits</w:t>
      </w:r>
      <w:r w:rsidRPr="00B56238">
        <w:rPr>
          <w:rFonts w:asciiTheme="minorHAnsi" w:hAnsiTheme="minorHAnsi" w:cstheme="minorHAnsi"/>
          <w:lang w:val="en-US"/>
        </w:rPr>
        <w:t xml:space="preserve">, </w:t>
      </w:r>
      <w:r>
        <w:rPr>
          <w:rFonts w:asciiTheme="minorHAnsi" w:hAnsiTheme="minorHAnsi" w:cstheme="minorHAnsi"/>
          <w:lang w:val="en-US"/>
        </w:rPr>
        <w:t>it becomes pride. Thus</w:t>
      </w:r>
      <w:r w:rsidRPr="00B56238">
        <w:rPr>
          <w:rFonts w:asciiTheme="minorHAnsi" w:hAnsiTheme="minorHAnsi" w:cstheme="minorHAnsi"/>
          <w:lang w:val="en-US"/>
        </w:rPr>
        <w:t xml:space="preserve">, </w:t>
      </w:r>
      <w:r>
        <w:rPr>
          <w:rFonts w:asciiTheme="minorHAnsi" w:hAnsiTheme="minorHAnsi" w:cstheme="minorHAnsi"/>
          <w:lang w:val="en-US"/>
        </w:rPr>
        <w:t>sin</w:t>
      </w:r>
      <w:r w:rsidRPr="00B56238">
        <w:rPr>
          <w:rFonts w:asciiTheme="minorHAnsi" w:hAnsiTheme="minorHAnsi" w:cstheme="minorHAnsi"/>
          <w:lang w:val="en-US"/>
        </w:rPr>
        <w:t xml:space="preserve"> </w:t>
      </w:r>
      <w:r>
        <w:rPr>
          <w:rFonts w:asciiTheme="minorHAnsi" w:hAnsiTheme="minorHAnsi" w:cstheme="minorHAnsi"/>
          <w:lang w:val="en-US"/>
        </w:rPr>
        <w:t>distorts</w:t>
      </w:r>
      <w:r w:rsidRPr="00B56238">
        <w:rPr>
          <w:rFonts w:asciiTheme="minorHAnsi" w:hAnsiTheme="minorHAnsi" w:cstheme="minorHAnsi"/>
          <w:lang w:val="en-US"/>
        </w:rPr>
        <w:t xml:space="preserve"> </w:t>
      </w:r>
      <w:r>
        <w:rPr>
          <w:rFonts w:asciiTheme="minorHAnsi" w:hAnsiTheme="minorHAnsi" w:cstheme="minorHAnsi"/>
          <w:lang w:val="en-US"/>
        </w:rPr>
        <w:t>the</w:t>
      </w:r>
      <w:r w:rsidRPr="00B56238">
        <w:rPr>
          <w:rFonts w:asciiTheme="minorHAnsi" w:hAnsiTheme="minorHAnsi" w:cstheme="minorHAnsi"/>
          <w:lang w:val="en-US"/>
        </w:rPr>
        <w:t xml:space="preserve"> </w:t>
      </w:r>
      <w:r>
        <w:rPr>
          <w:rFonts w:asciiTheme="minorHAnsi" w:hAnsiTheme="minorHAnsi" w:cstheme="minorHAnsi"/>
          <w:lang w:val="en-US"/>
        </w:rPr>
        <w:t>natural</w:t>
      </w:r>
      <w:r w:rsidRPr="00B56238">
        <w:rPr>
          <w:rFonts w:asciiTheme="minorHAnsi" w:hAnsiTheme="minorHAnsi" w:cstheme="minorHAnsi"/>
          <w:lang w:val="en-US"/>
        </w:rPr>
        <w:t xml:space="preserve"> </w:t>
      </w:r>
      <w:r>
        <w:rPr>
          <w:rFonts w:asciiTheme="minorHAnsi" w:hAnsiTheme="minorHAnsi" w:cstheme="minorHAnsi"/>
          <w:lang w:val="en-US"/>
        </w:rPr>
        <w:t>needs</w:t>
      </w:r>
      <w:r w:rsidRPr="00B56238">
        <w:rPr>
          <w:rFonts w:asciiTheme="minorHAnsi" w:hAnsiTheme="minorHAnsi" w:cstheme="minorHAnsi"/>
          <w:lang w:val="en-US"/>
        </w:rPr>
        <w:t xml:space="preserve"> </w:t>
      </w:r>
      <w:r>
        <w:rPr>
          <w:rFonts w:asciiTheme="minorHAnsi" w:hAnsiTheme="minorHAnsi" w:cstheme="minorHAnsi"/>
          <w:lang w:val="en-US"/>
        </w:rPr>
        <w:t>and</w:t>
      </w:r>
      <w:r w:rsidRPr="00B56238">
        <w:rPr>
          <w:rFonts w:asciiTheme="minorHAnsi" w:hAnsiTheme="minorHAnsi" w:cstheme="minorHAnsi"/>
          <w:lang w:val="en-US"/>
        </w:rPr>
        <w:t xml:space="preserve"> </w:t>
      </w:r>
      <w:r>
        <w:rPr>
          <w:rFonts w:asciiTheme="minorHAnsi" w:hAnsiTheme="minorHAnsi" w:cstheme="minorHAnsi"/>
          <w:lang w:val="en-US"/>
        </w:rPr>
        <w:t>desires</w:t>
      </w:r>
      <w:r w:rsidRPr="00B56238">
        <w:rPr>
          <w:rFonts w:asciiTheme="minorHAnsi" w:hAnsiTheme="minorHAnsi" w:cstheme="minorHAnsi"/>
          <w:lang w:val="en-US"/>
        </w:rPr>
        <w:t xml:space="preserve"> </w:t>
      </w:r>
      <w:r>
        <w:rPr>
          <w:rFonts w:asciiTheme="minorHAnsi" w:hAnsiTheme="minorHAnsi" w:cstheme="minorHAnsi"/>
          <w:lang w:val="en-US"/>
        </w:rPr>
        <w:t>implanted in us by the Lord.</w:t>
      </w:r>
      <w:r w:rsidRPr="00B56238">
        <w:rPr>
          <w:rFonts w:asciiTheme="minorHAnsi" w:hAnsiTheme="minorHAnsi" w:cstheme="minorHAnsi"/>
          <w:lang w:val="en-US"/>
        </w:rPr>
        <w:t xml:space="preserve"> </w:t>
      </w:r>
      <w:r>
        <w:rPr>
          <w:rFonts w:asciiTheme="minorHAnsi" w:hAnsiTheme="minorHAnsi" w:cstheme="minorHAnsi"/>
          <w:lang w:val="en-US"/>
        </w:rPr>
        <w:t>Following</w:t>
      </w:r>
      <w:r w:rsidRPr="00B56238">
        <w:rPr>
          <w:rFonts w:asciiTheme="minorHAnsi" w:hAnsiTheme="minorHAnsi" w:cstheme="minorHAnsi"/>
          <w:lang w:val="en-US"/>
        </w:rPr>
        <w:t xml:space="preserve"> </w:t>
      </w:r>
      <w:r>
        <w:rPr>
          <w:rFonts w:asciiTheme="minorHAnsi" w:hAnsiTheme="minorHAnsi" w:cstheme="minorHAnsi"/>
          <w:lang w:val="en-US"/>
        </w:rPr>
        <w:t>a</w:t>
      </w:r>
      <w:r w:rsidRPr="00B56238">
        <w:rPr>
          <w:rFonts w:asciiTheme="minorHAnsi" w:hAnsiTheme="minorHAnsi" w:cstheme="minorHAnsi"/>
          <w:lang w:val="en-US"/>
        </w:rPr>
        <w:t xml:space="preserve"> </w:t>
      </w:r>
      <w:r>
        <w:rPr>
          <w:rFonts w:asciiTheme="minorHAnsi" w:hAnsiTheme="minorHAnsi" w:cstheme="minorHAnsi"/>
          <w:lang w:val="en-US"/>
        </w:rPr>
        <w:t>similar</w:t>
      </w:r>
      <w:r w:rsidRPr="00B56238">
        <w:rPr>
          <w:rFonts w:asciiTheme="minorHAnsi" w:hAnsiTheme="minorHAnsi" w:cstheme="minorHAnsi"/>
          <w:lang w:val="en-US"/>
        </w:rPr>
        <w:t xml:space="preserve"> </w:t>
      </w:r>
      <w:r>
        <w:rPr>
          <w:rFonts w:asciiTheme="minorHAnsi" w:hAnsiTheme="minorHAnsi" w:cstheme="minorHAnsi"/>
          <w:lang w:val="en-US"/>
        </w:rPr>
        <w:t>line</w:t>
      </w:r>
      <w:r w:rsidRPr="00B56238">
        <w:rPr>
          <w:rFonts w:asciiTheme="minorHAnsi" w:hAnsiTheme="minorHAnsi" w:cstheme="minorHAnsi"/>
          <w:lang w:val="en-US"/>
        </w:rPr>
        <w:t xml:space="preserve"> </w:t>
      </w:r>
      <w:r>
        <w:rPr>
          <w:rFonts w:asciiTheme="minorHAnsi" w:hAnsiTheme="minorHAnsi" w:cstheme="minorHAnsi"/>
          <w:lang w:val="en-US"/>
        </w:rPr>
        <w:t>of</w:t>
      </w:r>
      <w:r w:rsidRPr="00B56238">
        <w:rPr>
          <w:rFonts w:asciiTheme="minorHAnsi" w:hAnsiTheme="minorHAnsi" w:cstheme="minorHAnsi"/>
          <w:lang w:val="en-US"/>
        </w:rPr>
        <w:t xml:space="preserve"> </w:t>
      </w:r>
      <w:r>
        <w:rPr>
          <w:rFonts w:asciiTheme="minorHAnsi" w:hAnsiTheme="minorHAnsi" w:cstheme="minorHAnsi"/>
          <w:lang w:val="en-US"/>
        </w:rPr>
        <w:t>thought</w:t>
      </w:r>
      <w:r w:rsidRPr="00B56238">
        <w:rPr>
          <w:rFonts w:asciiTheme="minorHAnsi" w:hAnsiTheme="minorHAnsi" w:cstheme="minorHAnsi"/>
          <w:lang w:val="en-US"/>
        </w:rPr>
        <w:t xml:space="preserve">, </w:t>
      </w:r>
      <w:proofErr w:type="spellStart"/>
      <w:r w:rsidRPr="00B56238">
        <w:rPr>
          <w:rFonts w:asciiTheme="minorHAnsi" w:hAnsiTheme="minorHAnsi" w:cstheme="minorHAnsi"/>
          <w:lang w:val="en-US"/>
        </w:rPr>
        <w:t>Mantzaridis</w:t>
      </w:r>
      <w:proofErr w:type="spellEnd"/>
      <w:r w:rsidRPr="00B56238">
        <w:rPr>
          <w:rFonts w:asciiTheme="minorHAnsi" w:hAnsiTheme="minorHAnsi" w:cstheme="minorHAnsi"/>
          <w:lang w:val="en-US"/>
        </w:rPr>
        <w:t xml:space="preserve"> </w:t>
      </w:r>
      <w:r>
        <w:rPr>
          <w:rFonts w:asciiTheme="minorHAnsi" w:hAnsiTheme="minorHAnsi" w:cstheme="minorHAnsi"/>
          <w:lang w:val="en-US" w:bidi="he-IL"/>
        </w:rPr>
        <w:t>considers</w:t>
      </w:r>
      <w:r w:rsidRPr="00B56238">
        <w:rPr>
          <w:rFonts w:asciiTheme="minorHAnsi" w:hAnsiTheme="minorHAnsi" w:cstheme="minorHAnsi"/>
          <w:lang w:val="en-US" w:bidi="he-IL"/>
        </w:rPr>
        <w:t xml:space="preserve"> </w:t>
      </w:r>
      <w:r>
        <w:rPr>
          <w:rFonts w:asciiTheme="minorHAnsi" w:hAnsiTheme="minorHAnsi" w:cstheme="minorHAnsi"/>
          <w:lang w:val="en-US" w:bidi="he-IL"/>
        </w:rPr>
        <w:t>the main areas of temptation to be sensuality, the desire for riches, and ambition</w:t>
      </w:r>
      <w:r w:rsidRPr="00B56238">
        <w:rPr>
          <w:rFonts w:asciiTheme="minorHAnsi" w:hAnsiTheme="minorHAnsi" w:cstheme="minorHAnsi"/>
          <w:lang w:val="en-US" w:bidi="he-IL"/>
        </w:rPr>
        <w:t>.</w:t>
      </w:r>
      <w:r w:rsidRPr="00AD736F">
        <w:rPr>
          <w:rStyle w:val="FootnoteReference"/>
          <w:rFonts w:asciiTheme="minorHAnsi" w:hAnsiTheme="minorHAnsi" w:cstheme="minorHAnsi"/>
          <w:sz w:val="24"/>
        </w:rPr>
        <w:footnoteReference w:id="3"/>
      </w:r>
    </w:p>
    <w:p w:rsidR="00935462" w:rsidRPr="00F31198" w:rsidRDefault="00935462" w:rsidP="00935462">
      <w:pPr>
        <w:ind w:firstLine="426"/>
        <w:rPr>
          <w:rFonts w:asciiTheme="minorHAnsi" w:hAnsiTheme="minorHAnsi" w:cstheme="minorHAnsi"/>
          <w:lang w:val="en-US" w:bidi="he-IL"/>
        </w:rPr>
      </w:pPr>
      <w:r>
        <w:rPr>
          <w:rFonts w:asciiTheme="minorHAnsi" w:hAnsiTheme="minorHAnsi" w:cstheme="minorHAnsi"/>
          <w:lang w:val="en-US" w:bidi="he-IL"/>
        </w:rPr>
        <w:t>Sensuality</w:t>
      </w:r>
      <w:r w:rsidRPr="00F31198">
        <w:rPr>
          <w:rFonts w:asciiTheme="minorHAnsi" w:hAnsiTheme="minorHAnsi" w:cstheme="minorHAnsi"/>
          <w:lang w:val="en-US" w:bidi="he-IL"/>
        </w:rPr>
        <w:t xml:space="preserve">, </w:t>
      </w:r>
      <w:r>
        <w:rPr>
          <w:rFonts w:asciiTheme="minorHAnsi" w:hAnsiTheme="minorHAnsi" w:cstheme="minorHAnsi"/>
          <w:lang w:val="en-US" w:bidi="he-IL"/>
        </w:rPr>
        <w:t>or</w:t>
      </w:r>
      <w:r w:rsidRPr="00F31198">
        <w:rPr>
          <w:rFonts w:asciiTheme="minorHAnsi" w:hAnsiTheme="minorHAnsi" w:cstheme="minorHAnsi"/>
          <w:lang w:val="en-US" w:bidi="he-IL"/>
        </w:rPr>
        <w:t xml:space="preserve"> </w:t>
      </w:r>
      <w:r>
        <w:rPr>
          <w:rFonts w:asciiTheme="minorHAnsi" w:hAnsiTheme="minorHAnsi" w:cstheme="minorHAnsi"/>
          <w:lang w:val="en-US" w:bidi="he-IL"/>
        </w:rPr>
        <w:t>the</w:t>
      </w:r>
      <w:r w:rsidRPr="00F31198">
        <w:rPr>
          <w:rFonts w:asciiTheme="minorHAnsi" w:hAnsiTheme="minorHAnsi" w:cstheme="minorHAnsi"/>
          <w:lang w:val="en-US" w:bidi="he-IL"/>
        </w:rPr>
        <w:t xml:space="preserve"> </w:t>
      </w:r>
      <w:r>
        <w:rPr>
          <w:rFonts w:asciiTheme="minorHAnsi" w:hAnsiTheme="minorHAnsi" w:cstheme="minorHAnsi"/>
          <w:lang w:val="en-US" w:bidi="he-IL"/>
        </w:rPr>
        <w:t>inappropriate</w:t>
      </w:r>
      <w:r w:rsidRPr="00F31198">
        <w:rPr>
          <w:rFonts w:asciiTheme="minorHAnsi" w:hAnsiTheme="minorHAnsi" w:cstheme="minorHAnsi"/>
          <w:lang w:val="en-US" w:bidi="he-IL"/>
        </w:rPr>
        <w:t xml:space="preserve"> </w:t>
      </w:r>
      <w:r>
        <w:rPr>
          <w:rFonts w:asciiTheme="minorHAnsi" w:hAnsiTheme="minorHAnsi" w:cstheme="minorHAnsi"/>
          <w:lang w:val="en-US" w:bidi="he-IL"/>
        </w:rPr>
        <w:t>satisfaction</w:t>
      </w:r>
      <w:r w:rsidRPr="00F31198">
        <w:rPr>
          <w:rFonts w:asciiTheme="minorHAnsi" w:hAnsiTheme="minorHAnsi" w:cstheme="minorHAnsi"/>
          <w:lang w:val="en-US" w:bidi="he-IL"/>
        </w:rPr>
        <w:t xml:space="preserve"> </w:t>
      </w:r>
      <w:r>
        <w:rPr>
          <w:rFonts w:asciiTheme="minorHAnsi" w:hAnsiTheme="minorHAnsi" w:cstheme="minorHAnsi"/>
          <w:lang w:val="en-US" w:bidi="he-IL"/>
        </w:rPr>
        <w:t>of</w:t>
      </w:r>
      <w:r w:rsidRPr="00F31198">
        <w:rPr>
          <w:rFonts w:asciiTheme="minorHAnsi" w:hAnsiTheme="minorHAnsi" w:cstheme="minorHAnsi"/>
          <w:lang w:val="en-US" w:bidi="he-IL"/>
        </w:rPr>
        <w:t xml:space="preserve"> </w:t>
      </w:r>
      <w:r>
        <w:rPr>
          <w:rFonts w:asciiTheme="minorHAnsi" w:hAnsiTheme="minorHAnsi" w:cstheme="minorHAnsi"/>
          <w:lang w:val="en-US" w:bidi="he-IL"/>
        </w:rPr>
        <w:t>physical</w:t>
      </w:r>
      <w:r w:rsidRPr="00F31198">
        <w:rPr>
          <w:rFonts w:asciiTheme="minorHAnsi" w:hAnsiTheme="minorHAnsi" w:cstheme="minorHAnsi"/>
          <w:lang w:val="en-US" w:bidi="he-IL"/>
        </w:rPr>
        <w:t xml:space="preserve"> </w:t>
      </w:r>
      <w:r>
        <w:rPr>
          <w:rFonts w:asciiTheme="minorHAnsi" w:hAnsiTheme="minorHAnsi" w:cstheme="minorHAnsi"/>
          <w:lang w:val="en-US" w:bidi="he-IL"/>
        </w:rPr>
        <w:t>desires, is very widespread in the world today and one of the more visible expressions of sin</w:t>
      </w:r>
      <w:r w:rsidRPr="00F31198">
        <w:rPr>
          <w:rFonts w:asciiTheme="minorHAnsi" w:hAnsiTheme="minorHAnsi" w:cstheme="minorHAnsi"/>
          <w:lang w:val="en-US" w:bidi="he-IL"/>
        </w:rPr>
        <w:t xml:space="preserve">. </w:t>
      </w:r>
      <w:r>
        <w:rPr>
          <w:rFonts w:asciiTheme="minorHAnsi" w:hAnsiTheme="minorHAnsi" w:cstheme="minorHAnsi"/>
          <w:lang w:val="en-US" w:bidi="he-IL"/>
        </w:rPr>
        <w:t>People generally have their “</w:t>
      </w:r>
      <w:r w:rsidRPr="00F31198">
        <w:rPr>
          <w:rFonts w:asciiTheme="minorHAnsi" w:hAnsiTheme="minorHAnsi" w:cstheme="minorHAnsi"/>
          <w:lang w:val="en-US" w:bidi="he-IL"/>
        </w:rPr>
        <w:t>portion is in {this} life</w:t>
      </w:r>
      <w:r>
        <w:rPr>
          <w:rFonts w:asciiTheme="minorHAnsi" w:hAnsiTheme="minorHAnsi" w:cstheme="minorHAnsi"/>
          <w:lang w:val="en-US" w:bidi="he-IL"/>
        </w:rPr>
        <w:t>”</w:t>
      </w:r>
      <w:r w:rsidRPr="00F31198">
        <w:rPr>
          <w:rFonts w:asciiTheme="minorHAnsi" w:hAnsiTheme="minorHAnsi" w:cstheme="minorHAnsi"/>
          <w:lang w:val="en-US" w:bidi="he-IL"/>
        </w:rPr>
        <w:t xml:space="preserve"> (Ps 17:14), </w:t>
      </w:r>
      <w:r>
        <w:rPr>
          <w:rFonts w:asciiTheme="minorHAnsi" w:hAnsiTheme="minorHAnsi" w:cstheme="minorHAnsi"/>
          <w:lang w:val="en-US" w:bidi="he-IL"/>
        </w:rPr>
        <w:t>are “</w:t>
      </w:r>
      <w:r w:rsidRPr="00F31198">
        <w:rPr>
          <w:rFonts w:asciiTheme="minorHAnsi" w:hAnsiTheme="minorHAnsi" w:cstheme="minorHAnsi"/>
          <w:lang w:val="en-US" w:bidi="he-IL"/>
        </w:rPr>
        <w:t>lovers of pleasure rather than lovers of God</w:t>
      </w:r>
      <w:r>
        <w:rPr>
          <w:rFonts w:asciiTheme="minorHAnsi" w:hAnsiTheme="minorHAnsi" w:cstheme="minorHAnsi"/>
          <w:lang w:val="en-US" w:bidi="he-IL"/>
        </w:rPr>
        <w:t>”</w:t>
      </w:r>
      <w:r w:rsidRPr="00F31198">
        <w:rPr>
          <w:rFonts w:asciiTheme="minorHAnsi" w:hAnsiTheme="minorHAnsi" w:cstheme="minorHAnsi"/>
          <w:lang w:val="en-US" w:bidi="he-IL"/>
        </w:rPr>
        <w:t xml:space="preserve"> (2 Tim 3:4; </w:t>
      </w:r>
      <w:r>
        <w:rPr>
          <w:rFonts w:asciiTheme="minorHAnsi" w:hAnsiTheme="minorHAnsi" w:cstheme="minorHAnsi"/>
          <w:lang w:bidi="he-IL"/>
        </w:rPr>
        <w:t>с</w:t>
      </w:r>
      <w:r>
        <w:rPr>
          <w:rFonts w:asciiTheme="minorHAnsi" w:hAnsiTheme="minorHAnsi" w:cstheme="minorHAnsi"/>
          <w:lang w:val="en-US" w:bidi="he-IL"/>
        </w:rPr>
        <w:t>f</w:t>
      </w:r>
      <w:r w:rsidRPr="00F31198">
        <w:rPr>
          <w:rFonts w:asciiTheme="minorHAnsi" w:hAnsiTheme="minorHAnsi" w:cstheme="minorHAnsi"/>
          <w:lang w:val="en-US" w:bidi="he-IL"/>
        </w:rPr>
        <w:t xml:space="preserve">. </w:t>
      </w:r>
      <w:proofErr w:type="spellStart"/>
      <w:r w:rsidRPr="00F31198">
        <w:rPr>
          <w:rFonts w:asciiTheme="minorHAnsi" w:hAnsiTheme="minorHAnsi" w:cstheme="minorHAnsi"/>
          <w:lang w:val="en-US" w:bidi="he-IL"/>
        </w:rPr>
        <w:t>Prov</w:t>
      </w:r>
      <w:proofErr w:type="spellEnd"/>
      <w:r w:rsidRPr="00F31198">
        <w:rPr>
          <w:rFonts w:asciiTheme="minorHAnsi" w:hAnsiTheme="minorHAnsi" w:cstheme="minorHAnsi"/>
          <w:lang w:val="en-US" w:bidi="he-IL"/>
        </w:rPr>
        <w:t xml:space="preserve"> 21:17) </w:t>
      </w:r>
      <w:r>
        <w:rPr>
          <w:rFonts w:asciiTheme="minorHAnsi" w:hAnsiTheme="minorHAnsi" w:cstheme="minorHAnsi"/>
          <w:lang w:val="en-US" w:bidi="he-IL"/>
        </w:rPr>
        <w:t>and “set their minds on earthly things”</w:t>
      </w:r>
      <w:r w:rsidRPr="00F31198">
        <w:rPr>
          <w:rFonts w:asciiTheme="minorHAnsi" w:hAnsiTheme="minorHAnsi" w:cstheme="minorHAnsi"/>
          <w:lang w:val="en-US" w:bidi="he-IL"/>
        </w:rPr>
        <w:t xml:space="preserve"> (Phil 3:19). </w:t>
      </w:r>
      <w:r>
        <w:rPr>
          <w:rFonts w:asciiTheme="minorHAnsi" w:hAnsiTheme="minorHAnsi" w:cstheme="minorHAnsi"/>
          <w:lang w:val="en-US" w:bidi="he-IL"/>
        </w:rPr>
        <w:t>It is commonly thought, “</w:t>
      </w:r>
      <w:r w:rsidRPr="00F31198">
        <w:rPr>
          <w:rFonts w:asciiTheme="minorHAnsi" w:hAnsiTheme="minorHAnsi" w:cstheme="minorHAnsi"/>
          <w:lang w:val="en-US" w:bidi="he-IL"/>
        </w:rPr>
        <w:t>{Men} prepare a meal for enjoyment, and wine makes life merry, and money is the answer to everything</w:t>
      </w:r>
      <w:r>
        <w:rPr>
          <w:rFonts w:asciiTheme="minorHAnsi" w:hAnsiTheme="minorHAnsi" w:cstheme="minorHAnsi"/>
          <w:lang w:val="en-US" w:bidi="he-IL"/>
        </w:rPr>
        <w:t>” (</w:t>
      </w:r>
      <w:proofErr w:type="spellStart"/>
      <w:r w:rsidRPr="00F31198">
        <w:rPr>
          <w:rFonts w:asciiTheme="minorHAnsi" w:hAnsiTheme="minorHAnsi" w:cstheme="minorHAnsi"/>
          <w:lang w:val="en-US" w:bidi="he-IL"/>
        </w:rPr>
        <w:t>Ecc</w:t>
      </w:r>
      <w:proofErr w:type="spellEnd"/>
      <w:r w:rsidRPr="00F31198">
        <w:rPr>
          <w:rFonts w:asciiTheme="minorHAnsi" w:hAnsiTheme="minorHAnsi" w:cstheme="minorHAnsi"/>
          <w:lang w:val="en-US" w:bidi="he-IL"/>
        </w:rPr>
        <w:t xml:space="preserve"> </w:t>
      </w:r>
      <w:r>
        <w:rPr>
          <w:rFonts w:asciiTheme="minorHAnsi" w:hAnsiTheme="minorHAnsi" w:cstheme="minorHAnsi"/>
          <w:lang w:val="en-US" w:bidi="he-IL"/>
        </w:rPr>
        <w:t>10:19).</w:t>
      </w:r>
    </w:p>
    <w:p w:rsidR="00935462" w:rsidRPr="00A60451" w:rsidRDefault="00935462" w:rsidP="00935462">
      <w:pPr>
        <w:ind w:firstLine="426"/>
        <w:rPr>
          <w:rFonts w:asciiTheme="minorHAnsi" w:hAnsiTheme="minorHAnsi" w:cstheme="minorHAnsi"/>
          <w:lang w:val="en-US" w:bidi="he-IL"/>
        </w:rPr>
      </w:pPr>
      <w:r>
        <w:rPr>
          <w:rFonts w:asciiTheme="minorHAnsi" w:hAnsiTheme="minorHAnsi" w:cstheme="minorHAnsi"/>
          <w:lang w:val="en-US" w:bidi="he-IL"/>
        </w:rPr>
        <w:t>Sensuality</w:t>
      </w:r>
      <w:r w:rsidRPr="00F31198">
        <w:rPr>
          <w:rFonts w:asciiTheme="minorHAnsi" w:hAnsiTheme="minorHAnsi" w:cstheme="minorHAnsi"/>
          <w:lang w:val="en-US" w:bidi="he-IL"/>
        </w:rPr>
        <w:t xml:space="preserve"> </w:t>
      </w:r>
      <w:r>
        <w:rPr>
          <w:rFonts w:asciiTheme="minorHAnsi" w:hAnsiTheme="minorHAnsi" w:cstheme="minorHAnsi"/>
          <w:lang w:val="en-US" w:bidi="he-IL"/>
        </w:rPr>
        <w:t>led to Israel's fall in the wilderness</w:t>
      </w:r>
      <w:r w:rsidRPr="00F31198">
        <w:rPr>
          <w:rFonts w:asciiTheme="minorHAnsi" w:hAnsiTheme="minorHAnsi" w:cstheme="minorHAnsi"/>
          <w:lang w:val="en-US" w:bidi="he-IL"/>
        </w:rPr>
        <w:t xml:space="preserve"> (Ps 10</w:t>
      </w:r>
      <w:r>
        <w:rPr>
          <w:rFonts w:asciiTheme="minorHAnsi" w:hAnsiTheme="minorHAnsi" w:cstheme="minorHAnsi"/>
          <w:lang w:val="en-US" w:bidi="he-IL"/>
        </w:rPr>
        <w:t>6</w:t>
      </w:r>
      <w:r w:rsidRPr="00F31198">
        <w:rPr>
          <w:rFonts w:asciiTheme="minorHAnsi" w:hAnsiTheme="minorHAnsi" w:cstheme="minorHAnsi"/>
          <w:lang w:val="en-US" w:bidi="he-IL"/>
        </w:rPr>
        <w:t xml:space="preserve">:14) </w:t>
      </w:r>
      <w:r>
        <w:rPr>
          <w:rFonts w:asciiTheme="minorHAnsi" w:hAnsiTheme="minorHAnsi" w:cstheme="minorHAnsi"/>
          <w:lang w:val="en-US" w:bidi="he-IL"/>
        </w:rPr>
        <w:t>and caused the sons of Eli to despise the ministry of the Lord</w:t>
      </w:r>
      <w:r w:rsidRPr="00F31198">
        <w:rPr>
          <w:rFonts w:asciiTheme="minorHAnsi" w:hAnsiTheme="minorHAnsi" w:cstheme="minorHAnsi"/>
          <w:lang w:val="en-US" w:bidi="he-IL"/>
        </w:rPr>
        <w:t xml:space="preserve"> (</w:t>
      </w:r>
      <w:proofErr w:type="gramStart"/>
      <w:r w:rsidRPr="00F31198">
        <w:rPr>
          <w:rFonts w:asciiTheme="minorHAnsi" w:hAnsiTheme="minorHAnsi" w:cstheme="minorHAnsi"/>
          <w:lang w:val="en-US" w:bidi="he-IL"/>
        </w:rPr>
        <w:t>1</w:t>
      </w:r>
      <w:proofErr w:type="gramEnd"/>
      <w:r w:rsidRPr="00F31198">
        <w:rPr>
          <w:rFonts w:asciiTheme="minorHAnsi" w:hAnsiTheme="minorHAnsi" w:cstheme="minorHAnsi"/>
          <w:lang w:val="en-US" w:bidi="he-IL"/>
        </w:rPr>
        <w:t xml:space="preserve"> </w:t>
      </w:r>
      <w:r>
        <w:rPr>
          <w:rFonts w:asciiTheme="minorHAnsi" w:hAnsiTheme="minorHAnsi" w:cstheme="minorHAnsi"/>
          <w:lang w:val="en-US" w:bidi="he-IL"/>
        </w:rPr>
        <w:t>Sam</w:t>
      </w:r>
      <w:r w:rsidRPr="00F31198">
        <w:rPr>
          <w:rFonts w:asciiTheme="minorHAnsi" w:hAnsiTheme="minorHAnsi" w:cstheme="minorHAnsi"/>
          <w:lang w:val="en-US" w:bidi="he-IL"/>
        </w:rPr>
        <w:t xml:space="preserve"> 2:12-17)</w:t>
      </w:r>
      <w:r>
        <w:rPr>
          <w:rFonts w:asciiTheme="minorHAnsi" w:hAnsiTheme="minorHAnsi" w:cstheme="minorHAnsi"/>
          <w:lang w:val="en-US" w:bidi="he-IL"/>
        </w:rPr>
        <w:t xml:space="preserve"> and Esau to despise his inheritance</w:t>
      </w:r>
      <w:r w:rsidRPr="00F31198">
        <w:rPr>
          <w:rFonts w:asciiTheme="minorHAnsi" w:hAnsiTheme="minorHAnsi" w:cstheme="minorHAnsi"/>
          <w:lang w:val="en-US" w:bidi="he-IL"/>
        </w:rPr>
        <w:t xml:space="preserve"> (</w:t>
      </w:r>
      <w:proofErr w:type="spellStart"/>
      <w:r w:rsidRPr="00F31198">
        <w:rPr>
          <w:rFonts w:asciiTheme="minorHAnsi" w:hAnsiTheme="minorHAnsi" w:cstheme="minorHAnsi"/>
          <w:lang w:val="en-US" w:bidi="he-IL"/>
        </w:rPr>
        <w:t>Heb</w:t>
      </w:r>
      <w:proofErr w:type="spellEnd"/>
      <w:r w:rsidRPr="00F31198">
        <w:rPr>
          <w:rFonts w:asciiTheme="minorHAnsi" w:hAnsiTheme="minorHAnsi" w:cstheme="minorHAnsi"/>
          <w:lang w:val="en-US" w:bidi="he-IL"/>
        </w:rPr>
        <w:t xml:space="preserve"> 12:16). </w:t>
      </w:r>
      <w:r>
        <w:rPr>
          <w:rFonts w:asciiTheme="minorHAnsi" w:hAnsiTheme="minorHAnsi" w:cstheme="minorHAnsi"/>
          <w:lang w:val="en-US" w:bidi="he-IL"/>
        </w:rPr>
        <w:t>Excessive attention to the physical can result in laziness</w:t>
      </w:r>
      <w:r w:rsidRPr="00F31198">
        <w:rPr>
          <w:rFonts w:asciiTheme="minorHAnsi" w:hAnsiTheme="minorHAnsi" w:cstheme="minorHAnsi"/>
          <w:lang w:val="en-US" w:bidi="he-IL"/>
        </w:rPr>
        <w:t xml:space="preserve"> (</w:t>
      </w:r>
      <w:proofErr w:type="spellStart"/>
      <w:r w:rsidRPr="00F31198">
        <w:rPr>
          <w:rFonts w:asciiTheme="minorHAnsi" w:hAnsiTheme="minorHAnsi" w:cstheme="minorHAnsi"/>
          <w:lang w:val="en-US" w:bidi="he-IL"/>
        </w:rPr>
        <w:t>Prov</w:t>
      </w:r>
      <w:proofErr w:type="spellEnd"/>
      <w:r w:rsidRPr="00F31198">
        <w:rPr>
          <w:rFonts w:asciiTheme="minorHAnsi" w:hAnsiTheme="minorHAnsi" w:cstheme="minorHAnsi"/>
          <w:lang w:val="en-US" w:bidi="he-IL"/>
        </w:rPr>
        <w:t xml:space="preserve"> 20:13; 26:13-16), </w:t>
      </w:r>
      <w:r>
        <w:rPr>
          <w:rFonts w:asciiTheme="minorHAnsi" w:hAnsiTheme="minorHAnsi" w:cstheme="minorHAnsi"/>
          <w:lang w:val="en-US" w:bidi="he-IL"/>
        </w:rPr>
        <w:lastRenderedPageBreak/>
        <w:t>drunkenness</w:t>
      </w:r>
      <w:r w:rsidRPr="00F31198">
        <w:rPr>
          <w:rFonts w:asciiTheme="minorHAnsi" w:hAnsiTheme="minorHAnsi" w:cstheme="minorHAnsi"/>
          <w:lang w:val="en-US" w:bidi="he-IL"/>
        </w:rPr>
        <w:t xml:space="preserve"> (</w:t>
      </w:r>
      <w:proofErr w:type="spellStart"/>
      <w:r w:rsidRPr="00F31198">
        <w:rPr>
          <w:rFonts w:asciiTheme="minorHAnsi" w:hAnsiTheme="minorHAnsi" w:cstheme="minorHAnsi"/>
          <w:lang w:val="en-US" w:bidi="he-IL"/>
        </w:rPr>
        <w:t>Prov</w:t>
      </w:r>
      <w:proofErr w:type="spellEnd"/>
      <w:r w:rsidRPr="00F31198">
        <w:rPr>
          <w:rFonts w:asciiTheme="minorHAnsi" w:hAnsiTheme="minorHAnsi" w:cstheme="minorHAnsi"/>
          <w:lang w:val="en-US" w:bidi="he-IL"/>
        </w:rPr>
        <w:t xml:space="preserve"> 31:4-7; 23:29-35), </w:t>
      </w:r>
      <w:r>
        <w:rPr>
          <w:rFonts w:asciiTheme="minorHAnsi" w:hAnsiTheme="minorHAnsi" w:cstheme="minorHAnsi"/>
          <w:lang w:val="en-US" w:bidi="he-IL"/>
        </w:rPr>
        <w:t>adultery</w:t>
      </w:r>
      <w:r w:rsidRPr="00F31198">
        <w:rPr>
          <w:rFonts w:asciiTheme="minorHAnsi" w:hAnsiTheme="minorHAnsi" w:cstheme="minorHAnsi"/>
          <w:lang w:val="en-US" w:bidi="he-IL"/>
        </w:rPr>
        <w:t xml:space="preserve"> (2 </w:t>
      </w:r>
      <w:r>
        <w:rPr>
          <w:rFonts w:asciiTheme="minorHAnsi" w:hAnsiTheme="minorHAnsi" w:cstheme="minorHAnsi"/>
          <w:lang w:val="en-US" w:bidi="he-IL"/>
        </w:rPr>
        <w:t>Sam</w:t>
      </w:r>
      <w:r w:rsidRPr="00F31198">
        <w:rPr>
          <w:rFonts w:asciiTheme="minorHAnsi" w:hAnsiTheme="minorHAnsi" w:cstheme="minorHAnsi"/>
          <w:lang w:val="en-US" w:bidi="he-IL"/>
        </w:rPr>
        <w:t xml:space="preserve"> 11:2-5)</w:t>
      </w:r>
      <w:r>
        <w:rPr>
          <w:rFonts w:asciiTheme="minorHAnsi" w:hAnsiTheme="minorHAnsi" w:cstheme="minorHAnsi"/>
          <w:lang w:val="en-US" w:bidi="he-IL"/>
        </w:rPr>
        <w:t>, and even homosexuality</w:t>
      </w:r>
      <w:r w:rsidRPr="00F31198">
        <w:rPr>
          <w:rFonts w:asciiTheme="minorHAnsi" w:hAnsiTheme="minorHAnsi" w:cstheme="minorHAnsi"/>
          <w:lang w:val="en-US" w:bidi="he-IL"/>
        </w:rPr>
        <w:t xml:space="preserve"> (Gen 19). </w:t>
      </w:r>
      <w:r>
        <w:rPr>
          <w:rFonts w:asciiTheme="minorHAnsi" w:hAnsiTheme="minorHAnsi" w:cstheme="minorHAnsi"/>
          <w:lang w:val="en-US" w:bidi="he-IL"/>
        </w:rPr>
        <w:t>Nonetheless</w:t>
      </w:r>
      <w:r w:rsidRPr="00A60451">
        <w:rPr>
          <w:rFonts w:asciiTheme="minorHAnsi" w:hAnsiTheme="minorHAnsi" w:cstheme="minorHAnsi"/>
          <w:lang w:val="en-US" w:bidi="he-IL"/>
        </w:rPr>
        <w:t xml:space="preserve">, </w:t>
      </w:r>
      <w:r>
        <w:rPr>
          <w:rFonts w:asciiTheme="minorHAnsi" w:hAnsiTheme="minorHAnsi" w:cstheme="minorHAnsi"/>
          <w:lang w:val="en-US" w:bidi="he-IL"/>
        </w:rPr>
        <w:t>in</w:t>
      </w:r>
      <w:r w:rsidRPr="00A60451">
        <w:rPr>
          <w:rFonts w:asciiTheme="minorHAnsi" w:hAnsiTheme="minorHAnsi" w:cstheme="minorHAnsi"/>
          <w:lang w:val="en-US" w:bidi="he-IL"/>
        </w:rPr>
        <w:t xml:space="preserve"> </w:t>
      </w:r>
      <w:r>
        <w:rPr>
          <w:rFonts w:asciiTheme="minorHAnsi" w:hAnsiTheme="minorHAnsi" w:cstheme="minorHAnsi"/>
          <w:lang w:val="en-US" w:bidi="he-IL"/>
        </w:rPr>
        <w:t>the</w:t>
      </w:r>
      <w:r w:rsidRPr="00A60451">
        <w:rPr>
          <w:rFonts w:asciiTheme="minorHAnsi" w:hAnsiTheme="minorHAnsi" w:cstheme="minorHAnsi"/>
          <w:lang w:val="en-US" w:bidi="he-IL"/>
        </w:rPr>
        <w:t xml:space="preserve"> </w:t>
      </w:r>
      <w:r>
        <w:rPr>
          <w:rFonts w:asciiTheme="minorHAnsi" w:hAnsiTheme="minorHAnsi" w:cstheme="minorHAnsi"/>
          <w:lang w:val="en-US" w:bidi="he-IL"/>
        </w:rPr>
        <w:t>end</w:t>
      </w:r>
      <w:r w:rsidRPr="00A60451">
        <w:rPr>
          <w:rFonts w:asciiTheme="minorHAnsi" w:hAnsiTheme="minorHAnsi" w:cstheme="minorHAnsi"/>
          <w:lang w:val="en-US" w:bidi="he-IL"/>
        </w:rPr>
        <w:t xml:space="preserve">, </w:t>
      </w:r>
      <w:r>
        <w:rPr>
          <w:rFonts w:asciiTheme="minorHAnsi" w:hAnsiTheme="minorHAnsi" w:cstheme="minorHAnsi"/>
          <w:lang w:val="en-US" w:bidi="he-IL"/>
        </w:rPr>
        <w:t>such people</w:t>
      </w:r>
      <w:r w:rsidRPr="00A60451">
        <w:rPr>
          <w:rFonts w:asciiTheme="minorHAnsi" w:hAnsiTheme="minorHAnsi" w:cstheme="minorHAnsi"/>
          <w:lang w:val="en-US" w:bidi="he-IL"/>
        </w:rPr>
        <w:t xml:space="preserve"> </w:t>
      </w:r>
      <w:r>
        <w:rPr>
          <w:rFonts w:asciiTheme="minorHAnsi" w:hAnsiTheme="minorHAnsi" w:cstheme="minorHAnsi"/>
          <w:lang w:val="en-US" w:bidi="he-IL"/>
        </w:rPr>
        <w:t>remain</w:t>
      </w:r>
      <w:r w:rsidRPr="00A60451">
        <w:rPr>
          <w:rFonts w:asciiTheme="minorHAnsi" w:hAnsiTheme="minorHAnsi" w:cstheme="minorHAnsi"/>
          <w:lang w:val="en-US" w:bidi="he-IL"/>
        </w:rPr>
        <w:t xml:space="preserve"> </w:t>
      </w:r>
      <w:r>
        <w:rPr>
          <w:rFonts w:asciiTheme="minorHAnsi" w:hAnsiTheme="minorHAnsi" w:cstheme="minorHAnsi"/>
          <w:lang w:val="en-US" w:bidi="he-IL"/>
        </w:rPr>
        <w:t>unsatisfied</w:t>
      </w:r>
      <w:r w:rsidRPr="00A60451">
        <w:rPr>
          <w:rFonts w:asciiTheme="minorHAnsi" w:hAnsiTheme="minorHAnsi" w:cstheme="minorHAnsi"/>
          <w:lang w:val="en-US" w:bidi="he-IL"/>
        </w:rPr>
        <w:t xml:space="preserve"> (</w:t>
      </w:r>
      <w:proofErr w:type="gramStart"/>
      <w:r w:rsidRPr="00A60451">
        <w:rPr>
          <w:rFonts w:asciiTheme="minorHAnsi" w:hAnsiTheme="minorHAnsi" w:cstheme="minorHAnsi"/>
          <w:lang w:val="en-US" w:bidi="he-IL"/>
        </w:rPr>
        <w:t>2</w:t>
      </w:r>
      <w:proofErr w:type="gramEnd"/>
      <w:r w:rsidRPr="00A60451">
        <w:rPr>
          <w:rFonts w:asciiTheme="minorHAnsi" w:hAnsiTheme="minorHAnsi" w:cstheme="minorHAnsi"/>
          <w:lang w:val="en-US" w:bidi="he-IL"/>
        </w:rPr>
        <w:t xml:space="preserve"> </w:t>
      </w:r>
      <w:r>
        <w:rPr>
          <w:rFonts w:asciiTheme="minorHAnsi" w:hAnsiTheme="minorHAnsi" w:cstheme="minorHAnsi"/>
          <w:lang w:val="en-US" w:bidi="he-IL"/>
        </w:rPr>
        <w:t>Sam</w:t>
      </w:r>
      <w:r w:rsidRPr="00A60451">
        <w:rPr>
          <w:rFonts w:asciiTheme="minorHAnsi" w:hAnsiTheme="minorHAnsi" w:cstheme="minorHAnsi"/>
          <w:lang w:val="en-US" w:bidi="he-IL"/>
        </w:rPr>
        <w:t xml:space="preserve"> 13:15).</w:t>
      </w:r>
    </w:p>
    <w:p w:rsidR="00935462" w:rsidRPr="00B064B3" w:rsidRDefault="00935462" w:rsidP="00935462">
      <w:pPr>
        <w:ind w:firstLine="426"/>
        <w:rPr>
          <w:rFonts w:asciiTheme="minorHAnsi" w:hAnsiTheme="minorHAnsi" w:cstheme="minorHAnsi"/>
          <w:lang w:val="en-US" w:bidi="he-IL"/>
        </w:rPr>
      </w:pPr>
      <w:r>
        <w:rPr>
          <w:rFonts w:asciiTheme="minorHAnsi" w:hAnsiTheme="minorHAnsi" w:cstheme="minorHAnsi"/>
          <w:lang w:val="en-US" w:bidi="he-IL"/>
        </w:rPr>
        <w:t>Although</w:t>
      </w:r>
      <w:r w:rsidRPr="00B064B3">
        <w:rPr>
          <w:rFonts w:asciiTheme="minorHAnsi" w:hAnsiTheme="minorHAnsi" w:cstheme="minorHAnsi"/>
          <w:lang w:val="en-US" w:bidi="he-IL"/>
        </w:rPr>
        <w:t xml:space="preserve"> </w:t>
      </w:r>
      <w:r>
        <w:rPr>
          <w:rFonts w:asciiTheme="minorHAnsi" w:hAnsiTheme="minorHAnsi" w:cstheme="minorHAnsi"/>
          <w:lang w:val="en-US" w:bidi="he-IL"/>
        </w:rPr>
        <w:t>enjoying</w:t>
      </w:r>
      <w:r w:rsidRPr="00B064B3">
        <w:rPr>
          <w:rFonts w:asciiTheme="minorHAnsi" w:hAnsiTheme="minorHAnsi" w:cstheme="minorHAnsi"/>
          <w:lang w:val="en-US" w:bidi="he-IL"/>
        </w:rPr>
        <w:t xml:space="preserve"> </w:t>
      </w:r>
      <w:r>
        <w:rPr>
          <w:rFonts w:asciiTheme="minorHAnsi" w:hAnsiTheme="minorHAnsi" w:cstheme="minorHAnsi"/>
          <w:lang w:val="en-US" w:bidi="he-IL"/>
        </w:rPr>
        <w:t>earthly</w:t>
      </w:r>
      <w:r w:rsidRPr="00B064B3">
        <w:rPr>
          <w:rFonts w:asciiTheme="minorHAnsi" w:hAnsiTheme="minorHAnsi" w:cstheme="minorHAnsi"/>
          <w:lang w:val="en-US" w:bidi="he-IL"/>
        </w:rPr>
        <w:t xml:space="preserve"> </w:t>
      </w:r>
      <w:r>
        <w:rPr>
          <w:rFonts w:asciiTheme="minorHAnsi" w:hAnsiTheme="minorHAnsi" w:cstheme="minorHAnsi"/>
          <w:lang w:val="en-US" w:bidi="he-IL"/>
        </w:rPr>
        <w:t>pleasures</w:t>
      </w:r>
      <w:r w:rsidRPr="00B064B3">
        <w:rPr>
          <w:rFonts w:asciiTheme="minorHAnsi" w:hAnsiTheme="minorHAnsi" w:cstheme="minorHAnsi"/>
          <w:lang w:val="en-US" w:bidi="he-IL"/>
        </w:rPr>
        <w:t xml:space="preserve"> </w:t>
      </w:r>
      <w:r>
        <w:rPr>
          <w:rFonts w:asciiTheme="minorHAnsi" w:hAnsiTheme="minorHAnsi" w:cstheme="minorHAnsi"/>
          <w:lang w:val="en-US" w:bidi="he-IL"/>
        </w:rPr>
        <w:t>is</w:t>
      </w:r>
      <w:r w:rsidRPr="00B064B3">
        <w:rPr>
          <w:rFonts w:asciiTheme="minorHAnsi" w:hAnsiTheme="minorHAnsi" w:cstheme="minorHAnsi"/>
          <w:lang w:val="en-US" w:bidi="he-IL"/>
        </w:rPr>
        <w:t xml:space="preserve"> </w:t>
      </w:r>
      <w:r>
        <w:rPr>
          <w:rFonts w:asciiTheme="minorHAnsi" w:hAnsiTheme="minorHAnsi" w:cstheme="minorHAnsi"/>
          <w:lang w:val="en-US" w:bidi="he-IL"/>
        </w:rPr>
        <w:t>not</w:t>
      </w:r>
      <w:r w:rsidRPr="00B064B3">
        <w:rPr>
          <w:rFonts w:asciiTheme="minorHAnsi" w:hAnsiTheme="minorHAnsi" w:cstheme="minorHAnsi"/>
          <w:lang w:val="en-US" w:bidi="he-IL"/>
        </w:rPr>
        <w:t xml:space="preserve"> </w:t>
      </w:r>
      <w:r>
        <w:rPr>
          <w:rFonts w:asciiTheme="minorHAnsi" w:hAnsiTheme="minorHAnsi" w:cstheme="minorHAnsi"/>
          <w:lang w:val="en-US" w:bidi="he-IL"/>
        </w:rPr>
        <w:t>sinful</w:t>
      </w:r>
      <w:r w:rsidRPr="00B064B3">
        <w:rPr>
          <w:rFonts w:asciiTheme="minorHAnsi" w:hAnsiTheme="minorHAnsi" w:cstheme="minorHAnsi"/>
          <w:lang w:val="en-US" w:bidi="he-IL"/>
        </w:rPr>
        <w:t xml:space="preserve"> </w:t>
      </w:r>
      <w:r>
        <w:rPr>
          <w:rFonts w:asciiTheme="minorHAnsi" w:hAnsiTheme="minorHAnsi" w:cstheme="minorHAnsi"/>
          <w:lang w:val="en-US" w:bidi="he-IL"/>
        </w:rPr>
        <w:t>in</w:t>
      </w:r>
      <w:r w:rsidRPr="00B064B3">
        <w:rPr>
          <w:rFonts w:asciiTheme="minorHAnsi" w:hAnsiTheme="minorHAnsi" w:cstheme="minorHAnsi"/>
          <w:lang w:val="en-US" w:bidi="he-IL"/>
        </w:rPr>
        <w:t xml:space="preserve"> </w:t>
      </w:r>
      <w:r>
        <w:rPr>
          <w:rFonts w:asciiTheme="minorHAnsi" w:hAnsiTheme="minorHAnsi" w:cstheme="minorHAnsi"/>
          <w:lang w:val="en-US" w:bidi="he-IL"/>
        </w:rPr>
        <w:t>itself</w:t>
      </w:r>
      <w:r w:rsidRPr="00B064B3">
        <w:rPr>
          <w:rFonts w:asciiTheme="minorHAnsi" w:hAnsiTheme="minorHAnsi" w:cstheme="minorHAnsi"/>
          <w:lang w:val="en-US" w:bidi="he-IL"/>
        </w:rPr>
        <w:t xml:space="preserve"> (1 Tim 4:4), </w:t>
      </w:r>
      <w:r>
        <w:rPr>
          <w:rFonts w:asciiTheme="minorHAnsi" w:hAnsiTheme="minorHAnsi" w:cstheme="minorHAnsi"/>
          <w:lang w:val="en-US" w:bidi="he-IL"/>
        </w:rPr>
        <w:t>Paul is nonetheless guarded to “</w:t>
      </w:r>
      <w:r w:rsidRPr="00B064B3">
        <w:rPr>
          <w:rFonts w:asciiTheme="minorHAnsi" w:hAnsiTheme="minorHAnsi" w:cstheme="minorHAnsi"/>
          <w:lang w:val="en-US" w:bidi="he-IL"/>
        </w:rPr>
        <w:t>not be mastered by anythin</w:t>
      </w:r>
      <w:r>
        <w:rPr>
          <w:rFonts w:asciiTheme="minorHAnsi" w:hAnsiTheme="minorHAnsi" w:cstheme="minorHAnsi"/>
          <w:lang w:val="en-US" w:bidi="he-IL"/>
        </w:rPr>
        <w:t>g”</w:t>
      </w:r>
      <w:r w:rsidRPr="00B064B3">
        <w:rPr>
          <w:rFonts w:asciiTheme="minorHAnsi" w:hAnsiTheme="minorHAnsi" w:cstheme="minorHAnsi"/>
          <w:lang w:val="en-US" w:bidi="he-IL"/>
        </w:rPr>
        <w:t xml:space="preserve"> (</w:t>
      </w:r>
      <w:proofErr w:type="gramStart"/>
      <w:r w:rsidRPr="00B064B3">
        <w:rPr>
          <w:rFonts w:asciiTheme="minorHAnsi" w:hAnsiTheme="minorHAnsi" w:cstheme="minorHAnsi"/>
          <w:lang w:val="en-US" w:bidi="he-IL"/>
        </w:rPr>
        <w:t>1</w:t>
      </w:r>
      <w:proofErr w:type="gramEnd"/>
      <w:r w:rsidRPr="00B064B3">
        <w:rPr>
          <w:rFonts w:asciiTheme="minorHAnsi" w:hAnsiTheme="minorHAnsi" w:cstheme="minorHAnsi"/>
          <w:lang w:val="en-US" w:bidi="he-IL"/>
        </w:rPr>
        <w:t xml:space="preserve"> </w:t>
      </w:r>
      <w:proofErr w:type="spellStart"/>
      <w:r w:rsidRPr="00B064B3">
        <w:rPr>
          <w:rFonts w:asciiTheme="minorHAnsi" w:hAnsiTheme="minorHAnsi" w:cstheme="minorHAnsi"/>
          <w:lang w:val="en-US" w:bidi="he-IL"/>
        </w:rPr>
        <w:t>Cor</w:t>
      </w:r>
      <w:proofErr w:type="spellEnd"/>
      <w:r w:rsidRPr="00B064B3">
        <w:rPr>
          <w:rFonts w:asciiTheme="minorHAnsi" w:hAnsiTheme="minorHAnsi" w:cstheme="minorHAnsi"/>
          <w:lang w:val="en-US" w:bidi="he-IL"/>
        </w:rPr>
        <w:t xml:space="preserve"> 6:12). </w:t>
      </w:r>
      <w:r>
        <w:rPr>
          <w:rFonts w:asciiTheme="minorHAnsi" w:hAnsiTheme="minorHAnsi" w:cstheme="minorHAnsi"/>
          <w:lang w:val="en-US" w:bidi="he-IL"/>
        </w:rPr>
        <w:t>Correspondingly</w:t>
      </w:r>
      <w:r w:rsidRPr="00B064B3">
        <w:rPr>
          <w:rFonts w:asciiTheme="minorHAnsi" w:hAnsiTheme="minorHAnsi" w:cstheme="minorHAnsi"/>
          <w:lang w:val="en-US" w:bidi="he-IL"/>
        </w:rPr>
        <w:t xml:space="preserve">, </w:t>
      </w:r>
      <w:r>
        <w:rPr>
          <w:rFonts w:asciiTheme="minorHAnsi" w:hAnsiTheme="minorHAnsi" w:cstheme="minorHAnsi"/>
          <w:lang w:val="en-US" w:bidi="he-IL"/>
        </w:rPr>
        <w:t>he</w:t>
      </w:r>
      <w:r w:rsidRPr="00B064B3">
        <w:rPr>
          <w:rFonts w:asciiTheme="minorHAnsi" w:hAnsiTheme="minorHAnsi" w:cstheme="minorHAnsi"/>
          <w:lang w:val="en-US" w:bidi="he-IL"/>
        </w:rPr>
        <w:t xml:space="preserve"> </w:t>
      </w:r>
      <w:r>
        <w:rPr>
          <w:rFonts w:asciiTheme="minorHAnsi" w:hAnsiTheme="minorHAnsi" w:cstheme="minorHAnsi"/>
          <w:lang w:val="en-US" w:bidi="he-IL"/>
        </w:rPr>
        <w:t>urges</w:t>
      </w:r>
      <w:r w:rsidRPr="00B064B3">
        <w:rPr>
          <w:rFonts w:asciiTheme="minorHAnsi" w:hAnsiTheme="minorHAnsi" w:cstheme="minorHAnsi"/>
          <w:lang w:val="en-US" w:bidi="he-IL"/>
        </w:rPr>
        <w:t xml:space="preserve"> </w:t>
      </w:r>
      <w:r>
        <w:rPr>
          <w:rFonts w:asciiTheme="minorHAnsi" w:hAnsiTheme="minorHAnsi" w:cstheme="minorHAnsi"/>
          <w:lang w:val="en-US" w:bidi="he-IL"/>
        </w:rPr>
        <w:t>Timothy, “F</w:t>
      </w:r>
      <w:r w:rsidRPr="00B064B3">
        <w:rPr>
          <w:rFonts w:asciiTheme="minorHAnsi" w:hAnsiTheme="minorHAnsi" w:cstheme="minorHAnsi"/>
          <w:lang w:val="en-US" w:bidi="he-IL"/>
        </w:rPr>
        <w:t>lee from youthful lusts</w:t>
      </w:r>
      <w:r>
        <w:rPr>
          <w:rFonts w:asciiTheme="minorHAnsi" w:hAnsiTheme="minorHAnsi" w:cstheme="minorHAnsi"/>
          <w:lang w:val="en-US" w:bidi="he-IL"/>
        </w:rPr>
        <w:t xml:space="preserve">” </w:t>
      </w:r>
      <w:r w:rsidRPr="00B064B3">
        <w:rPr>
          <w:rFonts w:asciiTheme="minorHAnsi" w:hAnsiTheme="minorHAnsi" w:cstheme="minorHAnsi"/>
          <w:lang w:val="en-US" w:bidi="he-IL"/>
        </w:rPr>
        <w:t>(</w:t>
      </w:r>
      <w:proofErr w:type="gramStart"/>
      <w:r w:rsidRPr="00B064B3">
        <w:rPr>
          <w:rFonts w:asciiTheme="minorHAnsi" w:hAnsiTheme="minorHAnsi" w:cstheme="minorHAnsi"/>
          <w:lang w:val="en-US" w:bidi="he-IL"/>
        </w:rPr>
        <w:t>2</w:t>
      </w:r>
      <w:proofErr w:type="gramEnd"/>
      <w:r w:rsidRPr="00B064B3">
        <w:rPr>
          <w:rFonts w:asciiTheme="minorHAnsi" w:hAnsiTheme="minorHAnsi" w:cstheme="minorHAnsi"/>
          <w:lang w:val="en-US" w:bidi="he-IL"/>
        </w:rPr>
        <w:t xml:space="preserve"> Tim 2:22; </w:t>
      </w:r>
      <w:r w:rsidRPr="002D7706">
        <w:rPr>
          <w:rFonts w:asciiTheme="minorHAnsi" w:hAnsiTheme="minorHAnsi" w:cstheme="minorHAnsi"/>
          <w:lang w:bidi="he-IL"/>
        </w:rPr>
        <w:t>с</w:t>
      </w:r>
      <w:r>
        <w:rPr>
          <w:rFonts w:asciiTheme="minorHAnsi" w:hAnsiTheme="minorHAnsi" w:cstheme="minorHAnsi"/>
          <w:lang w:val="en-US" w:bidi="he-IL"/>
        </w:rPr>
        <w:t>f</w:t>
      </w:r>
      <w:r w:rsidRPr="00B064B3">
        <w:rPr>
          <w:rFonts w:asciiTheme="minorHAnsi" w:hAnsiTheme="minorHAnsi" w:cstheme="minorHAnsi"/>
          <w:lang w:val="en-US" w:bidi="he-IL"/>
        </w:rPr>
        <w:t xml:space="preserve">. </w:t>
      </w:r>
      <w:r>
        <w:rPr>
          <w:rFonts w:asciiTheme="minorHAnsi" w:hAnsiTheme="minorHAnsi" w:cstheme="minorHAnsi"/>
          <w:lang w:val="en-US" w:bidi="he-IL"/>
        </w:rPr>
        <w:t>Job</w:t>
      </w:r>
      <w:r w:rsidRPr="00D5067C">
        <w:rPr>
          <w:rFonts w:asciiTheme="minorHAnsi" w:hAnsiTheme="minorHAnsi" w:cstheme="minorHAnsi"/>
          <w:lang w:val="en-US" w:bidi="he-IL"/>
        </w:rPr>
        <w:t xml:space="preserve"> 31:1). </w:t>
      </w:r>
      <w:r>
        <w:rPr>
          <w:rFonts w:asciiTheme="minorHAnsi" w:hAnsiTheme="minorHAnsi" w:cstheme="minorHAnsi"/>
          <w:lang w:val="en-US" w:bidi="he-IL"/>
        </w:rPr>
        <w:t>Solomon</w:t>
      </w:r>
      <w:r w:rsidRPr="00B064B3">
        <w:rPr>
          <w:rFonts w:asciiTheme="minorHAnsi" w:hAnsiTheme="minorHAnsi" w:cstheme="minorHAnsi"/>
          <w:lang w:val="en-US" w:bidi="he-IL"/>
        </w:rPr>
        <w:t xml:space="preserve"> </w:t>
      </w:r>
      <w:r>
        <w:rPr>
          <w:rFonts w:asciiTheme="minorHAnsi" w:hAnsiTheme="minorHAnsi" w:cstheme="minorHAnsi"/>
          <w:lang w:val="en-US" w:bidi="he-IL"/>
        </w:rPr>
        <w:t>advises</w:t>
      </w:r>
      <w:r w:rsidRPr="00B064B3">
        <w:rPr>
          <w:rFonts w:asciiTheme="minorHAnsi" w:hAnsiTheme="minorHAnsi" w:cstheme="minorHAnsi"/>
          <w:lang w:val="en-US" w:bidi="he-IL"/>
        </w:rPr>
        <w:t xml:space="preserve"> </w:t>
      </w:r>
      <w:r>
        <w:rPr>
          <w:rFonts w:asciiTheme="minorHAnsi" w:hAnsiTheme="minorHAnsi" w:cstheme="minorHAnsi"/>
          <w:lang w:val="en-US" w:bidi="he-IL"/>
        </w:rPr>
        <w:t>moderation</w:t>
      </w:r>
      <w:r w:rsidRPr="00B064B3">
        <w:rPr>
          <w:rFonts w:asciiTheme="minorHAnsi" w:hAnsiTheme="minorHAnsi" w:cstheme="minorHAnsi"/>
          <w:lang w:val="en-US" w:bidi="he-IL"/>
        </w:rPr>
        <w:t xml:space="preserve"> </w:t>
      </w:r>
      <w:r>
        <w:rPr>
          <w:rFonts w:asciiTheme="minorHAnsi" w:hAnsiTheme="minorHAnsi" w:cstheme="minorHAnsi"/>
          <w:lang w:val="en-US" w:bidi="he-IL"/>
        </w:rPr>
        <w:t>in</w:t>
      </w:r>
      <w:r w:rsidRPr="00B064B3">
        <w:rPr>
          <w:rFonts w:asciiTheme="minorHAnsi" w:hAnsiTheme="minorHAnsi" w:cstheme="minorHAnsi"/>
          <w:lang w:val="en-US" w:bidi="he-IL"/>
        </w:rPr>
        <w:t xml:space="preserve"> </w:t>
      </w:r>
      <w:r>
        <w:rPr>
          <w:rFonts w:asciiTheme="minorHAnsi" w:hAnsiTheme="minorHAnsi" w:cstheme="minorHAnsi"/>
          <w:lang w:val="en-US" w:bidi="he-IL"/>
        </w:rPr>
        <w:t>eating</w:t>
      </w:r>
      <w:r w:rsidRPr="00B064B3">
        <w:rPr>
          <w:rFonts w:asciiTheme="minorHAnsi" w:hAnsiTheme="minorHAnsi" w:cstheme="minorHAnsi"/>
          <w:lang w:val="en-US" w:bidi="he-IL"/>
        </w:rPr>
        <w:t xml:space="preserve"> (</w:t>
      </w:r>
      <w:proofErr w:type="spellStart"/>
      <w:r w:rsidRPr="00B064B3">
        <w:rPr>
          <w:rFonts w:asciiTheme="minorHAnsi" w:hAnsiTheme="minorHAnsi" w:cstheme="minorHAnsi"/>
          <w:lang w:val="en-US" w:bidi="he-IL"/>
        </w:rPr>
        <w:t>Prov</w:t>
      </w:r>
      <w:proofErr w:type="spellEnd"/>
      <w:r w:rsidRPr="00B064B3">
        <w:rPr>
          <w:rFonts w:asciiTheme="minorHAnsi" w:hAnsiTheme="minorHAnsi" w:cstheme="minorHAnsi"/>
          <w:lang w:val="en-US" w:bidi="he-IL"/>
        </w:rPr>
        <w:t xml:space="preserve"> 25:16) </w:t>
      </w:r>
      <w:proofErr w:type="gramStart"/>
      <w:r>
        <w:rPr>
          <w:rFonts w:asciiTheme="minorHAnsi" w:hAnsiTheme="minorHAnsi" w:cstheme="minorHAnsi"/>
          <w:lang w:val="en-US" w:bidi="he-IL"/>
        </w:rPr>
        <w:t>and</w:t>
      </w:r>
      <w:r w:rsidRPr="00B064B3">
        <w:rPr>
          <w:rFonts w:asciiTheme="minorHAnsi" w:hAnsiTheme="minorHAnsi" w:cstheme="minorHAnsi"/>
          <w:lang w:val="en-US" w:bidi="he-IL"/>
        </w:rPr>
        <w:t xml:space="preserve"> </w:t>
      </w:r>
      <w:r>
        <w:rPr>
          <w:rFonts w:asciiTheme="minorHAnsi" w:hAnsiTheme="minorHAnsi" w:cstheme="minorHAnsi"/>
          <w:lang w:val="en-US" w:bidi="he-IL"/>
        </w:rPr>
        <w:t>also</w:t>
      </w:r>
      <w:proofErr w:type="gramEnd"/>
      <w:r w:rsidRPr="00B064B3">
        <w:rPr>
          <w:rFonts w:asciiTheme="minorHAnsi" w:hAnsiTheme="minorHAnsi" w:cstheme="minorHAnsi"/>
          <w:lang w:val="en-US" w:bidi="he-IL"/>
        </w:rPr>
        <w:t xml:space="preserve"> </w:t>
      </w:r>
      <w:r>
        <w:rPr>
          <w:rFonts w:asciiTheme="minorHAnsi" w:hAnsiTheme="minorHAnsi" w:cstheme="minorHAnsi"/>
          <w:lang w:val="en-US" w:bidi="he-IL"/>
        </w:rPr>
        <w:t>recommends</w:t>
      </w:r>
      <w:r w:rsidRPr="00B064B3">
        <w:rPr>
          <w:rFonts w:asciiTheme="minorHAnsi" w:hAnsiTheme="minorHAnsi" w:cstheme="minorHAnsi"/>
          <w:lang w:val="en-US" w:bidi="he-IL"/>
        </w:rPr>
        <w:t xml:space="preserve"> </w:t>
      </w:r>
      <w:r>
        <w:rPr>
          <w:rFonts w:asciiTheme="minorHAnsi" w:hAnsiTheme="minorHAnsi" w:cstheme="minorHAnsi"/>
          <w:lang w:val="en-US" w:bidi="he-IL"/>
        </w:rPr>
        <w:t>not</w:t>
      </w:r>
      <w:r w:rsidRPr="00B064B3">
        <w:rPr>
          <w:rFonts w:asciiTheme="minorHAnsi" w:hAnsiTheme="minorHAnsi" w:cstheme="minorHAnsi"/>
          <w:lang w:val="en-US" w:bidi="he-IL"/>
        </w:rPr>
        <w:t xml:space="preserve"> </w:t>
      </w:r>
      <w:r>
        <w:rPr>
          <w:rFonts w:asciiTheme="minorHAnsi" w:hAnsiTheme="minorHAnsi" w:cstheme="minorHAnsi"/>
          <w:lang w:val="en-US" w:bidi="he-IL"/>
        </w:rPr>
        <w:t>associating with those who indulge excessively in wine or meat</w:t>
      </w:r>
      <w:r w:rsidRPr="00B064B3">
        <w:rPr>
          <w:rFonts w:asciiTheme="minorHAnsi" w:hAnsiTheme="minorHAnsi" w:cstheme="minorHAnsi"/>
          <w:lang w:val="en-US" w:bidi="he-IL"/>
        </w:rPr>
        <w:t xml:space="preserve"> (</w:t>
      </w:r>
      <w:proofErr w:type="spellStart"/>
      <w:r w:rsidRPr="00B064B3">
        <w:rPr>
          <w:rFonts w:asciiTheme="minorHAnsi" w:hAnsiTheme="minorHAnsi" w:cstheme="minorHAnsi"/>
          <w:lang w:val="en-US" w:bidi="he-IL"/>
        </w:rPr>
        <w:t>Prov</w:t>
      </w:r>
      <w:proofErr w:type="spellEnd"/>
      <w:r w:rsidRPr="00B064B3">
        <w:rPr>
          <w:rFonts w:asciiTheme="minorHAnsi" w:hAnsiTheme="minorHAnsi" w:cstheme="minorHAnsi"/>
          <w:lang w:val="en-US" w:bidi="he-IL"/>
        </w:rPr>
        <w:t xml:space="preserve"> 23:20).</w:t>
      </w:r>
    </w:p>
    <w:p w:rsidR="00935462" w:rsidRPr="00430159" w:rsidRDefault="00935462" w:rsidP="00935462">
      <w:pPr>
        <w:ind w:firstLine="426"/>
        <w:rPr>
          <w:rFonts w:asciiTheme="minorHAnsi" w:hAnsiTheme="minorHAnsi" w:cstheme="minorHAnsi"/>
          <w:lang w:val="en-US" w:bidi="he-IL"/>
        </w:rPr>
      </w:pPr>
      <w:r>
        <w:rPr>
          <w:rFonts w:asciiTheme="minorHAnsi" w:hAnsiTheme="minorHAnsi" w:cstheme="minorHAnsi"/>
          <w:lang w:val="en-US" w:bidi="he-IL"/>
        </w:rPr>
        <w:t>The</w:t>
      </w:r>
      <w:r w:rsidRPr="00430159">
        <w:rPr>
          <w:rFonts w:asciiTheme="minorHAnsi" w:hAnsiTheme="minorHAnsi" w:cstheme="minorHAnsi"/>
          <w:lang w:val="en-US" w:bidi="he-IL"/>
        </w:rPr>
        <w:t xml:space="preserve"> </w:t>
      </w:r>
      <w:r>
        <w:rPr>
          <w:rFonts w:asciiTheme="minorHAnsi" w:hAnsiTheme="minorHAnsi" w:cstheme="minorHAnsi"/>
          <w:lang w:val="en-US" w:bidi="he-IL"/>
        </w:rPr>
        <w:t>desire</w:t>
      </w:r>
      <w:r w:rsidRPr="00430159">
        <w:rPr>
          <w:rFonts w:asciiTheme="minorHAnsi" w:hAnsiTheme="minorHAnsi" w:cstheme="minorHAnsi"/>
          <w:lang w:val="en-US" w:bidi="he-IL"/>
        </w:rPr>
        <w:t xml:space="preserve"> </w:t>
      </w:r>
      <w:r>
        <w:rPr>
          <w:rFonts w:asciiTheme="minorHAnsi" w:hAnsiTheme="minorHAnsi" w:cstheme="minorHAnsi"/>
          <w:lang w:val="en-US" w:bidi="he-IL"/>
        </w:rPr>
        <w:t>for</w:t>
      </w:r>
      <w:r w:rsidRPr="00430159">
        <w:rPr>
          <w:rFonts w:asciiTheme="minorHAnsi" w:hAnsiTheme="minorHAnsi" w:cstheme="minorHAnsi"/>
          <w:lang w:val="en-US" w:bidi="he-IL"/>
        </w:rPr>
        <w:t xml:space="preserve"> </w:t>
      </w:r>
      <w:r>
        <w:rPr>
          <w:rFonts w:asciiTheme="minorHAnsi" w:hAnsiTheme="minorHAnsi" w:cstheme="minorHAnsi"/>
          <w:lang w:val="en-US" w:bidi="he-IL"/>
        </w:rPr>
        <w:t>riches</w:t>
      </w:r>
      <w:r w:rsidRPr="00430159">
        <w:rPr>
          <w:rFonts w:asciiTheme="minorHAnsi" w:hAnsiTheme="minorHAnsi" w:cstheme="minorHAnsi"/>
          <w:lang w:val="en-US" w:bidi="he-IL"/>
        </w:rPr>
        <w:t xml:space="preserve"> </w:t>
      </w:r>
      <w:r>
        <w:rPr>
          <w:rFonts w:asciiTheme="minorHAnsi" w:hAnsiTheme="minorHAnsi" w:cstheme="minorHAnsi"/>
          <w:lang w:val="en-US" w:bidi="he-IL"/>
        </w:rPr>
        <w:t>leads</w:t>
      </w:r>
      <w:r w:rsidRPr="00430159">
        <w:rPr>
          <w:rFonts w:asciiTheme="minorHAnsi" w:hAnsiTheme="minorHAnsi" w:cstheme="minorHAnsi"/>
          <w:lang w:val="en-US" w:bidi="he-IL"/>
        </w:rPr>
        <w:t xml:space="preserve"> </w:t>
      </w:r>
      <w:r>
        <w:rPr>
          <w:rFonts w:asciiTheme="minorHAnsi" w:hAnsiTheme="minorHAnsi" w:cstheme="minorHAnsi"/>
          <w:lang w:val="en-US" w:bidi="he-IL"/>
        </w:rPr>
        <w:t>to</w:t>
      </w:r>
      <w:r w:rsidRPr="00430159">
        <w:rPr>
          <w:rFonts w:asciiTheme="minorHAnsi" w:hAnsiTheme="minorHAnsi" w:cstheme="minorHAnsi"/>
          <w:lang w:val="en-US" w:bidi="he-IL"/>
        </w:rPr>
        <w:t xml:space="preserve"> </w:t>
      </w:r>
      <w:r>
        <w:rPr>
          <w:rFonts w:asciiTheme="minorHAnsi" w:hAnsiTheme="minorHAnsi" w:cstheme="minorHAnsi"/>
          <w:lang w:val="en-US" w:bidi="he-IL"/>
        </w:rPr>
        <w:t>many</w:t>
      </w:r>
      <w:r w:rsidRPr="00430159">
        <w:rPr>
          <w:rFonts w:asciiTheme="minorHAnsi" w:hAnsiTheme="minorHAnsi" w:cstheme="minorHAnsi"/>
          <w:lang w:val="en-US" w:bidi="he-IL"/>
        </w:rPr>
        <w:t xml:space="preserve"> </w:t>
      </w:r>
      <w:r>
        <w:rPr>
          <w:rFonts w:asciiTheme="minorHAnsi" w:hAnsiTheme="minorHAnsi" w:cstheme="minorHAnsi"/>
          <w:lang w:val="en-US" w:bidi="he-IL"/>
        </w:rPr>
        <w:t>ills. Because</w:t>
      </w:r>
      <w:r w:rsidRPr="00430159">
        <w:rPr>
          <w:rFonts w:asciiTheme="minorHAnsi" w:hAnsiTheme="minorHAnsi" w:cstheme="minorHAnsi"/>
          <w:lang w:val="en-US" w:bidi="he-IL"/>
        </w:rPr>
        <w:t xml:space="preserve"> </w:t>
      </w:r>
      <w:r>
        <w:rPr>
          <w:rFonts w:asciiTheme="minorHAnsi" w:hAnsiTheme="minorHAnsi" w:cstheme="minorHAnsi"/>
          <w:lang w:val="en-US" w:bidi="he-IL"/>
        </w:rPr>
        <w:t>of</w:t>
      </w:r>
      <w:r w:rsidRPr="00430159">
        <w:rPr>
          <w:rFonts w:asciiTheme="minorHAnsi" w:hAnsiTheme="minorHAnsi" w:cstheme="minorHAnsi"/>
          <w:lang w:val="en-US" w:bidi="he-IL"/>
        </w:rPr>
        <w:t xml:space="preserve"> </w:t>
      </w:r>
      <w:r>
        <w:rPr>
          <w:rFonts w:asciiTheme="minorHAnsi" w:hAnsiTheme="minorHAnsi" w:cstheme="minorHAnsi"/>
          <w:lang w:val="en-US" w:bidi="he-IL"/>
        </w:rPr>
        <w:t>it</w:t>
      </w:r>
      <w:r w:rsidRPr="00430159">
        <w:rPr>
          <w:rFonts w:asciiTheme="minorHAnsi" w:hAnsiTheme="minorHAnsi" w:cstheme="minorHAnsi"/>
          <w:lang w:val="en-US" w:bidi="he-IL"/>
        </w:rPr>
        <w:t xml:space="preserve">, </w:t>
      </w:r>
      <w:r>
        <w:rPr>
          <w:rFonts w:asciiTheme="minorHAnsi" w:hAnsiTheme="minorHAnsi" w:cstheme="minorHAnsi"/>
          <w:lang w:val="en-US" w:bidi="he-IL"/>
        </w:rPr>
        <w:t>people</w:t>
      </w:r>
      <w:r w:rsidRPr="00430159">
        <w:rPr>
          <w:rFonts w:asciiTheme="minorHAnsi" w:hAnsiTheme="minorHAnsi" w:cstheme="minorHAnsi"/>
          <w:lang w:val="en-US" w:bidi="he-IL"/>
        </w:rPr>
        <w:t xml:space="preserve"> </w:t>
      </w:r>
      <w:r>
        <w:rPr>
          <w:rFonts w:asciiTheme="minorHAnsi" w:hAnsiTheme="minorHAnsi" w:cstheme="minorHAnsi"/>
          <w:lang w:val="en-US" w:bidi="he-IL"/>
        </w:rPr>
        <w:t>sometimes</w:t>
      </w:r>
      <w:r w:rsidRPr="00430159">
        <w:rPr>
          <w:rFonts w:asciiTheme="minorHAnsi" w:hAnsiTheme="minorHAnsi" w:cstheme="minorHAnsi"/>
          <w:lang w:val="en-US" w:bidi="he-IL"/>
        </w:rPr>
        <w:t xml:space="preserve"> </w:t>
      </w:r>
      <w:r>
        <w:rPr>
          <w:rFonts w:asciiTheme="minorHAnsi" w:hAnsiTheme="minorHAnsi" w:cstheme="minorHAnsi"/>
          <w:lang w:val="en-US" w:bidi="he-IL"/>
        </w:rPr>
        <w:t>resort</w:t>
      </w:r>
      <w:r w:rsidRPr="00430159">
        <w:rPr>
          <w:rFonts w:asciiTheme="minorHAnsi" w:hAnsiTheme="minorHAnsi" w:cstheme="minorHAnsi"/>
          <w:lang w:val="en-US" w:bidi="he-IL"/>
        </w:rPr>
        <w:t xml:space="preserve"> </w:t>
      </w:r>
      <w:r>
        <w:rPr>
          <w:rFonts w:asciiTheme="minorHAnsi" w:hAnsiTheme="minorHAnsi" w:cstheme="minorHAnsi"/>
          <w:lang w:val="en-US" w:bidi="he-IL"/>
        </w:rPr>
        <w:t>to illegal means</w:t>
      </w:r>
      <w:r w:rsidRPr="00430159">
        <w:rPr>
          <w:rFonts w:asciiTheme="minorHAnsi" w:hAnsiTheme="minorHAnsi" w:cstheme="minorHAnsi"/>
          <w:lang w:val="en-US" w:bidi="he-IL"/>
        </w:rPr>
        <w:t xml:space="preserve"> (</w:t>
      </w:r>
      <w:proofErr w:type="spellStart"/>
      <w:r w:rsidRPr="00430159">
        <w:rPr>
          <w:rFonts w:asciiTheme="minorHAnsi" w:hAnsiTheme="minorHAnsi" w:cstheme="minorHAnsi"/>
          <w:lang w:val="en-US" w:bidi="he-IL"/>
        </w:rPr>
        <w:t>Prov</w:t>
      </w:r>
      <w:proofErr w:type="spellEnd"/>
      <w:r w:rsidRPr="00430159">
        <w:rPr>
          <w:rFonts w:asciiTheme="minorHAnsi" w:hAnsiTheme="minorHAnsi" w:cstheme="minorHAnsi"/>
          <w:lang w:val="en-US" w:bidi="he-IL"/>
        </w:rPr>
        <w:t xml:space="preserve"> 11:18; 12:12; 17</w:t>
      </w:r>
      <w:proofErr w:type="gramStart"/>
      <w:r w:rsidRPr="00430159">
        <w:rPr>
          <w:rFonts w:asciiTheme="minorHAnsi" w:hAnsiTheme="minorHAnsi" w:cstheme="minorHAnsi"/>
          <w:lang w:val="en-US" w:bidi="he-IL"/>
        </w:rPr>
        <w:t>;23</w:t>
      </w:r>
      <w:proofErr w:type="gramEnd"/>
      <w:r w:rsidRPr="00430159">
        <w:rPr>
          <w:rFonts w:asciiTheme="minorHAnsi" w:hAnsiTheme="minorHAnsi" w:cstheme="minorHAnsi"/>
          <w:lang w:val="en-US" w:bidi="he-IL"/>
        </w:rPr>
        <w:t xml:space="preserve">), </w:t>
      </w:r>
      <w:r>
        <w:rPr>
          <w:rFonts w:asciiTheme="minorHAnsi" w:hAnsiTheme="minorHAnsi" w:cstheme="minorHAnsi"/>
          <w:lang w:val="en-US" w:bidi="he-IL"/>
        </w:rPr>
        <w:t>oppress the poor</w:t>
      </w:r>
      <w:r w:rsidRPr="00430159">
        <w:rPr>
          <w:rFonts w:asciiTheme="minorHAnsi" w:hAnsiTheme="minorHAnsi" w:cstheme="minorHAnsi"/>
          <w:lang w:val="en-US" w:bidi="he-IL"/>
        </w:rPr>
        <w:t xml:space="preserve"> (</w:t>
      </w:r>
      <w:r>
        <w:rPr>
          <w:rFonts w:asciiTheme="minorHAnsi" w:hAnsiTheme="minorHAnsi" w:cstheme="minorHAnsi"/>
          <w:lang w:val="en-US" w:bidi="he-IL"/>
        </w:rPr>
        <w:t>Job</w:t>
      </w:r>
      <w:r w:rsidRPr="00430159">
        <w:rPr>
          <w:rFonts w:asciiTheme="minorHAnsi" w:hAnsiTheme="minorHAnsi" w:cstheme="minorHAnsi"/>
          <w:lang w:val="en-US" w:bidi="he-IL"/>
        </w:rPr>
        <w:t xml:space="preserve"> 24:2-12; </w:t>
      </w:r>
      <w:proofErr w:type="spellStart"/>
      <w:r>
        <w:rPr>
          <w:rFonts w:asciiTheme="minorHAnsi" w:hAnsiTheme="minorHAnsi" w:cstheme="minorHAnsi"/>
          <w:lang w:val="en-US" w:bidi="he-IL"/>
        </w:rPr>
        <w:t>Hab</w:t>
      </w:r>
      <w:proofErr w:type="spellEnd"/>
      <w:r>
        <w:rPr>
          <w:rFonts w:asciiTheme="minorHAnsi" w:hAnsiTheme="minorHAnsi" w:cstheme="minorHAnsi"/>
          <w:lang w:val="en-US" w:bidi="he-IL"/>
        </w:rPr>
        <w:t xml:space="preserve"> </w:t>
      </w:r>
      <w:r w:rsidRPr="00430159">
        <w:rPr>
          <w:rFonts w:asciiTheme="minorHAnsi" w:hAnsiTheme="minorHAnsi" w:cstheme="minorHAnsi"/>
          <w:lang w:val="en-US" w:bidi="he-IL"/>
        </w:rPr>
        <w:t xml:space="preserve">2:1-2, 15), </w:t>
      </w:r>
      <w:r>
        <w:rPr>
          <w:rFonts w:asciiTheme="minorHAnsi" w:hAnsiTheme="minorHAnsi" w:cstheme="minorHAnsi"/>
          <w:lang w:val="en-US" w:bidi="he-IL"/>
        </w:rPr>
        <w:t>and may even commit murder</w:t>
      </w:r>
      <w:r w:rsidRPr="00430159">
        <w:rPr>
          <w:rFonts w:asciiTheme="minorHAnsi" w:hAnsiTheme="minorHAnsi" w:cstheme="minorHAnsi"/>
          <w:lang w:val="en-US" w:bidi="he-IL"/>
        </w:rPr>
        <w:t xml:space="preserve"> (</w:t>
      </w:r>
      <w:r>
        <w:rPr>
          <w:rFonts w:asciiTheme="minorHAnsi" w:hAnsiTheme="minorHAnsi" w:cstheme="minorHAnsi"/>
          <w:lang w:val="en-US" w:bidi="he-IL"/>
        </w:rPr>
        <w:t>1 Kin</w:t>
      </w:r>
      <w:r w:rsidRPr="00430159">
        <w:rPr>
          <w:rFonts w:asciiTheme="minorHAnsi" w:hAnsiTheme="minorHAnsi" w:cstheme="minorHAnsi"/>
          <w:lang w:val="en-US" w:bidi="he-IL"/>
        </w:rPr>
        <w:t xml:space="preserve"> 21; </w:t>
      </w:r>
      <w:r>
        <w:rPr>
          <w:rFonts w:asciiTheme="minorHAnsi" w:hAnsiTheme="minorHAnsi" w:cstheme="minorHAnsi"/>
          <w:lang w:val="en-US" w:bidi="he-IL"/>
        </w:rPr>
        <w:t>2 Kin</w:t>
      </w:r>
      <w:r w:rsidRPr="00430159">
        <w:rPr>
          <w:rFonts w:asciiTheme="minorHAnsi" w:hAnsiTheme="minorHAnsi" w:cstheme="minorHAnsi"/>
          <w:lang w:val="en-US" w:bidi="he-IL"/>
        </w:rPr>
        <w:t xml:space="preserve"> 11:1). </w:t>
      </w:r>
      <w:r>
        <w:rPr>
          <w:rFonts w:asciiTheme="minorHAnsi" w:hAnsiTheme="minorHAnsi" w:cstheme="minorHAnsi"/>
          <w:lang w:val="en-US" w:bidi="he-IL"/>
        </w:rPr>
        <w:t>Some</w:t>
      </w:r>
      <w:r w:rsidRPr="00430159">
        <w:rPr>
          <w:rFonts w:asciiTheme="minorHAnsi" w:hAnsiTheme="minorHAnsi" w:cstheme="minorHAnsi"/>
          <w:lang w:val="en-US" w:bidi="he-IL"/>
        </w:rPr>
        <w:t xml:space="preserve"> </w:t>
      </w:r>
      <w:r>
        <w:rPr>
          <w:rFonts w:asciiTheme="minorHAnsi" w:hAnsiTheme="minorHAnsi" w:cstheme="minorHAnsi"/>
          <w:lang w:val="en-US" w:bidi="he-IL"/>
        </w:rPr>
        <w:t>may</w:t>
      </w:r>
      <w:r w:rsidRPr="00430159">
        <w:rPr>
          <w:rFonts w:asciiTheme="minorHAnsi" w:hAnsiTheme="minorHAnsi" w:cstheme="minorHAnsi"/>
          <w:lang w:val="en-US" w:bidi="he-IL"/>
        </w:rPr>
        <w:t xml:space="preserve"> </w:t>
      </w:r>
      <w:r>
        <w:rPr>
          <w:rFonts w:asciiTheme="minorHAnsi" w:hAnsiTheme="minorHAnsi" w:cstheme="minorHAnsi"/>
          <w:lang w:val="en-US" w:bidi="he-IL"/>
        </w:rPr>
        <w:t>abuse</w:t>
      </w:r>
      <w:r w:rsidRPr="00430159">
        <w:rPr>
          <w:rFonts w:asciiTheme="minorHAnsi" w:hAnsiTheme="minorHAnsi" w:cstheme="minorHAnsi"/>
          <w:lang w:val="en-US" w:bidi="he-IL"/>
        </w:rPr>
        <w:t xml:space="preserve"> </w:t>
      </w:r>
      <w:r>
        <w:rPr>
          <w:rFonts w:asciiTheme="minorHAnsi" w:hAnsiTheme="minorHAnsi" w:cstheme="minorHAnsi"/>
          <w:lang w:val="en-US" w:bidi="he-IL"/>
        </w:rPr>
        <w:t>their</w:t>
      </w:r>
      <w:r w:rsidRPr="00430159">
        <w:rPr>
          <w:rFonts w:asciiTheme="minorHAnsi" w:hAnsiTheme="minorHAnsi" w:cstheme="minorHAnsi"/>
          <w:lang w:val="en-US" w:bidi="he-IL"/>
        </w:rPr>
        <w:t xml:space="preserve"> </w:t>
      </w:r>
      <w:r>
        <w:rPr>
          <w:rFonts w:asciiTheme="minorHAnsi" w:hAnsiTheme="minorHAnsi" w:cstheme="minorHAnsi"/>
          <w:lang w:val="en-US" w:bidi="he-IL"/>
        </w:rPr>
        <w:t>position</w:t>
      </w:r>
      <w:r w:rsidRPr="00430159">
        <w:rPr>
          <w:rFonts w:asciiTheme="minorHAnsi" w:hAnsiTheme="minorHAnsi" w:cstheme="minorHAnsi"/>
          <w:lang w:val="en-US" w:bidi="he-IL"/>
        </w:rPr>
        <w:t xml:space="preserve"> </w:t>
      </w:r>
      <w:r>
        <w:rPr>
          <w:rFonts w:asciiTheme="minorHAnsi" w:hAnsiTheme="minorHAnsi" w:cstheme="minorHAnsi"/>
          <w:lang w:val="en-US" w:bidi="he-IL"/>
        </w:rPr>
        <w:t>among</w:t>
      </w:r>
      <w:r w:rsidRPr="00430159">
        <w:rPr>
          <w:rFonts w:asciiTheme="minorHAnsi" w:hAnsiTheme="minorHAnsi" w:cstheme="minorHAnsi"/>
          <w:lang w:val="en-US" w:bidi="he-IL"/>
        </w:rPr>
        <w:t xml:space="preserve"> </w:t>
      </w:r>
      <w:r>
        <w:rPr>
          <w:rFonts w:asciiTheme="minorHAnsi" w:hAnsiTheme="minorHAnsi" w:cstheme="minorHAnsi"/>
          <w:lang w:val="en-US" w:bidi="he-IL"/>
        </w:rPr>
        <w:t>God</w:t>
      </w:r>
      <w:r w:rsidRPr="00430159">
        <w:rPr>
          <w:rFonts w:asciiTheme="minorHAnsi" w:hAnsiTheme="minorHAnsi" w:cstheme="minorHAnsi"/>
          <w:lang w:val="en-US" w:bidi="he-IL"/>
        </w:rPr>
        <w:t>’</w:t>
      </w:r>
      <w:r>
        <w:rPr>
          <w:rFonts w:asciiTheme="minorHAnsi" w:hAnsiTheme="minorHAnsi" w:cstheme="minorHAnsi"/>
          <w:lang w:val="en-US" w:bidi="he-IL"/>
        </w:rPr>
        <w:t>s</w:t>
      </w:r>
      <w:r w:rsidRPr="00430159">
        <w:rPr>
          <w:rFonts w:asciiTheme="minorHAnsi" w:hAnsiTheme="minorHAnsi" w:cstheme="minorHAnsi"/>
          <w:lang w:val="en-US" w:bidi="he-IL"/>
        </w:rPr>
        <w:t xml:space="preserve"> </w:t>
      </w:r>
      <w:r>
        <w:rPr>
          <w:rFonts w:asciiTheme="minorHAnsi" w:hAnsiTheme="minorHAnsi" w:cstheme="minorHAnsi"/>
          <w:lang w:val="en-US" w:bidi="he-IL"/>
        </w:rPr>
        <w:t>people for personal gain</w:t>
      </w:r>
      <w:r w:rsidRPr="00430159">
        <w:rPr>
          <w:rFonts w:asciiTheme="minorHAnsi" w:hAnsiTheme="minorHAnsi" w:cstheme="minorHAnsi"/>
          <w:lang w:val="en-US" w:bidi="he-IL"/>
        </w:rPr>
        <w:t xml:space="preserve"> (Mk 12:38-40). </w:t>
      </w:r>
      <w:r>
        <w:rPr>
          <w:rFonts w:asciiTheme="minorHAnsi" w:hAnsiTheme="minorHAnsi" w:cstheme="minorHAnsi"/>
          <w:lang w:val="en-US" w:bidi="he-IL"/>
        </w:rPr>
        <w:t>Judas</w:t>
      </w:r>
      <w:r w:rsidRPr="00430159">
        <w:rPr>
          <w:rFonts w:asciiTheme="minorHAnsi" w:hAnsiTheme="minorHAnsi" w:cstheme="minorHAnsi"/>
          <w:lang w:val="en-US" w:bidi="he-IL"/>
        </w:rPr>
        <w:t xml:space="preserve"> </w:t>
      </w:r>
      <w:r>
        <w:rPr>
          <w:rFonts w:asciiTheme="minorHAnsi" w:hAnsiTheme="minorHAnsi" w:cstheme="minorHAnsi"/>
          <w:lang w:val="en-US" w:bidi="he-IL"/>
        </w:rPr>
        <w:t>Iscariot</w:t>
      </w:r>
      <w:r w:rsidRPr="00430159">
        <w:rPr>
          <w:rFonts w:asciiTheme="minorHAnsi" w:hAnsiTheme="minorHAnsi" w:cstheme="minorHAnsi"/>
          <w:lang w:val="en-US" w:bidi="he-IL"/>
        </w:rPr>
        <w:t xml:space="preserve">, </w:t>
      </w:r>
      <w:r>
        <w:rPr>
          <w:rFonts w:asciiTheme="minorHAnsi" w:hAnsiTheme="minorHAnsi" w:cstheme="minorHAnsi"/>
          <w:lang w:val="en-US" w:bidi="he-IL"/>
        </w:rPr>
        <w:t>in</w:t>
      </w:r>
      <w:r w:rsidRPr="00430159">
        <w:rPr>
          <w:rFonts w:asciiTheme="minorHAnsi" w:hAnsiTheme="minorHAnsi" w:cstheme="minorHAnsi"/>
          <w:lang w:val="en-US" w:bidi="he-IL"/>
        </w:rPr>
        <w:t xml:space="preserve"> </w:t>
      </w:r>
      <w:r>
        <w:rPr>
          <w:rFonts w:asciiTheme="minorHAnsi" w:hAnsiTheme="minorHAnsi" w:cstheme="minorHAnsi"/>
          <w:lang w:val="en-US" w:bidi="he-IL"/>
        </w:rPr>
        <w:t>fact, betrayed the Lord for money</w:t>
      </w:r>
      <w:r w:rsidRPr="00430159">
        <w:rPr>
          <w:rFonts w:asciiTheme="minorHAnsi" w:hAnsiTheme="minorHAnsi" w:cstheme="minorHAnsi"/>
          <w:lang w:val="en-US" w:bidi="he-IL"/>
        </w:rPr>
        <w:t xml:space="preserve"> (Matt 26:14-16). </w:t>
      </w:r>
    </w:p>
    <w:p w:rsidR="00935462" w:rsidRPr="00315502" w:rsidRDefault="00935462" w:rsidP="00935462">
      <w:pPr>
        <w:ind w:firstLine="426"/>
        <w:rPr>
          <w:rFonts w:asciiTheme="minorHAnsi" w:hAnsiTheme="minorHAnsi" w:cstheme="minorHAnsi"/>
          <w:lang w:val="en-US" w:bidi="he-IL"/>
        </w:rPr>
      </w:pPr>
      <w:r>
        <w:rPr>
          <w:rFonts w:asciiTheme="minorHAnsi" w:hAnsiTheme="minorHAnsi" w:cstheme="minorHAnsi"/>
          <w:lang w:val="en-US" w:bidi="he-IL"/>
        </w:rPr>
        <w:t>Riches</w:t>
      </w:r>
      <w:r w:rsidRPr="00315502">
        <w:rPr>
          <w:rFonts w:asciiTheme="minorHAnsi" w:hAnsiTheme="minorHAnsi" w:cstheme="minorHAnsi"/>
          <w:lang w:val="en-US" w:bidi="he-IL"/>
        </w:rPr>
        <w:t xml:space="preserve"> </w:t>
      </w:r>
      <w:r>
        <w:rPr>
          <w:rFonts w:asciiTheme="minorHAnsi" w:hAnsiTheme="minorHAnsi" w:cstheme="minorHAnsi"/>
          <w:lang w:val="en-US" w:bidi="he-IL"/>
        </w:rPr>
        <w:t>do</w:t>
      </w:r>
      <w:r w:rsidRPr="00315502">
        <w:rPr>
          <w:rFonts w:asciiTheme="minorHAnsi" w:hAnsiTheme="minorHAnsi" w:cstheme="minorHAnsi"/>
          <w:lang w:val="en-US" w:bidi="he-IL"/>
        </w:rPr>
        <w:t xml:space="preserve"> </w:t>
      </w:r>
      <w:r>
        <w:rPr>
          <w:rFonts w:asciiTheme="minorHAnsi" w:hAnsiTheme="minorHAnsi" w:cstheme="minorHAnsi"/>
          <w:lang w:val="en-US" w:bidi="he-IL"/>
        </w:rPr>
        <w:t>not</w:t>
      </w:r>
      <w:r w:rsidRPr="00315502">
        <w:rPr>
          <w:rFonts w:asciiTheme="minorHAnsi" w:hAnsiTheme="minorHAnsi" w:cstheme="minorHAnsi"/>
          <w:lang w:val="en-US" w:bidi="he-IL"/>
        </w:rPr>
        <w:t xml:space="preserve"> </w:t>
      </w:r>
      <w:r>
        <w:rPr>
          <w:rFonts w:asciiTheme="minorHAnsi" w:hAnsiTheme="minorHAnsi" w:cstheme="minorHAnsi"/>
          <w:lang w:val="en-US" w:bidi="he-IL"/>
        </w:rPr>
        <w:t>satisfy the soul</w:t>
      </w:r>
      <w:r w:rsidRPr="00315502">
        <w:rPr>
          <w:rFonts w:asciiTheme="minorHAnsi" w:hAnsiTheme="minorHAnsi" w:cstheme="minorHAnsi"/>
          <w:lang w:val="en-US" w:bidi="he-IL"/>
        </w:rPr>
        <w:t xml:space="preserve"> (</w:t>
      </w:r>
      <w:proofErr w:type="spellStart"/>
      <w:r w:rsidRPr="00315502">
        <w:rPr>
          <w:rFonts w:asciiTheme="minorHAnsi" w:hAnsiTheme="minorHAnsi" w:cstheme="minorHAnsi"/>
          <w:lang w:val="en-US" w:bidi="he-IL"/>
        </w:rPr>
        <w:t>Prov</w:t>
      </w:r>
      <w:proofErr w:type="spellEnd"/>
      <w:r w:rsidRPr="00315502">
        <w:rPr>
          <w:rFonts w:asciiTheme="minorHAnsi" w:hAnsiTheme="minorHAnsi" w:cstheme="minorHAnsi"/>
          <w:lang w:val="en-US" w:bidi="he-IL"/>
        </w:rPr>
        <w:t xml:space="preserve"> 30:15-16; Isa 5:8). </w:t>
      </w:r>
      <w:r>
        <w:rPr>
          <w:rFonts w:asciiTheme="minorHAnsi" w:hAnsiTheme="minorHAnsi" w:cstheme="minorHAnsi"/>
          <w:lang w:val="en-US" w:bidi="he-IL"/>
        </w:rPr>
        <w:t>Although</w:t>
      </w:r>
      <w:r w:rsidRPr="00315502">
        <w:rPr>
          <w:rFonts w:asciiTheme="minorHAnsi" w:hAnsiTheme="minorHAnsi" w:cstheme="minorHAnsi"/>
          <w:lang w:val="en-US" w:bidi="he-IL"/>
        </w:rPr>
        <w:t xml:space="preserve"> </w:t>
      </w:r>
      <w:r>
        <w:rPr>
          <w:rFonts w:asciiTheme="minorHAnsi" w:hAnsiTheme="minorHAnsi" w:cstheme="minorHAnsi"/>
          <w:lang w:val="en-US" w:bidi="he-IL"/>
        </w:rPr>
        <w:t>wicked</w:t>
      </w:r>
      <w:r w:rsidRPr="00315502">
        <w:rPr>
          <w:rFonts w:asciiTheme="minorHAnsi" w:hAnsiTheme="minorHAnsi" w:cstheme="minorHAnsi"/>
          <w:lang w:val="en-US" w:bidi="he-IL"/>
        </w:rPr>
        <w:t xml:space="preserve"> </w:t>
      </w:r>
      <w:r>
        <w:rPr>
          <w:rFonts w:asciiTheme="minorHAnsi" w:hAnsiTheme="minorHAnsi" w:cstheme="minorHAnsi"/>
          <w:lang w:val="en-US" w:bidi="he-IL"/>
        </w:rPr>
        <w:t>people</w:t>
      </w:r>
      <w:r w:rsidRPr="00315502">
        <w:rPr>
          <w:rFonts w:asciiTheme="minorHAnsi" w:hAnsiTheme="minorHAnsi" w:cstheme="minorHAnsi"/>
          <w:lang w:val="en-US" w:bidi="he-IL"/>
        </w:rPr>
        <w:t xml:space="preserve"> </w:t>
      </w:r>
      <w:r>
        <w:rPr>
          <w:rFonts w:asciiTheme="minorHAnsi" w:hAnsiTheme="minorHAnsi" w:cstheme="minorHAnsi"/>
          <w:lang w:val="en-US" w:bidi="he-IL"/>
        </w:rPr>
        <w:t>may prosper in this life</w:t>
      </w:r>
      <w:r w:rsidRPr="00315502">
        <w:rPr>
          <w:rFonts w:asciiTheme="minorHAnsi" w:hAnsiTheme="minorHAnsi" w:cstheme="minorHAnsi"/>
          <w:lang w:val="en-US" w:bidi="he-IL"/>
        </w:rPr>
        <w:t xml:space="preserve"> (Ps 3</w:t>
      </w:r>
      <w:r>
        <w:rPr>
          <w:rFonts w:asciiTheme="minorHAnsi" w:hAnsiTheme="minorHAnsi" w:cstheme="minorHAnsi"/>
          <w:lang w:val="en-US" w:bidi="he-IL"/>
        </w:rPr>
        <w:t>7</w:t>
      </w:r>
      <w:r w:rsidRPr="00315502">
        <w:rPr>
          <w:rFonts w:asciiTheme="minorHAnsi" w:hAnsiTheme="minorHAnsi" w:cstheme="minorHAnsi"/>
          <w:lang w:val="en-US" w:bidi="he-IL"/>
        </w:rPr>
        <w:t>; 7</w:t>
      </w:r>
      <w:r>
        <w:rPr>
          <w:rFonts w:asciiTheme="minorHAnsi" w:hAnsiTheme="minorHAnsi" w:cstheme="minorHAnsi"/>
          <w:lang w:val="en-US" w:bidi="he-IL"/>
        </w:rPr>
        <w:t>3</w:t>
      </w:r>
      <w:r w:rsidRPr="00315502">
        <w:rPr>
          <w:rFonts w:asciiTheme="minorHAnsi" w:hAnsiTheme="minorHAnsi" w:cstheme="minorHAnsi"/>
          <w:lang w:val="en-US" w:bidi="he-IL"/>
        </w:rPr>
        <w:t xml:space="preserve">; </w:t>
      </w:r>
      <w:proofErr w:type="spellStart"/>
      <w:r w:rsidRPr="00315502">
        <w:rPr>
          <w:rFonts w:asciiTheme="minorHAnsi" w:hAnsiTheme="minorHAnsi" w:cstheme="minorHAnsi"/>
          <w:lang w:val="en-US" w:bidi="he-IL"/>
        </w:rPr>
        <w:t>Ecc</w:t>
      </w:r>
      <w:proofErr w:type="spellEnd"/>
      <w:r w:rsidRPr="00315502">
        <w:rPr>
          <w:rFonts w:asciiTheme="minorHAnsi" w:hAnsiTheme="minorHAnsi" w:cstheme="minorHAnsi"/>
          <w:lang w:val="en-US" w:bidi="he-IL"/>
        </w:rPr>
        <w:t xml:space="preserve"> 8:14), </w:t>
      </w:r>
      <w:r>
        <w:rPr>
          <w:rFonts w:asciiTheme="minorHAnsi" w:hAnsiTheme="minorHAnsi" w:cstheme="minorHAnsi"/>
          <w:lang w:val="en-US" w:bidi="he-IL"/>
        </w:rPr>
        <w:t>their prosperity is short-lived</w:t>
      </w:r>
      <w:r w:rsidRPr="00315502">
        <w:rPr>
          <w:rFonts w:asciiTheme="minorHAnsi" w:hAnsiTheme="minorHAnsi" w:cstheme="minorHAnsi"/>
          <w:lang w:val="en-US" w:bidi="he-IL"/>
        </w:rPr>
        <w:t xml:space="preserve"> (Ps 4</w:t>
      </w:r>
      <w:r>
        <w:rPr>
          <w:rFonts w:asciiTheme="minorHAnsi" w:hAnsiTheme="minorHAnsi" w:cstheme="minorHAnsi"/>
          <w:lang w:val="en-US" w:bidi="he-IL"/>
        </w:rPr>
        <w:t>9</w:t>
      </w:r>
      <w:r w:rsidRPr="00315502">
        <w:rPr>
          <w:rFonts w:asciiTheme="minorHAnsi" w:hAnsiTheme="minorHAnsi" w:cstheme="minorHAnsi"/>
          <w:lang w:val="en-US" w:bidi="he-IL"/>
        </w:rPr>
        <w:t xml:space="preserve">; Isa 33:4; </w:t>
      </w:r>
      <w:proofErr w:type="gramStart"/>
      <w:r>
        <w:rPr>
          <w:rFonts w:asciiTheme="minorHAnsi" w:hAnsiTheme="minorHAnsi" w:cstheme="minorHAnsi"/>
          <w:lang w:val="en-US" w:bidi="he-IL"/>
        </w:rPr>
        <w:t>2</w:t>
      </w:r>
      <w:proofErr w:type="gramEnd"/>
      <w:r>
        <w:rPr>
          <w:rFonts w:asciiTheme="minorHAnsi" w:hAnsiTheme="minorHAnsi" w:cstheme="minorHAnsi"/>
          <w:lang w:val="en-US" w:bidi="he-IL"/>
        </w:rPr>
        <w:t xml:space="preserve"> Kin</w:t>
      </w:r>
      <w:r w:rsidRPr="00315502">
        <w:rPr>
          <w:rFonts w:asciiTheme="minorHAnsi" w:hAnsiTheme="minorHAnsi" w:cstheme="minorHAnsi"/>
          <w:lang w:val="en-US" w:bidi="he-IL"/>
        </w:rPr>
        <w:t xml:space="preserve"> 5:20-24; Lk 12:13-21). </w:t>
      </w:r>
      <w:r>
        <w:rPr>
          <w:rFonts w:asciiTheme="minorHAnsi" w:hAnsiTheme="minorHAnsi" w:cstheme="minorHAnsi"/>
          <w:lang w:val="en-US" w:bidi="he-IL"/>
        </w:rPr>
        <w:t>Therefore</w:t>
      </w:r>
      <w:r w:rsidRPr="00315502">
        <w:rPr>
          <w:rFonts w:asciiTheme="minorHAnsi" w:hAnsiTheme="minorHAnsi" w:cstheme="minorHAnsi"/>
          <w:lang w:val="en-US" w:bidi="he-IL"/>
        </w:rPr>
        <w:t xml:space="preserve">, </w:t>
      </w:r>
      <w:r>
        <w:rPr>
          <w:rFonts w:asciiTheme="minorHAnsi" w:hAnsiTheme="minorHAnsi" w:cstheme="minorHAnsi"/>
          <w:lang w:val="en-US" w:bidi="he-IL"/>
        </w:rPr>
        <w:t>the</w:t>
      </w:r>
      <w:r w:rsidRPr="00315502">
        <w:rPr>
          <w:rFonts w:asciiTheme="minorHAnsi" w:hAnsiTheme="minorHAnsi" w:cstheme="minorHAnsi"/>
          <w:lang w:val="en-US" w:bidi="he-IL"/>
        </w:rPr>
        <w:t xml:space="preserve"> </w:t>
      </w:r>
      <w:r>
        <w:rPr>
          <w:rFonts w:asciiTheme="minorHAnsi" w:hAnsiTheme="minorHAnsi" w:cstheme="minorHAnsi"/>
          <w:lang w:val="en-US" w:bidi="he-IL"/>
        </w:rPr>
        <w:t>Bible</w:t>
      </w:r>
      <w:r w:rsidRPr="00315502">
        <w:rPr>
          <w:rFonts w:asciiTheme="minorHAnsi" w:hAnsiTheme="minorHAnsi" w:cstheme="minorHAnsi"/>
          <w:lang w:val="en-US" w:bidi="he-IL"/>
        </w:rPr>
        <w:t xml:space="preserve"> </w:t>
      </w:r>
      <w:r>
        <w:rPr>
          <w:rFonts w:asciiTheme="minorHAnsi" w:hAnsiTheme="minorHAnsi" w:cstheme="minorHAnsi"/>
          <w:lang w:val="en-US" w:bidi="he-IL"/>
        </w:rPr>
        <w:t>counsels</w:t>
      </w:r>
      <w:r w:rsidRPr="00315502">
        <w:rPr>
          <w:rFonts w:asciiTheme="minorHAnsi" w:hAnsiTheme="minorHAnsi" w:cstheme="minorHAnsi"/>
          <w:lang w:val="en-US" w:bidi="he-IL"/>
        </w:rPr>
        <w:t xml:space="preserve"> </w:t>
      </w:r>
      <w:r>
        <w:rPr>
          <w:rFonts w:asciiTheme="minorHAnsi" w:hAnsiTheme="minorHAnsi" w:cstheme="minorHAnsi"/>
          <w:lang w:val="en-US" w:bidi="he-IL"/>
        </w:rPr>
        <w:t>us</w:t>
      </w:r>
      <w:r w:rsidRPr="00315502">
        <w:rPr>
          <w:rFonts w:asciiTheme="minorHAnsi" w:hAnsiTheme="minorHAnsi" w:cstheme="minorHAnsi"/>
          <w:lang w:val="en-US" w:bidi="he-IL"/>
        </w:rPr>
        <w:t xml:space="preserve"> </w:t>
      </w:r>
      <w:r>
        <w:rPr>
          <w:rFonts w:asciiTheme="minorHAnsi" w:hAnsiTheme="minorHAnsi" w:cstheme="minorHAnsi"/>
          <w:lang w:val="en-US" w:bidi="he-IL"/>
        </w:rPr>
        <w:t>to</w:t>
      </w:r>
      <w:r w:rsidRPr="00315502">
        <w:rPr>
          <w:rFonts w:asciiTheme="minorHAnsi" w:hAnsiTheme="minorHAnsi" w:cstheme="minorHAnsi"/>
          <w:lang w:val="en-US" w:bidi="he-IL"/>
        </w:rPr>
        <w:t xml:space="preserve"> </w:t>
      </w:r>
      <w:r>
        <w:rPr>
          <w:rFonts w:asciiTheme="minorHAnsi" w:hAnsiTheme="minorHAnsi" w:cstheme="minorHAnsi"/>
          <w:lang w:val="en-US" w:bidi="he-IL"/>
        </w:rPr>
        <w:t>put</w:t>
      </w:r>
      <w:r w:rsidRPr="00315502">
        <w:rPr>
          <w:rFonts w:asciiTheme="minorHAnsi" w:hAnsiTheme="minorHAnsi" w:cstheme="minorHAnsi"/>
          <w:lang w:val="en-US" w:bidi="he-IL"/>
        </w:rPr>
        <w:t xml:space="preserve"> </w:t>
      </w:r>
      <w:r>
        <w:rPr>
          <w:rFonts w:asciiTheme="minorHAnsi" w:hAnsiTheme="minorHAnsi" w:cstheme="minorHAnsi"/>
          <w:lang w:val="en-US" w:bidi="he-IL"/>
        </w:rPr>
        <w:t>God</w:t>
      </w:r>
      <w:r w:rsidRPr="00315502">
        <w:rPr>
          <w:rFonts w:asciiTheme="minorHAnsi" w:hAnsiTheme="minorHAnsi" w:cstheme="minorHAnsi"/>
          <w:lang w:val="en-US" w:bidi="he-IL"/>
        </w:rPr>
        <w:t xml:space="preserve"> </w:t>
      </w:r>
      <w:r>
        <w:rPr>
          <w:rFonts w:asciiTheme="minorHAnsi" w:hAnsiTheme="minorHAnsi" w:cstheme="minorHAnsi"/>
          <w:lang w:val="en-US" w:bidi="he-IL"/>
        </w:rPr>
        <w:t>in</w:t>
      </w:r>
      <w:r w:rsidRPr="00315502">
        <w:rPr>
          <w:rFonts w:asciiTheme="minorHAnsi" w:hAnsiTheme="minorHAnsi" w:cstheme="minorHAnsi"/>
          <w:lang w:val="en-US" w:bidi="he-IL"/>
        </w:rPr>
        <w:t xml:space="preserve"> </w:t>
      </w:r>
      <w:r>
        <w:rPr>
          <w:rFonts w:asciiTheme="minorHAnsi" w:hAnsiTheme="minorHAnsi" w:cstheme="minorHAnsi"/>
          <w:lang w:val="en-US" w:bidi="he-IL"/>
        </w:rPr>
        <w:t>first</w:t>
      </w:r>
      <w:r w:rsidRPr="00315502">
        <w:rPr>
          <w:rFonts w:asciiTheme="minorHAnsi" w:hAnsiTheme="minorHAnsi" w:cstheme="minorHAnsi"/>
          <w:lang w:val="en-US" w:bidi="he-IL"/>
        </w:rPr>
        <w:t xml:space="preserve"> </w:t>
      </w:r>
      <w:r>
        <w:rPr>
          <w:rFonts w:asciiTheme="minorHAnsi" w:hAnsiTheme="minorHAnsi" w:cstheme="minorHAnsi"/>
          <w:lang w:val="en-US" w:bidi="he-IL"/>
        </w:rPr>
        <w:t>place</w:t>
      </w:r>
      <w:r w:rsidRPr="00315502">
        <w:rPr>
          <w:rFonts w:asciiTheme="minorHAnsi" w:hAnsiTheme="minorHAnsi" w:cstheme="minorHAnsi"/>
          <w:lang w:val="en-US" w:bidi="he-IL"/>
        </w:rPr>
        <w:t xml:space="preserve"> (Lk 16:13; 18:22; </w:t>
      </w:r>
      <w:proofErr w:type="spellStart"/>
      <w:r w:rsidRPr="00315502">
        <w:rPr>
          <w:rFonts w:asciiTheme="minorHAnsi" w:hAnsiTheme="minorHAnsi" w:cstheme="minorHAnsi"/>
          <w:lang w:val="en-US" w:bidi="he-IL"/>
        </w:rPr>
        <w:t>Heb</w:t>
      </w:r>
      <w:proofErr w:type="spellEnd"/>
      <w:r w:rsidRPr="00315502">
        <w:rPr>
          <w:rFonts w:asciiTheme="minorHAnsi" w:hAnsiTheme="minorHAnsi" w:cstheme="minorHAnsi"/>
          <w:lang w:val="en-US" w:bidi="he-IL"/>
        </w:rPr>
        <w:t xml:space="preserve"> 12:16)</w:t>
      </w:r>
      <w:r>
        <w:rPr>
          <w:rFonts w:asciiTheme="minorHAnsi" w:hAnsiTheme="minorHAnsi" w:cstheme="minorHAnsi"/>
          <w:lang w:val="en-US" w:bidi="he-IL"/>
        </w:rPr>
        <w:t xml:space="preserve"> and to be content with what we have</w:t>
      </w:r>
      <w:r w:rsidRPr="00315502">
        <w:rPr>
          <w:rFonts w:asciiTheme="minorHAnsi" w:hAnsiTheme="minorHAnsi" w:cstheme="minorHAnsi"/>
          <w:lang w:val="en-US" w:bidi="he-IL"/>
        </w:rPr>
        <w:t xml:space="preserve"> (</w:t>
      </w:r>
      <w:proofErr w:type="spellStart"/>
      <w:r w:rsidRPr="00315502">
        <w:rPr>
          <w:rFonts w:asciiTheme="minorHAnsi" w:hAnsiTheme="minorHAnsi" w:cstheme="minorHAnsi"/>
          <w:lang w:val="en-US" w:bidi="he-IL"/>
        </w:rPr>
        <w:t>Heb</w:t>
      </w:r>
      <w:proofErr w:type="spellEnd"/>
      <w:r w:rsidRPr="00315502">
        <w:rPr>
          <w:rFonts w:asciiTheme="minorHAnsi" w:hAnsiTheme="minorHAnsi" w:cstheme="minorHAnsi"/>
          <w:lang w:val="en-US" w:bidi="he-IL"/>
        </w:rPr>
        <w:t xml:space="preserve"> 13:5-6). </w:t>
      </w:r>
      <w:r>
        <w:rPr>
          <w:rFonts w:asciiTheme="minorHAnsi" w:hAnsiTheme="minorHAnsi" w:cstheme="minorHAnsi"/>
          <w:lang w:val="en-US" w:bidi="he-IL"/>
        </w:rPr>
        <w:t>Riches</w:t>
      </w:r>
      <w:r w:rsidRPr="00315502">
        <w:rPr>
          <w:rFonts w:asciiTheme="minorHAnsi" w:hAnsiTheme="minorHAnsi" w:cstheme="minorHAnsi"/>
          <w:lang w:val="en-US" w:bidi="he-IL"/>
        </w:rPr>
        <w:t xml:space="preserve"> </w:t>
      </w:r>
      <w:r>
        <w:rPr>
          <w:rFonts w:asciiTheme="minorHAnsi" w:hAnsiTheme="minorHAnsi" w:cstheme="minorHAnsi"/>
          <w:lang w:val="en-US" w:bidi="he-IL"/>
        </w:rPr>
        <w:t>may</w:t>
      </w:r>
      <w:r w:rsidRPr="00315502">
        <w:rPr>
          <w:rFonts w:asciiTheme="minorHAnsi" w:hAnsiTheme="minorHAnsi" w:cstheme="minorHAnsi"/>
          <w:lang w:val="en-US" w:bidi="he-IL"/>
        </w:rPr>
        <w:t xml:space="preserve"> </w:t>
      </w:r>
      <w:r>
        <w:rPr>
          <w:rFonts w:asciiTheme="minorHAnsi" w:hAnsiTheme="minorHAnsi" w:cstheme="minorHAnsi"/>
          <w:lang w:val="en-US" w:bidi="he-IL"/>
        </w:rPr>
        <w:t>distract</w:t>
      </w:r>
      <w:r w:rsidRPr="00315502">
        <w:rPr>
          <w:rFonts w:asciiTheme="minorHAnsi" w:hAnsiTheme="minorHAnsi" w:cstheme="minorHAnsi"/>
          <w:lang w:val="en-US" w:bidi="he-IL"/>
        </w:rPr>
        <w:t xml:space="preserve"> </w:t>
      </w:r>
      <w:r>
        <w:rPr>
          <w:rFonts w:asciiTheme="minorHAnsi" w:hAnsiTheme="minorHAnsi" w:cstheme="minorHAnsi"/>
          <w:lang w:val="en-US" w:bidi="he-IL"/>
        </w:rPr>
        <w:t>from</w:t>
      </w:r>
      <w:r w:rsidRPr="00315502">
        <w:rPr>
          <w:rFonts w:asciiTheme="minorHAnsi" w:hAnsiTheme="minorHAnsi" w:cstheme="minorHAnsi"/>
          <w:lang w:val="en-US" w:bidi="he-IL"/>
        </w:rPr>
        <w:t xml:space="preserve"> </w:t>
      </w:r>
      <w:r>
        <w:rPr>
          <w:rFonts w:asciiTheme="minorHAnsi" w:hAnsiTheme="minorHAnsi" w:cstheme="minorHAnsi"/>
          <w:lang w:val="en-US" w:bidi="he-IL"/>
        </w:rPr>
        <w:t>devotion</w:t>
      </w:r>
      <w:r w:rsidRPr="00315502">
        <w:rPr>
          <w:rFonts w:asciiTheme="minorHAnsi" w:hAnsiTheme="minorHAnsi" w:cstheme="minorHAnsi"/>
          <w:lang w:val="en-US" w:bidi="he-IL"/>
        </w:rPr>
        <w:t xml:space="preserve"> </w:t>
      </w:r>
      <w:r>
        <w:rPr>
          <w:rFonts w:asciiTheme="minorHAnsi" w:hAnsiTheme="minorHAnsi" w:cstheme="minorHAnsi"/>
          <w:lang w:val="en-US" w:bidi="he-IL"/>
        </w:rPr>
        <w:t>to</w:t>
      </w:r>
      <w:r w:rsidRPr="00315502">
        <w:rPr>
          <w:rFonts w:asciiTheme="minorHAnsi" w:hAnsiTheme="minorHAnsi" w:cstheme="minorHAnsi"/>
          <w:lang w:val="en-US" w:bidi="he-IL"/>
        </w:rPr>
        <w:t xml:space="preserve"> </w:t>
      </w:r>
      <w:r>
        <w:rPr>
          <w:rFonts w:asciiTheme="minorHAnsi" w:hAnsiTheme="minorHAnsi" w:cstheme="minorHAnsi"/>
          <w:lang w:val="en-US" w:bidi="he-IL"/>
        </w:rPr>
        <w:t>the Lord</w:t>
      </w:r>
      <w:r w:rsidRPr="00315502">
        <w:rPr>
          <w:rFonts w:asciiTheme="minorHAnsi" w:hAnsiTheme="minorHAnsi" w:cstheme="minorHAnsi"/>
          <w:lang w:val="en-US" w:bidi="he-IL"/>
        </w:rPr>
        <w:t xml:space="preserve"> (Lk 8:14; 18:21-25). </w:t>
      </w:r>
      <w:r>
        <w:rPr>
          <w:rFonts w:asciiTheme="minorHAnsi" w:hAnsiTheme="minorHAnsi" w:cstheme="minorHAnsi"/>
          <w:lang w:val="en-US" w:bidi="he-IL"/>
        </w:rPr>
        <w:t>Solomon</w:t>
      </w:r>
      <w:r w:rsidRPr="00315502">
        <w:rPr>
          <w:rFonts w:asciiTheme="minorHAnsi" w:hAnsiTheme="minorHAnsi" w:cstheme="minorHAnsi"/>
          <w:lang w:val="en-US" w:bidi="he-IL"/>
        </w:rPr>
        <w:t>’</w:t>
      </w:r>
      <w:r>
        <w:rPr>
          <w:rFonts w:asciiTheme="minorHAnsi" w:hAnsiTheme="minorHAnsi" w:cstheme="minorHAnsi"/>
          <w:lang w:val="en-US" w:bidi="he-IL"/>
        </w:rPr>
        <w:t>s</w:t>
      </w:r>
      <w:r w:rsidRPr="00315502">
        <w:rPr>
          <w:rFonts w:asciiTheme="minorHAnsi" w:hAnsiTheme="minorHAnsi" w:cstheme="minorHAnsi"/>
          <w:lang w:val="en-US" w:bidi="he-IL"/>
        </w:rPr>
        <w:t xml:space="preserve"> </w:t>
      </w:r>
      <w:r>
        <w:rPr>
          <w:rFonts w:asciiTheme="minorHAnsi" w:hAnsiTheme="minorHAnsi" w:cstheme="minorHAnsi"/>
          <w:lang w:val="en-US" w:bidi="he-IL"/>
        </w:rPr>
        <w:t>pray</w:t>
      </w:r>
      <w:r w:rsidRPr="00315502">
        <w:rPr>
          <w:rFonts w:asciiTheme="minorHAnsi" w:hAnsiTheme="minorHAnsi" w:cstheme="minorHAnsi"/>
          <w:lang w:val="en-US" w:bidi="he-IL"/>
        </w:rPr>
        <w:t xml:space="preserve"> </w:t>
      </w:r>
      <w:r>
        <w:rPr>
          <w:rFonts w:asciiTheme="minorHAnsi" w:hAnsiTheme="minorHAnsi" w:cstheme="minorHAnsi"/>
          <w:lang w:val="en-US" w:bidi="he-IL"/>
        </w:rPr>
        <w:t>exemplifies</w:t>
      </w:r>
      <w:r w:rsidRPr="00315502">
        <w:rPr>
          <w:rFonts w:asciiTheme="minorHAnsi" w:hAnsiTheme="minorHAnsi" w:cstheme="minorHAnsi"/>
          <w:lang w:val="en-US" w:bidi="he-IL"/>
        </w:rPr>
        <w:t xml:space="preserve"> </w:t>
      </w:r>
      <w:r>
        <w:rPr>
          <w:rFonts w:asciiTheme="minorHAnsi" w:hAnsiTheme="minorHAnsi" w:cstheme="minorHAnsi"/>
          <w:lang w:val="en-US" w:bidi="he-IL"/>
        </w:rPr>
        <w:t>this</w:t>
      </w:r>
      <w:r w:rsidRPr="00315502">
        <w:rPr>
          <w:rFonts w:asciiTheme="minorHAnsi" w:hAnsiTheme="minorHAnsi" w:cstheme="minorHAnsi"/>
          <w:lang w:val="en-US" w:bidi="he-IL"/>
        </w:rPr>
        <w:t xml:space="preserve"> </w:t>
      </w:r>
      <w:r>
        <w:rPr>
          <w:rFonts w:asciiTheme="minorHAnsi" w:hAnsiTheme="minorHAnsi" w:cstheme="minorHAnsi"/>
          <w:lang w:val="en-US" w:bidi="he-IL"/>
        </w:rPr>
        <w:t>attitude:</w:t>
      </w:r>
      <w:r w:rsidRPr="00315502">
        <w:rPr>
          <w:rFonts w:asciiTheme="minorHAnsi" w:hAnsiTheme="minorHAnsi" w:cstheme="minorHAnsi"/>
          <w:lang w:val="en-US" w:bidi="he-IL"/>
        </w:rPr>
        <w:t xml:space="preserve"> </w:t>
      </w:r>
    </w:p>
    <w:p w:rsidR="00935462" w:rsidRPr="00315502" w:rsidRDefault="00935462" w:rsidP="00935462">
      <w:pPr>
        <w:ind w:firstLine="426"/>
        <w:rPr>
          <w:rFonts w:asciiTheme="minorHAnsi" w:hAnsiTheme="minorHAnsi" w:cstheme="minorHAnsi"/>
          <w:lang w:val="en-US" w:bidi="he-IL"/>
        </w:rPr>
      </w:pPr>
    </w:p>
    <w:p w:rsidR="00935462" w:rsidRPr="00041634" w:rsidRDefault="00935462" w:rsidP="00935462">
      <w:pPr>
        <w:ind w:left="709"/>
        <w:rPr>
          <w:rFonts w:asciiTheme="minorHAnsi" w:hAnsiTheme="minorHAnsi" w:cstheme="minorHAnsi"/>
          <w:lang w:val="en-US" w:bidi="he-IL"/>
        </w:rPr>
      </w:pPr>
      <w:proofErr w:type="gramStart"/>
      <w:r>
        <w:rPr>
          <w:rFonts w:asciiTheme="minorHAnsi" w:hAnsiTheme="minorHAnsi" w:cstheme="minorHAnsi"/>
          <w:lang w:val="en-US" w:bidi="he-IL"/>
        </w:rPr>
        <w:t xml:space="preserve">Two things I asked of You, do not refuse me before I die: </w:t>
      </w:r>
      <w:r w:rsidRPr="00041634">
        <w:rPr>
          <w:rFonts w:asciiTheme="minorHAnsi" w:hAnsiTheme="minorHAnsi" w:cstheme="minorHAnsi"/>
          <w:lang w:val="en-US" w:bidi="he-IL"/>
        </w:rPr>
        <w:t>Keep d</w:t>
      </w:r>
      <w:r>
        <w:rPr>
          <w:rFonts w:asciiTheme="minorHAnsi" w:hAnsiTheme="minorHAnsi" w:cstheme="minorHAnsi"/>
          <w:lang w:val="en-US" w:bidi="he-IL"/>
        </w:rPr>
        <w:t>eception and lies far from me, g</w:t>
      </w:r>
      <w:r w:rsidRPr="00041634">
        <w:rPr>
          <w:rFonts w:asciiTheme="minorHAnsi" w:hAnsiTheme="minorHAnsi" w:cstheme="minorHAnsi"/>
          <w:lang w:val="en-US" w:bidi="he-IL"/>
        </w:rPr>
        <w:t xml:space="preserve">ive </w:t>
      </w:r>
      <w:r>
        <w:rPr>
          <w:rFonts w:asciiTheme="minorHAnsi" w:hAnsiTheme="minorHAnsi" w:cstheme="minorHAnsi"/>
          <w:lang w:val="en-US" w:bidi="he-IL"/>
        </w:rPr>
        <w:t>me neither poverty nor riches; f</w:t>
      </w:r>
      <w:r w:rsidRPr="00041634">
        <w:rPr>
          <w:rFonts w:asciiTheme="minorHAnsi" w:hAnsiTheme="minorHAnsi" w:cstheme="minorHAnsi"/>
          <w:lang w:val="en-US" w:bidi="he-IL"/>
        </w:rPr>
        <w:t xml:space="preserve">eed me with </w:t>
      </w:r>
      <w:r>
        <w:rPr>
          <w:rFonts w:asciiTheme="minorHAnsi" w:hAnsiTheme="minorHAnsi" w:cstheme="minorHAnsi"/>
          <w:lang w:val="en-US" w:bidi="he-IL"/>
        </w:rPr>
        <w:t>the food that is my portion, t</w:t>
      </w:r>
      <w:r w:rsidRPr="00041634">
        <w:rPr>
          <w:rFonts w:asciiTheme="minorHAnsi" w:hAnsiTheme="minorHAnsi" w:cstheme="minorHAnsi"/>
          <w:lang w:val="en-US" w:bidi="he-IL"/>
        </w:rPr>
        <w:t>hat I not be full and deny {Yo</w:t>
      </w:r>
      <w:r>
        <w:rPr>
          <w:rFonts w:asciiTheme="minorHAnsi" w:hAnsiTheme="minorHAnsi" w:cstheme="minorHAnsi"/>
          <w:lang w:val="en-US" w:bidi="he-IL"/>
        </w:rPr>
        <w:t>u} and say, "Who is Yahweh?" o</w:t>
      </w:r>
      <w:r w:rsidRPr="00041634">
        <w:rPr>
          <w:rFonts w:asciiTheme="minorHAnsi" w:hAnsiTheme="minorHAnsi" w:cstheme="minorHAnsi"/>
          <w:lang w:val="en-US" w:bidi="he-IL"/>
        </w:rPr>
        <w:t xml:space="preserve">r that I not be </w:t>
      </w:r>
      <w:r>
        <w:rPr>
          <w:rFonts w:asciiTheme="minorHAnsi" w:hAnsiTheme="minorHAnsi" w:cstheme="minorHAnsi"/>
          <w:lang w:val="en-US" w:bidi="he-IL"/>
        </w:rPr>
        <w:t>in want and steal, and profane the name of my God</w:t>
      </w:r>
      <w:r w:rsidRPr="00041634">
        <w:rPr>
          <w:rFonts w:asciiTheme="minorHAnsi" w:hAnsiTheme="minorHAnsi" w:cstheme="minorHAnsi"/>
          <w:lang w:val="en-US" w:bidi="he-IL"/>
        </w:rPr>
        <w:t xml:space="preserve"> (</w:t>
      </w:r>
      <w:proofErr w:type="spellStart"/>
      <w:r w:rsidRPr="00041634">
        <w:rPr>
          <w:rFonts w:asciiTheme="minorHAnsi" w:hAnsiTheme="minorHAnsi" w:cstheme="minorHAnsi"/>
          <w:lang w:val="en-US" w:bidi="he-IL"/>
        </w:rPr>
        <w:t>Prov</w:t>
      </w:r>
      <w:proofErr w:type="spellEnd"/>
      <w:r w:rsidRPr="00041634">
        <w:rPr>
          <w:rFonts w:asciiTheme="minorHAnsi" w:hAnsiTheme="minorHAnsi" w:cstheme="minorHAnsi"/>
          <w:lang w:val="en-US" w:bidi="he-IL"/>
        </w:rPr>
        <w:t xml:space="preserve"> 30:7-9).</w:t>
      </w:r>
      <w:proofErr w:type="gramEnd"/>
    </w:p>
    <w:p w:rsidR="00935462" w:rsidRPr="00041634" w:rsidRDefault="00935462" w:rsidP="00935462">
      <w:pPr>
        <w:ind w:firstLine="426"/>
        <w:rPr>
          <w:rFonts w:asciiTheme="minorHAnsi" w:hAnsiTheme="minorHAnsi" w:cstheme="minorHAnsi"/>
          <w:lang w:val="en-US" w:bidi="he-IL"/>
        </w:rPr>
      </w:pPr>
    </w:p>
    <w:p w:rsidR="00935462" w:rsidRPr="00315502" w:rsidRDefault="00935462" w:rsidP="00935462">
      <w:pPr>
        <w:ind w:firstLine="426"/>
        <w:rPr>
          <w:rFonts w:asciiTheme="minorHAnsi" w:hAnsiTheme="minorHAnsi" w:cstheme="minorHAnsi"/>
          <w:lang w:val="en-US"/>
        </w:rPr>
      </w:pPr>
      <w:r>
        <w:rPr>
          <w:rFonts w:asciiTheme="minorHAnsi" w:hAnsiTheme="minorHAnsi" w:cstheme="minorHAnsi"/>
          <w:lang w:val="en-US"/>
        </w:rPr>
        <w:t>The</w:t>
      </w:r>
      <w:r w:rsidRPr="00315502">
        <w:rPr>
          <w:rFonts w:asciiTheme="minorHAnsi" w:hAnsiTheme="minorHAnsi" w:cstheme="minorHAnsi"/>
          <w:lang w:val="en-US"/>
        </w:rPr>
        <w:t xml:space="preserve"> </w:t>
      </w:r>
      <w:r>
        <w:rPr>
          <w:rFonts w:asciiTheme="minorHAnsi" w:hAnsiTheme="minorHAnsi" w:cstheme="minorHAnsi"/>
          <w:lang w:val="en-US"/>
        </w:rPr>
        <w:t>third</w:t>
      </w:r>
      <w:r w:rsidRPr="00315502">
        <w:rPr>
          <w:rFonts w:asciiTheme="minorHAnsi" w:hAnsiTheme="minorHAnsi" w:cstheme="minorHAnsi"/>
          <w:lang w:val="en-US"/>
        </w:rPr>
        <w:t xml:space="preserve"> </w:t>
      </w:r>
      <w:r>
        <w:rPr>
          <w:rFonts w:asciiTheme="minorHAnsi" w:hAnsiTheme="minorHAnsi" w:cstheme="minorHAnsi"/>
          <w:lang w:val="en-US"/>
        </w:rPr>
        <w:t>element</w:t>
      </w:r>
      <w:r w:rsidRPr="00315502">
        <w:rPr>
          <w:rFonts w:asciiTheme="minorHAnsi" w:hAnsiTheme="minorHAnsi" w:cstheme="minorHAnsi"/>
          <w:lang w:val="en-US"/>
        </w:rPr>
        <w:t xml:space="preserve"> </w:t>
      </w:r>
      <w:r>
        <w:rPr>
          <w:rFonts w:asciiTheme="minorHAnsi" w:hAnsiTheme="minorHAnsi" w:cstheme="minorHAnsi"/>
          <w:lang w:val="en-US"/>
        </w:rPr>
        <w:t>of</w:t>
      </w:r>
      <w:r w:rsidRPr="00315502">
        <w:rPr>
          <w:rFonts w:asciiTheme="minorHAnsi" w:hAnsiTheme="minorHAnsi" w:cstheme="minorHAnsi"/>
          <w:lang w:val="en-US"/>
        </w:rPr>
        <w:t xml:space="preserve"> </w:t>
      </w:r>
      <w:r>
        <w:rPr>
          <w:rFonts w:asciiTheme="minorHAnsi" w:hAnsiTheme="minorHAnsi" w:cstheme="minorHAnsi"/>
          <w:lang w:val="en-US"/>
        </w:rPr>
        <w:t>the</w:t>
      </w:r>
      <w:r w:rsidRPr="00315502">
        <w:rPr>
          <w:rFonts w:asciiTheme="minorHAnsi" w:hAnsiTheme="minorHAnsi" w:cstheme="minorHAnsi"/>
          <w:lang w:val="en-US"/>
        </w:rPr>
        <w:t xml:space="preserve"> </w:t>
      </w:r>
      <w:r>
        <w:rPr>
          <w:rFonts w:asciiTheme="minorHAnsi" w:hAnsiTheme="minorHAnsi" w:cstheme="minorHAnsi"/>
          <w:lang w:val="en-US"/>
        </w:rPr>
        <w:t>love</w:t>
      </w:r>
      <w:r w:rsidRPr="00315502">
        <w:rPr>
          <w:rFonts w:asciiTheme="minorHAnsi" w:hAnsiTheme="minorHAnsi" w:cstheme="minorHAnsi"/>
          <w:lang w:val="en-US"/>
        </w:rPr>
        <w:t xml:space="preserve"> </w:t>
      </w:r>
      <w:r>
        <w:rPr>
          <w:rFonts w:asciiTheme="minorHAnsi" w:hAnsiTheme="minorHAnsi" w:cstheme="minorHAnsi"/>
          <w:lang w:val="en-US"/>
        </w:rPr>
        <w:t>of</w:t>
      </w:r>
      <w:r w:rsidRPr="00315502">
        <w:rPr>
          <w:rFonts w:asciiTheme="minorHAnsi" w:hAnsiTheme="minorHAnsi" w:cstheme="minorHAnsi"/>
          <w:lang w:val="en-US"/>
        </w:rPr>
        <w:t xml:space="preserve"> </w:t>
      </w:r>
      <w:r>
        <w:rPr>
          <w:rFonts w:asciiTheme="minorHAnsi" w:hAnsiTheme="minorHAnsi" w:cstheme="minorHAnsi"/>
          <w:lang w:val="en-US"/>
        </w:rPr>
        <w:t>this</w:t>
      </w:r>
      <w:r w:rsidRPr="00315502">
        <w:rPr>
          <w:rFonts w:asciiTheme="minorHAnsi" w:hAnsiTheme="minorHAnsi" w:cstheme="minorHAnsi"/>
          <w:lang w:val="en-US"/>
        </w:rPr>
        <w:t xml:space="preserve"> </w:t>
      </w:r>
      <w:r>
        <w:rPr>
          <w:rFonts w:asciiTheme="minorHAnsi" w:hAnsiTheme="minorHAnsi" w:cstheme="minorHAnsi"/>
          <w:lang w:val="en-US"/>
        </w:rPr>
        <w:t>world</w:t>
      </w:r>
      <w:r w:rsidRPr="00315502">
        <w:rPr>
          <w:rFonts w:asciiTheme="minorHAnsi" w:hAnsiTheme="minorHAnsi" w:cstheme="minorHAnsi"/>
          <w:lang w:val="en-US"/>
        </w:rPr>
        <w:t xml:space="preserve">, </w:t>
      </w:r>
      <w:r>
        <w:rPr>
          <w:rFonts w:asciiTheme="minorHAnsi" w:hAnsiTheme="minorHAnsi" w:cstheme="minorHAnsi"/>
          <w:lang w:val="en-US"/>
        </w:rPr>
        <w:t>pride</w:t>
      </w:r>
      <w:r w:rsidRPr="00315502">
        <w:rPr>
          <w:rFonts w:asciiTheme="minorHAnsi" w:hAnsiTheme="minorHAnsi" w:cstheme="minorHAnsi"/>
          <w:lang w:val="en-US"/>
        </w:rPr>
        <w:t xml:space="preserve">, </w:t>
      </w:r>
      <w:r>
        <w:rPr>
          <w:rFonts w:asciiTheme="minorHAnsi" w:hAnsiTheme="minorHAnsi" w:cstheme="minorHAnsi"/>
          <w:lang w:val="en-US"/>
        </w:rPr>
        <w:t>characterizes many figures in the biblical narrative. The</w:t>
      </w:r>
      <w:r w:rsidRPr="00315502">
        <w:rPr>
          <w:rFonts w:asciiTheme="minorHAnsi" w:hAnsiTheme="minorHAnsi" w:cstheme="minorHAnsi"/>
          <w:lang w:val="en-US"/>
        </w:rPr>
        <w:t xml:space="preserve"> </w:t>
      </w:r>
      <w:r>
        <w:rPr>
          <w:rFonts w:asciiTheme="minorHAnsi" w:hAnsiTheme="minorHAnsi" w:cstheme="minorHAnsi"/>
          <w:lang w:val="en-US"/>
        </w:rPr>
        <w:t>prophets</w:t>
      </w:r>
      <w:r w:rsidRPr="00315502">
        <w:rPr>
          <w:rFonts w:asciiTheme="minorHAnsi" w:hAnsiTheme="minorHAnsi" w:cstheme="minorHAnsi"/>
          <w:lang w:val="en-US"/>
        </w:rPr>
        <w:t xml:space="preserve"> </w:t>
      </w:r>
      <w:r>
        <w:rPr>
          <w:rFonts w:asciiTheme="minorHAnsi" w:hAnsiTheme="minorHAnsi" w:cstheme="minorHAnsi"/>
          <w:lang w:val="en-US"/>
        </w:rPr>
        <w:t>especially</w:t>
      </w:r>
      <w:r w:rsidRPr="00315502">
        <w:rPr>
          <w:rFonts w:asciiTheme="minorHAnsi" w:hAnsiTheme="minorHAnsi" w:cstheme="minorHAnsi"/>
          <w:lang w:val="en-US"/>
        </w:rPr>
        <w:t xml:space="preserve"> </w:t>
      </w:r>
      <w:r>
        <w:rPr>
          <w:rFonts w:asciiTheme="minorHAnsi" w:hAnsiTheme="minorHAnsi" w:cstheme="minorHAnsi"/>
          <w:lang w:val="en-US"/>
        </w:rPr>
        <w:t>indicted</w:t>
      </w:r>
      <w:r w:rsidRPr="00315502">
        <w:rPr>
          <w:rFonts w:asciiTheme="minorHAnsi" w:hAnsiTheme="minorHAnsi" w:cstheme="minorHAnsi"/>
          <w:lang w:val="en-US"/>
        </w:rPr>
        <w:t xml:space="preserve"> </w:t>
      </w:r>
      <w:r>
        <w:rPr>
          <w:rFonts w:asciiTheme="minorHAnsi" w:hAnsiTheme="minorHAnsi" w:cstheme="minorHAnsi"/>
          <w:lang w:val="en-US"/>
        </w:rPr>
        <w:t>the</w:t>
      </w:r>
      <w:r w:rsidRPr="00315502">
        <w:rPr>
          <w:rFonts w:asciiTheme="minorHAnsi" w:hAnsiTheme="minorHAnsi" w:cstheme="minorHAnsi"/>
          <w:lang w:val="en-US"/>
        </w:rPr>
        <w:t xml:space="preserve"> </w:t>
      </w:r>
      <w:r>
        <w:rPr>
          <w:rFonts w:asciiTheme="minorHAnsi" w:hAnsiTheme="minorHAnsi" w:cstheme="minorHAnsi"/>
          <w:lang w:val="en-US"/>
        </w:rPr>
        <w:t>Gentile</w:t>
      </w:r>
      <w:r w:rsidRPr="00315502">
        <w:rPr>
          <w:rFonts w:asciiTheme="minorHAnsi" w:hAnsiTheme="minorHAnsi" w:cstheme="minorHAnsi"/>
          <w:lang w:val="en-US"/>
        </w:rPr>
        <w:t xml:space="preserve"> </w:t>
      </w:r>
      <w:r>
        <w:rPr>
          <w:rFonts w:asciiTheme="minorHAnsi" w:hAnsiTheme="minorHAnsi" w:cstheme="minorHAnsi"/>
          <w:lang w:val="en-US"/>
        </w:rPr>
        <w:t>nations and their leaders in this vice: Babylon</w:t>
      </w:r>
      <w:r w:rsidRPr="00315502">
        <w:rPr>
          <w:rFonts w:asciiTheme="minorHAnsi" w:hAnsiTheme="minorHAnsi" w:cstheme="minorHAnsi"/>
          <w:lang w:val="en-US"/>
        </w:rPr>
        <w:t xml:space="preserve"> (Isa 47:7-9), </w:t>
      </w:r>
      <w:r>
        <w:rPr>
          <w:rFonts w:asciiTheme="minorHAnsi" w:hAnsiTheme="minorHAnsi" w:cstheme="minorHAnsi"/>
          <w:lang w:val="en-US"/>
        </w:rPr>
        <w:t xml:space="preserve">Assyria </w:t>
      </w:r>
      <w:r w:rsidRPr="00315502">
        <w:rPr>
          <w:rFonts w:asciiTheme="minorHAnsi" w:hAnsiTheme="minorHAnsi" w:cstheme="minorHAnsi"/>
          <w:lang w:val="en-US"/>
        </w:rPr>
        <w:t xml:space="preserve">(Isa 37:24-25; 2 </w:t>
      </w:r>
      <w:proofErr w:type="spellStart"/>
      <w:r w:rsidRPr="00315502">
        <w:rPr>
          <w:rFonts w:asciiTheme="minorHAnsi" w:hAnsiTheme="minorHAnsi" w:cstheme="minorHAnsi"/>
          <w:lang w:val="en-US"/>
        </w:rPr>
        <w:t>Chr</w:t>
      </w:r>
      <w:proofErr w:type="spellEnd"/>
      <w:r w:rsidRPr="00315502">
        <w:rPr>
          <w:rFonts w:asciiTheme="minorHAnsi" w:hAnsiTheme="minorHAnsi" w:cstheme="minorHAnsi"/>
          <w:lang w:val="en-US"/>
        </w:rPr>
        <w:t xml:space="preserve"> 32:9-19), </w:t>
      </w:r>
      <w:r>
        <w:rPr>
          <w:rFonts w:asciiTheme="minorHAnsi" w:hAnsiTheme="minorHAnsi" w:cstheme="minorHAnsi"/>
          <w:lang w:val="en-US"/>
        </w:rPr>
        <w:t>Moab</w:t>
      </w:r>
      <w:r w:rsidRPr="00315502">
        <w:rPr>
          <w:rFonts w:asciiTheme="minorHAnsi" w:hAnsiTheme="minorHAnsi" w:cstheme="minorHAnsi"/>
          <w:lang w:val="en-US"/>
        </w:rPr>
        <w:t xml:space="preserve"> (Isa 16:6), </w:t>
      </w:r>
      <w:r>
        <w:rPr>
          <w:rFonts w:asciiTheme="minorHAnsi" w:hAnsiTheme="minorHAnsi" w:cstheme="minorHAnsi"/>
          <w:lang w:val="en-US"/>
        </w:rPr>
        <w:t>Edom</w:t>
      </w:r>
      <w:r w:rsidRPr="00315502">
        <w:rPr>
          <w:rFonts w:asciiTheme="minorHAnsi" w:hAnsiTheme="minorHAnsi" w:cstheme="minorHAnsi"/>
          <w:lang w:val="en-US"/>
        </w:rPr>
        <w:t xml:space="preserve"> (</w:t>
      </w:r>
      <w:proofErr w:type="spellStart"/>
      <w:r w:rsidRPr="00315502">
        <w:rPr>
          <w:rFonts w:asciiTheme="minorHAnsi" w:hAnsiTheme="minorHAnsi" w:cstheme="minorHAnsi"/>
          <w:lang w:val="en-US"/>
        </w:rPr>
        <w:t>Ezek</w:t>
      </w:r>
      <w:proofErr w:type="spellEnd"/>
      <w:r w:rsidRPr="00315502">
        <w:rPr>
          <w:rFonts w:asciiTheme="minorHAnsi" w:hAnsiTheme="minorHAnsi" w:cstheme="minorHAnsi"/>
          <w:lang w:val="en-US"/>
        </w:rPr>
        <w:t xml:space="preserve"> 35:12-13), </w:t>
      </w:r>
      <w:proofErr w:type="spellStart"/>
      <w:r>
        <w:rPr>
          <w:rFonts w:asciiTheme="minorHAnsi" w:hAnsiTheme="minorHAnsi" w:cstheme="minorHAnsi"/>
          <w:lang w:val="en-US"/>
        </w:rPr>
        <w:t>Tyre</w:t>
      </w:r>
      <w:proofErr w:type="spellEnd"/>
      <w:r w:rsidRPr="00315502">
        <w:rPr>
          <w:rFonts w:asciiTheme="minorHAnsi" w:hAnsiTheme="minorHAnsi" w:cstheme="minorHAnsi"/>
          <w:lang w:val="en-US"/>
        </w:rPr>
        <w:t xml:space="preserve"> (</w:t>
      </w:r>
      <w:proofErr w:type="spellStart"/>
      <w:r w:rsidRPr="00315502">
        <w:rPr>
          <w:rFonts w:asciiTheme="minorHAnsi" w:hAnsiTheme="minorHAnsi" w:cstheme="minorHAnsi"/>
          <w:lang w:val="en-US"/>
        </w:rPr>
        <w:t>Ezek</w:t>
      </w:r>
      <w:proofErr w:type="spellEnd"/>
      <w:r w:rsidRPr="00315502">
        <w:rPr>
          <w:rFonts w:asciiTheme="minorHAnsi" w:hAnsiTheme="minorHAnsi" w:cstheme="minorHAnsi"/>
          <w:lang w:val="en-US"/>
        </w:rPr>
        <w:t xml:space="preserve"> 27:1), </w:t>
      </w:r>
      <w:r>
        <w:rPr>
          <w:rFonts w:asciiTheme="minorHAnsi" w:hAnsiTheme="minorHAnsi" w:cstheme="minorHAnsi"/>
          <w:lang w:val="en-US"/>
        </w:rPr>
        <w:t>and Egypt</w:t>
      </w:r>
      <w:r w:rsidRPr="00315502">
        <w:rPr>
          <w:rFonts w:asciiTheme="minorHAnsi" w:hAnsiTheme="minorHAnsi" w:cstheme="minorHAnsi"/>
          <w:lang w:val="en-US"/>
        </w:rPr>
        <w:t xml:space="preserve"> (</w:t>
      </w:r>
      <w:proofErr w:type="spellStart"/>
      <w:r w:rsidRPr="00315502">
        <w:rPr>
          <w:rFonts w:asciiTheme="minorHAnsi" w:hAnsiTheme="minorHAnsi" w:cstheme="minorHAnsi"/>
          <w:lang w:val="en-US"/>
        </w:rPr>
        <w:t>Ezek</w:t>
      </w:r>
      <w:proofErr w:type="spellEnd"/>
      <w:r w:rsidRPr="00315502">
        <w:rPr>
          <w:rFonts w:asciiTheme="minorHAnsi" w:hAnsiTheme="minorHAnsi" w:cstheme="minorHAnsi"/>
          <w:lang w:val="en-US"/>
        </w:rPr>
        <w:t xml:space="preserve"> 29:3). </w:t>
      </w:r>
      <w:r>
        <w:rPr>
          <w:rFonts w:asciiTheme="minorHAnsi" w:hAnsiTheme="minorHAnsi" w:cstheme="minorHAnsi"/>
          <w:lang w:val="en-US"/>
        </w:rPr>
        <w:t>The</w:t>
      </w:r>
      <w:r w:rsidRPr="00315502">
        <w:rPr>
          <w:rFonts w:asciiTheme="minorHAnsi" w:hAnsiTheme="minorHAnsi" w:cstheme="minorHAnsi"/>
          <w:lang w:val="en-US"/>
        </w:rPr>
        <w:t xml:space="preserve"> </w:t>
      </w:r>
      <w:r>
        <w:rPr>
          <w:rFonts w:asciiTheme="minorHAnsi" w:hAnsiTheme="minorHAnsi" w:cstheme="minorHAnsi"/>
          <w:lang w:val="en-US"/>
        </w:rPr>
        <w:t>book</w:t>
      </w:r>
      <w:r w:rsidRPr="00315502">
        <w:rPr>
          <w:rFonts w:asciiTheme="minorHAnsi" w:hAnsiTheme="minorHAnsi" w:cstheme="minorHAnsi"/>
          <w:lang w:val="en-US"/>
        </w:rPr>
        <w:t xml:space="preserve"> </w:t>
      </w:r>
      <w:r>
        <w:rPr>
          <w:rFonts w:asciiTheme="minorHAnsi" w:hAnsiTheme="minorHAnsi" w:cstheme="minorHAnsi"/>
          <w:lang w:val="en-US"/>
        </w:rPr>
        <w:t>of</w:t>
      </w:r>
      <w:r w:rsidRPr="00315502">
        <w:rPr>
          <w:rFonts w:asciiTheme="minorHAnsi" w:hAnsiTheme="minorHAnsi" w:cstheme="minorHAnsi"/>
          <w:lang w:val="en-US"/>
        </w:rPr>
        <w:t xml:space="preserve"> </w:t>
      </w:r>
      <w:r>
        <w:rPr>
          <w:rFonts w:asciiTheme="minorHAnsi" w:hAnsiTheme="minorHAnsi" w:cstheme="minorHAnsi"/>
          <w:lang w:val="en-US"/>
        </w:rPr>
        <w:t>Daniel</w:t>
      </w:r>
      <w:r w:rsidRPr="00315502">
        <w:rPr>
          <w:rFonts w:asciiTheme="minorHAnsi" w:hAnsiTheme="minorHAnsi" w:cstheme="minorHAnsi"/>
          <w:lang w:val="en-US"/>
        </w:rPr>
        <w:t xml:space="preserve"> </w:t>
      </w:r>
      <w:r>
        <w:rPr>
          <w:rFonts w:asciiTheme="minorHAnsi" w:hAnsiTheme="minorHAnsi" w:cstheme="minorHAnsi"/>
          <w:lang w:val="en-US"/>
        </w:rPr>
        <w:t>highlights</w:t>
      </w:r>
      <w:r w:rsidRPr="00315502">
        <w:rPr>
          <w:rFonts w:asciiTheme="minorHAnsi" w:hAnsiTheme="minorHAnsi" w:cstheme="minorHAnsi"/>
          <w:lang w:val="en-US"/>
        </w:rPr>
        <w:t xml:space="preserve"> </w:t>
      </w:r>
      <w:proofErr w:type="gramStart"/>
      <w:r>
        <w:rPr>
          <w:rFonts w:asciiTheme="minorHAnsi" w:hAnsiTheme="minorHAnsi" w:cstheme="minorHAnsi"/>
          <w:lang w:val="en-US"/>
        </w:rPr>
        <w:t>God</w:t>
      </w:r>
      <w:r w:rsidRPr="00315502">
        <w:rPr>
          <w:rFonts w:asciiTheme="minorHAnsi" w:hAnsiTheme="minorHAnsi" w:cstheme="minorHAnsi"/>
          <w:lang w:val="en-US"/>
        </w:rPr>
        <w:t>’</w:t>
      </w:r>
      <w:r>
        <w:rPr>
          <w:rFonts w:asciiTheme="minorHAnsi" w:hAnsiTheme="minorHAnsi" w:cstheme="minorHAnsi"/>
          <w:lang w:val="en-US"/>
        </w:rPr>
        <w:t>s</w:t>
      </w:r>
      <w:proofErr w:type="gramEnd"/>
      <w:r w:rsidRPr="00315502">
        <w:rPr>
          <w:rFonts w:asciiTheme="minorHAnsi" w:hAnsiTheme="minorHAnsi" w:cstheme="minorHAnsi"/>
          <w:lang w:val="en-US"/>
        </w:rPr>
        <w:t xml:space="preserve"> </w:t>
      </w:r>
      <w:r>
        <w:rPr>
          <w:rFonts w:asciiTheme="minorHAnsi" w:hAnsiTheme="minorHAnsi" w:cstheme="minorHAnsi"/>
          <w:lang w:val="en-US"/>
        </w:rPr>
        <w:t>humbling</w:t>
      </w:r>
      <w:r w:rsidRPr="00315502">
        <w:rPr>
          <w:rFonts w:asciiTheme="minorHAnsi" w:hAnsiTheme="minorHAnsi" w:cstheme="minorHAnsi"/>
          <w:lang w:val="en-US"/>
        </w:rPr>
        <w:t xml:space="preserve"> </w:t>
      </w:r>
      <w:r>
        <w:rPr>
          <w:rFonts w:asciiTheme="minorHAnsi" w:hAnsiTheme="minorHAnsi" w:cstheme="minorHAnsi"/>
          <w:lang w:val="en-US"/>
        </w:rPr>
        <w:t xml:space="preserve">of </w:t>
      </w:r>
      <w:r w:rsidRPr="00315502">
        <w:rPr>
          <w:rFonts w:asciiTheme="minorHAnsi" w:hAnsiTheme="minorHAnsi" w:cstheme="minorHAnsi"/>
          <w:lang w:val="en-US"/>
        </w:rPr>
        <w:t xml:space="preserve">Nebuchadnezzar (Dan 4). </w:t>
      </w:r>
      <w:r>
        <w:rPr>
          <w:rFonts w:asciiTheme="minorHAnsi" w:hAnsiTheme="minorHAnsi" w:cstheme="minorHAnsi"/>
          <w:lang w:val="en-US"/>
        </w:rPr>
        <w:t>God</w:t>
      </w:r>
      <w:r w:rsidRPr="00315502">
        <w:rPr>
          <w:rFonts w:asciiTheme="minorHAnsi" w:hAnsiTheme="minorHAnsi" w:cstheme="minorHAnsi"/>
          <w:lang w:val="en-US"/>
        </w:rPr>
        <w:t>’</w:t>
      </w:r>
      <w:r>
        <w:rPr>
          <w:rFonts w:asciiTheme="minorHAnsi" w:hAnsiTheme="minorHAnsi" w:cstheme="minorHAnsi"/>
          <w:lang w:val="en-US"/>
        </w:rPr>
        <w:t>s</w:t>
      </w:r>
      <w:r w:rsidRPr="00315502">
        <w:rPr>
          <w:rFonts w:asciiTheme="minorHAnsi" w:hAnsiTheme="minorHAnsi" w:cstheme="minorHAnsi"/>
          <w:lang w:val="en-US"/>
        </w:rPr>
        <w:t xml:space="preserve"> </w:t>
      </w:r>
      <w:r>
        <w:rPr>
          <w:rFonts w:asciiTheme="minorHAnsi" w:hAnsiTheme="minorHAnsi" w:cstheme="minorHAnsi"/>
          <w:lang w:val="en-US"/>
        </w:rPr>
        <w:t>people,</w:t>
      </w:r>
      <w:r w:rsidRPr="00315502">
        <w:rPr>
          <w:rFonts w:asciiTheme="minorHAnsi" w:hAnsiTheme="minorHAnsi" w:cstheme="minorHAnsi"/>
          <w:lang w:val="en-US"/>
        </w:rPr>
        <w:t xml:space="preserve"> </w:t>
      </w:r>
      <w:r>
        <w:rPr>
          <w:rFonts w:asciiTheme="minorHAnsi" w:hAnsiTheme="minorHAnsi" w:cstheme="minorHAnsi"/>
          <w:lang w:val="en-US"/>
        </w:rPr>
        <w:t>Israel,</w:t>
      </w:r>
      <w:r w:rsidRPr="00315502">
        <w:rPr>
          <w:rFonts w:asciiTheme="minorHAnsi" w:hAnsiTheme="minorHAnsi" w:cstheme="minorHAnsi"/>
          <w:lang w:val="en-US"/>
        </w:rPr>
        <w:t xml:space="preserve"> </w:t>
      </w:r>
      <w:r>
        <w:rPr>
          <w:rFonts w:asciiTheme="minorHAnsi" w:hAnsiTheme="minorHAnsi" w:cstheme="minorHAnsi"/>
          <w:lang w:val="en-US"/>
        </w:rPr>
        <w:t>were</w:t>
      </w:r>
      <w:r w:rsidRPr="00315502">
        <w:rPr>
          <w:rFonts w:asciiTheme="minorHAnsi" w:hAnsiTheme="minorHAnsi" w:cstheme="minorHAnsi"/>
          <w:lang w:val="en-US"/>
        </w:rPr>
        <w:t xml:space="preserve"> </w:t>
      </w:r>
      <w:r>
        <w:rPr>
          <w:rFonts w:asciiTheme="minorHAnsi" w:hAnsiTheme="minorHAnsi" w:cstheme="minorHAnsi"/>
          <w:lang w:val="en-US"/>
        </w:rPr>
        <w:t>not</w:t>
      </w:r>
      <w:r w:rsidRPr="00315502">
        <w:rPr>
          <w:rFonts w:asciiTheme="minorHAnsi" w:hAnsiTheme="minorHAnsi" w:cstheme="minorHAnsi"/>
          <w:lang w:val="en-US"/>
        </w:rPr>
        <w:t xml:space="preserve"> </w:t>
      </w:r>
      <w:r>
        <w:rPr>
          <w:rFonts w:asciiTheme="minorHAnsi" w:hAnsiTheme="minorHAnsi" w:cstheme="minorHAnsi"/>
          <w:lang w:val="en-US"/>
        </w:rPr>
        <w:t>immune</w:t>
      </w:r>
      <w:r w:rsidRPr="00315502">
        <w:rPr>
          <w:rFonts w:asciiTheme="minorHAnsi" w:hAnsiTheme="minorHAnsi" w:cstheme="minorHAnsi"/>
          <w:lang w:val="en-US"/>
        </w:rPr>
        <w:t xml:space="preserve"> </w:t>
      </w:r>
      <w:r>
        <w:rPr>
          <w:rFonts w:asciiTheme="minorHAnsi" w:hAnsiTheme="minorHAnsi" w:cstheme="minorHAnsi"/>
          <w:lang w:val="en-US"/>
        </w:rPr>
        <w:t xml:space="preserve">to pride </w:t>
      </w:r>
      <w:r w:rsidRPr="00315502">
        <w:rPr>
          <w:rFonts w:asciiTheme="minorHAnsi" w:hAnsiTheme="minorHAnsi" w:cstheme="minorHAnsi"/>
          <w:lang w:val="en-US"/>
        </w:rPr>
        <w:t xml:space="preserve">(Isa 2:12-20), </w:t>
      </w:r>
      <w:r>
        <w:rPr>
          <w:rFonts w:asciiTheme="minorHAnsi" w:hAnsiTheme="minorHAnsi" w:cstheme="minorHAnsi"/>
          <w:lang w:val="en-US"/>
        </w:rPr>
        <w:t>neither were their leaders</w:t>
      </w:r>
      <w:r w:rsidRPr="00315502">
        <w:rPr>
          <w:rFonts w:asciiTheme="minorHAnsi" w:hAnsiTheme="minorHAnsi" w:cstheme="minorHAnsi"/>
          <w:lang w:val="en-US"/>
        </w:rPr>
        <w:t xml:space="preserve"> (</w:t>
      </w:r>
      <w:proofErr w:type="gramStart"/>
      <w:r>
        <w:rPr>
          <w:rFonts w:asciiTheme="minorHAnsi" w:hAnsiTheme="minorHAnsi" w:cstheme="minorHAnsi"/>
          <w:lang w:val="en-US"/>
        </w:rPr>
        <w:t>2</w:t>
      </w:r>
      <w:proofErr w:type="gramEnd"/>
      <w:r>
        <w:rPr>
          <w:rFonts w:asciiTheme="minorHAnsi" w:hAnsiTheme="minorHAnsi" w:cstheme="minorHAnsi"/>
          <w:lang w:val="en-US"/>
        </w:rPr>
        <w:t xml:space="preserve"> Kin</w:t>
      </w:r>
      <w:r w:rsidRPr="00315502">
        <w:rPr>
          <w:rFonts w:asciiTheme="minorHAnsi" w:hAnsiTheme="minorHAnsi" w:cstheme="minorHAnsi"/>
          <w:lang w:val="en-US"/>
        </w:rPr>
        <w:t xml:space="preserve"> 14:10; 2 </w:t>
      </w:r>
      <w:proofErr w:type="spellStart"/>
      <w:r w:rsidRPr="00315502">
        <w:rPr>
          <w:rFonts w:asciiTheme="minorHAnsi" w:hAnsiTheme="minorHAnsi" w:cstheme="minorHAnsi"/>
          <w:lang w:val="en-US"/>
        </w:rPr>
        <w:t>Chr</w:t>
      </w:r>
      <w:proofErr w:type="spellEnd"/>
      <w:r w:rsidRPr="00315502">
        <w:rPr>
          <w:rFonts w:asciiTheme="minorHAnsi" w:hAnsiTheme="minorHAnsi" w:cstheme="minorHAnsi"/>
          <w:lang w:val="en-US"/>
        </w:rPr>
        <w:t xml:space="preserve"> 12:1; 26:16). </w:t>
      </w:r>
      <w:r>
        <w:rPr>
          <w:rFonts w:asciiTheme="minorHAnsi" w:hAnsiTheme="minorHAnsi" w:cstheme="minorHAnsi"/>
          <w:lang w:val="en-US"/>
        </w:rPr>
        <w:t>God</w:t>
      </w:r>
      <w:r w:rsidRPr="00315502">
        <w:rPr>
          <w:rFonts w:asciiTheme="minorHAnsi" w:hAnsiTheme="minorHAnsi" w:cstheme="minorHAnsi"/>
          <w:lang w:val="en-US"/>
        </w:rPr>
        <w:t xml:space="preserve"> </w:t>
      </w:r>
      <w:r>
        <w:rPr>
          <w:rFonts w:asciiTheme="minorHAnsi" w:hAnsiTheme="minorHAnsi" w:cstheme="minorHAnsi"/>
          <w:lang w:val="en-US"/>
        </w:rPr>
        <w:t>considers</w:t>
      </w:r>
      <w:r w:rsidRPr="00315502">
        <w:rPr>
          <w:rFonts w:asciiTheme="minorHAnsi" w:hAnsiTheme="minorHAnsi" w:cstheme="minorHAnsi"/>
          <w:lang w:val="en-US"/>
        </w:rPr>
        <w:t xml:space="preserve"> </w:t>
      </w:r>
      <w:r>
        <w:rPr>
          <w:rFonts w:asciiTheme="minorHAnsi" w:hAnsiTheme="minorHAnsi" w:cstheme="minorHAnsi"/>
          <w:lang w:val="en-US"/>
        </w:rPr>
        <w:t>pride</w:t>
      </w:r>
      <w:r w:rsidRPr="00315502">
        <w:rPr>
          <w:rFonts w:asciiTheme="minorHAnsi" w:hAnsiTheme="minorHAnsi" w:cstheme="minorHAnsi"/>
          <w:lang w:val="en-US"/>
        </w:rPr>
        <w:t xml:space="preserve"> </w:t>
      </w:r>
      <w:r>
        <w:rPr>
          <w:rFonts w:asciiTheme="minorHAnsi" w:hAnsiTheme="minorHAnsi" w:cstheme="minorHAnsi"/>
          <w:lang w:val="en-US"/>
        </w:rPr>
        <w:t>an</w:t>
      </w:r>
      <w:r w:rsidRPr="00315502">
        <w:rPr>
          <w:rFonts w:asciiTheme="minorHAnsi" w:hAnsiTheme="minorHAnsi" w:cstheme="minorHAnsi"/>
          <w:lang w:val="en-US"/>
        </w:rPr>
        <w:t xml:space="preserve"> </w:t>
      </w:r>
      <w:r>
        <w:rPr>
          <w:rFonts w:asciiTheme="minorHAnsi" w:hAnsiTheme="minorHAnsi" w:cstheme="minorHAnsi"/>
          <w:lang w:val="en-US"/>
        </w:rPr>
        <w:t>abomination</w:t>
      </w:r>
      <w:r w:rsidRPr="00315502">
        <w:rPr>
          <w:rFonts w:asciiTheme="minorHAnsi" w:hAnsiTheme="minorHAnsi" w:cstheme="minorHAnsi"/>
          <w:lang w:val="en-US"/>
        </w:rPr>
        <w:t xml:space="preserve"> (</w:t>
      </w:r>
      <w:proofErr w:type="spellStart"/>
      <w:r w:rsidRPr="00315502">
        <w:rPr>
          <w:rFonts w:asciiTheme="minorHAnsi" w:hAnsiTheme="minorHAnsi" w:cstheme="minorHAnsi"/>
          <w:lang w:val="en-US"/>
        </w:rPr>
        <w:t>Prov</w:t>
      </w:r>
      <w:proofErr w:type="spellEnd"/>
      <w:r>
        <w:rPr>
          <w:rFonts w:asciiTheme="minorHAnsi" w:hAnsiTheme="minorHAnsi" w:cstheme="minorHAnsi"/>
          <w:lang w:val="en-US"/>
        </w:rPr>
        <w:t xml:space="preserve"> 16:5), which leads to a downfall</w:t>
      </w:r>
      <w:r w:rsidRPr="00315502">
        <w:rPr>
          <w:rFonts w:asciiTheme="minorHAnsi" w:hAnsiTheme="minorHAnsi" w:cstheme="minorHAnsi"/>
          <w:lang w:val="en-US"/>
        </w:rPr>
        <w:t xml:space="preserve"> (</w:t>
      </w:r>
      <w:proofErr w:type="spellStart"/>
      <w:r w:rsidRPr="00315502">
        <w:rPr>
          <w:rFonts w:asciiTheme="minorHAnsi" w:hAnsiTheme="minorHAnsi" w:cstheme="minorHAnsi"/>
          <w:lang w:val="en-US"/>
        </w:rPr>
        <w:t>Prov</w:t>
      </w:r>
      <w:proofErr w:type="spellEnd"/>
      <w:r>
        <w:rPr>
          <w:rFonts w:asciiTheme="minorHAnsi" w:hAnsiTheme="minorHAnsi" w:cstheme="minorHAnsi"/>
          <w:lang w:val="en-US"/>
        </w:rPr>
        <w:t xml:space="preserve"> 16:18; 15:</w:t>
      </w:r>
      <w:r w:rsidRPr="00315502">
        <w:rPr>
          <w:rFonts w:asciiTheme="minorHAnsi" w:hAnsiTheme="minorHAnsi" w:cstheme="minorHAnsi"/>
          <w:lang w:val="en-US"/>
        </w:rPr>
        <w:t xml:space="preserve">25; 18:12; 29:23). </w:t>
      </w: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Let</w:t>
      </w:r>
      <w:r w:rsidRPr="00EF420F">
        <w:rPr>
          <w:rFonts w:asciiTheme="minorHAnsi" w:hAnsiTheme="minorHAnsi" w:cstheme="minorHAnsi"/>
          <w:lang w:val="en-US"/>
        </w:rPr>
        <w:t xml:space="preserve"> </w:t>
      </w:r>
      <w:r>
        <w:rPr>
          <w:rFonts w:asciiTheme="minorHAnsi" w:hAnsiTheme="minorHAnsi" w:cstheme="minorHAnsi"/>
          <w:lang w:val="en-US"/>
        </w:rPr>
        <w:t>us</w:t>
      </w:r>
      <w:r w:rsidRPr="00EF420F">
        <w:rPr>
          <w:rFonts w:asciiTheme="minorHAnsi" w:hAnsiTheme="minorHAnsi" w:cstheme="minorHAnsi"/>
          <w:lang w:val="en-US"/>
        </w:rPr>
        <w:t xml:space="preserve"> </w:t>
      </w:r>
      <w:r>
        <w:rPr>
          <w:rFonts w:asciiTheme="minorHAnsi" w:hAnsiTheme="minorHAnsi" w:cstheme="minorHAnsi"/>
          <w:lang w:val="en-US"/>
        </w:rPr>
        <w:t>look</w:t>
      </w:r>
      <w:r w:rsidRPr="00EF420F">
        <w:rPr>
          <w:rFonts w:asciiTheme="minorHAnsi" w:hAnsiTheme="minorHAnsi" w:cstheme="minorHAnsi"/>
          <w:lang w:val="en-US"/>
        </w:rPr>
        <w:t xml:space="preserve"> </w:t>
      </w:r>
      <w:r>
        <w:rPr>
          <w:rFonts w:asciiTheme="minorHAnsi" w:hAnsiTheme="minorHAnsi" w:cstheme="minorHAnsi"/>
          <w:lang w:val="en-US"/>
        </w:rPr>
        <w:t>more</w:t>
      </w:r>
      <w:r w:rsidRPr="00EF420F">
        <w:rPr>
          <w:rFonts w:asciiTheme="minorHAnsi" w:hAnsiTheme="minorHAnsi" w:cstheme="minorHAnsi"/>
          <w:lang w:val="en-US"/>
        </w:rPr>
        <w:t xml:space="preserve"> </w:t>
      </w:r>
      <w:r>
        <w:rPr>
          <w:rFonts w:asciiTheme="minorHAnsi" w:hAnsiTheme="minorHAnsi" w:cstheme="minorHAnsi"/>
          <w:lang w:val="en-US"/>
        </w:rPr>
        <w:t>closely</w:t>
      </w:r>
      <w:r w:rsidRPr="00EF420F">
        <w:rPr>
          <w:rFonts w:asciiTheme="minorHAnsi" w:hAnsiTheme="minorHAnsi" w:cstheme="minorHAnsi"/>
          <w:lang w:val="en-US"/>
        </w:rPr>
        <w:t xml:space="preserve"> </w:t>
      </w:r>
      <w:r>
        <w:rPr>
          <w:rFonts w:asciiTheme="minorHAnsi" w:hAnsiTheme="minorHAnsi" w:cstheme="minorHAnsi"/>
          <w:lang w:val="en-US"/>
        </w:rPr>
        <w:t>at the term “lust.” It</w:t>
      </w:r>
      <w:r w:rsidRPr="00EF420F">
        <w:rPr>
          <w:rFonts w:asciiTheme="minorHAnsi" w:hAnsiTheme="minorHAnsi" w:cstheme="minorHAnsi"/>
          <w:lang w:val="en-US"/>
        </w:rPr>
        <w:t xml:space="preserve"> </w:t>
      </w:r>
      <w:r>
        <w:rPr>
          <w:rFonts w:asciiTheme="minorHAnsi" w:hAnsiTheme="minorHAnsi" w:cstheme="minorHAnsi"/>
          <w:lang w:val="en-US"/>
        </w:rPr>
        <w:t>translates</w:t>
      </w:r>
      <w:r w:rsidRPr="00EF420F">
        <w:rPr>
          <w:rFonts w:asciiTheme="minorHAnsi" w:hAnsiTheme="minorHAnsi" w:cstheme="minorHAnsi"/>
          <w:lang w:val="en-US"/>
        </w:rPr>
        <w:t xml:space="preserve"> </w:t>
      </w:r>
      <w:r>
        <w:rPr>
          <w:rFonts w:asciiTheme="minorHAnsi" w:hAnsiTheme="minorHAnsi" w:cstheme="minorHAnsi"/>
          <w:lang w:val="en-US"/>
        </w:rPr>
        <w:t>the</w:t>
      </w:r>
      <w:r w:rsidRPr="00EF420F">
        <w:rPr>
          <w:rFonts w:asciiTheme="minorHAnsi" w:hAnsiTheme="minorHAnsi" w:cstheme="minorHAnsi"/>
          <w:lang w:val="en-US"/>
        </w:rPr>
        <w:t xml:space="preserve"> </w:t>
      </w:r>
      <w:r>
        <w:rPr>
          <w:rFonts w:asciiTheme="minorHAnsi" w:hAnsiTheme="minorHAnsi" w:cstheme="minorHAnsi"/>
          <w:lang w:val="en-US"/>
        </w:rPr>
        <w:t>Greek</w:t>
      </w:r>
      <w:r w:rsidRPr="00EF420F">
        <w:rPr>
          <w:rFonts w:asciiTheme="minorHAnsi" w:hAnsiTheme="minorHAnsi" w:cstheme="minorHAnsi"/>
          <w:lang w:val="en-US"/>
        </w:rPr>
        <w:t xml:space="preserve"> </w:t>
      </w:r>
      <w:r>
        <w:rPr>
          <w:rFonts w:asciiTheme="minorHAnsi" w:hAnsiTheme="minorHAnsi" w:cstheme="minorHAnsi"/>
          <w:lang w:val="en-US"/>
        </w:rPr>
        <w:t>word</w:t>
      </w:r>
      <w:r w:rsidRPr="00EF420F">
        <w:rPr>
          <w:rFonts w:asciiTheme="minorHAnsi" w:hAnsiTheme="minorHAnsi" w:cstheme="minorHAnsi"/>
          <w:lang w:val="en-US"/>
        </w:rPr>
        <w:t xml:space="preserve"> </w:t>
      </w:r>
      <w:r w:rsidRPr="002D7706">
        <w:rPr>
          <w:rFonts w:asciiTheme="minorHAnsi" w:hAnsiTheme="minorHAnsi" w:cstheme="minorHAnsi"/>
          <w:lang w:val="el-GR"/>
        </w:rPr>
        <w:t>ε</w:t>
      </w:r>
      <w:r w:rsidRPr="00EF420F">
        <w:rPr>
          <w:rFonts w:asciiTheme="minorHAnsi" w:hAnsiTheme="minorHAnsi" w:cstheme="minorHAnsi"/>
          <w:lang w:val="en-US"/>
        </w:rPr>
        <w:t>̓</w:t>
      </w:r>
      <w:r w:rsidRPr="002D7706">
        <w:rPr>
          <w:rFonts w:asciiTheme="minorHAnsi" w:hAnsiTheme="minorHAnsi" w:cstheme="minorHAnsi"/>
          <w:lang w:val="el-GR"/>
        </w:rPr>
        <w:t>πιθυμι</w:t>
      </w:r>
      <w:r w:rsidRPr="00EF420F">
        <w:rPr>
          <w:rFonts w:asciiTheme="minorHAnsi" w:hAnsiTheme="minorHAnsi" w:cstheme="minorHAnsi"/>
          <w:lang w:val="en-US"/>
        </w:rPr>
        <w:t>́</w:t>
      </w:r>
      <w:r w:rsidRPr="002D7706">
        <w:rPr>
          <w:rFonts w:asciiTheme="minorHAnsi" w:hAnsiTheme="minorHAnsi" w:cstheme="minorHAnsi"/>
          <w:lang w:val="el-GR"/>
        </w:rPr>
        <w:t>α</w:t>
      </w:r>
      <w:r w:rsidRPr="00EF420F">
        <w:rPr>
          <w:rFonts w:asciiTheme="minorHAnsi" w:hAnsiTheme="minorHAnsi" w:cstheme="minorHAnsi"/>
          <w:lang w:val="en-US"/>
        </w:rPr>
        <w:t xml:space="preserve"> (</w:t>
      </w:r>
      <w:proofErr w:type="spellStart"/>
      <w:r>
        <w:rPr>
          <w:rFonts w:asciiTheme="minorHAnsi" w:hAnsiTheme="minorHAnsi" w:cstheme="minorHAnsi"/>
          <w:i/>
          <w:iCs/>
          <w:lang w:val="en-US"/>
        </w:rPr>
        <w:t>epithumia</w:t>
      </w:r>
      <w:proofErr w:type="spellEnd"/>
      <w:r w:rsidRPr="00EF420F">
        <w:rPr>
          <w:rFonts w:asciiTheme="minorHAnsi" w:hAnsiTheme="minorHAnsi" w:cstheme="minorHAnsi"/>
          <w:lang w:val="en-US"/>
        </w:rPr>
        <w:t xml:space="preserve">). </w:t>
      </w:r>
      <w:r>
        <w:rPr>
          <w:rFonts w:asciiTheme="minorHAnsi" w:hAnsiTheme="minorHAnsi" w:cstheme="minorHAnsi"/>
          <w:lang w:val="en-US"/>
        </w:rPr>
        <w:t>This</w:t>
      </w:r>
      <w:r w:rsidRPr="00D5067C">
        <w:rPr>
          <w:rFonts w:asciiTheme="minorHAnsi" w:hAnsiTheme="minorHAnsi" w:cstheme="minorHAnsi"/>
          <w:lang w:val="en-US"/>
        </w:rPr>
        <w:t xml:space="preserve"> </w:t>
      </w:r>
      <w:r>
        <w:rPr>
          <w:rFonts w:asciiTheme="minorHAnsi" w:hAnsiTheme="minorHAnsi" w:cstheme="minorHAnsi"/>
          <w:lang w:val="en-US"/>
        </w:rPr>
        <w:t>word</w:t>
      </w:r>
      <w:r w:rsidRPr="00D5067C">
        <w:rPr>
          <w:rFonts w:asciiTheme="minorHAnsi" w:hAnsiTheme="minorHAnsi" w:cstheme="minorHAnsi"/>
          <w:lang w:val="en-US"/>
        </w:rPr>
        <w:t xml:space="preserve"> </w:t>
      </w:r>
      <w:r w:rsidRPr="00EF420F">
        <w:rPr>
          <w:rFonts w:asciiTheme="minorHAnsi" w:hAnsiTheme="minorHAnsi" w:cstheme="minorHAnsi"/>
          <w:lang w:val="en-US"/>
        </w:rPr>
        <w:t>can</w:t>
      </w:r>
      <w:r w:rsidRPr="00D5067C">
        <w:rPr>
          <w:rFonts w:asciiTheme="minorHAnsi" w:hAnsiTheme="minorHAnsi" w:cstheme="minorHAnsi"/>
          <w:lang w:val="en-US"/>
        </w:rPr>
        <w:t xml:space="preserve"> </w:t>
      </w:r>
      <w:r w:rsidRPr="00EF420F">
        <w:rPr>
          <w:rFonts w:asciiTheme="minorHAnsi" w:hAnsiTheme="minorHAnsi" w:cstheme="minorHAnsi"/>
          <w:lang w:val="en-US"/>
        </w:rPr>
        <w:t>be</w:t>
      </w:r>
      <w:r w:rsidRPr="00D5067C">
        <w:rPr>
          <w:rFonts w:asciiTheme="minorHAnsi" w:hAnsiTheme="minorHAnsi" w:cstheme="minorHAnsi"/>
          <w:lang w:val="en-US"/>
        </w:rPr>
        <w:t xml:space="preserve"> </w:t>
      </w:r>
      <w:r w:rsidRPr="00EF420F">
        <w:rPr>
          <w:rFonts w:asciiTheme="minorHAnsi" w:hAnsiTheme="minorHAnsi" w:cstheme="minorHAnsi"/>
          <w:lang w:val="en-US"/>
        </w:rPr>
        <w:t>translated</w:t>
      </w:r>
      <w:r w:rsidRPr="00D5067C">
        <w:rPr>
          <w:rFonts w:asciiTheme="minorHAnsi" w:hAnsiTheme="minorHAnsi" w:cstheme="minorHAnsi"/>
          <w:lang w:val="en-US"/>
        </w:rPr>
        <w:t xml:space="preserve"> </w:t>
      </w:r>
      <w:r w:rsidRPr="00EF420F">
        <w:rPr>
          <w:rFonts w:asciiTheme="minorHAnsi" w:hAnsiTheme="minorHAnsi" w:cstheme="minorHAnsi"/>
          <w:lang w:val="en-US"/>
        </w:rPr>
        <w:t>either</w:t>
      </w:r>
      <w:r w:rsidRPr="00D5067C">
        <w:rPr>
          <w:rFonts w:asciiTheme="minorHAnsi" w:hAnsiTheme="minorHAnsi" w:cstheme="minorHAnsi"/>
          <w:lang w:val="en-US"/>
        </w:rPr>
        <w:t xml:space="preserve"> “</w:t>
      </w:r>
      <w:r w:rsidRPr="00EF420F">
        <w:rPr>
          <w:rFonts w:asciiTheme="minorHAnsi" w:hAnsiTheme="minorHAnsi" w:cstheme="minorHAnsi"/>
          <w:lang w:val="en-US"/>
        </w:rPr>
        <w:t>desire</w:t>
      </w:r>
      <w:r w:rsidRPr="00D5067C">
        <w:rPr>
          <w:rFonts w:asciiTheme="minorHAnsi" w:hAnsiTheme="minorHAnsi" w:cstheme="minorHAnsi"/>
          <w:lang w:val="en-US"/>
        </w:rPr>
        <w:t xml:space="preserve">” </w:t>
      </w:r>
      <w:r w:rsidRPr="00EF420F">
        <w:rPr>
          <w:rFonts w:asciiTheme="minorHAnsi" w:hAnsiTheme="minorHAnsi" w:cstheme="minorHAnsi"/>
          <w:lang w:val="en-US"/>
        </w:rPr>
        <w:t>or</w:t>
      </w:r>
      <w:r w:rsidRPr="00D5067C">
        <w:rPr>
          <w:rFonts w:asciiTheme="minorHAnsi" w:hAnsiTheme="minorHAnsi" w:cstheme="minorHAnsi"/>
          <w:lang w:val="en-US"/>
        </w:rPr>
        <w:t xml:space="preserve"> “</w:t>
      </w:r>
      <w:r w:rsidRPr="00EF420F">
        <w:rPr>
          <w:rFonts w:asciiTheme="minorHAnsi" w:hAnsiTheme="minorHAnsi" w:cstheme="minorHAnsi"/>
          <w:lang w:val="en-US"/>
        </w:rPr>
        <w:t>lust</w:t>
      </w:r>
      <w:r w:rsidRPr="00D5067C">
        <w:rPr>
          <w:rFonts w:asciiTheme="minorHAnsi" w:hAnsiTheme="minorHAnsi" w:cstheme="minorHAnsi"/>
          <w:lang w:val="en-US"/>
        </w:rPr>
        <w:t xml:space="preserve">.” </w:t>
      </w:r>
      <w:r>
        <w:rPr>
          <w:rFonts w:asciiTheme="minorHAnsi" w:hAnsiTheme="minorHAnsi" w:cstheme="minorHAnsi"/>
          <w:lang w:val="en-US"/>
        </w:rPr>
        <w:t>For example, in</w:t>
      </w:r>
      <w:r w:rsidRPr="00EF420F">
        <w:rPr>
          <w:rFonts w:asciiTheme="minorHAnsi" w:hAnsiTheme="minorHAnsi" w:cstheme="minorHAnsi"/>
          <w:lang w:val="en-US"/>
        </w:rPr>
        <w:t xml:space="preserve"> Luke 22:15</w:t>
      </w:r>
      <w:r>
        <w:rPr>
          <w:rFonts w:asciiTheme="minorHAnsi" w:hAnsiTheme="minorHAnsi" w:cstheme="minorHAnsi"/>
          <w:lang w:val="en-US"/>
        </w:rPr>
        <w:t xml:space="preserve"> Jesus</w:t>
      </w:r>
      <w:r w:rsidRPr="00EF420F">
        <w:rPr>
          <w:rFonts w:asciiTheme="minorHAnsi" w:hAnsiTheme="minorHAnsi" w:cstheme="minorHAnsi"/>
          <w:lang w:val="en-US"/>
        </w:rPr>
        <w:t xml:space="preserve"> say</w:t>
      </w:r>
      <w:r>
        <w:rPr>
          <w:rFonts w:asciiTheme="minorHAnsi" w:hAnsiTheme="minorHAnsi" w:cstheme="minorHAnsi"/>
          <w:lang w:val="en-US"/>
        </w:rPr>
        <w:t xml:space="preserve">s, </w:t>
      </w:r>
      <w:r w:rsidRPr="00EF420F">
        <w:rPr>
          <w:rFonts w:asciiTheme="minorHAnsi" w:hAnsiTheme="minorHAnsi" w:cstheme="minorHAnsi"/>
          <w:lang w:val="en-US"/>
        </w:rPr>
        <w:t>“</w:t>
      </w:r>
      <w:r w:rsidRPr="00EE0554">
        <w:rPr>
          <w:rFonts w:asciiTheme="minorHAnsi" w:hAnsiTheme="minorHAnsi" w:cstheme="minorHAnsi"/>
          <w:lang w:val="en-US"/>
        </w:rPr>
        <w:t xml:space="preserve">I have earnestly desired </w:t>
      </w:r>
      <w:r>
        <w:rPr>
          <w:rFonts w:asciiTheme="minorHAnsi" w:hAnsiTheme="minorHAnsi" w:cstheme="minorHAnsi"/>
          <w:lang w:val="en-US"/>
        </w:rPr>
        <w:t>(</w:t>
      </w:r>
      <w:r w:rsidRPr="002D7706">
        <w:rPr>
          <w:rFonts w:asciiTheme="minorHAnsi" w:hAnsiTheme="minorHAnsi" w:cstheme="minorHAnsi"/>
          <w:lang w:val="el-GR"/>
        </w:rPr>
        <w:t>ε</w:t>
      </w:r>
      <w:r w:rsidRPr="00EF420F">
        <w:rPr>
          <w:rFonts w:asciiTheme="minorHAnsi" w:hAnsiTheme="minorHAnsi" w:cstheme="minorHAnsi"/>
          <w:lang w:val="en-US"/>
        </w:rPr>
        <w:t>̓</w:t>
      </w:r>
      <w:r w:rsidRPr="002D7706">
        <w:rPr>
          <w:rFonts w:asciiTheme="minorHAnsi" w:hAnsiTheme="minorHAnsi" w:cstheme="minorHAnsi"/>
          <w:lang w:val="el-GR"/>
        </w:rPr>
        <w:t>πιθυμι</w:t>
      </w:r>
      <w:r w:rsidRPr="00EF420F">
        <w:rPr>
          <w:rFonts w:asciiTheme="minorHAnsi" w:hAnsiTheme="minorHAnsi" w:cstheme="minorHAnsi"/>
          <w:lang w:val="en-US"/>
        </w:rPr>
        <w:t>́</w:t>
      </w:r>
      <w:r w:rsidRPr="002D7706">
        <w:rPr>
          <w:rFonts w:asciiTheme="minorHAnsi" w:hAnsiTheme="minorHAnsi" w:cstheme="minorHAnsi"/>
          <w:lang w:val="el-GR"/>
        </w:rPr>
        <w:t>α</w:t>
      </w:r>
      <w:r>
        <w:rPr>
          <w:rFonts w:asciiTheme="minorHAnsi" w:hAnsiTheme="minorHAnsi" w:cstheme="minorHAnsi"/>
          <w:lang w:val="en-US"/>
        </w:rPr>
        <w:t xml:space="preserve">) </w:t>
      </w:r>
      <w:r w:rsidRPr="00EE0554">
        <w:rPr>
          <w:rFonts w:asciiTheme="minorHAnsi" w:hAnsiTheme="minorHAnsi" w:cstheme="minorHAnsi"/>
          <w:lang w:val="en-US"/>
        </w:rPr>
        <w:t>to eat this Pa</w:t>
      </w:r>
      <w:r>
        <w:rPr>
          <w:rFonts w:asciiTheme="minorHAnsi" w:hAnsiTheme="minorHAnsi" w:cstheme="minorHAnsi"/>
          <w:lang w:val="en-US"/>
        </w:rPr>
        <w:t xml:space="preserve">ssover with you before I suffer.” </w:t>
      </w:r>
      <w:r w:rsidRPr="00EF420F">
        <w:rPr>
          <w:rFonts w:asciiTheme="minorHAnsi" w:hAnsiTheme="minorHAnsi" w:cstheme="minorHAnsi"/>
          <w:lang w:val="en-US"/>
        </w:rPr>
        <w:t>Sim</w:t>
      </w:r>
      <w:r>
        <w:rPr>
          <w:rFonts w:asciiTheme="minorHAnsi" w:hAnsiTheme="minorHAnsi" w:cstheme="minorHAnsi"/>
          <w:lang w:val="en-US"/>
        </w:rPr>
        <w:t>ilarly</w:t>
      </w:r>
      <w:r w:rsidRPr="00EF420F">
        <w:rPr>
          <w:rFonts w:asciiTheme="minorHAnsi" w:hAnsiTheme="minorHAnsi" w:cstheme="minorHAnsi"/>
          <w:lang w:val="en-US"/>
        </w:rPr>
        <w:t xml:space="preserve">, </w:t>
      </w:r>
      <w:r>
        <w:rPr>
          <w:rFonts w:asciiTheme="minorHAnsi" w:hAnsiTheme="minorHAnsi" w:cstheme="minorHAnsi"/>
          <w:lang w:val="en-US"/>
        </w:rPr>
        <w:t>Paul</w:t>
      </w:r>
      <w:r w:rsidRPr="00EF420F">
        <w:rPr>
          <w:rFonts w:asciiTheme="minorHAnsi" w:hAnsiTheme="minorHAnsi" w:cstheme="minorHAnsi"/>
          <w:lang w:val="en-US"/>
        </w:rPr>
        <w:t xml:space="preserve"> </w:t>
      </w:r>
      <w:r>
        <w:rPr>
          <w:rFonts w:asciiTheme="minorHAnsi" w:hAnsiTheme="minorHAnsi" w:cstheme="minorHAnsi"/>
          <w:lang w:val="en-US"/>
        </w:rPr>
        <w:t>employs</w:t>
      </w:r>
      <w:r w:rsidRPr="00EF420F">
        <w:rPr>
          <w:rFonts w:asciiTheme="minorHAnsi" w:hAnsiTheme="minorHAnsi" w:cstheme="minorHAnsi"/>
          <w:lang w:val="en-US"/>
        </w:rPr>
        <w:t xml:space="preserve"> </w:t>
      </w:r>
      <w:r>
        <w:rPr>
          <w:rFonts w:asciiTheme="minorHAnsi" w:hAnsiTheme="minorHAnsi" w:cstheme="minorHAnsi"/>
          <w:lang w:val="en-US"/>
        </w:rPr>
        <w:t>the</w:t>
      </w:r>
      <w:r w:rsidRPr="00EF420F">
        <w:rPr>
          <w:rFonts w:asciiTheme="minorHAnsi" w:hAnsiTheme="minorHAnsi" w:cstheme="minorHAnsi"/>
          <w:lang w:val="en-US"/>
        </w:rPr>
        <w:t xml:space="preserve"> </w:t>
      </w:r>
      <w:r>
        <w:rPr>
          <w:rFonts w:asciiTheme="minorHAnsi" w:hAnsiTheme="minorHAnsi" w:cstheme="minorHAnsi"/>
          <w:lang w:val="en-US"/>
        </w:rPr>
        <w:t>same</w:t>
      </w:r>
      <w:r w:rsidRPr="00EF420F">
        <w:rPr>
          <w:rFonts w:asciiTheme="minorHAnsi" w:hAnsiTheme="minorHAnsi" w:cstheme="minorHAnsi"/>
          <w:lang w:val="en-US"/>
        </w:rPr>
        <w:t xml:space="preserve"> </w:t>
      </w:r>
      <w:r>
        <w:rPr>
          <w:rFonts w:asciiTheme="minorHAnsi" w:hAnsiTheme="minorHAnsi" w:cstheme="minorHAnsi"/>
          <w:lang w:val="en-US"/>
        </w:rPr>
        <w:t>word</w:t>
      </w:r>
      <w:r w:rsidRPr="00EF420F">
        <w:rPr>
          <w:rFonts w:asciiTheme="minorHAnsi" w:hAnsiTheme="minorHAnsi" w:cstheme="minorHAnsi"/>
          <w:lang w:val="en-US"/>
        </w:rPr>
        <w:t xml:space="preserve"> </w:t>
      </w:r>
      <w:r>
        <w:rPr>
          <w:rFonts w:asciiTheme="minorHAnsi" w:hAnsiTheme="minorHAnsi" w:cstheme="minorHAnsi"/>
          <w:lang w:val="en-US"/>
        </w:rPr>
        <w:t>to</w:t>
      </w:r>
      <w:r w:rsidRPr="00EF420F">
        <w:rPr>
          <w:rFonts w:asciiTheme="minorHAnsi" w:hAnsiTheme="minorHAnsi" w:cstheme="minorHAnsi"/>
          <w:lang w:val="en-US"/>
        </w:rPr>
        <w:t xml:space="preserve"> </w:t>
      </w:r>
      <w:r>
        <w:rPr>
          <w:rFonts w:asciiTheme="minorHAnsi" w:hAnsiTheme="minorHAnsi" w:cstheme="minorHAnsi"/>
          <w:lang w:val="en-US"/>
        </w:rPr>
        <w:t>express</w:t>
      </w:r>
      <w:r w:rsidRPr="00EF420F">
        <w:rPr>
          <w:rFonts w:asciiTheme="minorHAnsi" w:hAnsiTheme="minorHAnsi" w:cstheme="minorHAnsi"/>
          <w:lang w:val="en-US"/>
        </w:rPr>
        <w:t xml:space="preserve"> </w:t>
      </w:r>
      <w:r>
        <w:rPr>
          <w:rFonts w:asciiTheme="minorHAnsi" w:hAnsiTheme="minorHAnsi" w:cstheme="minorHAnsi"/>
          <w:lang w:val="en-US"/>
        </w:rPr>
        <w:t>his</w:t>
      </w:r>
      <w:r w:rsidRPr="00EF420F">
        <w:rPr>
          <w:rFonts w:asciiTheme="minorHAnsi" w:hAnsiTheme="minorHAnsi" w:cstheme="minorHAnsi"/>
          <w:lang w:val="en-US"/>
        </w:rPr>
        <w:t xml:space="preserve"> </w:t>
      </w:r>
      <w:r>
        <w:rPr>
          <w:rFonts w:asciiTheme="minorHAnsi" w:hAnsiTheme="minorHAnsi" w:cstheme="minorHAnsi"/>
          <w:lang w:val="en-US"/>
        </w:rPr>
        <w:t>desire</w:t>
      </w:r>
      <w:r w:rsidRPr="00EF420F">
        <w:rPr>
          <w:rFonts w:asciiTheme="minorHAnsi" w:hAnsiTheme="minorHAnsi" w:cstheme="minorHAnsi"/>
          <w:lang w:val="en-US"/>
        </w:rPr>
        <w:t xml:space="preserve"> </w:t>
      </w:r>
      <w:r>
        <w:rPr>
          <w:rFonts w:asciiTheme="minorHAnsi" w:hAnsiTheme="minorHAnsi" w:cstheme="minorHAnsi"/>
          <w:lang w:val="en-US"/>
        </w:rPr>
        <w:t>to</w:t>
      </w:r>
      <w:r w:rsidRPr="00EF420F">
        <w:rPr>
          <w:rFonts w:asciiTheme="minorHAnsi" w:hAnsiTheme="minorHAnsi" w:cstheme="minorHAnsi"/>
          <w:lang w:val="en-US"/>
        </w:rPr>
        <w:t xml:space="preserve"> </w:t>
      </w:r>
      <w:r>
        <w:rPr>
          <w:rFonts w:asciiTheme="minorHAnsi" w:hAnsiTheme="minorHAnsi" w:cstheme="minorHAnsi"/>
          <w:lang w:val="en-US"/>
        </w:rPr>
        <w:t>be</w:t>
      </w:r>
      <w:r w:rsidRPr="00EF420F">
        <w:rPr>
          <w:rFonts w:asciiTheme="minorHAnsi" w:hAnsiTheme="minorHAnsi" w:cstheme="minorHAnsi"/>
          <w:lang w:val="en-US"/>
        </w:rPr>
        <w:t xml:space="preserve"> </w:t>
      </w:r>
      <w:r>
        <w:rPr>
          <w:rFonts w:asciiTheme="minorHAnsi" w:hAnsiTheme="minorHAnsi" w:cstheme="minorHAnsi"/>
          <w:lang w:val="en-US"/>
        </w:rPr>
        <w:t>with</w:t>
      </w:r>
      <w:r w:rsidRPr="00EF420F">
        <w:rPr>
          <w:rFonts w:asciiTheme="minorHAnsi" w:hAnsiTheme="minorHAnsi" w:cstheme="minorHAnsi"/>
          <w:lang w:val="en-US"/>
        </w:rPr>
        <w:t xml:space="preserve"> </w:t>
      </w:r>
      <w:r>
        <w:rPr>
          <w:rFonts w:asciiTheme="minorHAnsi" w:hAnsiTheme="minorHAnsi" w:cstheme="minorHAnsi"/>
          <w:lang w:val="en-US"/>
        </w:rPr>
        <w:t>the</w:t>
      </w:r>
      <w:r w:rsidRPr="00EF420F">
        <w:rPr>
          <w:rFonts w:asciiTheme="minorHAnsi" w:hAnsiTheme="minorHAnsi" w:cstheme="minorHAnsi"/>
          <w:lang w:val="en-US"/>
        </w:rPr>
        <w:t xml:space="preserve"> </w:t>
      </w:r>
      <w:r>
        <w:rPr>
          <w:rFonts w:asciiTheme="minorHAnsi" w:hAnsiTheme="minorHAnsi" w:cstheme="minorHAnsi"/>
          <w:lang w:val="en-US"/>
        </w:rPr>
        <w:t>Lord (Phil 1:23)</w:t>
      </w:r>
      <w:r w:rsidRPr="00EF420F">
        <w:rPr>
          <w:rFonts w:asciiTheme="minorHAnsi" w:hAnsiTheme="minorHAnsi" w:cstheme="minorHAnsi"/>
          <w:lang w:val="en-US"/>
        </w:rPr>
        <w:t>.</w:t>
      </w:r>
      <w:r>
        <w:rPr>
          <w:rFonts w:asciiTheme="minorHAnsi" w:hAnsiTheme="minorHAnsi" w:cstheme="minorHAnsi"/>
          <w:lang w:val="en-US"/>
        </w:rPr>
        <w:t xml:space="preserve"> He</w:t>
      </w:r>
      <w:r w:rsidRPr="00EF420F">
        <w:rPr>
          <w:rFonts w:asciiTheme="minorHAnsi" w:hAnsiTheme="minorHAnsi" w:cstheme="minorHAnsi"/>
          <w:lang w:val="en-US"/>
        </w:rPr>
        <w:t xml:space="preserve"> </w:t>
      </w:r>
      <w:r>
        <w:rPr>
          <w:rFonts w:asciiTheme="minorHAnsi" w:hAnsiTheme="minorHAnsi" w:cstheme="minorHAnsi"/>
          <w:lang w:val="en-US"/>
        </w:rPr>
        <w:t>uses</w:t>
      </w:r>
      <w:r w:rsidRPr="00EF420F">
        <w:rPr>
          <w:rFonts w:asciiTheme="minorHAnsi" w:hAnsiTheme="minorHAnsi" w:cstheme="minorHAnsi"/>
          <w:lang w:val="en-US"/>
        </w:rPr>
        <w:t xml:space="preserve"> </w:t>
      </w:r>
      <w:r>
        <w:rPr>
          <w:rFonts w:asciiTheme="minorHAnsi" w:hAnsiTheme="minorHAnsi" w:cstheme="minorHAnsi"/>
          <w:lang w:val="en-US"/>
        </w:rPr>
        <w:t>it</w:t>
      </w:r>
      <w:r w:rsidRPr="00EF420F">
        <w:rPr>
          <w:rFonts w:asciiTheme="minorHAnsi" w:hAnsiTheme="minorHAnsi" w:cstheme="minorHAnsi"/>
          <w:lang w:val="en-US"/>
        </w:rPr>
        <w:t xml:space="preserve"> </w:t>
      </w:r>
      <w:r>
        <w:rPr>
          <w:rFonts w:asciiTheme="minorHAnsi" w:hAnsiTheme="minorHAnsi" w:cstheme="minorHAnsi"/>
          <w:lang w:val="en-US"/>
        </w:rPr>
        <w:t>again</w:t>
      </w:r>
      <w:r w:rsidRPr="00EF420F">
        <w:rPr>
          <w:rFonts w:asciiTheme="minorHAnsi" w:hAnsiTheme="minorHAnsi" w:cstheme="minorHAnsi"/>
          <w:lang w:val="en-US"/>
        </w:rPr>
        <w:t xml:space="preserve"> </w:t>
      </w:r>
      <w:r>
        <w:rPr>
          <w:rFonts w:asciiTheme="minorHAnsi" w:hAnsiTheme="minorHAnsi" w:cstheme="minorHAnsi"/>
          <w:lang w:val="en-US"/>
        </w:rPr>
        <w:t>in</w:t>
      </w:r>
      <w:r w:rsidRPr="00EF420F">
        <w:rPr>
          <w:rFonts w:asciiTheme="minorHAnsi" w:hAnsiTheme="minorHAnsi" w:cstheme="minorHAnsi"/>
          <w:lang w:val="en-US"/>
        </w:rPr>
        <w:t xml:space="preserve"> </w:t>
      </w:r>
      <w:proofErr w:type="gramStart"/>
      <w:r w:rsidRPr="00EF420F">
        <w:rPr>
          <w:rFonts w:asciiTheme="minorHAnsi" w:hAnsiTheme="minorHAnsi" w:cstheme="minorHAnsi"/>
          <w:lang w:val="en-US"/>
        </w:rPr>
        <w:t>1</w:t>
      </w:r>
      <w:proofErr w:type="gramEnd"/>
      <w:r w:rsidRPr="00EF420F">
        <w:rPr>
          <w:rFonts w:asciiTheme="minorHAnsi" w:hAnsiTheme="minorHAnsi" w:cstheme="minorHAnsi"/>
          <w:lang w:val="en-US"/>
        </w:rPr>
        <w:t xml:space="preserve"> </w:t>
      </w:r>
      <w:r>
        <w:rPr>
          <w:rFonts w:asciiTheme="minorHAnsi" w:hAnsiTheme="minorHAnsi" w:cstheme="minorHAnsi"/>
          <w:lang w:val="en-US"/>
        </w:rPr>
        <w:t>Thessalonians</w:t>
      </w:r>
      <w:r w:rsidRPr="00EF420F">
        <w:rPr>
          <w:rFonts w:asciiTheme="minorHAnsi" w:hAnsiTheme="minorHAnsi" w:cstheme="minorHAnsi"/>
          <w:lang w:val="en-US"/>
        </w:rPr>
        <w:t xml:space="preserve"> 2:17, </w:t>
      </w:r>
      <w:r>
        <w:rPr>
          <w:rFonts w:asciiTheme="minorHAnsi" w:hAnsiTheme="minorHAnsi" w:cstheme="minorHAnsi"/>
          <w:lang w:val="en-US"/>
        </w:rPr>
        <w:t>where he strongly desires to see that congregation again</w:t>
      </w:r>
      <w:r w:rsidRPr="00EF420F">
        <w:rPr>
          <w:rFonts w:asciiTheme="minorHAnsi" w:hAnsiTheme="minorHAnsi" w:cstheme="minorHAnsi"/>
          <w:lang w:val="en-US"/>
        </w:rPr>
        <w:t>.</w:t>
      </w: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Galatians</w:t>
      </w:r>
      <w:r w:rsidRPr="00EF420F">
        <w:rPr>
          <w:rFonts w:asciiTheme="minorHAnsi" w:hAnsiTheme="minorHAnsi" w:cstheme="minorHAnsi"/>
          <w:lang w:val="en-US"/>
        </w:rPr>
        <w:t xml:space="preserve"> 5:17 </w:t>
      </w:r>
      <w:r>
        <w:rPr>
          <w:rFonts w:asciiTheme="minorHAnsi" w:hAnsiTheme="minorHAnsi" w:cstheme="minorHAnsi"/>
          <w:lang w:val="en-US"/>
        </w:rPr>
        <w:t>displays</w:t>
      </w:r>
      <w:r w:rsidRPr="00EF420F">
        <w:rPr>
          <w:rFonts w:asciiTheme="minorHAnsi" w:hAnsiTheme="minorHAnsi" w:cstheme="minorHAnsi"/>
          <w:lang w:val="en-US"/>
        </w:rPr>
        <w:t xml:space="preserve"> </w:t>
      </w:r>
      <w:r>
        <w:rPr>
          <w:rFonts w:asciiTheme="minorHAnsi" w:hAnsiTheme="minorHAnsi" w:cstheme="minorHAnsi"/>
          <w:lang w:val="en-US"/>
        </w:rPr>
        <w:t>the</w:t>
      </w:r>
      <w:r w:rsidRPr="00EF420F">
        <w:rPr>
          <w:rFonts w:asciiTheme="minorHAnsi" w:hAnsiTheme="minorHAnsi" w:cstheme="minorHAnsi"/>
          <w:lang w:val="en-US"/>
        </w:rPr>
        <w:t xml:space="preserve"> </w:t>
      </w:r>
      <w:r>
        <w:rPr>
          <w:rFonts w:asciiTheme="minorHAnsi" w:hAnsiTheme="minorHAnsi" w:cstheme="minorHAnsi"/>
          <w:lang w:val="en-US"/>
        </w:rPr>
        <w:t>use</w:t>
      </w:r>
      <w:r w:rsidRPr="00EF420F">
        <w:rPr>
          <w:rFonts w:asciiTheme="minorHAnsi" w:hAnsiTheme="minorHAnsi" w:cstheme="minorHAnsi"/>
          <w:lang w:val="en-US"/>
        </w:rPr>
        <w:t xml:space="preserve"> </w:t>
      </w:r>
      <w:r>
        <w:rPr>
          <w:rFonts w:asciiTheme="minorHAnsi" w:hAnsiTheme="minorHAnsi" w:cstheme="minorHAnsi"/>
          <w:lang w:val="en-US"/>
        </w:rPr>
        <w:t>of</w:t>
      </w:r>
      <w:r w:rsidRPr="00EF420F">
        <w:rPr>
          <w:rFonts w:asciiTheme="minorHAnsi" w:hAnsiTheme="minorHAnsi" w:cstheme="minorHAnsi"/>
          <w:lang w:val="en-US"/>
        </w:rPr>
        <w:t xml:space="preserve"> </w:t>
      </w:r>
      <w:r w:rsidRPr="002D7706">
        <w:rPr>
          <w:rFonts w:asciiTheme="minorHAnsi" w:hAnsiTheme="minorHAnsi" w:cstheme="minorHAnsi"/>
          <w:lang w:val="el-GR"/>
        </w:rPr>
        <w:t>ε</w:t>
      </w:r>
      <w:r w:rsidRPr="00EF420F">
        <w:rPr>
          <w:rFonts w:asciiTheme="minorHAnsi" w:hAnsiTheme="minorHAnsi" w:cstheme="minorHAnsi"/>
          <w:lang w:val="en-US"/>
        </w:rPr>
        <w:t>̓</w:t>
      </w:r>
      <w:r w:rsidRPr="002D7706">
        <w:rPr>
          <w:rFonts w:asciiTheme="minorHAnsi" w:hAnsiTheme="minorHAnsi" w:cstheme="minorHAnsi"/>
          <w:lang w:val="el-GR"/>
        </w:rPr>
        <w:t>πιθυμι</w:t>
      </w:r>
      <w:r w:rsidRPr="00EF420F">
        <w:rPr>
          <w:rFonts w:asciiTheme="minorHAnsi" w:hAnsiTheme="minorHAnsi" w:cstheme="minorHAnsi"/>
          <w:lang w:val="en-US"/>
        </w:rPr>
        <w:t>́</w:t>
      </w:r>
      <w:r w:rsidRPr="002D7706">
        <w:rPr>
          <w:rFonts w:asciiTheme="minorHAnsi" w:hAnsiTheme="minorHAnsi" w:cstheme="minorHAnsi"/>
          <w:lang w:val="el-GR"/>
        </w:rPr>
        <w:t>α</w:t>
      </w:r>
      <w:r w:rsidRPr="00EF420F">
        <w:rPr>
          <w:rFonts w:asciiTheme="minorHAnsi" w:hAnsiTheme="minorHAnsi" w:cstheme="minorHAnsi"/>
          <w:lang w:val="en-US"/>
        </w:rPr>
        <w:t xml:space="preserve"> (</w:t>
      </w:r>
      <w:proofErr w:type="spellStart"/>
      <w:r>
        <w:rPr>
          <w:rFonts w:asciiTheme="minorHAnsi" w:hAnsiTheme="minorHAnsi" w:cstheme="minorHAnsi"/>
          <w:i/>
          <w:iCs/>
          <w:lang w:val="en-US"/>
        </w:rPr>
        <w:t>epithumia</w:t>
      </w:r>
      <w:proofErr w:type="spellEnd"/>
      <w:r w:rsidRPr="00EF420F">
        <w:rPr>
          <w:rFonts w:asciiTheme="minorHAnsi" w:hAnsiTheme="minorHAnsi" w:cstheme="minorHAnsi"/>
          <w:lang w:val="en-US"/>
        </w:rPr>
        <w:t xml:space="preserve">) </w:t>
      </w:r>
      <w:r>
        <w:rPr>
          <w:rFonts w:asciiTheme="minorHAnsi" w:hAnsiTheme="minorHAnsi" w:cstheme="minorHAnsi"/>
          <w:lang w:val="en-US"/>
        </w:rPr>
        <w:t>in both a positive and negative sense: “</w:t>
      </w:r>
      <w:r w:rsidRPr="00EF420F">
        <w:rPr>
          <w:rFonts w:asciiTheme="minorHAnsi" w:hAnsiTheme="minorHAnsi" w:cstheme="minorHAnsi"/>
          <w:lang w:val="en-US"/>
        </w:rPr>
        <w:t>For the flesh sets its desire against the Spirit, and the Spirit against the flesh.</w:t>
      </w:r>
      <w:r>
        <w:rPr>
          <w:rFonts w:asciiTheme="minorHAnsi" w:hAnsiTheme="minorHAnsi" w:cstheme="minorHAnsi"/>
          <w:lang w:val="en-US"/>
        </w:rPr>
        <w:t>”</w:t>
      </w:r>
      <w:r w:rsidRPr="00EF420F">
        <w:rPr>
          <w:rFonts w:asciiTheme="minorHAnsi" w:hAnsiTheme="minorHAnsi" w:cstheme="minorHAnsi"/>
          <w:lang w:val="en-US"/>
        </w:rPr>
        <w:t xml:space="preserve"> </w:t>
      </w:r>
      <w:r>
        <w:rPr>
          <w:rFonts w:asciiTheme="minorHAnsi" w:hAnsiTheme="minorHAnsi" w:cstheme="minorHAnsi"/>
          <w:lang w:val="en-US"/>
        </w:rPr>
        <w:t>The</w:t>
      </w:r>
      <w:r w:rsidRPr="00EF420F">
        <w:rPr>
          <w:rFonts w:asciiTheme="minorHAnsi" w:hAnsiTheme="minorHAnsi" w:cstheme="minorHAnsi"/>
          <w:lang w:val="en-US"/>
        </w:rPr>
        <w:t xml:space="preserve"> </w:t>
      </w:r>
      <w:r>
        <w:rPr>
          <w:rFonts w:asciiTheme="minorHAnsi" w:hAnsiTheme="minorHAnsi" w:cstheme="minorHAnsi"/>
          <w:lang w:val="en-US"/>
        </w:rPr>
        <w:t>flesh</w:t>
      </w:r>
      <w:r w:rsidRPr="00EF420F">
        <w:rPr>
          <w:rFonts w:asciiTheme="minorHAnsi" w:hAnsiTheme="minorHAnsi" w:cstheme="minorHAnsi"/>
          <w:lang w:val="en-US"/>
        </w:rPr>
        <w:t xml:space="preserve"> </w:t>
      </w:r>
      <w:r>
        <w:rPr>
          <w:rFonts w:asciiTheme="minorHAnsi" w:hAnsiTheme="minorHAnsi" w:cstheme="minorHAnsi"/>
          <w:lang w:val="en-US"/>
        </w:rPr>
        <w:t xml:space="preserve">has </w:t>
      </w:r>
      <w:r w:rsidRPr="002D7706">
        <w:rPr>
          <w:rFonts w:asciiTheme="minorHAnsi" w:hAnsiTheme="minorHAnsi" w:cstheme="minorHAnsi"/>
          <w:lang w:val="el-GR"/>
        </w:rPr>
        <w:t>ε</w:t>
      </w:r>
      <w:r w:rsidRPr="00EF420F">
        <w:rPr>
          <w:rFonts w:asciiTheme="minorHAnsi" w:hAnsiTheme="minorHAnsi" w:cstheme="minorHAnsi"/>
          <w:lang w:val="en-US"/>
        </w:rPr>
        <w:t>̓</w:t>
      </w:r>
      <w:r w:rsidRPr="002D7706">
        <w:rPr>
          <w:rFonts w:asciiTheme="minorHAnsi" w:hAnsiTheme="minorHAnsi" w:cstheme="minorHAnsi"/>
          <w:lang w:val="el-GR"/>
        </w:rPr>
        <w:t>πιθυμι</w:t>
      </w:r>
      <w:r w:rsidRPr="00EF420F">
        <w:rPr>
          <w:rFonts w:asciiTheme="minorHAnsi" w:hAnsiTheme="minorHAnsi" w:cstheme="minorHAnsi"/>
          <w:lang w:val="en-US"/>
        </w:rPr>
        <w:t>́</w:t>
      </w:r>
      <w:r w:rsidRPr="002D7706">
        <w:rPr>
          <w:rFonts w:asciiTheme="minorHAnsi" w:hAnsiTheme="minorHAnsi" w:cstheme="minorHAnsi"/>
          <w:lang w:val="el-GR"/>
        </w:rPr>
        <w:t>α</w:t>
      </w:r>
      <w:r w:rsidRPr="00EF420F">
        <w:rPr>
          <w:rFonts w:asciiTheme="minorHAnsi" w:hAnsiTheme="minorHAnsi" w:cstheme="minorHAnsi"/>
          <w:lang w:val="en-US"/>
        </w:rPr>
        <w:t xml:space="preserve"> (</w:t>
      </w:r>
      <w:proofErr w:type="spellStart"/>
      <w:r>
        <w:rPr>
          <w:rFonts w:asciiTheme="minorHAnsi" w:hAnsiTheme="minorHAnsi" w:cstheme="minorHAnsi"/>
          <w:i/>
          <w:iCs/>
          <w:lang w:val="en-US"/>
        </w:rPr>
        <w:t>epithumia</w:t>
      </w:r>
      <w:proofErr w:type="spellEnd"/>
      <w:r w:rsidRPr="00EF420F">
        <w:rPr>
          <w:rFonts w:asciiTheme="minorHAnsi" w:hAnsiTheme="minorHAnsi" w:cstheme="minorHAnsi"/>
          <w:lang w:val="en-US"/>
        </w:rPr>
        <w:t xml:space="preserve">) </w:t>
      </w:r>
      <w:r>
        <w:rPr>
          <w:rFonts w:asciiTheme="minorHAnsi" w:hAnsiTheme="minorHAnsi" w:cstheme="minorHAnsi"/>
          <w:lang w:val="en-US"/>
        </w:rPr>
        <w:t xml:space="preserve">against the Spirit, and the Spirit has </w:t>
      </w:r>
      <w:r w:rsidRPr="002D7706">
        <w:rPr>
          <w:rFonts w:asciiTheme="minorHAnsi" w:hAnsiTheme="minorHAnsi" w:cstheme="minorHAnsi"/>
          <w:lang w:val="el-GR"/>
        </w:rPr>
        <w:t>ε</w:t>
      </w:r>
      <w:r w:rsidRPr="00EF420F">
        <w:rPr>
          <w:rFonts w:asciiTheme="minorHAnsi" w:hAnsiTheme="minorHAnsi" w:cstheme="minorHAnsi"/>
          <w:lang w:val="en-US"/>
        </w:rPr>
        <w:t>̓</w:t>
      </w:r>
      <w:r w:rsidRPr="002D7706">
        <w:rPr>
          <w:rFonts w:asciiTheme="minorHAnsi" w:hAnsiTheme="minorHAnsi" w:cstheme="minorHAnsi"/>
          <w:lang w:val="el-GR"/>
        </w:rPr>
        <w:t>πιθυμι</w:t>
      </w:r>
      <w:r w:rsidRPr="00EF420F">
        <w:rPr>
          <w:rFonts w:asciiTheme="minorHAnsi" w:hAnsiTheme="minorHAnsi" w:cstheme="minorHAnsi"/>
          <w:lang w:val="en-US"/>
        </w:rPr>
        <w:t>́</w:t>
      </w:r>
      <w:r w:rsidRPr="002D7706">
        <w:rPr>
          <w:rFonts w:asciiTheme="minorHAnsi" w:hAnsiTheme="minorHAnsi" w:cstheme="minorHAnsi"/>
          <w:lang w:val="el-GR"/>
        </w:rPr>
        <w:t>α</w:t>
      </w:r>
      <w:r w:rsidRPr="00EF420F">
        <w:rPr>
          <w:rFonts w:asciiTheme="minorHAnsi" w:hAnsiTheme="minorHAnsi" w:cstheme="minorHAnsi"/>
          <w:lang w:val="en-US"/>
        </w:rPr>
        <w:t xml:space="preserve"> (</w:t>
      </w:r>
      <w:proofErr w:type="spellStart"/>
      <w:r>
        <w:rPr>
          <w:rFonts w:asciiTheme="minorHAnsi" w:hAnsiTheme="minorHAnsi" w:cstheme="minorHAnsi"/>
          <w:i/>
          <w:iCs/>
          <w:lang w:val="en-US"/>
        </w:rPr>
        <w:t>epithumia</w:t>
      </w:r>
      <w:proofErr w:type="spellEnd"/>
      <w:r w:rsidRPr="00EF420F">
        <w:rPr>
          <w:rFonts w:asciiTheme="minorHAnsi" w:hAnsiTheme="minorHAnsi" w:cstheme="minorHAnsi"/>
          <w:lang w:val="en-US"/>
        </w:rPr>
        <w:t xml:space="preserve">) </w:t>
      </w:r>
      <w:r>
        <w:rPr>
          <w:rFonts w:asciiTheme="minorHAnsi" w:hAnsiTheme="minorHAnsi" w:cstheme="minorHAnsi"/>
          <w:lang w:val="en-US"/>
        </w:rPr>
        <w:t>against the flesh</w:t>
      </w:r>
      <w:r w:rsidRPr="00EF420F">
        <w:rPr>
          <w:rFonts w:asciiTheme="minorHAnsi" w:hAnsiTheme="minorHAnsi" w:cstheme="minorHAnsi"/>
          <w:lang w:val="en-US"/>
        </w:rPr>
        <w:t xml:space="preserve">. </w:t>
      </w:r>
      <w:r>
        <w:rPr>
          <w:rFonts w:asciiTheme="minorHAnsi" w:hAnsiTheme="minorHAnsi" w:cstheme="minorHAnsi"/>
          <w:lang w:val="en-US"/>
        </w:rPr>
        <w:t>Therefore</w:t>
      </w:r>
      <w:r w:rsidRPr="00EF420F">
        <w:rPr>
          <w:rFonts w:asciiTheme="minorHAnsi" w:hAnsiTheme="minorHAnsi" w:cstheme="minorHAnsi"/>
          <w:lang w:val="en-US"/>
        </w:rPr>
        <w:t>, “</w:t>
      </w:r>
      <w:r>
        <w:rPr>
          <w:rFonts w:asciiTheme="minorHAnsi" w:hAnsiTheme="minorHAnsi" w:cstheme="minorHAnsi"/>
          <w:lang w:val="en-US"/>
        </w:rPr>
        <w:t>desire</w:t>
      </w:r>
      <w:r w:rsidRPr="00EF420F">
        <w:rPr>
          <w:rFonts w:asciiTheme="minorHAnsi" w:hAnsiTheme="minorHAnsi" w:cstheme="minorHAnsi"/>
          <w:lang w:val="en-US"/>
        </w:rPr>
        <w:t xml:space="preserve">” </w:t>
      </w:r>
      <w:r>
        <w:rPr>
          <w:rFonts w:asciiTheme="minorHAnsi" w:hAnsiTheme="minorHAnsi" w:cstheme="minorHAnsi"/>
          <w:lang w:val="en-US"/>
        </w:rPr>
        <w:t>and</w:t>
      </w:r>
      <w:r w:rsidRPr="00EF420F">
        <w:rPr>
          <w:rFonts w:asciiTheme="minorHAnsi" w:hAnsiTheme="minorHAnsi" w:cstheme="minorHAnsi"/>
          <w:lang w:val="en-US"/>
        </w:rPr>
        <w:t xml:space="preserve"> “</w:t>
      </w:r>
      <w:r>
        <w:rPr>
          <w:rFonts w:asciiTheme="minorHAnsi" w:hAnsiTheme="minorHAnsi" w:cstheme="minorHAnsi"/>
          <w:lang w:val="en-US"/>
        </w:rPr>
        <w:t>lust</w:t>
      </w:r>
      <w:r w:rsidRPr="00EF420F">
        <w:rPr>
          <w:rFonts w:asciiTheme="minorHAnsi" w:hAnsiTheme="minorHAnsi" w:cstheme="minorHAnsi"/>
          <w:lang w:val="en-US"/>
        </w:rPr>
        <w:t xml:space="preserve">” </w:t>
      </w:r>
      <w:r>
        <w:rPr>
          <w:rFonts w:asciiTheme="minorHAnsi" w:hAnsiTheme="minorHAnsi" w:cstheme="minorHAnsi"/>
          <w:lang w:val="en-US"/>
        </w:rPr>
        <w:t>are</w:t>
      </w:r>
      <w:r w:rsidRPr="00EF420F">
        <w:rPr>
          <w:rFonts w:asciiTheme="minorHAnsi" w:hAnsiTheme="minorHAnsi" w:cstheme="minorHAnsi"/>
          <w:lang w:val="en-US"/>
        </w:rPr>
        <w:t xml:space="preserve"> </w:t>
      </w:r>
      <w:r>
        <w:rPr>
          <w:rFonts w:asciiTheme="minorHAnsi" w:hAnsiTheme="minorHAnsi" w:cstheme="minorHAnsi"/>
          <w:lang w:val="en-US"/>
        </w:rPr>
        <w:t>in</w:t>
      </w:r>
      <w:r w:rsidRPr="00EF420F">
        <w:rPr>
          <w:rFonts w:asciiTheme="minorHAnsi" w:hAnsiTheme="minorHAnsi" w:cstheme="minorHAnsi"/>
          <w:lang w:val="en-US"/>
        </w:rPr>
        <w:t xml:space="preserve"> </w:t>
      </w:r>
      <w:r>
        <w:rPr>
          <w:rFonts w:asciiTheme="minorHAnsi" w:hAnsiTheme="minorHAnsi" w:cstheme="minorHAnsi"/>
          <w:lang w:val="en-US"/>
        </w:rPr>
        <w:t>essence</w:t>
      </w:r>
      <w:r w:rsidRPr="00EF420F">
        <w:rPr>
          <w:rFonts w:asciiTheme="minorHAnsi" w:hAnsiTheme="minorHAnsi" w:cstheme="minorHAnsi"/>
          <w:lang w:val="en-US"/>
        </w:rPr>
        <w:t xml:space="preserve"> </w:t>
      </w:r>
      <w:proofErr w:type="gramStart"/>
      <w:r>
        <w:rPr>
          <w:rFonts w:asciiTheme="minorHAnsi" w:hAnsiTheme="minorHAnsi" w:cstheme="minorHAnsi"/>
          <w:lang w:val="en-US"/>
        </w:rPr>
        <w:t>one</w:t>
      </w:r>
      <w:r w:rsidRPr="00EF420F">
        <w:rPr>
          <w:rFonts w:asciiTheme="minorHAnsi" w:hAnsiTheme="minorHAnsi" w:cstheme="minorHAnsi"/>
          <w:lang w:val="en-US"/>
        </w:rPr>
        <w:t xml:space="preserve"> </w:t>
      </w:r>
      <w:r>
        <w:rPr>
          <w:rFonts w:asciiTheme="minorHAnsi" w:hAnsiTheme="minorHAnsi" w:cstheme="minorHAnsi"/>
          <w:lang w:val="en-US"/>
        </w:rPr>
        <w:t>and</w:t>
      </w:r>
      <w:r w:rsidRPr="00EF420F">
        <w:rPr>
          <w:rFonts w:asciiTheme="minorHAnsi" w:hAnsiTheme="minorHAnsi" w:cstheme="minorHAnsi"/>
          <w:lang w:val="en-US"/>
        </w:rPr>
        <w:t xml:space="preserve"> </w:t>
      </w:r>
      <w:r>
        <w:rPr>
          <w:rFonts w:asciiTheme="minorHAnsi" w:hAnsiTheme="minorHAnsi" w:cstheme="minorHAnsi"/>
          <w:lang w:val="en-US"/>
        </w:rPr>
        <w:t>the</w:t>
      </w:r>
      <w:proofErr w:type="gramEnd"/>
      <w:r w:rsidRPr="00EF420F">
        <w:rPr>
          <w:rFonts w:asciiTheme="minorHAnsi" w:hAnsiTheme="minorHAnsi" w:cstheme="minorHAnsi"/>
          <w:lang w:val="en-US"/>
        </w:rPr>
        <w:t xml:space="preserve"> </w:t>
      </w:r>
      <w:r>
        <w:rPr>
          <w:rFonts w:asciiTheme="minorHAnsi" w:hAnsiTheme="minorHAnsi" w:cstheme="minorHAnsi"/>
          <w:lang w:val="en-US"/>
        </w:rPr>
        <w:t>same – one word expresses both concepts</w:t>
      </w:r>
      <w:r w:rsidRPr="00EF420F">
        <w:rPr>
          <w:rFonts w:asciiTheme="minorHAnsi" w:hAnsiTheme="minorHAnsi" w:cstheme="minorHAnsi"/>
          <w:lang w:val="en-US"/>
        </w:rPr>
        <w:t>.</w:t>
      </w:r>
      <w:r>
        <w:rPr>
          <w:rFonts w:asciiTheme="minorHAnsi" w:hAnsiTheme="minorHAnsi" w:cstheme="minorHAnsi"/>
          <w:lang w:val="en-US"/>
        </w:rPr>
        <w:t xml:space="preserve"> Our</w:t>
      </w:r>
      <w:r w:rsidRPr="00EF420F">
        <w:rPr>
          <w:rFonts w:asciiTheme="minorHAnsi" w:hAnsiTheme="minorHAnsi" w:cstheme="minorHAnsi"/>
          <w:lang w:val="en-US"/>
        </w:rPr>
        <w:t xml:space="preserve"> </w:t>
      </w:r>
      <w:r>
        <w:rPr>
          <w:rFonts w:asciiTheme="minorHAnsi" w:hAnsiTheme="minorHAnsi" w:cstheme="minorHAnsi"/>
          <w:lang w:val="en-US"/>
        </w:rPr>
        <w:t>basic</w:t>
      </w:r>
      <w:r w:rsidRPr="00EF420F">
        <w:rPr>
          <w:rFonts w:asciiTheme="minorHAnsi" w:hAnsiTheme="minorHAnsi" w:cstheme="minorHAnsi"/>
          <w:lang w:val="en-US"/>
        </w:rPr>
        <w:t xml:space="preserve"> </w:t>
      </w:r>
      <w:r>
        <w:rPr>
          <w:rFonts w:asciiTheme="minorHAnsi" w:hAnsiTheme="minorHAnsi" w:cstheme="minorHAnsi"/>
          <w:lang w:val="en-US"/>
        </w:rPr>
        <w:t>desires (</w:t>
      </w:r>
      <w:r w:rsidRPr="002D7706">
        <w:rPr>
          <w:rFonts w:asciiTheme="minorHAnsi" w:hAnsiTheme="minorHAnsi" w:cstheme="minorHAnsi"/>
          <w:lang w:val="el-GR"/>
        </w:rPr>
        <w:t>ε</w:t>
      </w:r>
      <w:r w:rsidRPr="00EF420F">
        <w:rPr>
          <w:rFonts w:asciiTheme="minorHAnsi" w:hAnsiTheme="minorHAnsi" w:cstheme="minorHAnsi"/>
          <w:lang w:val="en-US"/>
        </w:rPr>
        <w:t>̓</w:t>
      </w:r>
      <w:r w:rsidRPr="002D7706">
        <w:rPr>
          <w:rFonts w:asciiTheme="minorHAnsi" w:hAnsiTheme="minorHAnsi" w:cstheme="minorHAnsi"/>
          <w:lang w:val="el-GR"/>
        </w:rPr>
        <w:t>πιθυμι</w:t>
      </w:r>
      <w:r w:rsidRPr="00EF420F">
        <w:rPr>
          <w:rFonts w:asciiTheme="minorHAnsi" w:hAnsiTheme="minorHAnsi" w:cstheme="minorHAnsi"/>
          <w:lang w:val="en-US"/>
        </w:rPr>
        <w:t>́</w:t>
      </w:r>
      <w:r w:rsidRPr="002D7706">
        <w:rPr>
          <w:rFonts w:asciiTheme="minorHAnsi" w:hAnsiTheme="minorHAnsi" w:cstheme="minorHAnsi"/>
          <w:lang w:val="el-GR"/>
        </w:rPr>
        <w:t>α</w:t>
      </w:r>
      <w:r>
        <w:rPr>
          <w:rFonts w:asciiTheme="minorHAnsi" w:hAnsiTheme="minorHAnsi" w:cstheme="minorHAnsi"/>
          <w:lang w:val="en-US"/>
        </w:rPr>
        <w:t>) and needs are just and good. Only</w:t>
      </w:r>
      <w:r w:rsidRPr="00EF420F">
        <w:rPr>
          <w:rFonts w:asciiTheme="minorHAnsi" w:hAnsiTheme="minorHAnsi" w:cstheme="minorHAnsi"/>
          <w:lang w:val="en-US"/>
        </w:rPr>
        <w:t xml:space="preserve"> </w:t>
      </w:r>
      <w:r>
        <w:rPr>
          <w:rFonts w:asciiTheme="minorHAnsi" w:hAnsiTheme="minorHAnsi" w:cstheme="minorHAnsi"/>
          <w:lang w:val="en-US"/>
        </w:rPr>
        <w:t>when</w:t>
      </w:r>
      <w:r w:rsidRPr="00EF420F">
        <w:rPr>
          <w:rFonts w:asciiTheme="minorHAnsi" w:hAnsiTheme="minorHAnsi" w:cstheme="minorHAnsi"/>
          <w:lang w:val="en-US"/>
        </w:rPr>
        <w:t xml:space="preserve"> </w:t>
      </w:r>
      <w:r>
        <w:rPr>
          <w:rFonts w:asciiTheme="minorHAnsi" w:hAnsiTheme="minorHAnsi" w:cstheme="minorHAnsi"/>
          <w:lang w:val="en-US"/>
        </w:rPr>
        <w:t>we</w:t>
      </w:r>
      <w:r w:rsidRPr="00EF420F">
        <w:rPr>
          <w:rFonts w:asciiTheme="minorHAnsi" w:hAnsiTheme="minorHAnsi" w:cstheme="minorHAnsi"/>
          <w:lang w:val="en-US"/>
        </w:rPr>
        <w:t xml:space="preserve"> </w:t>
      </w:r>
      <w:r>
        <w:rPr>
          <w:rFonts w:asciiTheme="minorHAnsi" w:hAnsiTheme="minorHAnsi" w:cstheme="minorHAnsi"/>
          <w:lang w:val="en-US"/>
        </w:rPr>
        <w:t>allow</w:t>
      </w:r>
      <w:r w:rsidRPr="00EF420F">
        <w:rPr>
          <w:rFonts w:asciiTheme="minorHAnsi" w:hAnsiTheme="minorHAnsi" w:cstheme="minorHAnsi"/>
          <w:lang w:val="en-US"/>
        </w:rPr>
        <w:t xml:space="preserve"> </w:t>
      </w:r>
      <w:r>
        <w:rPr>
          <w:rFonts w:asciiTheme="minorHAnsi" w:hAnsiTheme="minorHAnsi" w:cstheme="minorHAnsi"/>
          <w:lang w:val="en-US"/>
        </w:rPr>
        <w:t>our</w:t>
      </w:r>
      <w:r w:rsidRPr="00EF420F">
        <w:rPr>
          <w:rFonts w:asciiTheme="minorHAnsi" w:hAnsiTheme="minorHAnsi" w:cstheme="minorHAnsi"/>
          <w:lang w:val="en-US"/>
        </w:rPr>
        <w:t xml:space="preserve"> </w:t>
      </w:r>
      <w:r>
        <w:rPr>
          <w:rFonts w:asciiTheme="minorHAnsi" w:hAnsiTheme="minorHAnsi" w:cstheme="minorHAnsi"/>
          <w:lang w:val="en-US"/>
        </w:rPr>
        <w:t>desires to take us beyond God’s law, they become “lust” (</w:t>
      </w:r>
      <w:r w:rsidRPr="002D7706">
        <w:rPr>
          <w:rFonts w:asciiTheme="minorHAnsi" w:hAnsiTheme="minorHAnsi" w:cstheme="minorHAnsi"/>
          <w:lang w:val="el-GR"/>
        </w:rPr>
        <w:t>ε</w:t>
      </w:r>
      <w:r w:rsidRPr="00EF420F">
        <w:rPr>
          <w:rFonts w:asciiTheme="minorHAnsi" w:hAnsiTheme="minorHAnsi" w:cstheme="minorHAnsi"/>
          <w:lang w:val="en-US"/>
        </w:rPr>
        <w:t>̓</w:t>
      </w:r>
      <w:r w:rsidRPr="002D7706">
        <w:rPr>
          <w:rFonts w:asciiTheme="minorHAnsi" w:hAnsiTheme="minorHAnsi" w:cstheme="minorHAnsi"/>
          <w:lang w:val="el-GR"/>
        </w:rPr>
        <w:t>πιθυμι</w:t>
      </w:r>
      <w:r w:rsidRPr="00EF420F">
        <w:rPr>
          <w:rFonts w:asciiTheme="minorHAnsi" w:hAnsiTheme="minorHAnsi" w:cstheme="minorHAnsi"/>
          <w:lang w:val="en-US"/>
        </w:rPr>
        <w:t>́</w:t>
      </w:r>
      <w:r w:rsidRPr="002D7706">
        <w:rPr>
          <w:rFonts w:asciiTheme="minorHAnsi" w:hAnsiTheme="minorHAnsi" w:cstheme="minorHAnsi"/>
          <w:lang w:val="el-GR"/>
        </w:rPr>
        <w:t>α</w:t>
      </w:r>
      <w:r>
        <w:rPr>
          <w:rFonts w:asciiTheme="minorHAnsi" w:hAnsiTheme="minorHAnsi" w:cstheme="minorHAnsi"/>
          <w:lang w:val="en-US"/>
        </w:rPr>
        <w:t xml:space="preserve">). </w:t>
      </w: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 xml:space="preserve">Due to a misunderstanding of this concept, many </w:t>
      </w:r>
      <w:r w:rsidRPr="00A33AFA">
        <w:rPr>
          <w:rFonts w:asciiTheme="minorHAnsi" w:hAnsiTheme="minorHAnsi" w:cstheme="minorHAnsi"/>
          <w:lang w:val="en-US"/>
        </w:rPr>
        <w:t xml:space="preserve">mistakenly </w:t>
      </w:r>
      <w:r>
        <w:rPr>
          <w:rFonts w:asciiTheme="minorHAnsi" w:hAnsiTheme="minorHAnsi" w:cstheme="minorHAnsi"/>
          <w:lang w:val="en-US"/>
        </w:rPr>
        <w:t>feel that the way to overcome sin is to suppress all natural desire. Church</w:t>
      </w:r>
      <w:r w:rsidRPr="00EF420F">
        <w:rPr>
          <w:rFonts w:asciiTheme="minorHAnsi" w:hAnsiTheme="minorHAnsi" w:cstheme="minorHAnsi"/>
          <w:lang w:val="en-US"/>
        </w:rPr>
        <w:t xml:space="preserve"> </w:t>
      </w:r>
      <w:r>
        <w:rPr>
          <w:rFonts w:asciiTheme="minorHAnsi" w:hAnsiTheme="minorHAnsi" w:cstheme="minorHAnsi"/>
          <w:lang w:val="en-US"/>
        </w:rPr>
        <w:t>history</w:t>
      </w:r>
      <w:r w:rsidRPr="00EF420F">
        <w:rPr>
          <w:rFonts w:asciiTheme="minorHAnsi" w:hAnsiTheme="minorHAnsi" w:cstheme="minorHAnsi"/>
          <w:lang w:val="en-US"/>
        </w:rPr>
        <w:t xml:space="preserve"> </w:t>
      </w:r>
      <w:r>
        <w:rPr>
          <w:rFonts w:asciiTheme="minorHAnsi" w:hAnsiTheme="minorHAnsi" w:cstheme="minorHAnsi"/>
          <w:lang w:val="en-US"/>
        </w:rPr>
        <w:t>is</w:t>
      </w:r>
      <w:r w:rsidRPr="00EF420F">
        <w:rPr>
          <w:rFonts w:asciiTheme="minorHAnsi" w:hAnsiTheme="minorHAnsi" w:cstheme="minorHAnsi"/>
          <w:lang w:val="en-US"/>
        </w:rPr>
        <w:t xml:space="preserve"> </w:t>
      </w:r>
      <w:r>
        <w:rPr>
          <w:rFonts w:asciiTheme="minorHAnsi" w:hAnsiTheme="minorHAnsi" w:cstheme="minorHAnsi"/>
          <w:lang w:val="en-US"/>
        </w:rPr>
        <w:t>full of examples of monks, hermits, and other religious persons who attempted to overcome sin in this way. They</w:t>
      </w:r>
      <w:r w:rsidRPr="00EF420F">
        <w:rPr>
          <w:rFonts w:asciiTheme="minorHAnsi" w:hAnsiTheme="minorHAnsi" w:cstheme="minorHAnsi"/>
          <w:lang w:val="en-US"/>
        </w:rPr>
        <w:t xml:space="preserve"> </w:t>
      </w:r>
      <w:r>
        <w:rPr>
          <w:rFonts w:asciiTheme="minorHAnsi" w:hAnsiTheme="minorHAnsi" w:cstheme="minorHAnsi"/>
          <w:lang w:val="en-US"/>
        </w:rPr>
        <w:t>deprived</w:t>
      </w:r>
      <w:r w:rsidRPr="00EF420F">
        <w:rPr>
          <w:rFonts w:asciiTheme="minorHAnsi" w:hAnsiTheme="minorHAnsi" w:cstheme="minorHAnsi"/>
          <w:lang w:val="en-US"/>
        </w:rPr>
        <w:t xml:space="preserve"> </w:t>
      </w:r>
      <w:r>
        <w:rPr>
          <w:rFonts w:asciiTheme="minorHAnsi" w:hAnsiTheme="minorHAnsi" w:cstheme="minorHAnsi"/>
          <w:lang w:val="en-US"/>
        </w:rPr>
        <w:t>themselves</w:t>
      </w:r>
      <w:r w:rsidRPr="00EF420F">
        <w:rPr>
          <w:rFonts w:asciiTheme="minorHAnsi" w:hAnsiTheme="minorHAnsi" w:cstheme="minorHAnsi"/>
          <w:lang w:val="en-US"/>
        </w:rPr>
        <w:t xml:space="preserve"> </w:t>
      </w:r>
      <w:r>
        <w:rPr>
          <w:rFonts w:asciiTheme="minorHAnsi" w:hAnsiTheme="minorHAnsi" w:cstheme="minorHAnsi"/>
          <w:lang w:val="en-US"/>
        </w:rPr>
        <w:lastRenderedPageBreak/>
        <w:t>of</w:t>
      </w:r>
      <w:r w:rsidRPr="00EF420F">
        <w:rPr>
          <w:rFonts w:asciiTheme="minorHAnsi" w:hAnsiTheme="minorHAnsi" w:cstheme="minorHAnsi"/>
          <w:lang w:val="en-US"/>
        </w:rPr>
        <w:t xml:space="preserve"> </w:t>
      </w:r>
      <w:r>
        <w:rPr>
          <w:rFonts w:asciiTheme="minorHAnsi" w:hAnsiTheme="minorHAnsi" w:cstheme="minorHAnsi"/>
          <w:lang w:val="en-US"/>
        </w:rPr>
        <w:t>food</w:t>
      </w:r>
      <w:r w:rsidRPr="00EF420F">
        <w:rPr>
          <w:rFonts w:asciiTheme="minorHAnsi" w:hAnsiTheme="minorHAnsi" w:cstheme="minorHAnsi"/>
          <w:lang w:val="en-US"/>
        </w:rPr>
        <w:t xml:space="preserve">, </w:t>
      </w:r>
      <w:r>
        <w:rPr>
          <w:rFonts w:asciiTheme="minorHAnsi" w:hAnsiTheme="minorHAnsi" w:cstheme="minorHAnsi"/>
          <w:lang w:val="en-US"/>
        </w:rPr>
        <w:t>comfort</w:t>
      </w:r>
      <w:r w:rsidRPr="00EF420F">
        <w:rPr>
          <w:rFonts w:asciiTheme="minorHAnsi" w:hAnsiTheme="minorHAnsi" w:cstheme="minorHAnsi"/>
          <w:lang w:val="en-US"/>
        </w:rPr>
        <w:t xml:space="preserve">, </w:t>
      </w:r>
      <w:r>
        <w:rPr>
          <w:rFonts w:asciiTheme="minorHAnsi" w:hAnsiTheme="minorHAnsi" w:cstheme="minorHAnsi"/>
          <w:lang w:val="en-US"/>
        </w:rPr>
        <w:t>marriage</w:t>
      </w:r>
      <w:r w:rsidRPr="00EF420F">
        <w:rPr>
          <w:rFonts w:asciiTheme="minorHAnsi" w:hAnsiTheme="minorHAnsi" w:cstheme="minorHAnsi"/>
          <w:lang w:val="en-US"/>
        </w:rPr>
        <w:t xml:space="preserve">, </w:t>
      </w:r>
      <w:r>
        <w:rPr>
          <w:rFonts w:asciiTheme="minorHAnsi" w:hAnsiTheme="minorHAnsi" w:cstheme="minorHAnsi"/>
          <w:lang w:val="en-US"/>
        </w:rPr>
        <w:t>money</w:t>
      </w:r>
      <w:r w:rsidRPr="00EF420F">
        <w:rPr>
          <w:rFonts w:asciiTheme="minorHAnsi" w:hAnsiTheme="minorHAnsi" w:cstheme="minorHAnsi"/>
          <w:lang w:val="en-US"/>
        </w:rPr>
        <w:t xml:space="preserve">, </w:t>
      </w:r>
      <w:r>
        <w:rPr>
          <w:rFonts w:asciiTheme="minorHAnsi" w:hAnsiTheme="minorHAnsi" w:cstheme="minorHAnsi"/>
          <w:lang w:val="en-US"/>
        </w:rPr>
        <w:t>friendship, etc., thinking that such self-denial will lead to greater spirituality. However, if we define spirituality by God’s Word, we must reject this position. Our</w:t>
      </w:r>
      <w:r w:rsidRPr="00EF420F">
        <w:rPr>
          <w:rFonts w:asciiTheme="minorHAnsi" w:hAnsiTheme="minorHAnsi" w:cstheme="minorHAnsi"/>
          <w:lang w:val="en-US"/>
        </w:rPr>
        <w:t xml:space="preserve"> </w:t>
      </w:r>
      <w:r>
        <w:rPr>
          <w:rFonts w:asciiTheme="minorHAnsi" w:hAnsiTheme="minorHAnsi" w:cstheme="minorHAnsi"/>
          <w:lang w:val="en-US"/>
        </w:rPr>
        <w:t>God</w:t>
      </w:r>
      <w:r w:rsidRPr="00EF420F">
        <w:rPr>
          <w:rFonts w:asciiTheme="minorHAnsi" w:hAnsiTheme="minorHAnsi" w:cstheme="minorHAnsi"/>
          <w:lang w:val="en-US"/>
        </w:rPr>
        <w:t>-</w:t>
      </w:r>
      <w:r>
        <w:rPr>
          <w:rFonts w:asciiTheme="minorHAnsi" w:hAnsiTheme="minorHAnsi" w:cstheme="minorHAnsi"/>
          <w:lang w:val="en-US"/>
        </w:rPr>
        <w:t>given desires are good. God</w:t>
      </w:r>
      <w:r w:rsidRPr="00EF420F">
        <w:rPr>
          <w:rFonts w:asciiTheme="minorHAnsi" w:hAnsiTheme="minorHAnsi" w:cstheme="minorHAnsi"/>
          <w:lang w:val="en-US"/>
        </w:rPr>
        <w:t xml:space="preserve"> </w:t>
      </w:r>
      <w:r>
        <w:rPr>
          <w:rFonts w:asciiTheme="minorHAnsi" w:hAnsiTheme="minorHAnsi" w:cstheme="minorHAnsi"/>
          <w:lang w:val="en-US"/>
        </w:rPr>
        <w:t>created</w:t>
      </w:r>
      <w:r w:rsidRPr="00EF420F">
        <w:rPr>
          <w:rFonts w:asciiTheme="minorHAnsi" w:hAnsiTheme="minorHAnsi" w:cstheme="minorHAnsi"/>
          <w:lang w:val="en-US"/>
        </w:rPr>
        <w:t xml:space="preserve"> </w:t>
      </w:r>
      <w:r>
        <w:rPr>
          <w:rFonts w:asciiTheme="minorHAnsi" w:hAnsiTheme="minorHAnsi" w:cstheme="minorHAnsi"/>
          <w:lang w:val="en-US"/>
        </w:rPr>
        <w:t>us</w:t>
      </w:r>
      <w:r w:rsidRPr="00EF420F">
        <w:rPr>
          <w:rFonts w:asciiTheme="minorHAnsi" w:hAnsiTheme="minorHAnsi" w:cstheme="minorHAnsi"/>
          <w:lang w:val="en-US"/>
        </w:rPr>
        <w:t xml:space="preserve"> </w:t>
      </w:r>
      <w:r>
        <w:rPr>
          <w:rFonts w:asciiTheme="minorHAnsi" w:hAnsiTheme="minorHAnsi" w:cstheme="minorHAnsi"/>
          <w:lang w:val="en-US"/>
        </w:rPr>
        <w:t>this</w:t>
      </w:r>
      <w:r w:rsidRPr="00EF420F">
        <w:rPr>
          <w:rFonts w:asciiTheme="minorHAnsi" w:hAnsiTheme="minorHAnsi" w:cstheme="minorHAnsi"/>
          <w:lang w:val="en-US"/>
        </w:rPr>
        <w:t xml:space="preserve"> </w:t>
      </w:r>
      <w:r>
        <w:rPr>
          <w:rFonts w:asciiTheme="minorHAnsi" w:hAnsiTheme="minorHAnsi" w:cstheme="minorHAnsi"/>
          <w:lang w:val="en-US"/>
        </w:rPr>
        <w:t>way</w:t>
      </w:r>
      <w:r w:rsidRPr="00EF420F">
        <w:rPr>
          <w:rFonts w:asciiTheme="minorHAnsi" w:hAnsiTheme="minorHAnsi" w:cstheme="minorHAnsi"/>
          <w:lang w:val="en-US"/>
        </w:rPr>
        <w:t xml:space="preserve"> </w:t>
      </w:r>
      <w:r>
        <w:rPr>
          <w:rFonts w:asciiTheme="minorHAnsi" w:hAnsiTheme="minorHAnsi" w:cstheme="minorHAnsi"/>
          <w:lang w:val="en-US"/>
        </w:rPr>
        <w:t>and He wants to meet our needs. Only when these desires take us beyond appropriate limits do they become evil.</w:t>
      </w: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 xml:space="preserve">Paul’s words to the church of the Colossians are key here: </w:t>
      </w:r>
    </w:p>
    <w:p w:rsidR="00935462" w:rsidRDefault="00935462" w:rsidP="00935462">
      <w:pPr>
        <w:ind w:firstLine="426"/>
        <w:rPr>
          <w:rFonts w:asciiTheme="minorHAnsi" w:hAnsiTheme="minorHAnsi" w:cstheme="minorHAnsi"/>
          <w:lang w:val="en-US"/>
        </w:rPr>
      </w:pPr>
    </w:p>
    <w:p w:rsidR="00935462" w:rsidRDefault="00935462" w:rsidP="00935462">
      <w:pPr>
        <w:ind w:left="720"/>
        <w:rPr>
          <w:rFonts w:asciiTheme="minorHAnsi" w:hAnsiTheme="minorHAnsi" w:cstheme="minorHAnsi"/>
          <w:lang w:val="en-US"/>
        </w:rPr>
      </w:pPr>
      <w:r w:rsidRPr="003F3054">
        <w:rPr>
          <w:rFonts w:asciiTheme="minorHAnsi" w:hAnsiTheme="minorHAnsi" w:cstheme="minorHAnsi"/>
          <w:lang w:val="en-US"/>
        </w:rPr>
        <w:t>If you have died with Christ to the elementary principles of the world, why, as if you were living in the world, do you submit yo</w:t>
      </w:r>
      <w:r>
        <w:rPr>
          <w:rFonts w:asciiTheme="minorHAnsi" w:hAnsiTheme="minorHAnsi" w:cstheme="minorHAnsi"/>
          <w:lang w:val="en-US"/>
        </w:rPr>
        <w:t>urself to decrees, such as, d</w:t>
      </w:r>
      <w:r w:rsidRPr="003F3054">
        <w:rPr>
          <w:rFonts w:asciiTheme="minorHAnsi" w:hAnsiTheme="minorHAnsi" w:cstheme="minorHAnsi"/>
          <w:lang w:val="en-US"/>
        </w:rPr>
        <w:t xml:space="preserve">o not handle, </w:t>
      </w:r>
      <w:r>
        <w:rPr>
          <w:rFonts w:asciiTheme="minorHAnsi" w:hAnsiTheme="minorHAnsi" w:cstheme="minorHAnsi"/>
          <w:lang w:val="en-US"/>
        </w:rPr>
        <w:t xml:space="preserve">do not taste, </w:t>
      </w:r>
      <w:proofErr w:type="gramStart"/>
      <w:r>
        <w:rPr>
          <w:rFonts w:asciiTheme="minorHAnsi" w:hAnsiTheme="minorHAnsi" w:cstheme="minorHAnsi"/>
          <w:lang w:val="en-US"/>
        </w:rPr>
        <w:t>do</w:t>
      </w:r>
      <w:proofErr w:type="gramEnd"/>
      <w:r>
        <w:rPr>
          <w:rFonts w:asciiTheme="minorHAnsi" w:hAnsiTheme="minorHAnsi" w:cstheme="minorHAnsi"/>
          <w:lang w:val="en-US"/>
        </w:rPr>
        <w:t xml:space="preserve"> not touch! </w:t>
      </w:r>
      <w:r w:rsidRPr="003F3054">
        <w:rPr>
          <w:rFonts w:asciiTheme="minorHAnsi" w:hAnsiTheme="minorHAnsi" w:cstheme="minorHAnsi"/>
          <w:lang w:val="en-US"/>
        </w:rPr>
        <w:t>(</w:t>
      </w:r>
      <w:proofErr w:type="gramStart"/>
      <w:r w:rsidRPr="003F3054">
        <w:rPr>
          <w:rFonts w:asciiTheme="minorHAnsi" w:hAnsiTheme="minorHAnsi" w:cstheme="minorHAnsi"/>
          <w:lang w:val="en-US"/>
        </w:rPr>
        <w:t>which</w:t>
      </w:r>
      <w:proofErr w:type="gramEnd"/>
      <w:r w:rsidRPr="003F3054">
        <w:rPr>
          <w:rFonts w:asciiTheme="minorHAnsi" w:hAnsiTheme="minorHAnsi" w:cstheme="minorHAnsi"/>
          <w:lang w:val="en-US"/>
        </w:rPr>
        <w:t xml:space="preserve"> all {refer} {to} thing</w:t>
      </w:r>
      <w:r>
        <w:rPr>
          <w:rFonts w:asciiTheme="minorHAnsi" w:hAnsiTheme="minorHAnsi" w:cstheme="minorHAnsi"/>
          <w:lang w:val="en-US"/>
        </w:rPr>
        <w:t xml:space="preserve">s destined to perish with use) – </w:t>
      </w:r>
      <w:proofErr w:type="gramStart"/>
      <w:r w:rsidRPr="003F3054">
        <w:rPr>
          <w:rFonts w:asciiTheme="minorHAnsi" w:hAnsiTheme="minorHAnsi" w:cstheme="minorHAnsi"/>
          <w:lang w:val="en-US"/>
        </w:rPr>
        <w:t>in</w:t>
      </w:r>
      <w:proofErr w:type="gramEnd"/>
      <w:r w:rsidRPr="003F3054">
        <w:rPr>
          <w:rFonts w:asciiTheme="minorHAnsi" w:hAnsiTheme="minorHAnsi" w:cstheme="minorHAnsi"/>
          <w:lang w:val="en-US"/>
        </w:rPr>
        <w:t xml:space="preserve"> accordance with the comman</w:t>
      </w:r>
      <w:r>
        <w:rPr>
          <w:rFonts w:asciiTheme="minorHAnsi" w:hAnsiTheme="minorHAnsi" w:cstheme="minorHAnsi"/>
          <w:lang w:val="en-US"/>
        </w:rPr>
        <w:t xml:space="preserve">dments and teachings of men? </w:t>
      </w:r>
      <w:r w:rsidRPr="003F3054">
        <w:rPr>
          <w:rFonts w:asciiTheme="minorHAnsi" w:hAnsiTheme="minorHAnsi" w:cstheme="minorHAnsi"/>
          <w:lang w:val="en-US"/>
        </w:rPr>
        <w:t>These are matters which have, to be sure, the appearance of wisdom in self-made religion and self-abasement and severe treatment of the body, {but are} of no value against fleshly indulgence.</w:t>
      </w:r>
    </w:p>
    <w:p w:rsidR="00935462" w:rsidRPr="003F3054" w:rsidRDefault="00935462" w:rsidP="00935462">
      <w:pPr>
        <w:ind w:firstLine="426"/>
        <w:rPr>
          <w:rFonts w:asciiTheme="minorHAnsi" w:hAnsiTheme="minorHAnsi" w:cstheme="minorHAnsi"/>
          <w:lang w:val="en-US"/>
        </w:rPr>
      </w:pPr>
      <w:r w:rsidRPr="003F3054">
        <w:rPr>
          <w:rFonts w:asciiTheme="minorHAnsi" w:hAnsiTheme="minorHAnsi" w:cstheme="minorHAnsi"/>
          <w:lang w:val="en-US"/>
        </w:rPr>
        <w:t xml:space="preserve"> </w:t>
      </w:r>
    </w:p>
    <w:p w:rsidR="00935462" w:rsidRPr="003F3054" w:rsidRDefault="00935462" w:rsidP="00935462">
      <w:pPr>
        <w:ind w:firstLine="426"/>
        <w:rPr>
          <w:rFonts w:asciiTheme="minorHAnsi" w:hAnsiTheme="minorHAnsi" w:cstheme="minorHAnsi"/>
          <w:lang w:val="en-US"/>
        </w:rPr>
      </w:pPr>
      <w:r>
        <w:rPr>
          <w:rFonts w:asciiTheme="minorHAnsi" w:hAnsiTheme="minorHAnsi" w:cstheme="minorHAnsi"/>
          <w:lang w:val="en-US"/>
        </w:rPr>
        <w:t>Spirituality</w:t>
      </w:r>
      <w:r w:rsidRPr="003F3054">
        <w:rPr>
          <w:rFonts w:asciiTheme="minorHAnsi" w:hAnsiTheme="minorHAnsi" w:cstheme="minorHAnsi"/>
          <w:lang w:val="en-US"/>
        </w:rPr>
        <w:t xml:space="preserve"> </w:t>
      </w:r>
      <w:proofErr w:type="gramStart"/>
      <w:r>
        <w:rPr>
          <w:rFonts w:asciiTheme="minorHAnsi" w:hAnsiTheme="minorHAnsi" w:cstheme="minorHAnsi"/>
          <w:lang w:val="en-US"/>
        </w:rPr>
        <w:t>is</w:t>
      </w:r>
      <w:r w:rsidRPr="003F3054">
        <w:rPr>
          <w:rFonts w:asciiTheme="minorHAnsi" w:hAnsiTheme="minorHAnsi" w:cstheme="minorHAnsi"/>
          <w:lang w:val="en-US"/>
        </w:rPr>
        <w:t xml:space="preserve"> </w:t>
      </w:r>
      <w:r>
        <w:rPr>
          <w:rFonts w:asciiTheme="minorHAnsi" w:hAnsiTheme="minorHAnsi" w:cstheme="minorHAnsi"/>
          <w:lang w:val="en-US"/>
        </w:rPr>
        <w:t>not</w:t>
      </w:r>
      <w:r w:rsidRPr="003F3054">
        <w:rPr>
          <w:rFonts w:asciiTheme="minorHAnsi" w:hAnsiTheme="minorHAnsi" w:cstheme="minorHAnsi"/>
          <w:lang w:val="en-US"/>
        </w:rPr>
        <w:t xml:space="preserve"> </w:t>
      </w:r>
      <w:r>
        <w:rPr>
          <w:rFonts w:asciiTheme="minorHAnsi" w:hAnsiTheme="minorHAnsi" w:cstheme="minorHAnsi"/>
          <w:lang w:val="en-US"/>
        </w:rPr>
        <w:t>attained</w:t>
      </w:r>
      <w:proofErr w:type="gramEnd"/>
      <w:r w:rsidRPr="003F3054">
        <w:rPr>
          <w:rFonts w:asciiTheme="minorHAnsi" w:hAnsiTheme="minorHAnsi" w:cstheme="minorHAnsi"/>
          <w:lang w:val="en-US"/>
        </w:rPr>
        <w:t xml:space="preserve"> </w:t>
      </w:r>
      <w:r>
        <w:rPr>
          <w:rFonts w:asciiTheme="minorHAnsi" w:hAnsiTheme="minorHAnsi" w:cstheme="minorHAnsi"/>
          <w:lang w:val="en-US"/>
        </w:rPr>
        <w:t>by</w:t>
      </w:r>
      <w:r w:rsidRPr="003F3054">
        <w:rPr>
          <w:rFonts w:asciiTheme="minorHAnsi" w:hAnsiTheme="minorHAnsi" w:cstheme="minorHAnsi"/>
          <w:lang w:val="en-US"/>
        </w:rPr>
        <w:t xml:space="preserve"> </w:t>
      </w:r>
      <w:r>
        <w:rPr>
          <w:rFonts w:asciiTheme="minorHAnsi" w:hAnsiTheme="minorHAnsi" w:cstheme="minorHAnsi"/>
          <w:lang w:val="en-US"/>
        </w:rPr>
        <w:t>suppressing</w:t>
      </w:r>
      <w:r w:rsidRPr="003F3054">
        <w:rPr>
          <w:rFonts w:asciiTheme="minorHAnsi" w:hAnsiTheme="minorHAnsi" w:cstheme="minorHAnsi"/>
          <w:lang w:val="en-US"/>
        </w:rPr>
        <w:t xml:space="preserve"> </w:t>
      </w:r>
      <w:r>
        <w:rPr>
          <w:rFonts w:asciiTheme="minorHAnsi" w:hAnsiTheme="minorHAnsi" w:cstheme="minorHAnsi"/>
          <w:lang w:val="en-US"/>
        </w:rPr>
        <w:t>all</w:t>
      </w:r>
      <w:r w:rsidRPr="003F3054">
        <w:rPr>
          <w:rFonts w:asciiTheme="minorHAnsi" w:hAnsiTheme="minorHAnsi" w:cstheme="minorHAnsi"/>
          <w:lang w:val="en-US"/>
        </w:rPr>
        <w:t xml:space="preserve"> </w:t>
      </w:r>
      <w:r>
        <w:rPr>
          <w:rFonts w:asciiTheme="minorHAnsi" w:hAnsiTheme="minorHAnsi" w:cstheme="minorHAnsi"/>
          <w:lang w:val="en-US"/>
        </w:rPr>
        <w:t>natural</w:t>
      </w:r>
      <w:r w:rsidRPr="003F3054">
        <w:rPr>
          <w:rFonts w:asciiTheme="minorHAnsi" w:hAnsiTheme="minorHAnsi" w:cstheme="minorHAnsi"/>
          <w:lang w:val="en-US"/>
        </w:rPr>
        <w:t xml:space="preserve"> </w:t>
      </w:r>
      <w:r>
        <w:rPr>
          <w:rFonts w:asciiTheme="minorHAnsi" w:hAnsiTheme="minorHAnsi" w:cstheme="minorHAnsi"/>
          <w:lang w:val="en-US"/>
        </w:rPr>
        <w:t>desires</w:t>
      </w:r>
      <w:r w:rsidRPr="003F3054">
        <w:rPr>
          <w:rFonts w:asciiTheme="minorHAnsi" w:hAnsiTheme="minorHAnsi" w:cstheme="minorHAnsi"/>
          <w:lang w:val="en-US"/>
        </w:rPr>
        <w:t xml:space="preserve">, </w:t>
      </w:r>
      <w:r>
        <w:rPr>
          <w:rFonts w:asciiTheme="minorHAnsi" w:hAnsiTheme="minorHAnsi" w:cstheme="minorHAnsi"/>
          <w:lang w:val="en-US"/>
        </w:rPr>
        <w:t>but</w:t>
      </w:r>
      <w:r w:rsidRPr="003F3054">
        <w:rPr>
          <w:rFonts w:asciiTheme="minorHAnsi" w:hAnsiTheme="minorHAnsi" w:cstheme="minorHAnsi"/>
          <w:lang w:val="en-US"/>
        </w:rPr>
        <w:t xml:space="preserve"> </w:t>
      </w:r>
      <w:r>
        <w:rPr>
          <w:rFonts w:asciiTheme="minorHAnsi" w:hAnsiTheme="minorHAnsi" w:cstheme="minorHAnsi"/>
          <w:lang w:val="en-US"/>
        </w:rPr>
        <w:t>by</w:t>
      </w:r>
      <w:r w:rsidRPr="003F3054">
        <w:rPr>
          <w:rFonts w:asciiTheme="minorHAnsi" w:hAnsiTheme="minorHAnsi" w:cstheme="minorHAnsi"/>
          <w:lang w:val="en-US"/>
        </w:rPr>
        <w:t xml:space="preserve"> </w:t>
      </w:r>
      <w:r>
        <w:rPr>
          <w:rFonts w:asciiTheme="minorHAnsi" w:hAnsiTheme="minorHAnsi" w:cstheme="minorHAnsi"/>
          <w:lang w:val="en-US"/>
        </w:rPr>
        <w:t>fulfilling them in accordance with the will of God</w:t>
      </w:r>
      <w:r w:rsidRPr="003F3054">
        <w:rPr>
          <w:rFonts w:asciiTheme="minorHAnsi" w:hAnsiTheme="minorHAnsi" w:cstheme="minorHAnsi"/>
          <w:lang w:val="en-US"/>
        </w:rPr>
        <w:t>.</w:t>
      </w:r>
      <w:r>
        <w:rPr>
          <w:rFonts w:asciiTheme="minorHAnsi" w:hAnsiTheme="minorHAnsi" w:cstheme="minorHAnsi"/>
          <w:lang w:val="en-US"/>
        </w:rPr>
        <w:t xml:space="preserve"> We can now better understand Solomon’s words in light of this teaching:</w:t>
      </w:r>
      <w:r w:rsidRPr="003F3054">
        <w:rPr>
          <w:rFonts w:asciiTheme="minorHAnsi" w:hAnsiTheme="minorHAnsi" w:cstheme="minorHAnsi"/>
          <w:lang w:val="en-US"/>
        </w:rPr>
        <w:t xml:space="preserve"> </w:t>
      </w:r>
    </w:p>
    <w:p w:rsidR="00935462" w:rsidRPr="003F3054" w:rsidRDefault="00935462" w:rsidP="00935462">
      <w:pPr>
        <w:rPr>
          <w:rFonts w:asciiTheme="minorHAnsi" w:hAnsiTheme="minorHAnsi" w:cstheme="minorHAnsi"/>
          <w:lang w:val="en-US"/>
        </w:rPr>
      </w:pPr>
    </w:p>
    <w:p w:rsidR="00935462" w:rsidRDefault="00935462" w:rsidP="00935462">
      <w:pPr>
        <w:ind w:left="709"/>
        <w:rPr>
          <w:rFonts w:asciiTheme="minorHAnsi" w:hAnsiTheme="minorHAnsi" w:cstheme="minorHAnsi"/>
          <w:lang w:val="en-US"/>
        </w:rPr>
      </w:pPr>
      <w:r w:rsidRPr="00B56238">
        <w:rPr>
          <w:rFonts w:asciiTheme="minorHAnsi" w:hAnsiTheme="minorHAnsi" w:cstheme="minorHAnsi"/>
          <w:lang w:val="en-US"/>
        </w:rPr>
        <w:t xml:space="preserve">There is an appointed time for everything. </w:t>
      </w:r>
      <w:proofErr w:type="gramStart"/>
      <w:r w:rsidRPr="00B56238">
        <w:rPr>
          <w:rFonts w:asciiTheme="minorHAnsi" w:hAnsiTheme="minorHAnsi" w:cstheme="minorHAnsi"/>
          <w:lang w:val="en-US"/>
        </w:rPr>
        <w:t>And</w:t>
      </w:r>
      <w:proofErr w:type="gramEnd"/>
      <w:r w:rsidRPr="00B56238">
        <w:rPr>
          <w:rFonts w:asciiTheme="minorHAnsi" w:hAnsiTheme="minorHAnsi" w:cstheme="minorHAnsi"/>
          <w:lang w:val="en-US"/>
        </w:rPr>
        <w:t xml:space="preserve"> there is a time for every event und</w:t>
      </w:r>
      <w:r>
        <w:rPr>
          <w:rFonts w:asciiTheme="minorHAnsi" w:hAnsiTheme="minorHAnsi" w:cstheme="minorHAnsi"/>
          <w:lang w:val="en-US"/>
        </w:rPr>
        <w:t xml:space="preserve">er heaven – </w:t>
      </w:r>
      <w:r w:rsidRPr="00B56238">
        <w:rPr>
          <w:rFonts w:asciiTheme="minorHAnsi" w:hAnsiTheme="minorHAnsi" w:cstheme="minorHAnsi"/>
          <w:lang w:val="en-US"/>
        </w:rPr>
        <w:t>A time to</w:t>
      </w:r>
      <w:r>
        <w:rPr>
          <w:rFonts w:asciiTheme="minorHAnsi" w:hAnsiTheme="minorHAnsi" w:cstheme="minorHAnsi"/>
          <w:lang w:val="en-US"/>
        </w:rPr>
        <w:t xml:space="preserve"> give birth and a time to die; a</w:t>
      </w:r>
      <w:r w:rsidRPr="00B56238">
        <w:rPr>
          <w:rFonts w:asciiTheme="minorHAnsi" w:hAnsiTheme="minorHAnsi" w:cstheme="minorHAnsi"/>
          <w:lang w:val="en-US"/>
        </w:rPr>
        <w:t xml:space="preserve"> time to plant and a ti</w:t>
      </w:r>
      <w:r>
        <w:rPr>
          <w:rFonts w:asciiTheme="minorHAnsi" w:hAnsiTheme="minorHAnsi" w:cstheme="minorHAnsi"/>
          <w:lang w:val="en-US"/>
        </w:rPr>
        <w:t xml:space="preserve">me to uproot what is planted. </w:t>
      </w:r>
      <w:r w:rsidRPr="00B56238">
        <w:rPr>
          <w:rFonts w:asciiTheme="minorHAnsi" w:hAnsiTheme="minorHAnsi" w:cstheme="minorHAnsi"/>
          <w:lang w:val="en-US"/>
        </w:rPr>
        <w:t>A ti</w:t>
      </w:r>
      <w:r>
        <w:rPr>
          <w:rFonts w:asciiTheme="minorHAnsi" w:hAnsiTheme="minorHAnsi" w:cstheme="minorHAnsi"/>
          <w:lang w:val="en-US"/>
        </w:rPr>
        <w:t>me to kill and a time to heal; a</w:t>
      </w:r>
      <w:r w:rsidRPr="00B56238">
        <w:rPr>
          <w:rFonts w:asciiTheme="minorHAnsi" w:hAnsiTheme="minorHAnsi" w:cstheme="minorHAnsi"/>
          <w:lang w:val="en-US"/>
        </w:rPr>
        <w:t xml:space="preserve"> time to tear</w:t>
      </w:r>
      <w:r>
        <w:rPr>
          <w:rFonts w:asciiTheme="minorHAnsi" w:hAnsiTheme="minorHAnsi" w:cstheme="minorHAnsi"/>
          <w:lang w:val="en-US"/>
        </w:rPr>
        <w:t xml:space="preserve"> down and a time to build up. </w:t>
      </w:r>
      <w:r w:rsidRPr="00B56238">
        <w:rPr>
          <w:rFonts w:asciiTheme="minorHAnsi" w:hAnsiTheme="minorHAnsi" w:cstheme="minorHAnsi"/>
          <w:lang w:val="en-US"/>
        </w:rPr>
        <w:t>A tim</w:t>
      </w:r>
      <w:r>
        <w:rPr>
          <w:rFonts w:asciiTheme="minorHAnsi" w:hAnsiTheme="minorHAnsi" w:cstheme="minorHAnsi"/>
          <w:lang w:val="en-US"/>
        </w:rPr>
        <w:t>e to weep and a time to laugh; a</w:t>
      </w:r>
      <w:r w:rsidRPr="00B56238">
        <w:rPr>
          <w:rFonts w:asciiTheme="minorHAnsi" w:hAnsiTheme="minorHAnsi" w:cstheme="minorHAnsi"/>
          <w:lang w:val="en-US"/>
        </w:rPr>
        <w:t xml:space="preserve"> time to mourn and a time to</w:t>
      </w:r>
      <w:r>
        <w:rPr>
          <w:rFonts w:asciiTheme="minorHAnsi" w:hAnsiTheme="minorHAnsi" w:cstheme="minorHAnsi"/>
          <w:lang w:val="en-US"/>
        </w:rPr>
        <w:t xml:space="preserve"> dance. </w:t>
      </w:r>
      <w:r w:rsidRPr="00B56238">
        <w:rPr>
          <w:rFonts w:asciiTheme="minorHAnsi" w:hAnsiTheme="minorHAnsi" w:cstheme="minorHAnsi"/>
          <w:lang w:val="en-US"/>
        </w:rPr>
        <w:t>A time to throw stone</w:t>
      </w:r>
      <w:r>
        <w:rPr>
          <w:rFonts w:asciiTheme="minorHAnsi" w:hAnsiTheme="minorHAnsi" w:cstheme="minorHAnsi"/>
          <w:lang w:val="en-US"/>
        </w:rPr>
        <w:t>s and a time to gather stones; a</w:t>
      </w:r>
      <w:r w:rsidRPr="00B56238">
        <w:rPr>
          <w:rFonts w:asciiTheme="minorHAnsi" w:hAnsiTheme="minorHAnsi" w:cstheme="minorHAnsi"/>
          <w:lang w:val="en-US"/>
        </w:rPr>
        <w:t xml:space="preserve"> time to embrace </w:t>
      </w:r>
      <w:r>
        <w:rPr>
          <w:rFonts w:asciiTheme="minorHAnsi" w:hAnsiTheme="minorHAnsi" w:cstheme="minorHAnsi"/>
          <w:lang w:val="en-US"/>
        </w:rPr>
        <w:t xml:space="preserve">and a time to shun embracing. </w:t>
      </w:r>
      <w:r w:rsidRPr="00B56238">
        <w:rPr>
          <w:rFonts w:asciiTheme="minorHAnsi" w:hAnsiTheme="minorHAnsi" w:cstheme="minorHAnsi"/>
          <w:lang w:val="en-US"/>
        </w:rPr>
        <w:t xml:space="preserve">A time to search </w:t>
      </w:r>
      <w:r>
        <w:rPr>
          <w:rFonts w:asciiTheme="minorHAnsi" w:hAnsiTheme="minorHAnsi" w:cstheme="minorHAnsi"/>
          <w:lang w:val="en-US"/>
        </w:rPr>
        <w:t>and a time to give up as lost; a</w:t>
      </w:r>
      <w:r w:rsidRPr="00B56238">
        <w:rPr>
          <w:rFonts w:asciiTheme="minorHAnsi" w:hAnsiTheme="minorHAnsi" w:cstheme="minorHAnsi"/>
          <w:lang w:val="en-US"/>
        </w:rPr>
        <w:t xml:space="preserve"> time to k</w:t>
      </w:r>
      <w:r>
        <w:rPr>
          <w:rFonts w:asciiTheme="minorHAnsi" w:hAnsiTheme="minorHAnsi" w:cstheme="minorHAnsi"/>
          <w:lang w:val="en-US"/>
        </w:rPr>
        <w:t xml:space="preserve">eep and a time to throw away. </w:t>
      </w:r>
      <w:r w:rsidRPr="00B56238">
        <w:rPr>
          <w:rFonts w:asciiTheme="minorHAnsi" w:hAnsiTheme="minorHAnsi" w:cstheme="minorHAnsi"/>
          <w:lang w:val="en-US"/>
        </w:rPr>
        <w:t>A time to tear apa</w:t>
      </w:r>
      <w:r>
        <w:rPr>
          <w:rFonts w:asciiTheme="minorHAnsi" w:hAnsiTheme="minorHAnsi" w:cstheme="minorHAnsi"/>
          <w:lang w:val="en-US"/>
        </w:rPr>
        <w:t>rt and a time to sew together; a</w:t>
      </w:r>
      <w:r w:rsidRPr="00B56238">
        <w:rPr>
          <w:rFonts w:asciiTheme="minorHAnsi" w:hAnsiTheme="minorHAnsi" w:cstheme="minorHAnsi"/>
          <w:lang w:val="en-US"/>
        </w:rPr>
        <w:t xml:space="preserve"> time to b</w:t>
      </w:r>
      <w:r>
        <w:rPr>
          <w:rFonts w:asciiTheme="minorHAnsi" w:hAnsiTheme="minorHAnsi" w:cstheme="minorHAnsi"/>
          <w:lang w:val="en-US"/>
        </w:rPr>
        <w:t xml:space="preserve">e silent and a time to speak. </w:t>
      </w:r>
      <w:r w:rsidRPr="00B56238">
        <w:rPr>
          <w:rFonts w:asciiTheme="minorHAnsi" w:hAnsiTheme="minorHAnsi" w:cstheme="minorHAnsi"/>
          <w:lang w:val="en-US"/>
        </w:rPr>
        <w:t>A ti</w:t>
      </w:r>
      <w:r>
        <w:rPr>
          <w:rFonts w:asciiTheme="minorHAnsi" w:hAnsiTheme="minorHAnsi" w:cstheme="minorHAnsi"/>
          <w:lang w:val="en-US"/>
        </w:rPr>
        <w:t>me to love and a time to hate; a</w:t>
      </w:r>
      <w:r w:rsidRPr="00B56238">
        <w:rPr>
          <w:rFonts w:asciiTheme="minorHAnsi" w:hAnsiTheme="minorHAnsi" w:cstheme="minorHAnsi"/>
          <w:lang w:val="en-US"/>
        </w:rPr>
        <w:t xml:space="preserve"> time for war and a time for peace.</w:t>
      </w:r>
    </w:p>
    <w:p w:rsidR="00935462" w:rsidRPr="00B56238" w:rsidRDefault="00935462" w:rsidP="00935462">
      <w:pPr>
        <w:rPr>
          <w:rFonts w:asciiTheme="minorHAnsi" w:hAnsiTheme="minorHAnsi" w:cstheme="minorHAnsi"/>
          <w:lang w:val="en-US"/>
        </w:rPr>
      </w:pP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In</w:t>
      </w:r>
      <w:r w:rsidRPr="003F3054">
        <w:rPr>
          <w:rFonts w:asciiTheme="minorHAnsi" w:hAnsiTheme="minorHAnsi" w:cstheme="minorHAnsi"/>
          <w:lang w:val="en-US"/>
        </w:rPr>
        <w:t xml:space="preserve"> </w:t>
      </w:r>
      <w:r>
        <w:rPr>
          <w:rFonts w:asciiTheme="minorHAnsi" w:hAnsiTheme="minorHAnsi" w:cstheme="minorHAnsi"/>
          <w:lang w:val="en-US"/>
        </w:rPr>
        <w:t>other</w:t>
      </w:r>
      <w:r w:rsidRPr="003F3054">
        <w:rPr>
          <w:rFonts w:asciiTheme="minorHAnsi" w:hAnsiTheme="minorHAnsi" w:cstheme="minorHAnsi"/>
          <w:lang w:val="en-US"/>
        </w:rPr>
        <w:t xml:space="preserve"> </w:t>
      </w:r>
      <w:r>
        <w:rPr>
          <w:rFonts w:asciiTheme="minorHAnsi" w:hAnsiTheme="minorHAnsi" w:cstheme="minorHAnsi"/>
          <w:lang w:val="en-US"/>
        </w:rPr>
        <w:t>words</w:t>
      </w:r>
      <w:r w:rsidRPr="003F3054">
        <w:rPr>
          <w:rFonts w:asciiTheme="minorHAnsi" w:hAnsiTheme="minorHAnsi" w:cstheme="minorHAnsi"/>
          <w:lang w:val="en-US"/>
        </w:rPr>
        <w:t xml:space="preserve">, </w:t>
      </w:r>
      <w:r>
        <w:rPr>
          <w:rFonts w:asciiTheme="minorHAnsi" w:hAnsiTheme="minorHAnsi" w:cstheme="minorHAnsi"/>
          <w:lang w:val="en-US"/>
        </w:rPr>
        <w:t>no</w:t>
      </w:r>
      <w:r w:rsidRPr="003F3054">
        <w:rPr>
          <w:rFonts w:asciiTheme="minorHAnsi" w:hAnsiTheme="minorHAnsi" w:cstheme="minorHAnsi"/>
          <w:lang w:val="en-US"/>
        </w:rPr>
        <w:t xml:space="preserve"> </w:t>
      </w:r>
      <w:r>
        <w:rPr>
          <w:rFonts w:asciiTheme="minorHAnsi" w:hAnsiTheme="minorHAnsi" w:cstheme="minorHAnsi"/>
          <w:lang w:val="en-US"/>
        </w:rPr>
        <w:t>action</w:t>
      </w:r>
      <w:r w:rsidRPr="003F3054">
        <w:rPr>
          <w:rFonts w:asciiTheme="minorHAnsi" w:hAnsiTheme="minorHAnsi" w:cstheme="minorHAnsi"/>
          <w:lang w:val="en-US"/>
        </w:rPr>
        <w:t xml:space="preserve"> </w:t>
      </w:r>
      <w:r>
        <w:rPr>
          <w:rFonts w:asciiTheme="minorHAnsi" w:hAnsiTheme="minorHAnsi" w:cstheme="minorHAnsi"/>
          <w:lang w:val="en-US"/>
        </w:rPr>
        <w:t>or</w:t>
      </w:r>
      <w:r w:rsidRPr="003F3054">
        <w:rPr>
          <w:rFonts w:asciiTheme="minorHAnsi" w:hAnsiTheme="minorHAnsi" w:cstheme="minorHAnsi"/>
          <w:lang w:val="en-US"/>
        </w:rPr>
        <w:t xml:space="preserve"> </w:t>
      </w:r>
      <w:r>
        <w:rPr>
          <w:rFonts w:asciiTheme="minorHAnsi" w:hAnsiTheme="minorHAnsi" w:cstheme="minorHAnsi"/>
          <w:lang w:val="en-US"/>
        </w:rPr>
        <w:t>desire</w:t>
      </w:r>
      <w:r w:rsidRPr="003F3054">
        <w:rPr>
          <w:rFonts w:asciiTheme="minorHAnsi" w:hAnsiTheme="minorHAnsi" w:cstheme="minorHAnsi"/>
          <w:lang w:val="en-US"/>
        </w:rPr>
        <w:t xml:space="preserve"> </w:t>
      </w:r>
      <w:r>
        <w:rPr>
          <w:rFonts w:asciiTheme="minorHAnsi" w:hAnsiTheme="minorHAnsi" w:cstheme="minorHAnsi"/>
          <w:lang w:val="en-US"/>
        </w:rPr>
        <w:t>in</w:t>
      </w:r>
      <w:r w:rsidRPr="003F3054">
        <w:rPr>
          <w:rFonts w:asciiTheme="minorHAnsi" w:hAnsiTheme="minorHAnsi" w:cstheme="minorHAnsi"/>
          <w:lang w:val="en-US"/>
        </w:rPr>
        <w:t xml:space="preserve"> </w:t>
      </w:r>
      <w:r>
        <w:rPr>
          <w:rFonts w:asciiTheme="minorHAnsi" w:hAnsiTheme="minorHAnsi" w:cstheme="minorHAnsi"/>
          <w:lang w:val="en-US"/>
        </w:rPr>
        <w:t>itself</w:t>
      </w:r>
      <w:r w:rsidRPr="003F3054">
        <w:rPr>
          <w:rFonts w:asciiTheme="minorHAnsi" w:hAnsiTheme="minorHAnsi" w:cstheme="minorHAnsi"/>
          <w:lang w:val="en-US"/>
        </w:rPr>
        <w:t xml:space="preserve"> </w:t>
      </w:r>
      <w:r>
        <w:rPr>
          <w:rFonts w:asciiTheme="minorHAnsi" w:hAnsiTheme="minorHAnsi" w:cstheme="minorHAnsi"/>
          <w:lang w:val="en-US"/>
        </w:rPr>
        <w:t>is</w:t>
      </w:r>
      <w:r w:rsidRPr="003F3054">
        <w:rPr>
          <w:rFonts w:asciiTheme="minorHAnsi" w:hAnsiTheme="minorHAnsi" w:cstheme="minorHAnsi"/>
          <w:lang w:val="en-US"/>
        </w:rPr>
        <w:t xml:space="preserve"> </w:t>
      </w:r>
      <w:r>
        <w:rPr>
          <w:rFonts w:asciiTheme="minorHAnsi" w:hAnsiTheme="minorHAnsi" w:cstheme="minorHAnsi"/>
          <w:lang w:val="en-US"/>
        </w:rPr>
        <w:t>evil. Everything</w:t>
      </w:r>
      <w:r w:rsidRPr="003F3054">
        <w:rPr>
          <w:rFonts w:asciiTheme="minorHAnsi" w:hAnsiTheme="minorHAnsi" w:cstheme="minorHAnsi"/>
          <w:lang w:val="en-US"/>
        </w:rPr>
        <w:t xml:space="preserve"> </w:t>
      </w:r>
      <w:r>
        <w:rPr>
          <w:rFonts w:asciiTheme="minorHAnsi" w:hAnsiTheme="minorHAnsi" w:cstheme="minorHAnsi"/>
          <w:lang w:val="en-US"/>
        </w:rPr>
        <w:t>depends</w:t>
      </w:r>
      <w:r w:rsidRPr="003F3054">
        <w:rPr>
          <w:rFonts w:asciiTheme="minorHAnsi" w:hAnsiTheme="minorHAnsi" w:cstheme="minorHAnsi"/>
          <w:lang w:val="en-US"/>
        </w:rPr>
        <w:t xml:space="preserve"> </w:t>
      </w:r>
      <w:r>
        <w:rPr>
          <w:rFonts w:asciiTheme="minorHAnsi" w:hAnsiTheme="minorHAnsi" w:cstheme="minorHAnsi"/>
          <w:lang w:val="en-US"/>
        </w:rPr>
        <w:t>on</w:t>
      </w:r>
      <w:r w:rsidRPr="003F3054">
        <w:rPr>
          <w:rFonts w:asciiTheme="minorHAnsi" w:hAnsiTheme="minorHAnsi" w:cstheme="minorHAnsi"/>
          <w:lang w:val="en-US"/>
        </w:rPr>
        <w:t xml:space="preserve"> </w:t>
      </w:r>
      <w:r>
        <w:rPr>
          <w:rFonts w:asciiTheme="minorHAnsi" w:hAnsiTheme="minorHAnsi" w:cstheme="minorHAnsi"/>
          <w:lang w:val="en-US"/>
        </w:rPr>
        <w:t>how</w:t>
      </w:r>
      <w:r w:rsidRPr="003F3054">
        <w:rPr>
          <w:rFonts w:asciiTheme="minorHAnsi" w:hAnsiTheme="minorHAnsi" w:cstheme="minorHAnsi"/>
          <w:lang w:val="en-US"/>
        </w:rPr>
        <w:t xml:space="preserve"> </w:t>
      </w:r>
      <w:r>
        <w:rPr>
          <w:rFonts w:asciiTheme="minorHAnsi" w:hAnsiTheme="minorHAnsi" w:cstheme="minorHAnsi"/>
          <w:lang w:val="en-US"/>
        </w:rPr>
        <w:t>we perform</w:t>
      </w:r>
      <w:r w:rsidRPr="003F3054">
        <w:rPr>
          <w:rFonts w:asciiTheme="minorHAnsi" w:hAnsiTheme="minorHAnsi" w:cstheme="minorHAnsi"/>
          <w:lang w:val="en-US"/>
        </w:rPr>
        <w:t xml:space="preserve"> </w:t>
      </w:r>
      <w:r>
        <w:rPr>
          <w:rFonts w:asciiTheme="minorHAnsi" w:hAnsiTheme="minorHAnsi" w:cstheme="minorHAnsi"/>
          <w:lang w:val="en-US"/>
        </w:rPr>
        <w:t>those</w:t>
      </w:r>
      <w:r w:rsidRPr="003F3054">
        <w:rPr>
          <w:rFonts w:asciiTheme="minorHAnsi" w:hAnsiTheme="minorHAnsi" w:cstheme="minorHAnsi"/>
          <w:lang w:val="en-US"/>
        </w:rPr>
        <w:t xml:space="preserve"> </w:t>
      </w:r>
      <w:r>
        <w:rPr>
          <w:rFonts w:asciiTheme="minorHAnsi" w:hAnsiTheme="minorHAnsi" w:cstheme="minorHAnsi"/>
          <w:lang w:val="en-US"/>
        </w:rPr>
        <w:t>actions or satisfy</w:t>
      </w:r>
      <w:r w:rsidRPr="003F3054">
        <w:rPr>
          <w:rFonts w:asciiTheme="minorHAnsi" w:hAnsiTheme="minorHAnsi" w:cstheme="minorHAnsi"/>
          <w:lang w:val="en-US"/>
        </w:rPr>
        <w:t xml:space="preserve"> </w:t>
      </w:r>
      <w:r>
        <w:rPr>
          <w:rFonts w:asciiTheme="minorHAnsi" w:hAnsiTheme="minorHAnsi" w:cstheme="minorHAnsi"/>
          <w:lang w:val="en-US"/>
        </w:rPr>
        <w:t>those</w:t>
      </w:r>
      <w:r w:rsidRPr="003F3054">
        <w:rPr>
          <w:rFonts w:asciiTheme="minorHAnsi" w:hAnsiTheme="minorHAnsi" w:cstheme="minorHAnsi"/>
          <w:lang w:val="en-US"/>
        </w:rPr>
        <w:t xml:space="preserve"> </w:t>
      </w:r>
      <w:r>
        <w:rPr>
          <w:rFonts w:asciiTheme="minorHAnsi" w:hAnsiTheme="minorHAnsi" w:cstheme="minorHAnsi"/>
          <w:lang w:val="en-US"/>
        </w:rPr>
        <w:t>desires.</w:t>
      </w:r>
      <w:r w:rsidRPr="003F3054">
        <w:rPr>
          <w:rFonts w:asciiTheme="minorHAnsi" w:hAnsiTheme="minorHAnsi" w:cstheme="minorHAnsi"/>
          <w:lang w:val="en-US"/>
        </w:rPr>
        <w:t xml:space="preserve"> </w:t>
      </w:r>
      <w:r>
        <w:rPr>
          <w:rFonts w:asciiTheme="minorHAnsi" w:hAnsiTheme="minorHAnsi" w:cstheme="minorHAnsi"/>
          <w:lang w:val="en-US"/>
        </w:rPr>
        <w:t>Do</w:t>
      </w:r>
      <w:r w:rsidRPr="003F3054">
        <w:rPr>
          <w:rFonts w:asciiTheme="minorHAnsi" w:hAnsiTheme="minorHAnsi" w:cstheme="minorHAnsi"/>
          <w:lang w:val="en-US"/>
        </w:rPr>
        <w:t xml:space="preserve"> </w:t>
      </w:r>
      <w:r>
        <w:rPr>
          <w:rFonts w:asciiTheme="minorHAnsi" w:hAnsiTheme="minorHAnsi" w:cstheme="minorHAnsi"/>
          <w:lang w:val="en-US"/>
        </w:rPr>
        <w:t>we</w:t>
      </w:r>
      <w:r w:rsidRPr="003F3054">
        <w:rPr>
          <w:rFonts w:asciiTheme="minorHAnsi" w:hAnsiTheme="minorHAnsi" w:cstheme="minorHAnsi"/>
          <w:lang w:val="en-US"/>
        </w:rPr>
        <w:t xml:space="preserve"> </w:t>
      </w:r>
      <w:r>
        <w:rPr>
          <w:rFonts w:asciiTheme="minorHAnsi" w:hAnsiTheme="minorHAnsi" w:cstheme="minorHAnsi"/>
          <w:lang w:val="en-US"/>
        </w:rPr>
        <w:t>fulfill</w:t>
      </w:r>
      <w:r w:rsidRPr="003F3054">
        <w:rPr>
          <w:rFonts w:asciiTheme="minorHAnsi" w:hAnsiTheme="minorHAnsi" w:cstheme="minorHAnsi"/>
          <w:lang w:val="en-US"/>
        </w:rPr>
        <w:t xml:space="preserve"> </w:t>
      </w:r>
      <w:r>
        <w:rPr>
          <w:rFonts w:asciiTheme="minorHAnsi" w:hAnsiTheme="minorHAnsi" w:cstheme="minorHAnsi"/>
          <w:lang w:val="en-US"/>
        </w:rPr>
        <w:t>them in line with God’s Word, or in contradiction to it? We</w:t>
      </w:r>
      <w:r w:rsidRPr="00BE7E5C">
        <w:rPr>
          <w:rFonts w:asciiTheme="minorHAnsi" w:hAnsiTheme="minorHAnsi" w:cstheme="minorHAnsi"/>
          <w:lang w:val="en-US"/>
        </w:rPr>
        <w:t xml:space="preserve"> </w:t>
      </w:r>
      <w:r>
        <w:rPr>
          <w:rFonts w:asciiTheme="minorHAnsi" w:hAnsiTheme="minorHAnsi" w:cstheme="minorHAnsi"/>
          <w:lang w:val="en-US"/>
        </w:rPr>
        <w:t>can</w:t>
      </w:r>
      <w:r w:rsidRPr="00BE7E5C">
        <w:rPr>
          <w:rFonts w:asciiTheme="minorHAnsi" w:hAnsiTheme="minorHAnsi" w:cstheme="minorHAnsi"/>
          <w:lang w:val="en-US"/>
        </w:rPr>
        <w:t xml:space="preserve"> </w:t>
      </w:r>
      <w:r>
        <w:rPr>
          <w:rFonts w:asciiTheme="minorHAnsi" w:hAnsiTheme="minorHAnsi" w:cstheme="minorHAnsi"/>
          <w:lang w:val="en-US"/>
        </w:rPr>
        <w:t>compare</w:t>
      </w:r>
      <w:r w:rsidRPr="00BE7E5C">
        <w:rPr>
          <w:rFonts w:asciiTheme="minorHAnsi" w:hAnsiTheme="minorHAnsi" w:cstheme="minorHAnsi"/>
          <w:lang w:val="en-US"/>
        </w:rPr>
        <w:t xml:space="preserve"> </w:t>
      </w:r>
      <w:r>
        <w:rPr>
          <w:rFonts w:asciiTheme="minorHAnsi" w:hAnsiTheme="minorHAnsi" w:cstheme="minorHAnsi"/>
          <w:lang w:val="en-US"/>
        </w:rPr>
        <w:t>the</w:t>
      </w:r>
      <w:r w:rsidRPr="00BE7E5C">
        <w:rPr>
          <w:rFonts w:asciiTheme="minorHAnsi" w:hAnsiTheme="minorHAnsi" w:cstheme="minorHAnsi"/>
          <w:lang w:val="en-US"/>
        </w:rPr>
        <w:t xml:space="preserve"> “</w:t>
      </w:r>
      <w:r>
        <w:rPr>
          <w:rFonts w:asciiTheme="minorHAnsi" w:hAnsiTheme="minorHAnsi" w:cstheme="minorHAnsi"/>
          <w:lang w:val="en-US"/>
        </w:rPr>
        <w:t>art</w:t>
      </w:r>
      <w:r w:rsidRPr="00BE7E5C">
        <w:rPr>
          <w:rFonts w:asciiTheme="minorHAnsi" w:hAnsiTheme="minorHAnsi" w:cstheme="minorHAnsi"/>
          <w:lang w:val="en-US"/>
        </w:rPr>
        <w:t xml:space="preserve"> </w:t>
      </w:r>
      <w:r>
        <w:rPr>
          <w:rFonts w:asciiTheme="minorHAnsi" w:hAnsiTheme="minorHAnsi" w:cstheme="minorHAnsi"/>
          <w:lang w:val="en-US"/>
        </w:rPr>
        <w:t>of</w:t>
      </w:r>
      <w:r w:rsidRPr="00BE7E5C">
        <w:rPr>
          <w:rFonts w:asciiTheme="minorHAnsi" w:hAnsiTheme="minorHAnsi" w:cstheme="minorHAnsi"/>
          <w:lang w:val="en-US"/>
        </w:rPr>
        <w:t xml:space="preserve"> </w:t>
      </w:r>
      <w:r>
        <w:rPr>
          <w:rFonts w:asciiTheme="minorHAnsi" w:hAnsiTheme="minorHAnsi" w:cstheme="minorHAnsi"/>
          <w:lang w:val="en-US"/>
        </w:rPr>
        <w:t>obedience</w:t>
      </w:r>
      <w:r w:rsidRPr="00BE7E5C">
        <w:rPr>
          <w:rFonts w:asciiTheme="minorHAnsi" w:hAnsiTheme="minorHAnsi" w:cstheme="minorHAnsi"/>
          <w:lang w:val="en-US"/>
        </w:rPr>
        <w:t xml:space="preserve">” </w:t>
      </w:r>
      <w:r>
        <w:rPr>
          <w:rFonts w:asciiTheme="minorHAnsi" w:hAnsiTheme="minorHAnsi" w:cstheme="minorHAnsi"/>
          <w:lang w:val="en-US"/>
        </w:rPr>
        <w:t>to</w:t>
      </w:r>
      <w:r w:rsidRPr="00BE7E5C">
        <w:rPr>
          <w:rFonts w:asciiTheme="minorHAnsi" w:hAnsiTheme="minorHAnsi" w:cstheme="minorHAnsi"/>
          <w:lang w:val="en-US"/>
        </w:rPr>
        <w:t xml:space="preserve"> </w:t>
      </w:r>
      <w:r>
        <w:rPr>
          <w:rFonts w:asciiTheme="minorHAnsi" w:hAnsiTheme="minorHAnsi" w:cstheme="minorHAnsi"/>
          <w:lang w:val="en-US"/>
        </w:rPr>
        <w:t>playing</w:t>
      </w:r>
      <w:r w:rsidRPr="00BE7E5C">
        <w:rPr>
          <w:rFonts w:asciiTheme="minorHAnsi" w:hAnsiTheme="minorHAnsi" w:cstheme="minorHAnsi"/>
          <w:lang w:val="en-US"/>
        </w:rPr>
        <w:t xml:space="preserve"> </w:t>
      </w:r>
      <w:r>
        <w:rPr>
          <w:rFonts w:asciiTheme="minorHAnsi" w:hAnsiTheme="minorHAnsi" w:cstheme="minorHAnsi"/>
          <w:lang w:val="en-US"/>
        </w:rPr>
        <w:t>a</w:t>
      </w:r>
      <w:r w:rsidRPr="00BE7E5C">
        <w:rPr>
          <w:rFonts w:asciiTheme="minorHAnsi" w:hAnsiTheme="minorHAnsi" w:cstheme="minorHAnsi"/>
          <w:lang w:val="en-US"/>
        </w:rPr>
        <w:t xml:space="preserve"> </w:t>
      </w:r>
      <w:r>
        <w:rPr>
          <w:rFonts w:asciiTheme="minorHAnsi" w:hAnsiTheme="minorHAnsi" w:cstheme="minorHAnsi"/>
          <w:lang w:val="en-US"/>
        </w:rPr>
        <w:t>musical instrument. When</w:t>
      </w:r>
      <w:r w:rsidRPr="00BE7E5C">
        <w:rPr>
          <w:rFonts w:asciiTheme="minorHAnsi" w:hAnsiTheme="minorHAnsi" w:cstheme="minorHAnsi"/>
          <w:lang w:val="en-US"/>
        </w:rPr>
        <w:t xml:space="preserve"> </w:t>
      </w:r>
      <w:r>
        <w:rPr>
          <w:rFonts w:asciiTheme="minorHAnsi" w:hAnsiTheme="minorHAnsi" w:cstheme="minorHAnsi"/>
          <w:lang w:val="en-US"/>
        </w:rPr>
        <w:t>we</w:t>
      </w:r>
      <w:r w:rsidRPr="00BE7E5C">
        <w:rPr>
          <w:rFonts w:asciiTheme="minorHAnsi" w:hAnsiTheme="minorHAnsi" w:cstheme="minorHAnsi"/>
          <w:lang w:val="en-US"/>
        </w:rPr>
        <w:t xml:space="preserve"> </w:t>
      </w:r>
      <w:r>
        <w:rPr>
          <w:rFonts w:asciiTheme="minorHAnsi" w:hAnsiTheme="minorHAnsi" w:cstheme="minorHAnsi"/>
          <w:lang w:val="en-US"/>
        </w:rPr>
        <w:t>play</w:t>
      </w:r>
      <w:r w:rsidRPr="00BE7E5C">
        <w:rPr>
          <w:rFonts w:asciiTheme="minorHAnsi" w:hAnsiTheme="minorHAnsi" w:cstheme="minorHAnsi"/>
          <w:lang w:val="en-US"/>
        </w:rPr>
        <w:t xml:space="preserve"> </w:t>
      </w:r>
      <w:r>
        <w:rPr>
          <w:rFonts w:asciiTheme="minorHAnsi" w:hAnsiTheme="minorHAnsi" w:cstheme="minorHAnsi"/>
          <w:lang w:val="en-US"/>
        </w:rPr>
        <w:t>the</w:t>
      </w:r>
      <w:r w:rsidRPr="00BE7E5C">
        <w:rPr>
          <w:rFonts w:asciiTheme="minorHAnsi" w:hAnsiTheme="minorHAnsi" w:cstheme="minorHAnsi"/>
          <w:lang w:val="en-US"/>
        </w:rPr>
        <w:t xml:space="preserve"> </w:t>
      </w:r>
      <w:r>
        <w:rPr>
          <w:rFonts w:asciiTheme="minorHAnsi" w:hAnsiTheme="minorHAnsi" w:cstheme="minorHAnsi"/>
          <w:lang w:val="en-US"/>
        </w:rPr>
        <w:t>right</w:t>
      </w:r>
      <w:r w:rsidRPr="00BE7E5C">
        <w:rPr>
          <w:rFonts w:asciiTheme="minorHAnsi" w:hAnsiTheme="minorHAnsi" w:cstheme="minorHAnsi"/>
          <w:lang w:val="en-US"/>
        </w:rPr>
        <w:t xml:space="preserve"> </w:t>
      </w:r>
      <w:r>
        <w:rPr>
          <w:rFonts w:asciiTheme="minorHAnsi" w:hAnsiTheme="minorHAnsi" w:cstheme="minorHAnsi"/>
          <w:lang w:val="en-US"/>
        </w:rPr>
        <w:t>notes</w:t>
      </w:r>
      <w:r w:rsidRPr="00BE7E5C">
        <w:rPr>
          <w:rFonts w:asciiTheme="minorHAnsi" w:hAnsiTheme="minorHAnsi" w:cstheme="minorHAnsi"/>
          <w:lang w:val="en-US"/>
        </w:rPr>
        <w:t xml:space="preserve"> </w:t>
      </w:r>
      <w:r>
        <w:rPr>
          <w:rFonts w:asciiTheme="minorHAnsi" w:hAnsiTheme="minorHAnsi" w:cstheme="minorHAnsi"/>
          <w:lang w:val="en-US"/>
        </w:rPr>
        <w:t>at</w:t>
      </w:r>
      <w:r w:rsidRPr="00BE7E5C">
        <w:rPr>
          <w:rFonts w:asciiTheme="minorHAnsi" w:hAnsiTheme="minorHAnsi" w:cstheme="minorHAnsi"/>
          <w:lang w:val="en-US"/>
        </w:rPr>
        <w:t xml:space="preserve"> </w:t>
      </w:r>
      <w:r>
        <w:rPr>
          <w:rFonts w:asciiTheme="minorHAnsi" w:hAnsiTheme="minorHAnsi" w:cstheme="minorHAnsi"/>
          <w:lang w:val="en-US"/>
        </w:rPr>
        <w:t>the</w:t>
      </w:r>
      <w:r w:rsidRPr="00BE7E5C">
        <w:rPr>
          <w:rFonts w:asciiTheme="minorHAnsi" w:hAnsiTheme="minorHAnsi" w:cstheme="minorHAnsi"/>
          <w:lang w:val="en-US"/>
        </w:rPr>
        <w:t xml:space="preserve"> </w:t>
      </w:r>
      <w:r>
        <w:rPr>
          <w:rFonts w:asciiTheme="minorHAnsi" w:hAnsiTheme="minorHAnsi" w:cstheme="minorHAnsi"/>
          <w:lang w:val="en-US"/>
        </w:rPr>
        <w:t>right time, beautiful music results. When</w:t>
      </w:r>
      <w:r w:rsidRPr="00BD56E4">
        <w:rPr>
          <w:rFonts w:asciiTheme="minorHAnsi" w:hAnsiTheme="minorHAnsi" w:cstheme="minorHAnsi"/>
          <w:lang w:val="en-US"/>
        </w:rPr>
        <w:t xml:space="preserve"> </w:t>
      </w:r>
      <w:r>
        <w:rPr>
          <w:rFonts w:asciiTheme="minorHAnsi" w:hAnsiTheme="minorHAnsi" w:cstheme="minorHAnsi"/>
          <w:lang w:val="en-US"/>
        </w:rPr>
        <w:t>we</w:t>
      </w:r>
      <w:r w:rsidRPr="00BD56E4">
        <w:rPr>
          <w:rFonts w:asciiTheme="minorHAnsi" w:hAnsiTheme="minorHAnsi" w:cstheme="minorHAnsi"/>
          <w:lang w:val="en-US"/>
        </w:rPr>
        <w:t xml:space="preserve"> </w:t>
      </w:r>
      <w:r>
        <w:rPr>
          <w:rFonts w:asciiTheme="minorHAnsi" w:hAnsiTheme="minorHAnsi" w:cstheme="minorHAnsi"/>
          <w:lang w:val="en-US"/>
        </w:rPr>
        <w:t>do</w:t>
      </w:r>
      <w:r w:rsidRPr="00BD56E4">
        <w:rPr>
          <w:rFonts w:asciiTheme="minorHAnsi" w:hAnsiTheme="minorHAnsi" w:cstheme="minorHAnsi"/>
          <w:lang w:val="en-US"/>
        </w:rPr>
        <w:t xml:space="preserve"> </w:t>
      </w:r>
      <w:r>
        <w:rPr>
          <w:rFonts w:asciiTheme="minorHAnsi" w:hAnsiTheme="minorHAnsi" w:cstheme="minorHAnsi"/>
          <w:lang w:val="en-US"/>
        </w:rPr>
        <w:t>not</w:t>
      </w:r>
      <w:r w:rsidRPr="00BD56E4">
        <w:rPr>
          <w:rFonts w:asciiTheme="minorHAnsi" w:hAnsiTheme="minorHAnsi" w:cstheme="minorHAnsi"/>
          <w:lang w:val="en-US"/>
        </w:rPr>
        <w:t xml:space="preserve">, </w:t>
      </w:r>
      <w:r>
        <w:rPr>
          <w:rFonts w:asciiTheme="minorHAnsi" w:hAnsiTheme="minorHAnsi" w:cstheme="minorHAnsi"/>
          <w:lang w:val="en-US"/>
        </w:rPr>
        <w:t>we</w:t>
      </w:r>
      <w:r w:rsidRPr="00BD56E4">
        <w:rPr>
          <w:rFonts w:asciiTheme="minorHAnsi" w:hAnsiTheme="minorHAnsi" w:cstheme="minorHAnsi"/>
          <w:lang w:val="en-US"/>
        </w:rPr>
        <w:t xml:space="preserve"> </w:t>
      </w:r>
      <w:r>
        <w:rPr>
          <w:rFonts w:asciiTheme="minorHAnsi" w:hAnsiTheme="minorHAnsi" w:cstheme="minorHAnsi"/>
          <w:lang w:val="en-US"/>
        </w:rPr>
        <w:t>create</w:t>
      </w:r>
      <w:r w:rsidRPr="00BD56E4">
        <w:rPr>
          <w:rFonts w:asciiTheme="minorHAnsi" w:hAnsiTheme="minorHAnsi" w:cstheme="minorHAnsi"/>
          <w:lang w:val="en-US"/>
        </w:rPr>
        <w:t xml:space="preserve"> </w:t>
      </w:r>
      <w:r>
        <w:rPr>
          <w:rFonts w:asciiTheme="minorHAnsi" w:hAnsiTheme="minorHAnsi" w:cstheme="minorHAnsi"/>
          <w:lang w:val="en-US"/>
        </w:rPr>
        <w:t xml:space="preserve">dissonance. </w:t>
      </w:r>
    </w:p>
    <w:p w:rsidR="00935462" w:rsidRPr="00012356" w:rsidRDefault="00935462" w:rsidP="00935462">
      <w:pPr>
        <w:ind w:firstLine="426"/>
        <w:rPr>
          <w:rFonts w:asciiTheme="minorHAnsi" w:hAnsiTheme="minorHAnsi" w:cstheme="minorHAnsi"/>
          <w:lang w:val="en-US"/>
        </w:rPr>
      </w:pPr>
      <w:r>
        <w:rPr>
          <w:rFonts w:asciiTheme="minorHAnsi" w:hAnsiTheme="minorHAnsi" w:cstheme="minorHAnsi"/>
          <w:lang w:val="en-US"/>
        </w:rPr>
        <w:t>Therefore, to avoid sin, one must simply remain within the boundaries that God has established. We</w:t>
      </w:r>
      <w:r w:rsidRPr="00BE7E5C">
        <w:rPr>
          <w:rFonts w:asciiTheme="minorHAnsi" w:hAnsiTheme="minorHAnsi" w:cstheme="minorHAnsi"/>
          <w:lang w:val="en-US"/>
        </w:rPr>
        <w:t xml:space="preserve"> </w:t>
      </w:r>
      <w:r>
        <w:rPr>
          <w:rFonts w:asciiTheme="minorHAnsi" w:hAnsiTheme="minorHAnsi" w:cstheme="minorHAnsi"/>
          <w:lang w:val="en-US"/>
        </w:rPr>
        <w:t>must</w:t>
      </w:r>
      <w:r w:rsidRPr="00BE7E5C">
        <w:rPr>
          <w:rFonts w:asciiTheme="minorHAnsi" w:hAnsiTheme="minorHAnsi" w:cstheme="minorHAnsi"/>
          <w:lang w:val="en-US"/>
        </w:rPr>
        <w:t xml:space="preserve"> </w:t>
      </w:r>
      <w:r>
        <w:rPr>
          <w:rFonts w:asciiTheme="minorHAnsi" w:hAnsiTheme="minorHAnsi" w:cstheme="minorHAnsi"/>
          <w:lang w:val="en-US"/>
        </w:rPr>
        <w:t>be</w:t>
      </w:r>
      <w:r w:rsidRPr="00BE7E5C">
        <w:rPr>
          <w:rFonts w:asciiTheme="minorHAnsi" w:hAnsiTheme="minorHAnsi" w:cstheme="minorHAnsi"/>
          <w:lang w:val="en-US"/>
        </w:rPr>
        <w:t xml:space="preserve"> </w:t>
      </w:r>
      <w:r>
        <w:rPr>
          <w:rFonts w:asciiTheme="minorHAnsi" w:hAnsiTheme="minorHAnsi" w:cstheme="minorHAnsi"/>
          <w:lang w:val="en-US"/>
        </w:rPr>
        <w:t>mindful</w:t>
      </w:r>
      <w:r w:rsidRPr="00BE7E5C">
        <w:rPr>
          <w:rFonts w:asciiTheme="minorHAnsi" w:hAnsiTheme="minorHAnsi" w:cstheme="minorHAnsi"/>
          <w:lang w:val="en-US"/>
        </w:rPr>
        <w:t xml:space="preserve"> </w:t>
      </w:r>
      <w:r>
        <w:rPr>
          <w:rFonts w:asciiTheme="minorHAnsi" w:hAnsiTheme="minorHAnsi" w:cstheme="minorHAnsi"/>
          <w:lang w:val="en-US"/>
        </w:rPr>
        <w:t>that</w:t>
      </w:r>
      <w:r w:rsidRPr="00BE7E5C">
        <w:rPr>
          <w:rFonts w:asciiTheme="minorHAnsi" w:hAnsiTheme="minorHAnsi" w:cstheme="minorHAnsi"/>
          <w:lang w:val="en-US"/>
        </w:rPr>
        <w:t xml:space="preserve"> </w:t>
      </w:r>
      <w:r>
        <w:rPr>
          <w:rFonts w:asciiTheme="minorHAnsi" w:hAnsiTheme="minorHAnsi" w:cstheme="minorHAnsi"/>
          <w:lang w:val="en-US"/>
        </w:rPr>
        <w:t>God</w:t>
      </w:r>
      <w:r w:rsidRPr="00BE7E5C">
        <w:rPr>
          <w:rFonts w:asciiTheme="minorHAnsi" w:hAnsiTheme="minorHAnsi" w:cstheme="minorHAnsi"/>
          <w:lang w:val="en-US"/>
        </w:rPr>
        <w:t xml:space="preserve"> </w:t>
      </w:r>
      <w:r>
        <w:rPr>
          <w:rFonts w:asciiTheme="minorHAnsi" w:hAnsiTheme="minorHAnsi" w:cstheme="minorHAnsi"/>
          <w:lang w:val="en-US"/>
        </w:rPr>
        <w:t>desires</w:t>
      </w:r>
      <w:r w:rsidRPr="00BE7E5C">
        <w:rPr>
          <w:rFonts w:asciiTheme="minorHAnsi" w:hAnsiTheme="minorHAnsi" w:cstheme="minorHAnsi"/>
          <w:lang w:val="en-US"/>
        </w:rPr>
        <w:t xml:space="preserve"> </w:t>
      </w:r>
      <w:r>
        <w:rPr>
          <w:rFonts w:asciiTheme="minorHAnsi" w:hAnsiTheme="minorHAnsi" w:cstheme="minorHAnsi"/>
          <w:lang w:val="en-US"/>
        </w:rPr>
        <w:t>to</w:t>
      </w:r>
      <w:r w:rsidRPr="00BE7E5C">
        <w:rPr>
          <w:rFonts w:asciiTheme="minorHAnsi" w:hAnsiTheme="minorHAnsi" w:cstheme="minorHAnsi"/>
          <w:lang w:val="en-US"/>
        </w:rPr>
        <w:t xml:space="preserve"> </w:t>
      </w:r>
      <w:r>
        <w:rPr>
          <w:rFonts w:asciiTheme="minorHAnsi" w:hAnsiTheme="minorHAnsi" w:cstheme="minorHAnsi"/>
          <w:lang w:val="en-US"/>
        </w:rPr>
        <w:t>meet</w:t>
      </w:r>
      <w:r w:rsidRPr="00BE7E5C">
        <w:rPr>
          <w:rFonts w:asciiTheme="minorHAnsi" w:hAnsiTheme="minorHAnsi" w:cstheme="minorHAnsi"/>
          <w:lang w:val="en-US"/>
        </w:rPr>
        <w:t xml:space="preserve"> </w:t>
      </w:r>
      <w:r>
        <w:rPr>
          <w:rFonts w:asciiTheme="minorHAnsi" w:hAnsiTheme="minorHAnsi" w:cstheme="minorHAnsi"/>
          <w:lang w:val="en-US"/>
        </w:rPr>
        <w:t>out</w:t>
      </w:r>
      <w:r w:rsidRPr="00BE7E5C">
        <w:rPr>
          <w:rFonts w:asciiTheme="minorHAnsi" w:hAnsiTheme="minorHAnsi" w:cstheme="minorHAnsi"/>
          <w:lang w:val="en-US"/>
        </w:rPr>
        <w:t xml:space="preserve"> </w:t>
      </w:r>
      <w:r>
        <w:rPr>
          <w:rFonts w:asciiTheme="minorHAnsi" w:hAnsiTheme="minorHAnsi" w:cstheme="minorHAnsi"/>
          <w:lang w:val="en-US"/>
        </w:rPr>
        <w:t>legitimate needs and desires</w:t>
      </w:r>
      <w:r w:rsidRPr="00BE7E5C">
        <w:rPr>
          <w:rFonts w:asciiTheme="minorHAnsi" w:hAnsiTheme="minorHAnsi" w:cstheme="minorHAnsi"/>
          <w:lang w:val="en-US"/>
        </w:rPr>
        <w:t xml:space="preserve"> (</w:t>
      </w:r>
      <w:r w:rsidRPr="00BE7E5C">
        <w:rPr>
          <w:rFonts w:asciiTheme="minorHAnsi" w:hAnsiTheme="minorHAnsi" w:cstheme="minorHAnsi"/>
          <w:lang w:val="en-US" w:bidi="he-IL"/>
        </w:rPr>
        <w:t>Ps 7</w:t>
      </w:r>
      <w:r>
        <w:rPr>
          <w:rFonts w:asciiTheme="minorHAnsi" w:hAnsiTheme="minorHAnsi" w:cstheme="minorHAnsi"/>
          <w:lang w:val="en-US" w:bidi="he-IL"/>
        </w:rPr>
        <w:t>8</w:t>
      </w:r>
      <w:r w:rsidRPr="00BE7E5C">
        <w:rPr>
          <w:rFonts w:asciiTheme="minorHAnsi" w:hAnsiTheme="minorHAnsi" w:cstheme="minorHAnsi"/>
          <w:lang w:val="en-US" w:bidi="he-IL"/>
        </w:rPr>
        <w:t>:10-12</w:t>
      </w:r>
      <w:r w:rsidRPr="00BE7E5C">
        <w:rPr>
          <w:rFonts w:asciiTheme="minorHAnsi" w:hAnsiTheme="minorHAnsi" w:cstheme="minorHAnsi"/>
          <w:lang w:val="en-US"/>
        </w:rPr>
        <w:t xml:space="preserve">). </w:t>
      </w:r>
      <w:r>
        <w:rPr>
          <w:rFonts w:asciiTheme="minorHAnsi" w:hAnsiTheme="minorHAnsi" w:cstheme="minorHAnsi"/>
          <w:lang w:val="en-US"/>
        </w:rPr>
        <w:t>We</w:t>
      </w:r>
      <w:r w:rsidRPr="00BE7E5C">
        <w:rPr>
          <w:rFonts w:asciiTheme="minorHAnsi" w:hAnsiTheme="minorHAnsi" w:cstheme="minorHAnsi"/>
          <w:lang w:val="en-US"/>
        </w:rPr>
        <w:t xml:space="preserve"> </w:t>
      </w:r>
      <w:r>
        <w:rPr>
          <w:rFonts w:asciiTheme="minorHAnsi" w:hAnsiTheme="minorHAnsi" w:cstheme="minorHAnsi"/>
          <w:lang w:val="en-US"/>
        </w:rPr>
        <w:t>recall</w:t>
      </w:r>
      <w:r w:rsidRPr="00BE7E5C">
        <w:rPr>
          <w:rFonts w:asciiTheme="minorHAnsi" w:hAnsiTheme="minorHAnsi" w:cstheme="minorHAnsi"/>
          <w:lang w:val="en-US"/>
        </w:rPr>
        <w:t xml:space="preserve"> </w:t>
      </w:r>
      <w:r>
        <w:rPr>
          <w:rFonts w:asciiTheme="minorHAnsi" w:hAnsiTheme="minorHAnsi" w:cstheme="minorHAnsi"/>
          <w:lang w:val="en-US"/>
        </w:rPr>
        <w:t>David</w:t>
      </w:r>
      <w:r w:rsidRPr="00BE7E5C">
        <w:rPr>
          <w:rFonts w:asciiTheme="minorHAnsi" w:hAnsiTheme="minorHAnsi" w:cstheme="minorHAnsi"/>
          <w:lang w:val="en-US"/>
        </w:rPr>
        <w:t>’</w:t>
      </w:r>
      <w:r>
        <w:rPr>
          <w:rFonts w:asciiTheme="minorHAnsi" w:hAnsiTheme="minorHAnsi" w:cstheme="minorHAnsi"/>
          <w:lang w:val="en-US"/>
        </w:rPr>
        <w:t>s</w:t>
      </w:r>
      <w:r w:rsidRPr="00BE7E5C">
        <w:rPr>
          <w:rFonts w:asciiTheme="minorHAnsi" w:hAnsiTheme="minorHAnsi" w:cstheme="minorHAnsi"/>
          <w:lang w:val="en-US"/>
        </w:rPr>
        <w:t xml:space="preserve"> </w:t>
      </w:r>
      <w:r>
        <w:rPr>
          <w:rFonts w:asciiTheme="minorHAnsi" w:hAnsiTheme="minorHAnsi" w:cstheme="minorHAnsi"/>
          <w:lang w:val="en-US"/>
        </w:rPr>
        <w:t>sin</w:t>
      </w:r>
      <w:r w:rsidRPr="00BE7E5C">
        <w:rPr>
          <w:rFonts w:asciiTheme="minorHAnsi" w:hAnsiTheme="minorHAnsi" w:cstheme="minorHAnsi"/>
          <w:lang w:val="en-US"/>
        </w:rPr>
        <w:t xml:space="preserve"> </w:t>
      </w:r>
      <w:r>
        <w:rPr>
          <w:rFonts w:asciiTheme="minorHAnsi" w:hAnsiTheme="minorHAnsi" w:cstheme="minorHAnsi"/>
          <w:lang w:val="en-US"/>
        </w:rPr>
        <w:t>with</w:t>
      </w:r>
      <w:r w:rsidRPr="00BE7E5C">
        <w:rPr>
          <w:rFonts w:asciiTheme="minorHAnsi" w:hAnsiTheme="minorHAnsi" w:cstheme="minorHAnsi"/>
          <w:lang w:val="en-US"/>
        </w:rPr>
        <w:t xml:space="preserve"> </w:t>
      </w:r>
      <w:r>
        <w:rPr>
          <w:rFonts w:asciiTheme="minorHAnsi" w:hAnsiTheme="minorHAnsi" w:cstheme="minorHAnsi"/>
          <w:lang w:val="en-US"/>
        </w:rPr>
        <w:t>Bathsheba</w:t>
      </w:r>
      <w:r w:rsidRPr="00BE7E5C">
        <w:rPr>
          <w:rFonts w:asciiTheme="minorHAnsi" w:hAnsiTheme="minorHAnsi" w:cstheme="minorHAnsi"/>
          <w:lang w:val="en-US"/>
        </w:rPr>
        <w:t xml:space="preserve">, </w:t>
      </w:r>
      <w:r>
        <w:rPr>
          <w:rFonts w:asciiTheme="minorHAnsi" w:hAnsiTheme="minorHAnsi" w:cstheme="minorHAnsi"/>
          <w:lang w:val="en-US"/>
        </w:rPr>
        <w:t>when</w:t>
      </w:r>
      <w:r w:rsidRPr="00BE7E5C">
        <w:rPr>
          <w:rFonts w:asciiTheme="minorHAnsi" w:hAnsiTheme="minorHAnsi" w:cstheme="minorHAnsi"/>
          <w:lang w:val="en-US"/>
        </w:rPr>
        <w:t xml:space="preserve"> </w:t>
      </w:r>
      <w:r>
        <w:rPr>
          <w:rFonts w:asciiTheme="minorHAnsi" w:hAnsiTheme="minorHAnsi" w:cstheme="minorHAnsi"/>
          <w:lang w:val="en-US"/>
        </w:rPr>
        <w:t>God</w:t>
      </w:r>
      <w:r w:rsidRPr="00BE7E5C">
        <w:rPr>
          <w:rFonts w:asciiTheme="minorHAnsi" w:hAnsiTheme="minorHAnsi" w:cstheme="minorHAnsi"/>
          <w:lang w:val="en-US"/>
        </w:rPr>
        <w:t xml:space="preserve"> </w:t>
      </w:r>
      <w:r>
        <w:rPr>
          <w:rFonts w:asciiTheme="minorHAnsi" w:hAnsiTheme="minorHAnsi" w:cstheme="minorHAnsi"/>
          <w:lang w:val="en-US"/>
        </w:rPr>
        <w:t>said</w:t>
      </w:r>
      <w:r w:rsidRPr="00BE7E5C">
        <w:rPr>
          <w:rFonts w:asciiTheme="minorHAnsi" w:hAnsiTheme="minorHAnsi" w:cstheme="minorHAnsi"/>
          <w:lang w:val="en-US"/>
        </w:rPr>
        <w:t xml:space="preserve"> </w:t>
      </w:r>
      <w:r>
        <w:rPr>
          <w:rFonts w:asciiTheme="minorHAnsi" w:hAnsiTheme="minorHAnsi" w:cstheme="minorHAnsi"/>
          <w:lang w:val="en-US"/>
        </w:rPr>
        <w:t>that</w:t>
      </w:r>
      <w:r w:rsidRPr="00BE7E5C">
        <w:rPr>
          <w:rFonts w:asciiTheme="minorHAnsi" w:hAnsiTheme="minorHAnsi" w:cstheme="minorHAnsi"/>
          <w:lang w:val="en-US"/>
        </w:rPr>
        <w:t xml:space="preserve"> </w:t>
      </w:r>
      <w:r>
        <w:rPr>
          <w:rFonts w:asciiTheme="minorHAnsi" w:hAnsiTheme="minorHAnsi" w:cstheme="minorHAnsi"/>
          <w:lang w:val="en-US"/>
        </w:rPr>
        <w:t>He</w:t>
      </w:r>
      <w:r w:rsidRPr="00BE7E5C">
        <w:rPr>
          <w:rFonts w:asciiTheme="minorHAnsi" w:hAnsiTheme="minorHAnsi" w:cstheme="minorHAnsi"/>
          <w:lang w:val="en-US"/>
        </w:rPr>
        <w:t xml:space="preserve"> </w:t>
      </w:r>
      <w:r>
        <w:rPr>
          <w:rFonts w:asciiTheme="minorHAnsi" w:hAnsiTheme="minorHAnsi" w:cstheme="minorHAnsi"/>
          <w:lang w:val="en-US"/>
        </w:rPr>
        <w:t>was</w:t>
      </w:r>
      <w:r w:rsidRPr="00BE7E5C">
        <w:rPr>
          <w:rFonts w:asciiTheme="minorHAnsi" w:hAnsiTheme="minorHAnsi" w:cstheme="minorHAnsi"/>
          <w:lang w:val="en-US"/>
        </w:rPr>
        <w:t xml:space="preserve"> </w:t>
      </w:r>
      <w:r>
        <w:rPr>
          <w:rFonts w:asciiTheme="minorHAnsi" w:hAnsiTheme="minorHAnsi" w:cstheme="minorHAnsi"/>
          <w:lang w:val="en-US"/>
        </w:rPr>
        <w:t>ready</w:t>
      </w:r>
      <w:r w:rsidRPr="00BE7E5C">
        <w:rPr>
          <w:rFonts w:asciiTheme="minorHAnsi" w:hAnsiTheme="minorHAnsi" w:cstheme="minorHAnsi"/>
          <w:lang w:val="en-US"/>
        </w:rPr>
        <w:t xml:space="preserve"> </w:t>
      </w:r>
      <w:r>
        <w:rPr>
          <w:rFonts w:asciiTheme="minorHAnsi" w:hAnsiTheme="minorHAnsi" w:cstheme="minorHAnsi"/>
          <w:lang w:val="en-US"/>
        </w:rPr>
        <w:t>to</w:t>
      </w:r>
      <w:r w:rsidRPr="00BE7E5C">
        <w:rPr>
          <w:rFonts w:asciiTheme="minorHAnsi" w:hAnsiTheme="minorHAnsi" w:cstheme="minorHAnsi"/>
          <w:lang w:val="en-US"/>
        </w:rPr>
        <w:t xml:space="preserve"> </w:t>
      </w:r>
      <w:r>
        <w:rPr>
          <w:rFonts w:asciiTheme="minorHAnsi" w:hAnsiTheme="minorHAnsi" w:cstheme="minorHAnsi"/>
          <w:lang w:val="en-US"/>
        </w:rPr>
        <w:t>meet</w:t>
      </w:r>
      <w:r w:rsidRPr="00BE7E5C">
        <w:rPr>
          <w:rFonts w:asciiTheme="minorHAnsi" w:hAnsiTheme="minorHAnsi" w:cstheme="minorHAnsi"/>
          <w:lang w:val="en-US"/>
        </w:rPr>
        <w:t xml:space="preserve"> </w:t>
      </w:r>
      <w:r>
        <w:rPr>
          <w:rFonts w:asciiTheme="minorHAnsi" w:hAnsiTheme="minorHAnsi" w:cstheme="minorHAnsi"/>
          <w:lang w:val="en-US"/>
        </w:rPr>
        <w:t>David’s sexual needs, if David would have looked to Him to provide</w:t>
      </w:r>
      <w:r w:rsidRPr="00BE7E5C">
        <w:rPr>
          <w:rFonts w:asciiTheme="minorHAnsi" w:hAnsiTheme="minorHAnsi" w:cstheme="minorHAnsi"/>
          <w:lang w:val="en-US"/>
        </w:rPr>
        <w:t xml:space="preserve"> (</w:t>
      </w:r>
      <w:proofErr w:type="gramStart"/>
      <w:r w:rsidRPr="00BE7E5C">
        <w:rPr>
          <w:rFonts w:asciiTheme="minorHAnsi" w:hAnsiTheme="minorHAnsi" w:cstheme="minorHAnsi"/>
          <w:lang w:val="en-US" w:bidi="he-IL"/>
        </w:rPr>
        <w:t>2</w:t>
      </w:r>
      <w:proofErr w:type="gramEnd"/>
      <w:r w:rsidRPr="00BE7E5C">
        <w:rPr>
          <w:rFonts w:asciiTheme="minorHAnsi" w:hAnsiTheme="minorHAnsi" w:cstheme="minorHAnsi"/>
          <w:lang w:val="en-US" w:bidi="he-IL"/>
        </w:rPr>
        <w:t xml:space="preserve"> </w:t>
      </w:r>
      <w:r>
        <w:rPr>
          <w:rFonts w:asciiTheme="minorHAnsi" w:hAnsiTheme="minorHAnsi" w:cstheme="minorHAnsi"/>
          <w:lang w:val="en-US" w:bidi="he-IL"/>
        </w:rPr>
        <w:t>Sam</w:t>
      </w:r>
      <w:r w:rsidRPr="00BE7E5C">
        <w:rPr>
          <w:rFonts w:asciiTheme="minorHAnsi" w:hAnsiTheme="minorHAnsi" w:cstheme="minorHAnsi"/>
          <w:lang w:val="en-US" w:bidi="he-IL"/>
        </w:rPr>
        <w:t xml:space="preserve"> 12:8</w:t>
      </w:r>
      <w:r w:rsidRPr="00BE7E5C">
        <w:rPr>
          <w:rFonts w:asciiTheme="minorHAnsi" w:hAnsiTheme="minorHAnsi" w:cstheme="minorHAnsi"/>
          <w:lang w:val="en-US"/>
        </w:rPr>
        <w:t xml:space="preserve">). </w:t>
      </w:r>
      <w:r>
        <w:rPr>
          <w:rFonts w:asciiTheme="minorHAnsi" w:hAnsiTheme="minorHAnsi" w:cstheme="minorHAnsi"/>
          <w:lang w:val="en-US"/>
        </w:rPr>
        <w:t>Seeking</w:t>
      </w:r>
      <w:r w:rsidRPr="00012356">
        <w:rPr>
          <w:rFonts w:asciiTheme="minorHAnsi" w:hAnsiTheme="minorHAnsi" w:cstheme="minorHAnsi"/>
          <w:lang w:val="en-US"/>
        </w:rPr>
        <w:t xml:space="preserve"> </w:t>
      </w:r>
      <w:r>
        <w:rPr>
          <w:rFonts w:asciiTheme="minorHAnsi" w:hAnsiTheme="minorHAnsi" w:cstheme="minorHAnsi"/>
          <w:lang w:val="en-US"/>
        </w:rPr>
        <w:t>fulfillment</w:t>
      </w:r>
      <w:r w:rsidRPr="00012356">
        <w:rPr>
          <w:rFonts w:asciiTheme="minorHAnsi" w:hAnsiTheme="minorHAnsi" w:cstheme="minorHAnsi"/>
          <w:lang w:val="en-US"/>
        </w:rPr>
        <w:t xml:space="preserve"> </w:t>
      </w:r>
      <w:r>
        <w:rPr>
          <w:rFonts w:asciiTheme="minorHAnsi" w:hAnsiTheme="minorHAnsi" w:cstheme="minorHAnsi"/>
          <w:lang w:val="en-US"/>
        </w:rPr>
        <w:t>through</w:t>
      </w:r>
      <w:r w:rsidRPr="00012356">
        <w:rPr>
          <w:rFonts w:asciiTheme="minorHAnsi" w:hAnsiTheme="minorHAnsi" w:cstheme="minorHAnsi"/>
          <w:lang w:val="en-US"/>
        </w:rPr>
        <w:t xml:space="preserve"> </w:t>
      </w:r>
      <w:r>
        <w:rPr>
          <w:rFonts w:asciiTheme="minorHAnsi" w:hAnsiTheme="minorHAnsi" w:cstheme="minorHAnsi"/>
          <w:lang w:val="en-US"/>
        </w:rPr>
        <w:t>sin</w:t>
      </w:r>
      <w:r w:rsidRPr="00012356">
        <w:rPr>
          <w:rFonts w:asciiTheme="minorHAnsi" w:hAnsiTheme="minorHAnsi" w:cstheme="minorHAnsi"/>
          <w:lang w:val="en-US"/>
        </w:rPr>
        <w:t xml:space="preserve">, </w:t>
      </w:r>
      <w:r>
        <w:rPr>
          <w:rFonts w:asciiTheme="minorHAnsi" w:hAnsiTheme="minorHAnsi" w:cstheme="minorHAnsi"/>
          <w:lang w:val="en-US"/>
        </w:rPr>
        <w:t>as</w:t>
      </w:r>
      <w:r w:rsidRPr="00012356">
        <w:rPr>
          <w:rFonts w:asciiTheme="minorHAnsi" w:hAnsiTheme="minorHAnsi" w:cstheme="minorHAnsi"/>
          <w:lang w:val="en-US"/>
        </w:rPr>
        <w:t xml:space="preserve"> </w:t>
      </w:r>
      <w:r>
        <w:rPr>
          <w:rFonts w:asciiTheme="minorHAnsi" w:hAnsiTheme="minorHAnsi" w:cstheme="minorHAnsi"/>
          <w:lang w:val="en-US"/>
        </w:rPr>
        <w:t>Ezekiel relates, never satisfies</w:t>
      </w:r>
      <w:r w:rsidRPr="00012356">
        <w:rPr>
          <w:rFonts w:asciiTheme="minorHAnsi" w:hAnsiTheme="minorHAnsi" w:cstheme="minorHAnsi"/>
          <w:lang w:val="en-US"/>
        </w:rPr>
        <w:t xml:space="preserve"> (</w:t>
      </w:r>
      <w:proofErr w:type="spellStart"/>
      <w:r w:rsidRPr="00012356">
        <w:rPr>
          <w:rFonts w:asciiTheme="minorHAnsi" w:hAnsiTheme="minorHAnsi" w:cstheme="minorHAnsi"/>
          <w:lang w:val="en-US" w:bidi="he-IL"/>
        </w:rPr>
        <w:t>Ezek</w:t>
      </w:r>
      <w:proofErr w:type="spellEnd"/>
      <w:r w:rsidRPr="00012356">
        <w:rPr>
          <w:rFonts w:asciiTheme="minorHAnsi" w:hAnsiTheme="minorHAnsi" w:cstheme="minorHAnsi"/>
          <w:lang w:val="en-US" w:bidi="he-IL"/>
        </w:rPr>
        <w:t xml:space="preserve"> 16:28-29</w:t>
      </w:r>
      <w:r w:rsidRPr="00012356">
        <w:rPr>
          <w:rFonts w:asciiTheme="minorHAnsi" w:hAnsiTheme="minorHAnsi" w:cstheme="minorHAnsi"/>
          <w:lang w:val="en-US"/>
        </w:rPr>
        <w:t xml:space="preserve">). </w:t>
      </w:r>
    </w:p>
    <w:p w:rsidR="00935462" w:rsidRPr="00012356" w:rsidRDefault="00935462" w:rsidP="00935462">
      <w:pPr>
        <w:ind w:firstLine="426"/>
        <w:rPr>
          <w:rFonts w:asciiTheme="minorHAnsi" w:hAnsiTheme="minorHAnsi" w:cstheme="minorHAnsi"/>
          <w:lang w:val="en-US"/>
        </w:rPr>
      </w:pPr>
    </w:p>
    <w:p w:rsidR="00935462" w:rsidRPr="0037330A" w:rsidRDefault="00935462" w:rsidP="00935462">
      <w:pPr>
        <w:ind w:left="426"/>
        <w:rPr>
          <w:rFonts w:asciiTheme="minorHAnsi" w:hAnsiTheme="minorHAnsi" w:cstheme="minorHAnsi"/>
          <w:b/>
          <w:bCs/>
          <w:lang w:val="en-US"/>
        </w:rPr>
      </w:pPr>
      <w:r>
        <w:rPr>
          <w:rFonts w:asciiTheme="minorHAnsi" w:hAnsiTheme="minorHAnsi" w:cstheme="minorHAnsi"/>
          <w:b/>
          <w:bCs/>
          <w:lang w:val="en-US"/>
        </w:rPr>
        <w:t>b</w:t>
      </w:r>
      <w:r w:rsidRPr="0037330A">
        <w:rPr>
          <w:rFonts w:asciiTheme="minorHAnsi" w:hAnsiTheme="minorHAnsi" w:cstheme="minorHAnsi"/>
          <w:b/>
          <w:bCs/>
          <w:lang w:val="en-US"/>
        </w:rPr>
        <w:t xml:space="preserve">. </w:t>
      </w:r>
      <w:r>
        <w:rPr>
          <w:rFonts w:asciiTheme="minorHAnsi" w:hAnsiTheme="minorHAnsi" w:cstheme="minorHAnsi"/>
          <w:b/>
          <w:bCs/>
          <w:lang w:val="en-US"/>
        </w:rPr>
        <w:t>Unbelief concerning God’s Care</w:t>
      </w:r>
    </w:p>
    <w:p w:rsidR="00935462" w:rsidRPr="0037330A" w:rsidRDefault="00935462" w:rsidP="00935462">
      <w:pPr>
        <w:ind w:firstLine="426"/>
        <w:rPr>
          <w:rFonts w:asciiTheme="minorHAnsi" w:hAnsiTheme="minorHAnsi" w:cstheme="minorHAnsi"/>
          <w:lang w:val="en-US"/>
        </w:rPr>
      </w:pP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Related</w:t>
      </w:r>
      <w:r w:rsidRPr="0037330A">
        <w:rPr>
          <w:rFonts w:asciiTheme="minorHAnsi" w:hAnsiTheme="minorHAnsi" w:cstheme="minorHAnsi"/>
          <w:lang w:val="en-US"/>
        </w:rPr>
        <w:t xml:space="preserve"> </w:t>
      </w:r>
      <w:r>
        <w:rPr>
          <w:rFonts w:asciiTheme="minorHAnsi" w:hAnsiTheme="minorHAnsi" w:cstheme="minorHAnsi"/>
          <w:lang w:val="en-US"/>
        </w:rPr>
        <w:t>to</w:t>
      </w:r>
      <w:r w:rsidRPr="0037330A">
        <w:rPr>
          <w:rFonts w:asciiTheme="minorHAnsi" w:hAnsiTheme="minorHAnsi" w:cstheme="minorHAnsi"/>
          <w:lang w:val="en-US"/>
        </w:rPr>
        <w:t xml:space="preserve"> </w:t>
      </w:r>
      <w:r>
        <w:rPr>
          <w:rFonts w:asciiTheme="minorHAnsi" w:hAnsiTheme="minorHAnsi" w:cstheme="minorHAnsi"/>
          <w:lang w:val="en-US"/>
        </w:rPr>
        <w:t>sin</w:t>
      </w:r>
      <w:r w:rsidRPr="0037330A">
        <w:rPr>
          <w:rFonts w:asciiTheme="minorHAnsi" w:hAnsiTheme="minorHAnsi" w:cstheme="minorHAnsi"/>
          <w:lang w:val="en-US"/>
        </w:rPr>
        <w:t xml:space="preserve"> </w:t>
      </w:r>
      <w:r>
        <w:rPr>
          <w:rFonts w:asciiTheme="minorHAnsi" w:hAnsiTheme="minorHAnsi" w:cstheme="minorHAnsi"/>
          <w:lang w:val="en-US"/>
        </w:rPr>
        <w:t>as</w:t>
      </w:r>
      <w:r w:rsidRPr="0037330A">
        <w:rPr>
          <w:rFonts w:asciiTheme="minorHAnsi" w:hAnsiTheme="minorHAnsi" w:cstheme="minorHAnsi"/>
          <w:lang w:val="en-US"/>
        </w:rPr>
        <w:t xml:space="preserve"> “</w:t>
      </w:r>
      <w:r>
        <w:rPr>
          <w:rFonts w:asciiTheme="minorHAnsi" w:hAnsiTheme="minorHAnsi" w:cstheme="minorHAnsi"/>
          <w:lang w:val="en-US"/>
        </w:rPr>
        <w:t>distortion</w:t>
      </w:r>
      <w:r w:rsidRPr="0037330A">
        <w:rPr>
          <w:rFonts w:asciiTheme="minorHAnsi" w:hAnsiTheme="minorHAnsi" w:cstheme="minorHAnsi"/>
          <w:lang w:val="en-US"/>
        </w:rPr>
        <w:t xml:space="preserve">” </w:t>
      </w:r>
      <w:r>
        <w:rPr>
          <w:rFonts w:asciiTheme="minorHAnsi" w:hAnsiTheme="minorHAnsi" w:cstheme="minorHAnsi"/>
          <w:lang w:val="en-US"/>
        </w:rPr>
        <w:t>is</w:t>
      </w:r>
      <w:r w:rsidRPr="0037330A">
        <w:rPr>
          <w:rFonts w:asciiTheme="minorHAnsi" w:hAnsiTheme="minorHAnsi" w:cstheme="minorHAnsi"/>
          <w:lang w:val="en-US"/>
        </w:rPr>
        <w:t xml:space="preserve"> </w:t>
      </w:r>
      <w:r>
        <w:rPr>
          <w:rFonts w:asciiTheme="minorHAnsi" w:hAnsiTheme="minorHAnsi" w:cstheme="minorHAnsi"/>
          <w:lang w:val="en-US"/>
        </w:rPr>
        <w:t>the</w:t>
      </w:r>
      <w:r w:rsidRPr="0037330A">
        <w:rPr>
          <w:rFonts w:asciiTheme="minorHAnsi" w:hAnsiTheme="minorHAnsi" w:cstheme="minorHAnsi"/>
          <w:lang w:val="en-US"/>
        </w:rPr>
        <w:t xml:space="preserve"> </w:t>
      </w:r>
      <w:r>
        <w:rPr>
          <w:rFonts w:asciiTheme="minorHAnsi" w:hAnsiTheme="minorHAnsi" w:cstheme="minorHAnsi"/>
          <w:lang w:val="en-US"/>
        </w:rPr>
        <w:t>idea</w:t>
      </w:r>
      <w:r w:rsidRPr="0037330A">
        <w:rPr>
          <w:rFonts w:asciiTheme="minorHAnsi" w:hAnsiTheme="minorHAnsi" w:cstheme="minorHAnsi"/>
          <w:lang w:val="en-US"/>
        </w:rPr>
        <w:t xml:space="preserve"> </w:t>
      </w:r>
      <w:r>
        <w:rPr>
          <w:rFonts w:asciiTheme="minorHAnsi" w:hAnsiTheme="minorHAnsi" w:cstheme="minorHAnsi"/>
          <w:lang w:val="en-US"/>
        </w:rPr>
        <w:t>of</w:t>
      </w:r>
      <w:r w:rsidRPr="0037330A">
        <w:rPr>
          <w:rFonts w:asciiTheme="minorHAnsi" w:hAnsiTheme="minorHAnsi" w:cstheme="minorHAnsi"/>
          <w:lang w:val="en-US"/>
        </w:rPr>
        <w:t xml:space="preserve"> </w:t>
      </w:r>
      <w:r>
        <w:rPr>
          <w:rFonts w:asciiTheme="minorHAnsi" w:hAnsiTheme="minorHAnsi" w:cstheme="minorHAnsi"/>
          <w:lang w:val="en-US"/>
        </w:rPr>
        <w:t>sin</w:t>
      </w:r>
      <w:r w:rsidRPr="0037330A">
        <w:rPr>
          <w:rFonts w:asciiTheme="minorHAnsi" w:hAnsiTheme="minorHAnsi" w:cstheme="minorHAnsi"/>
          <w:lang w:val="en-US"/>
        </w:rPr>
        <w:t xml:space="preserve"> </w:t>
      </w:r>
      <w:r>
        <w:rPr>
          <w:rFonts w:asciiTheme="minorHAnsi" w:hAnsiTheme="minorHAnsi" w:cstheme="minorHAnsi"/>
          <w:lang w:val="en-US"/>
        </w:rPr>
        <w:t>as</w:t>
      </w:r>
      <w:r w:rsidRPr="0037330A">
        <w:rPr>
          <w:rFonts w:asciiTheme="minorHAnsi" w:hAnsiTheme="minorHAnsi" w:cstheme="minorHAnsi"/>
          <w:lang w:val="en-US"/>
        </w:rPr>
        <w:t xml:space="preserve"> “</w:t>
      </w:r>
      <w:r>
        <w:rPr>
          <w:rFonts w:asciiTheme="minorHAnsi" w:hAnsiTheme="minorHAnsi" w:cstheme="minorHAnsi"/>
          <w:lang w:val="en-US"/>
        </w:rPr>
        <w:t>unbelief</w:t>
      </w:r>
      <w:r w:rsidRPr="0037330A">
        <w:rPr>
          <w:rFonts w:asciiTheme="minorHAnsi" w:hAnsiTheme="minorHAnsi" w:cstheme="minorHAnsi"/>
          <w:lang w:val="en-US"/>
        </w:rPr>
        <w:t xml:space="preserve">.” </w:t>
      </w:r>
      <w:r>
        <w:rPr>
          <w:rFonts w:asciiTheme="minorHAnsi" w:hAnsiTheme="minorHAnsi" w:cstheme="minorHAnsi"/>
          <w:lang w:val="en-US"/>
        </w:rPr>
        <w:t>Hebrews</w:t>
      </w:r>
      <w:r w:rsidRPr="00BD56E4">
        <w:rPr>
          <w:rFonts w:asciiTheme="minorHAnsi" w:hAnsiTheme="minorHAnsi" w:cstheme="minorHAnsi"/>
          <w:lang w:val="en-US"/>
        </w:rPr>
        <w:t xml:space="preserve"> 3:18-19 </w:t>
      </w:r>
      <w:r>
        <w:rPr>
          <w:rFonts w:asciiTheme="minorHAnsi" w:hAnsiTheme="minorHAnsi" w:cstheme="minorHAnsi"/>
          <w:lang w:val="en-US"/>
        </w:rPr>
        <w:t>makes</w:t>
      </w:r>
      <w:r w:rsidRPr="00BD56E4">
        <w:rPr>
          <w:rFonts w:asciiTheme="minorHAnsi" w:hAnsiTheme="minorHAnsi" w:cstheme="minorHAnsi"/>
          <w:lang w:val="en-US"/>
        </w:rPr>
        <w:t xml:space="preserve"> </w:t>
      </w:r>
      <w:r>
        <w:rPr>
          <w:rFonts w:asciiTheme="minorHAnsi" w:hAnsiTheme="minorHAnsi" w:cstheme="minorHAnsi"/>
          <w:lang w:val="en-US"/>
        </w:rPr>
        <w:t>this</w:t>
      </w:r>
      <w:r w:rsidRPr="00BD56E4">
        <w:rPr>
          <w:rFonts w:asciiTheme="minorHAnsi" w:hAnsiTheme="minorHAnsi" w:cstheme="minorHAnsi"/>
          <w:lang w:val="en-US"/>
        </w:rPr>
        <w:t xml:space="preserve"> </w:t>
      </w:r>
      <w:r>
        <w:rPr>
          <w:rFonts w:asciiTheme="minorHAnsi" w:hAnsiTheme="minorHAnsi" w:cstheme="minorHAnsi"/>
          <w:lang w:val="en-US"/>
        </w:rPr>
        <w:t>clear</w:t>
      </w:r>
      <w:r w:rsidRPr="00BD56E4">
        <w:rPr>
          <w:rFonts w:asciiTheme="minorHAnsi" w:hAnsiTheme="minorHAnsi" w:cstheme="minorHAnsi"/>
          <w:lang w:val="en-US"/>
        </w:rPr>
        <w:t>: “And to whom did He swear that they would not enter His rest, but</w:t>
      </w:r>
      <w:r>
        <w:rPr>
          <w:rFonts w:asciiTheme="minorHAnsi" w:hAnsiTheme="minorHAnsi" w:cstheme="minorHAnsi"/>
          <w:lang w:val="en-US"/>
        </w:rPr>
        <w:t xml:space="preserve"> to those who were disobedient? </w:t>
      </w:r>
      <w:r w:rsidRPr="00BD56E4">
        <w:rPr>
          <w:rFonts w:asciiTheme="minorHAnsi" w:hAnsiTheme="minorHAnsi" w:cstheme="minorHAnsi"/>
          <w:lang w:val="en-US"/>
        </w:rPr>
        <w:t>{So} we see that they were not able to enter because of unbelief.”</w:t>
      </w:r>
      <w:r>
        <w:rPr>
          <w:rFonts w:asciiTheme="minorHAnsi" w:hAnsiTheme="minorHAnsi" w:cstheme="minorHAnsi"/>
          <w:lang w:val="en-US"/>
        </w:rPr>
        <w:t xml:space="preserve"> Israel’s disobedience, therefore, was rooted in unbelief.</w:t>
      </w: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lastRenderedPageBreak/>
        <w:t>Earlier, we stated that God provided Adam and Eve with an expression of their love for Him by refraining from eating of the tree of the knowledge of good and evil. This</w:t>
      </w:r>
      <w:r w:rsidRPr="00BD56E4">
        <w:rPr>
          <w:rFonts w:asciiTheme="minorHAnsi" w:hAnsiTheme="minorHAnsi" w:cstheme="minorHAnsi"/>
          <w:lang w:val="en-US"/>
        </w:rPr>
        <w:t xml:space="preserve"> </w:t>
      </w:r>
      <w:r>
        <w:rPr>
          <w:rFonts w:asciiTheme="minorHAnsi" w:hAnsiTheme="minorHAnsi" w:cstheme="minorHAnsi"/>
          <w:lang w:val="en-US"/>
        </w:rPr>
        <w:t>command was also a test of their faith. The</w:t>
      </w:r>
      <w:r w:rsidRPr="00BD56E4">
        <w:rPr>
          <w:rFonts w:asciiTheme="minorHAnsi" w:hAnsiTheme="minorHAnsi" w:cstheme="minorHAnsi"/>
          <w:lang w:val="en-US"/>
        </w:rPr>
        <w:t xml:space="preserve"> </w:t>
      </w:r>
      <w:r>
        <w:rPr>
          <w:rFonts w:asciiTheme="minorHAnsi" w:hAnsiTheme="minorHAnsi" w:cstheme="minorHAnsi"/>
          <w:lang w:val="en-US"/>
        </w:rPr>
        <w:t>tree</w:t>
      </w:r>
      <w:r w:rsidRPr="00BD56E4">
        <w:rPr>
          <w:rFonts w:asciiTheme="minorHAnsi" w:hAnsiTheme="minorHAnsi" w:cstheme="minorHAnsi"/>
          <w:lang w:val="en-US"/>
        </w:rPr>
        <w:t xml:space="preserve"> </w:t>
      </w:r>
      <w:r>
        <w:rPr>
          <w:rFonts w:asciiTheme="minorHAnsi" w:hAnsiTheme="minorHAnsi" w:cstheme="minorHAnsi"/>
          <w:lang w:val="en-US"/>
        </w:rPr>
        <w:t>had</w:t>
      </w:r>
      <w:r w:rsidRPr="00BD56E4">
        <w:rPr>
          <w:rFonts w:asciiTheme="minorHAnsi" w:hAnsiTheme="minorHAnsi" w:cstheme="minorHAnsi"/>
          <w:lang w:val="en-US"/>
        </w:rPr>
        <w:t xml:space="preserve"> </w:t>
      </w:r>
      <w:r>
        <w:rPr>
          <w:rFonts w:asciiTheme="minorHAnsi" w:hAnsiTheme="minorHAnsi" w:cstheme="minorHAnsi"/>
          <w:lang w:val="en-US"/>
        </w:rPr>
        <w:t>the</w:t>
      </w:r>
      <w:r w:rsidRPr="00BD56E4">
        <w:rPr>
          <w:rFonts w:asciiTheme="minorHAnsi" w:hAnsiTheme="minorHAnsi" w:cstheme="minorHAnsi"/>
          <w:lang w:val="en-US"/>
        </w:rPr>
        <w:t xml:space="preserve"> </w:t>
      </w:r>
      <w:r>
        <w:rPr>
          <w:rFonts w:asciiTheme="minorHAnsi" w:hAnsiTheme="minorHAnsi" w:cstheme="minorHAnsi"/>
          <w:lang w:val="en-US"/>
        </w:rPr>
        <w:t>potential</w:t>
      </w:r>
      <w:r w:rsidRPr="00BD56E4">
        <w:rPr>
          <w:rFonts w:asciiTheme="minorHAnsi" w:hAnsiTheme="minorHAnsi" w:cstheme="minorHAnsi"/>
          <w:lang w:val="en-US"/>
        </w:rPr>
        <w:t xml:space="preserve"> </w:t>
      </w:r>
      <w:r>
        <w:rPr>
          <w:rFonts w:asciiTheme="minorHAnsi" w:hAnsiTheme="minorHAnsi" w:cstheme="minorHAnsi"/>
          <w:lang w:val="en-US"/>
        </w:rPr>
        <w:t>to</w:t>
      </w:r>
      <w:r w:rsidRPr="00BD56E4">
        <w:rPr>
          <w:rFonts w:asciiTheme="minorHAnsi" w:hAnsiTheme="minorHAnsi" w:cstheme="minorHAnsi"/>
          <w:lang w:val="en-US"/>
        </w:rPr>
        <w:t xml:space="preserve"> </w:t>
      </w:r>
      <w:r>
        <w:rPr>
          <w:rFonts w:asciiTheme="minorHAnsi" w:hAnsiTheme="minorHAnsi" w:cstheme="minorHAnsi"/>
          <w:lang w:val="en-US"/>
        </w:rPr>
        <w:t>give</w:t>
      </w:r>
      <w:r w:rsidRPr="00BD56E4">
        <w:rPr>
          <w:rFonts w:asciiTheme="minorHAnsi" w:hAnsiTheme="minorHAnsi" w:cstheme="minorHAnsi"/>
          <w:lang w:val="en-US"/>
        </w:rPr>
        <w:t xml:space="preserve"> </w:t>
      </w:r>
      <w:r>
        <w:rPr>
          <w:rFonts w:asciiTheme="minorHAnsi" w:hAnsiTheme="minorHAnsi" w:cstheme="minorHAnsi"/>
          <w:lang w:val="en-US"/>
        </w:rPr>
        <w:t xml:space="preserve">them something – it was good for food, a delight to the eyes, and could make them wise. These are good things, but the method of their attainment was not. The first humans </w:t>
      </w:r>
      <w:proofErr w:type="gramStart"/>
      <w:r>
        <w:rPr>
          <w:rFonts w:asciiTheme="minorHAnsi" w:hAnsiTheme="minorHAnsi" w:cstheme="minorHAnsi"/>
          <w:lang w:val="en-US"/>
        </w:rPr>
        <w:t>were called</w:t>
      </w:r>
      <w:proofErr w:type="gramEnd"/>
      <w:r>
        <w:rPr>
          <w:rFonts w:asciiTheme="minorHAnsi" w:hAnsiTheme="minorHAnsi" w:cstheme="minorHAnsi"/>
          <w:lang w:val="en-US"/>
        </w:rPr>
        <w:t xml:space="preserve"> on to trust God to meet their needs and not seek another means.</w:t>
      </w: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Therefore, the tree provided a test of faith. As long as Adam and Eve maintained their trust in Yahweh to care for them, there was no need to take from the forbidden fruit. If</w:t>
      </w:r>
      <w:r w:rsidRPr="00462445">
        <w:rPr>
          <w:rFonts w:asciiTheme="minorHAnsi" w:hAnsiTheme="minorHAnsi" w:cstheme="minorHAnsi"/>
          <w:lang w:val="en-US"/>
        </w:rPr>
        <w:t xml:space="preserve"> </w:t>
      </w:r>
      <w:r>
        <w:rPr>
          <w:rFonts w:asciiTheme="minorHAnsi" w:hAnsiTheme="minorHAnsi" w:cstheme="minorHAnsi"/>
          <w:lang w:val="en-US"/>
        </w:rPr>
        <w:t>their</w:t>
      </w:r>
      <w:r w:rsidRPr="00462445">
        <w:rPr>
          <w:rFonts w:asciiTheme="minorHAnsi" w:hAnsiTheme="minorHAnsi" w:cstheme="minorHAnsi"/>
          <w:lang w:val="en-US"/>
        </w:rPr>
        <w:t xml:space="preserve"> </w:t>
      </w:r>
      <w:r>
        <w:rPr>
          <w:rFonts w:asciiTheme="minorHAnsi" w:hAnsiTheme="minorHAnsi" w:cstheme="minorHAnsi"/>
          <w:lang w:val="en-US"/>
        </w:rPr>
        <w:t>faith</w:t>
      </w:r>
      <w:r w:rsidRPr="00462445">
        <w:rPr>
          <w:rFonts w:asciiTheme="minorHAnsi" w:hAnsiTheme="minorHAnsi" w:cstheme="minorHAnsi"/>
          <w:lang w:val="en-US"/>
        </w:rPr>
        <w:t xml:space="preserve"> </w:t>
      </w:r>
      <w:r>
        <w:rPr>
          <w:rFonts w:asciiTheme="minorHAnsi" w:hAnsiTheme="minorHAnsi" w:cstheme="minorHAnsi"/>
          <w:lang w:val="en-US"/>
        </w:rPr>
        <w:t>weakened</w:t>
      </w:r>
      <w:r w:rsidRPr="00462445">
        <w:rPr>
          <w:rFonts w:asciiTheme="minorHAnsi" w:hAnsiTheme="minorHAnsi" w:cstheme="minorHAnsi"/>
          <w:lang w:val="en-US"/>
        </w:rPr>
        <w:t xml:space="preserve">, </w:t>
      </w:r>
      <w:r>
        <w:rPr>
          <w:rFonts w:asciiTheme="minorHAnsi" w:hAnsiTheme="minorHAnsi" w:cstheme="minorHAnsi"/>
          <w:lang w:val="en-US"/>
        </w:rPr>
        <w:t>though</w:t>
      </w:r>
      <w:r w:rsidRPr="00462445">
        <w:rPr>
          <w:rFonts w:asciiTheme="minorHAnsi" w:hAnsiTheme="minorHAnsi" w:cstheme="minorHAnsi"/>
          <w:lang w:val="en-US"/>
        </w:rPr>
        <w:t xml:space="preserve">, </w:t>
      </w:r>
      <w:r>
        <w:rPr>
          <w:rFonts w:asciiTheme="minorHAnsi" w:hAnsiTheme="minorHAnsi" w:cstheme="minorHAnsi"/>
          <w:lang w:val="en-US"/>
        </w:rPr>
        <w:t>the</w:t>
      </w:r>
      <w:r w:rsidRPr="00462445">
        <w:rPr>
          <w:rFonts w:asciiTheme="minorHAnsi" w:hAnsiTheme="minorHAnsi" w:cstheme="minorHAnsi"/>
          <w:lang w:val="en-US"/>
        </w:rPr>
        <w:t xml:space="preserve"> </w:t>
      </w:r>
      <w:r>
        <w:rPr>
          <w:rFonts w:asciiTheme="minorHAnsi" w:hAnsiTheme="minorHAnsi" w:cstheme="minorHAnsi"/>
          <w:lang w:val="en-US"/>
        </w:rPr>
        <w:t>tree</w:t>
      </w:r>
      <w:r w:rsidRPr="00462445">
        <w:rPr>
          <w:rFonts w:asciiTheme="minorHAnsi" w:hAnsiTheme="minorHAnsi" w:cstheme="minorHAnsi"/>
          <w:lang w:val="en-US"/>
        </w:rPr>
        <w:t xml:space="preserve"> </w:t>
      </w:r>
      <w:r>
        <w:rPr>
          <w:rFonts w:asciiTheme="minorHAnsi" w:hAnsiTheme="minorHAnsi" w:cstheme="minorHAnsi"/>
          <w:lang w:val="en-US"/>
        </w:rPr>
        <w:t>would</w:t>
      </w:r>
      <w:r w:rsidRPr="00462445">
        <w:rPr>
          <w:rFonts w:asciiTheme="minorHAnsi" w:hAnsiTheme="minorHAnsi" w:cstheme="minorHAnsi"/>
          <w:lang w:val="en-US"/>
        </w:rPr>
        <w:t xml:space="preserve"> </w:t>
      </w:r>
      <w:r>
        <w:rPr>
          <w:rFonts w:asciiTheme="minorHAnsi" w:hAnsiTheme="minorHAnsi" w:cstheme="minorHAnsi"/>
          <w:lang w:val="en-US"/>
        </w:rPr>
        <w:t>have</w:t>
      </w:r>
      <w:r w:rsidRPr="00462445">
        <w:rPr>
          <w:rFonts w:asciiTheme="minorHAnsi" w:hAnsiTheme="minorHAnsi" w:cstheme="minorHAnsi"/>
          <w:lang w:val="en-US"/>
        </w:rPr>
        <w:t xml:space="preserve"> </w:t>
      </w:r>
      <w:r>
        <w:rPr>
          <w:rFonts w:asciiTheme="minorHAnsi" w:hAnsiTheme="minorHAnsi" w:cstheme="minorHAnsi"/>
          <w:lang w:val="en-US"/>
        </w:rPr>
        <w:t>added</w:t>
      </w:r>
      <w:r w:rsidRPr="00462445">
        <w:rPr>
          <w:rFonts w:asciiTheme="minorHAnsi" w:hAnsiTheme="minorHAnsi" w:cstheme="minorHAnsi"/>
          <w:lang w:val="en-US"/>
        </w:rPr>
        <w:t xml:space="preserve"> </w:t>
      </w:r>
      <w:r>
        <w:rPr>
          <w:rFonts w:asciiTheme="minorHAnsi" w:hAnsiTheme="minorHAnsi" w:cstheme="minorHAnsi"/>
          <w:lang w:val="en-US"/>
        </w:rPr>
        <w:t>appeal and would put them in danger of sinning.</w:t>
      </w: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Satan’s strategy, now, becomes clear. He began his deception of Eve by asking, “</w:t>
      </w:r>
      <w:r w:rsidRPr="00462445">
        <w:rPr>
          <w:rFonts w:asciiTheme="minorHAnsi" w:hAnsiTheme="minorHAnsi" w:cstheme="minorHAnsi"/>
          <w:lang w:val="en-US"/>
        </w:rPr>
        <w:t xml:space="preserve">Indeed, has God said, </w:t>
      </w:r>
      <w:r>
        <w:rPr>
          <w:rFonts w:asciiTheme="minorHAnsi" w:hAnsiTheme="minorHAnsi" w:cstheme="minorHAnsi"/>
          <w:lang w:val="en-US"/>
        </w:rPr>
        <w:t>‘</w:t>
      </w:r>
      <w:r w:rsidRPr="00462445">
        <w:rPr>
          <w:rFonts w:asciiTheme="minorHAnsi" w:hAnsiTheme="minorHAnsi" w:cstheme="minorHAnsi"/>
          <w:lang w:val="en-US"/>
        </w:rPr>
        <w:t xml:space="preserve">You shall not </w:t>
      </w:r>
      <w:r>
        <w:rPr>
          <w:rFonts w:asciiTheme="minorHAnsi" w:hAnsiTheme="minorHAnsi" w:cstheme="minorHAnsi"/>
          <w:lang w:val="en-US"/>
        </w:rPr>
        <w:t xml:space="preserve">eat from any tree of the garden?’” </w:t>
      </w:r>
      <w:r w:rsidRPr="00DD66FC">
        <w:rPr>
          <w:rFonts w:asciiTheme="minorHAnsi" w:hAnsiTheme="minorHAnsi" w:cstheme="minorHAnsi"/>
          <w:lang w:val="en-US"/>
        </w:rPr>
        <w:t>(</w:t>
      </w:r>
      <w:r>
        <w:rPr>
          <w:rFonts w:asciiTheme="minorHAnsi" w:hAnsiTheme="minorHAnsi" w:cstheme="minorHAnsi"/>
          <w:lang w:val="en-US"/>
        </w:rPr>
        <w:t>Gen</w:t>
      </w:r>
      <w:r w:rsidRPr="00DD66FC">
        <w:rPr>
          <w:rFonts w:asciiTheme="minorHAnsi" w:hAnsiTheme="minorHAnsi" w:cstheme="minorHAnsi"/>
          <w:lang w:val="en-US"/>
        </w:rPr>
        <w:t xml:space="preserve"> 3:1). </w:t>
      </w:r>
      <w:r>
        <w:rPr>
          <w:rFonts w:asciiTheme="minorHAnsi" w:hAnsiTheme="minorHAnsi" w:cstheme="minorHAnsi"/>
          <w:lang w:val="en-US"/>
        </w:rPr>
        <w:t>The</w:t>
      </w:r>
      <w:r w:rsidRPr="00462445">
        <w:rPr>
          <w:rFonts w:asciiTheme="minorHAnsi" w:hAnsiTheme="minorHAnsi" w:cstheme="minorHAnsi"/>
          <w:lang w:val="en-US"/>
        </w:rPr>
        <w:t xml:space="preserve"> </w:t>
      </w:r>
      <w:r>
        <w:rPr>
          <w:rFonts w:asciiTheme="minorHAnsi" w:hAnsiTheme="minorHAnsi" w:cstheme="minorHAnsi"/>
          <w:lang w:val="en-US"/>
        </w:rPr>
        <w:t>devil</w:t>
      </w:r>
      <w:r w:rsidRPr="00462445">
        <w:rPr>
          <w:rFonts w:asciiTheme="minorHAnsi" w:hAnsiTheme="minorHAnsi" w:cstheme="minorHAnsi"/>
          <w:lang w:val="en-US"/>
        </w:rPr>
        <w:t xml:space="preserve"> </w:t>
      </w:r>
      <w:r>
        <w:rPr>
          <w:rFonts w:asciiTheme="minorHAnsi" w:hAnsiTheme="minorHAnsi" w:cstheme="minorHAnsi"/>
          <w:lang w:val="en-US"/>
        </w:rPr>
        <w:t>exaggerated the limitations that the Lord gave to his first humans. He</w:t>
      </w:r>
      <w:r w:rsidRPr="0037330A">
        <w:rPr>
          <w:rFonts w:asciiTheme="minorHAnsi" w:hAnsiTheme="minorHAnsi" w:cstheme="minorHAnsi"/>
          <w:lang w:val="en-US"/>
        </w:rPr>
        <w:t xml:space="preserve"> </w:t>
      </w:r>
      <w:r>
        <w:rPr>
          <w:rFonts w:asciiTheme="minorHAnsi" w:hAnsiTheme="minorHAnsi" w:cstheme="minorHAnsi"/>
          <w:lang w:val="en-US"/>
        </w:rPr>
        <w:t>was</w:t>
      </w:r>
      <w:r w:rsidRPr="0037330A">
        <w:rPr>
          <w:rFonts w:asciiTheme="minorHAnsi" w:hAnsiTheme="minorHAnsi" w:cstheme="minorHAnsi"/>
          <w:lang w:val="en-US"/>
        </w:rPr>
        <w:t xml:space="preserve"> </w:t>
      </w:r>
      <w:r>
        <w:rPr>
          <w:rFonts w:asciiTheme="minorHAnsi" w:hAnsiTheme="minorHAnsi" w:cstheme="minorHAnsi"/>
          <w:lang w:val="en-US"/>
        </w:rPr>
        <w:t>attempting</w:t>
      </w:r>
      <w:r w:rsidRPr="0037330A">
        <w:rPr>
          <w:rFonts w:asciiTheme="minorHAnsi" w:hAnsiTheme="minorHAnsi" w:cstheme="minorHAnsi"/>
          <w:lang w:val="en-US"/>
        </w:rPr>
        <w:t xml:space="preserve"> </w:t>
      </w:r>
      <w:r>
        <w:rPr>
          <w:rFonts w:asciiTheme="minorHAnsi" w:hAnsiTheme="minorHAnsi" w:cstheme="minorHAnsi"/>
          <w:lang w:val="en-US"/>
        </w:rPr>
        <w:t>to</w:t>
      </w:r>
      <w:r w:rsidRPr="0037330A">
        <w:rPr>
          <w:rFonts w:asciiTheme="minorHAnsi" w:hAnsiTheme="minorHAnsi" w:cstheme="minorHAnsi"/>
          <w:lang w:val="en-US"/>
        </w:rPr>
        <w:t xml:space="preserve"> </w:t>
      </w:r>
      <w:r>
        <w:rPr>
          <w:rFonts w:asciiTheme="minorHAnsi" w:hAnsiTheme="minorHAnsi" w:cstheme="minorHAnsi"/>
          <w:lang w:val="en-US"/>
        </w:rPr>
        <w:t>picture</w:t>
      </w:r>
      <w:r w:rsidRPr="0037330A">
        <w:rPr>
          <w:rFonts w:asciiTheme="minorHAnsi" w:hAnsiTheme="minorHAnsi" w:cstheme="minorHAnsi"/>
          <w:lang w:val="en-US"/>
        </w:rPr>
        <w:t xml:space="preserve"> </w:t>
      </w:r>
      <w:r>
        <w:rPr>
          <w:rFonts w:asciiTheme="minorHAnsi" w:hAnsiTheme="minorHAnsi" w:cstheme="minorHAnsi"/>
          <w:lang w:val="en-US"/>
        </w:rPr>
        <w:t>God</w:t>
      </w:r>
      <w:r w:rsidRPr="0037330A">
        <w:rPr>
          <w:rFonts w:asciiTheme="minorHAnsi" w:hAnsiTheme="minorHAnsi" w:cstheme="minorHAnsi"/>
          <w:lang w:val="en-US"/>
        </w:rPr>
        <w:t xml:space="preserve"> </w:t>
      </w:r>
      <w:r>
        <w:rPr>
          <w:rFonts w:asciiTheme="minorHAnsi" w:hAnsiTheme="minorHAnsi" w:cstheme="minorHAnsi"/>
          <w:lang w:val="en-US"/>
        </w:rPr>
        <w:t>in</w:t>
      </w:r>
      <w:r w:rsidRPr="0037330A">
        <w:rPr>
          <w:rFonts w:asciiTheme="minorHAnsi" w:hAnsiTheme="minorHAnsi" w:cstheme="minorHAnsi"/>
          <w:lang w:val="en-US"/>
        </w:rPr>
        <w:t xml:space="preserve"> </w:t>
      </w:r>
      <w:r>
        <w:rPr>
          <w:rFonts w:asciiTheme="minorHAnsi" w:hAnsiTheme="minorHAnsi" w:cstheme="minorHAnsi"/>
          <w:lang w:val="en-US"/>
        </w:rPr>
        <w:t>Eve</w:t>
      </w:r>
      <w:r w:rsidRPr="0037330A">
        <w:rPr>
          <w:rFonts w:asciiTheme="minorHAnsi" w:hAnsiTheme="minorHAnsi" w:cstheme="minorHAnsi"/>
          <w:lang w:val="en-US"/>
        </w:rPr>
        <w:t>’</w:t>
      </w:r>
      <w:r>
        <w:rPr>
          <w:rFonts w:asciiTheme="minorHAnsi" w:hAnsiTheme="minorHAnsi" w:cstheme="minorHAnsi"/>
          <w:lang w:val="en-US"/>
        </w:rPr>
        <w:t>s</w:t>
      </w:r>
      <w:r w:rsidRPr="0037330A">
        <w:rPr>
          <w:rFonts w:asciiTheme="minorHAnsi" w:hAnsiTheme="minorHAnsi" w:cstheme="minorHAnsi"/>
          <w:lang w:val="en-US"/>
        </w:rPr>
        <w:t xml:space="preserve"> </w:t>
      </w:r>
      <w:r>
        <w:rPr>
          <w:rFonts w:asciiTheme="minorHAnsi" w:hAnsiTheme="minorHAnsi" w:cstheme="minorHAnsi"/>
          <w:lang w:val="en-US"/>
        </w:rPr>
        <w:t>mind</w:t>
      </w:r>
      <w:r w:rsidRPr="0037330A">
        <w:rPr>
          <w:rFonts w:asciiTheme="minorHAnsi" w:hAnsiTheme="minorHAnsi" w:cstheme="minorHAnsi"/>
          <w:lang w:val="en-US"/>
        </w:rPr>
        <w:t xml:space="preserve"> </w:t>
      </w:r>
      <w:r>
        <w:rPr>
          <w:rFonts w:asciiTheme="minorHAnsi" w:hAnsiTheme="minorHAnsi" w:cstheme="minorHAnsi"/>
          <w:lang w:val="en-US"/>
        </w:rPr>
        <w:t>as</w:t>
      </w:r>
      <w:r w:rsidRPr="0037330A">
        <w:rPr>
          <w:rFonts w:asciiTheme="minorHAnsi" w:hAnsiTheme="minorHAnsi" w:cstheme="minorHAnsi"/>
          <w:lang w:val="en-US"/>
        </w:rPr>
        <w:t xml:space="preserve"> </w:t>
      </w:r>
      <w:r>
        <w:rPr>
          <w:rFonts w:asciiTheme="minorHAnsi" w:hAnsiTheme="minorHAnsi" w:cstheme="minorHAnsi"/>
          <w:lang w:val="en-US"/>
        </w:rPr>
        <w:t>a</w:t>
      </w:r>
      <w:r w:rsidRPr="0037330A">
        <w:rPr>
          <w:rFonts w:asciiTheme="minorHAnsi" w:hAnsiTheme="minorHAnsi" w:cstheme="minorHAnsi"/>
          <w:lang w:val="en-US"/>
        </w:rPr>
        <w:t xml:space="preserve"> </w:t>
      </w:r>
      <w:r>
        <w:rPr>
          <w:rFonts w:asciiTheme="minorHAnsi" w:hAnsiTheme="minorHAnsi" w:cstheme="minorHAnsi"/>
          <w:lang w:val="en-US"/>
        </w:rPr>
        <w:t>demanding</w:t>
      </w:r>
      <w:r w:rsidRPr="0037330A">
        <w:rPr>
          <w:rFonts w:asciiTheme="minorHAnsi" w:hAnsiTheme="minorHAnsi" w:cstheme="minorHAnsi"/>
          <w:lang w:val="en-US"/>
        </w:rPr>
        <w:t xml:space="preserve"> </w:t>
      </w:r>
      <w:r>
        <w:rPr>
          <w:rFonts w:asciiTheme="minorHAnsi" w:hAnsiTheme="minorHAnsi" w:cstheme="minorHAnsi"/>
          <w:lang w:val="en-US"/>
        </w:rPr>
        <w:t>overlord</w:t>
      </w:r>
      <w:r w:rsidRPr="0037330A">
        <w:rPr>
          <w:rFonts w:asciiTheme="minorHAnsi" w:hAnsiTheme="minorHAnsi" w:cstheme="minorHAnsi"/>
          <w:lang w:val="en-US"/>
        </w:rPr>
        <w:t xml:space="preserve"> </w:t>
      </w:r>
      <w:r>
        <w:rPr>
          <w:rFonts w:asciiTheme="minorHAnsi" w:hAnsiTheme="minorHAnsi" w:cstheme="minorHAnsi"/>
          <w:lang w:val="en-US"/>
        </w:rPr>
        <w:t>who</w:t>
      </w:r>
      <w:r w:rsidRPr="0037330A">
        <w:rPr>
          <w:rFonts w:asciiTheme="minorHAnsi" w:hAnsiTheme="minorHAnsi" w:cstheme="minorHAnsi"/>
          <w:lang w:val="en-US"/>
        </w:rPr>
        <w:t xml:space="preserve"> </w:t>
      </w:r>
      <w:r>
        <w:rPr>
          <w:rFonts w:asciiTheme="minorHAnsi" w:hAnsiTheme="minorHAnsi" w:cstheme="minorHAnsi"/>
          <w:lang w:val="en-US"/>
        </w:rPr>
        <w:t>did</w:t>
      </w:r>
      <w:r w:rsidRPr="0037330A">
        <w:rPr>
          <w:rFonts w:asciiTheme="minorHAnsi" w:hAnsiTheme="minorHAnsi" w:cstheme="minorHAnsi"/>
          <w:lang w:val="en-US"/>
        </w:rPr>
        <w:t xml:space="preserve"> </w:t>
      </w:r>
      <w:r>
        <w:rPr>
          <w:rFonts w:asciiTheme="minorHAnsi" w:hAnsiTheme="minorHAnsi" w:cstheme="minorHAnsi"/>
          <w:lang w:val="en-US"/>
        </w:rPr>
        <w:t>not</w:t>
      </w:r>
      <w:r w:rsidRPr="0037330A">
        <w:rPr>
          <w:rFonts w:asciiTheme="minorHAnsi" w:hAnsiTheme="minorHAnsi" w:cstheme="minorHAnsi"/>
          <w:lang w:val="en-US"/>
        </w:rPr>
        <w:t xml:space="preserve"> </w:t>
      </w:r>
      <w:r>
        <w:rPr>
          <w:rFonts w:asciiTheme="minorHAnsi" w:hAnsiTheme="minorHAnsi" w:cstheme="minorHAnsi"/>
          <w:lang w:val="en-US"/>
        </w:rPr>
        <w:t>care</w:t>
      </w:r>
      <w:r w:rsidRPr="0037330A">
        <w:rPr>
          <w:rFonts w:asciiTheme="minorHAnsi" w:hAnsiTheme="minorHAnsi" w:cstheme="minorHAnsi"/>
          <w:lang w:val="en-US"/>
        </w:rPr>
        <w:t xml:space="preserve"> </w:t>
      </w:r>
      <w:r>
        <w:rPr>
          <w:rFonts w:asciiTheme="minorHAnsi" w:hAnsiTheme="minorHAnsi" w:cstheme="minorHAnsi"/>
          <w:lang w:val="en-US"/>
        </w:rPr>
        <w:t>for</w:t>
      </w:r>
      <w:r w:rsidRPr="0037330A">
        <w:rPr>
          <w:rFonts w:asciiTheme="minorHAnsi" w:hAnsiTheme="minorHAnsi" w:cstheme="minorHAnsi"/>
          <w:lang w:val="en-US"/>
        </w:rPr>
        <w:t xml:space="preserve"> </w:t>
      </w:r>
      <w:r>
        <w:rPr>
          <w:rFonts w:asciiTheme="minorHAnsi" w:hAnsiTheme="minorHAnsi" w:cstheme="minorHAnsi"/>
          <w:lang w:val="en-US"/>
        </w:rPr>
        <w:t>her</w:t>
      </w:r>
      <w:r w:rsidRPr="0037330A">
        <w:rPr>
          <w:rFonts w:asciiTheme="minorHAnsi" w:hAnsiTheme="minorHAnsi" w:cstheme="minorHAnsi"/>
          <w:lang w:val="en-US"/>
        </w:rPr>
        <w:t xml:space="preserve">. </w:t>
      </w:r>
      <w:r>
        <w:rPr>
          <w:rFonts w:asciiTheme="minorHAnsi" w:hAnsiTheme="minorHAnsi" w:cstheme="minorHAnsi"/>
          <w:lang w:val="en-US"/>
        </w:rPr>
        <w:t>Then</w:t>
      </w:r>
      <w:r w:rsidRPr="00462445">
        <w:rPr>
          <w:rFonts w:asciiTheme="minorHAnsi" w:hAnsiTheme="minorHAnsi" w:cstheme="minorHAnsi"/>
          <w:lang w:val="en-US"/>
        </w:rPr>
        <w:t xml:space="preserve">, </w:t>
      </w:r>
      <w:r>
        <w:rPr>
          <w:rFonts w:asciiTheme="minorHAnsi" w:hAnsiTheme="minorHAnsi" w:cstheme="minorHAnsi"/>
          <w:lang w:val="en-US"/>
        </w:rPr>
        <w:t>Satan</w:t>
      </w:r>
      <w:r w:rsidRPr="00462445">
        <w:rPr>
          <w:rFonts w:asciiTheme="minorHAnsi" w:hAnsiTheme="minorHAnsi" w:cstheme="minorHAnsi"/>
          <w:lang w:val="en-US"/>
        </w:rPr>
        <w:t xml:space="preserve"> </w:t>
      </w:r>
      <w:r>
        <w:rPr>
          <w:rFonts w:asciiTheme="minorHAnsi" w:hAnsiTheme="minorHAnsi" w:cstheme="minorHAnsi"/>
          <w:lang w:val="en-US"/>
        </w:rPr>
        <w:t>directly</w:t>
      </w:r>
      <w:r w:rsidRPr="00462445">
        <w:rPr>
          <w:rFonts w:asciiTheme="minorHAnsi" w:hAnsiTheme="minorHAnsi" w:cstheme="minorHAnsi"/>
          <w:lang w:val="en-US"/>
        </w:rPr>
        <w:t xml:space="preserve"> </w:t>
      </w:r>
      <w:r>
        <w:rPr>
          <w:rFonts w:asciiTheme="minorHAnsi" w:hAnsiTheme="minorHAnsi" w:cstheme="minorHAnsi"/>
          <w:lang w:val="en-US"/>
        </w:rPr>
        <w:t>challenged</w:t>
      </w:r>
      <w:r w:rsidRPr="00462445">
        <w:rPr>
          <w:rFonts w:asciiTheme="minorHAnsi" w:hAnsiTheme="minorHAnsi" w:cstheme="minorHAnsi"/>
          <w:lang w:val="en-US"/>
        </w:rPr>
        <w:t xml:space="preserve"> </w:t>
      </w:r>
      <w:r>
        <w:rPr>
          <w:rFonts w:asciiTheme="minorHAnsi" w:hAnsiTheme="minorHAnsi" w:cstheme="minorHAnsi"/>
          <w:lang w:val="en-US"/>
        </w:rPr>
        <w:t>God</w:t>
      </w:r>
      <w:r w:rsidRPr="00462445">
        <w:rPr>
          <w:rFonts w:asciiTheme="minorHAnsi" w:hAnsiTheme="minorHAnsi" w:cstheme="minorHAnsi"/>
          <w:lang w:val="en-US"/>
        </w:rPr>
        <w:t>’</w:t>
      </w:r>
      <w:r>
        <w:rPr>
          <w:rFonts w:asciiTheme="minorHAnsi" w:hAnsiTheme="minorHAnsi" w:cstheme="minorHAnsi"/>
          <w:lang w:val="en-US"/>
        </w:rPr>
        <w:t>s</w:t>
      </w:r>
      <w:r w:rsidRPr="00462445">
        <w:rPr>
          <w:rFonts w:asciiTheme="minorHAnsi" w:hAnsiTheme="minorHAnsi" w:cstheme="minorHAnsi"/>
          <w:lang w:val="en-US"/>
        </w:rPr>
        <w:t xml:space="preserve"> </w:t>
      </w:r>
      <w:r>
        <w:rPr>
          <w:rFonts w:asciiTheme="minorHAnsi" w:hAnsiTheme="minorHAnsi" w:cstheme="minorHAnsi"/>
          <w:lang w:val="en-US"/>
        </w:rPr>
        <w:t>goodness</w:t>
      </w:r>
      <w:r w:rsidRPr="00462445">
        <w:rPr>
          <w:rFonts w:asciiTheme="minorHAnsi" w:hAnsiTheme="minorHAnsi" w:cstheme="minorHAnsi"/>
          <w:lang w:val="en-US"/>
        </w:rPr>
        <w:t xml:space="preserve">: </w:t>
      </w:r>
      <w:r>
        <w:rPr>
          <w:rFonts w:asciiTheme="minorHAnsi" w:hAnsiTheme="minorHAnsi" w:cstheme="minorHAnsi"/>
          <w:lang w:val="en-US"/>
        </w:rPr>
        <w:t xml:space="preserve">“The serpent said to the woman, ‘You surely will not die! </w:t>
      </w:r>
      <w:r w:rsidRPr="00462445">
        <w:rPr>
          <w:rFonts w:asciiTheme="minorHAnsi" w:hAnsiTheme="minorHAnsi" w:cstheme="minorHAnsi"/>
          <w:lang w:val="en-US"/>
        </w:rPr>
        <w:t>For God knows that in the day you eat from it your eyes will be opened, and you will be l</w:t>
      </w:r>
      <w:r>
        <w:rPr>
          <w:rFonts w:asciiTheme="minorHAnsi" w:hAnsiTheme="minorHAnsi" w:cstheme="minorHAnsi"/>
          <w:lang w:val="en-US"/>
        </w:rPr>
        <w:t xml:space="preserve">ike God, knowing good and evil’” </w:t>
      </w:r>
      <w:r w:rsidRPr="00462445">
        <w:rPr>
          <w:rFonts w:asciiTheme="minorHAnsi" w:hAnsiTheme="minorHAnsi" w:cstheme="minorHAnsi"/>
          <w:lang w:val="en-US"/>
        </w:rPr>
        <w:t>(</w:t>
      </w:r>
      <w:r>
        <w:rPr>
          <w:rFonts w:asciiTheme="minorHAnsi" w:hAnsiTheme="minorHAnsi" w:cstheme="minorHAnsi"/>
          <w:lang w:val="en-US"/>
        </w:rPr>
        <w:t>v</w:t>
      </w:r>
      <w:r w:rsidRPr="00462445">
        <w:rPr>
          <w:rFonts w:asciiTheme="minorHAnsi" w:hAnsiTheme="minorHAnsi" w:cstheme="minorHAnsi"/>
          <w:lang w:val="en-US"/>
        </w:rPr>
        <w:t xml:space="preserve">. 4-5). </w:t>
      </w:r>
    </w:p>
    <w:p w:rsidR="00935462" w:rsidRPr="00D5067C" w:rsidRDefault="00935462" w:rsidP="00935462">
      <w:pPr>
        <w:ind w:firstLine="426"/>
        <w:rPr>
          <w:rFonts w:asciiTheme="minorHAnsi" w:hAnsiTheme="minorHAnsi" w:cstheme="minorHAnsi"/>
          <w:lang w:val="en-US"/>
        </w:rPr>
      </w:pPr>
      <w:r>
        <w:rPr>
          <w:rFonts w:asciiTheme="minorHAnsi" w:hAnsiTheme="minorHAnsi" w:cstheme="minorHAnsi"/>
          <w:lang w:val="en-US"/>
        </w:rPr>
        <w:t>Until the moment of this temptation, Eve was confident that God cared for her and that He would not withhold any good thing from her. Satan</w:t>
      </w:r>
      <w:r w:rsidRPr="00D5067C">
        <w:rPr>
          <w:rFonts w:asciiTheme="minorHAnsi" w:hAnsiTheme="minorHAnsi" w:cstheme="minorHAnsi"/>
          <w:lang w:val="en-US"/>
        </w:rPr>
        <w:t xml:space="preserve">, </w:t>
      </w:r>
      <w:r>
        <w:rPr>
          <w:rFonts w:asciiTheme="minorHAnsi" w:hAnsiTheme="minorHAnsi" w:cstheme="minorHAnsi"/>
          <w:lang w:val="en-US"/>
        </w:rPr>
        <w:t>though</w:t>
      </w:r>
      <w:r w:rsidRPr="00D5067C">
        <w:rPr>
          <w:rFonts w:asciiTheme="minorHAnsi" w:hAnsiTheme="minorHAnsi" w:cstheme="minorHAnsi"/>
          <w:lang w:val="en-US"/>
        </w:rPr>
        <w:t xml:space="preserve">, </w:t>
      </w:r>
      <w:r>
        <w:rPr>
          <w:rFonts w:asciiTheme="minorHAnsi" w:hAnsiTheme="minorHAnsi" w:cstheme="minorHAnsi"/>
          <w:lang w:val="en-US"/>
        </w:rPr>
        <w:t>suggested</w:t>
      </w:r>
      <w:r w:rsidRPr="00D5067C">
        <w:rPr>
          <w:rFonts w:asciiTheme="minorHAnsi" w:hAnsiTheme="minorHAnsi" w:cstheme="minorHAnsi"/>
          <w:lang w:val="en-US"/>
        </w:rPr>
        <w:t xml:space="preserve"> </w:t>
      </w:r>
      <w:r>
        <w:rPr>
          <w:rFonts w:asciiTheme="minorHAnsi" w:hAnsiTheme="minorHAnsi" w:cstheme="minorHAnsi"/>
          <w:lang w:val="en-US"/>
        </w:rPr>
        <w:t>that</w:t>
      </w:r>
      <w:r w:rsidRPr="00D5067C">
        <w:rPr>
          <w:rFonts w:asciiTheme="minorHAnsi" w:hAnsiTheme="minorHAnsi" w:cstheme="minorHAnsi"/>
          <w:lang w:val="en-US"/>
        </w:rPr>
        <w:t xml:space="preserve"> </w:t>
      </w:r>
      <w:r>
        <w:rPr>
          <w:rFonts w:asciiTheme="minorHAnsi" w:hAnsiTheme="minorHAnsi" w:cstheme="minorHAnsi"/>
          <w:lang w:val="en-US"/>
        </w:rPr>
        <w:t>God</w:t>
      </w:r>
      <w:r w:rsidRPr="00D5067C">
        <w:rPr>
          <w:rFonts w:asciiTheme="minorHAnsi" w:hAnsiTheme="minorHAnsi" w:cstheme="minorHAnsi"/>
          <w:lang w:val="en-US"/>
        </w:rPr>
        <w:t xml:space="preserve"> </w:t>
      </w:r>
      <w:r>
        <w:rPr>
          <w:rFonts w:asciiTheme="minorHAnsi" w:hAnsiTheme="minorHAnsi" w:cstheme="minorHAnsi"/>
          <w:lang w:val="en-US"/>
        </w:rPr>
        <w:t>is</w:t>
      </w:r>
      <w:r w:rsidRPr="00D5067C">
        <w:rPr>
          <w:rFonts w:asciiTheme="minorHAnsi" w:hAnsiTheme="minorHAnsi" w:cstheme="minorHAnsi"/>
          <w:lang w:val="en-US"/>
        </w:rPr>
        <w:t xml:space="preserve"> </w:t>
      </w:r>
      <w:r>
        <w:rPr>
          <w:rFonts w:asciiTheme="minorHAnsi" w:hAnsiTheme="minorHAnsi" w:cstheme="minorHAnsi"/>
          <w:lang w:val="en-US"/>
        </w:rPr>
        <w:t xml:space="preserve">withholding something needful for her that she must take for herself. Regrettably, Eve believed the serpent’s lie, and her faith </w:t>
      </w:r>
      <w:proofErr w:type="gramStart"/>
      <w:r>
        <w:rPr>
          <w:rFonts w:asciiTheme="minorHAnsi" w:hAnsiTheme="minorHAnsi" w:cstheme="minorHAnsi"/>
          <w:lang w:val="en-US"/>
        </w:rPr>
        <w:t>was shaken</w:t>
      </w:r>
      <w:proofErr w:type="gramEnd"/>
      <w:r>
        <w:rPr>
          <w:rFonts w:asciiTheme="minorHAnsi" w:hAnsiTheme="minorHAnsi" w:cstheme="minorHAnsi"/>
          <w:lang w:val="en-US"/>
        </w:rPr>
        <w:t>. The</w:t>
      </w:r>
      <w:r w:rsidRPr="00D5067C">
        <w:rPr>
          <w:rFonts w:asciiTheme="minorHAnsi" w:hAnsiTheme="minorHAnsi" w:cstheme="minorHAnsi"/>
          <w:lang w:val="en-US"/>
        </w:rPr>
        <w:t xml:space="preserve"> </w:t>
      </w:r>
      <w:r>
        <w:rPr>
          <w:rFonts w:asciiTheme="minorHAnsi" w:hAnsiTheme="minorHAnsi" w:cstheme="minorHAnsi"/>
          <w:lang w:val="en-US"/>
        </w:rPr>
        <w:t>Catechism</w:t>
      </w:r>
      <w:r w:rsidRPr="00D5067C">
        <w:rPr>
          <w:rFonts w:asciiTheme="minorHAnsi" w:hAnsiTheme="minorHAnsi" w:cstheme="minorHAnsi"/>
          <w:lang w:val="en-US"/>
        </w:rPr>
        <w:t xml:space="preserve"> </w:t>
      </w:r>
      <w:r>
        <w:rPr>
          <w:rFonts w:asciiTheme="minorHAnsi" w:hAnsiTheme="minorHAnsi" w:cstheme="minorHAnsi"/>
          <w:lang w:val="en-US"/>
        </w:rPr>
        <w:t>of</w:t>
      </w:r>
      <w:r w:rsidRPr="00D5067C">
        <w:rPr>
          <w:rFonts w:asciiTheme="minorHAnsi" w:hAnsiTheme="minorHAnsi" w:cstheme="minorHAnsi"/>
          <w:lang w:val="en-US"/>
        </w:rPr>
        <w:t xml:space="preserve"> </w:t>
      </w:r>
      <w:r>
        <w:rPr>
          <w:rFonts w:asciiTheme="minorHAnsi" w:hAnsiTheme="minorHAnsi" w:cstheme="minorHAnsi"/>
          <w:lang w:val="en-US"/>
        </w:rPr>
        <w:t>the</w:t>
      </w:r>
      <w:r w:rsidRPr="00D5067C">
        <w:rPr>
          <w:rFonts w:asciiTheme="minorHAnsi" w:hAnsiTheme="minorHAnsi" w:cstheme="minorHAnsi"/>
          <w:lang w:val="en-US"/>
        </w:rPr>
        <w:t xml:space="preserve"> </w:t>
      </w:r>
      <w:r>
        <w:rPr>
          <w:rFonts w:asciiTheme="minorHAnsi" w:hAnsiTheme="minorHAnsi" w:cstheme="minorHAnsi"/>
          <w:lang w:val="en-US"/>
        </w:rPr>
        <w:t>Roman</w:t>
      </w:r>
      <w:r w:rsidRPr="00D5067C">
        <w:rPr>
          <w:rFonts w:asciiTheme="minorHAnsi" w:hAnsiTheme="minorHAnsi" w:cstheme="minorHAnsi"/>
          <w:lang w:val="en-US"/>
        </w:rPr>
        <w:t xml:space="preserve"> </w:t>
      </w:r>
      <w:r>
        <w:rPr>
          <w:rFonts w:asciiTheme="minorHAnsi" w:hAnsiTheme="minorHAnsi" w:cstheme="minorHAnsi"/>
          <w:lang w:val="en-US"/>
        </w:rPr>
        <w:t>Catholic</w:t>
      </w:r>
      <w:r w:rsidRPr="00D5067C">
        <w:rPr>
          <w:rFonts w:asciiTheme="minorHAnsi" w:hAnsiTheme="minorHAnsi" w:cstheme="minorHAnsi"/>
          <w:lang w:val="en-US"/>
        </w:rPr>
        <w:t xml:space="preserve"> </w:t>
      </w:r>
      <w:r>
        <w:rPr>
          <w:rFonts w:asciiTheme="minorHAnsi" w:hAnsiTheme="minorHAnsi" w:cstheme="minorHAnsi"/>
          <w:lang w:val="en-US"/>
        </w:rPr>
        <w:t>Church reflects this thought:</w:t>
      </w:r>
    </w:p>
    <w:p w:rsidR="00935462" w:rsidRPr="00D5067C" w:rsidRDefault="00935462" w:rsidP="00935462">
      <w:pPr>
        <w:ind w:firstLine="426"/>
        <w:rPr>
          <w:rFonts w:asciiTheme="minorHAnsi" w:hAnsiTheme="minorHAnsi" w:cstheme="minorHAnsi"/>
          <w:lang w:val="en-US"/>
        </w:rPr>
      </w:pPr>
    </w:p>
    <w:p w:rsidR="00935462" w:rsidRPr="00D5067C" w:rsidRDefault="00935462" w:rsidP="00935462">
      <w:pPr>
        <w:ind w:left="709"/>
        <w:rPr>
          <w:rFonts w:asciiTheme="minorHAnsi" w:eastAsia="MS Mincho" w:hAnsiTheme="minorHAnsi" w:cstheme="minorHAnsi"/>
          <w:lang w:val="en-US" w:eastAsia="ja-JP"/>
        </w:rPr>
      </w:pPr>
      <w:r w:rsidRPr="00D5067C">
        <w:rPr>
          <w:rFonts w:asciiTheme="minorHAnsi" w:hAnsiTheme="minorHAnsi" w:cstheme="minorHAnsi"/>
          <w:color w:val="000000"/>
          <w:shd w:val="clear" w:color="auto" w:fill="FFFFFF"/>
          <w:lang w:val="en-US"/>
        </w:rPr>
        <w:t>Man, tempted by the devil, let his trust in his Creator die in his heart and, abusing his freedom, disobeyed God's command. This is what man's first sin consisted of. All subsequent sin would be disobedience toward God and lack of trust in his goodness.</w:t>
      </w:r>
      <w:r w:rsidRPr="00AD736F">
        <w:rPr>
          <w:rStyle w:val="FootnoteReference"/>
          <w:rFonts w:asciiTheme="minorHAnsi" w:eastAsia="MS Mincho" w:hAnsiTheme="minorHAnsi" w:cstheme="minorHAnsi"/>
          <w:sz w:val="24"/>
          <w:lang w:eastAsia="ja-JP"/>
        </w:rPr>
        <w:footnoteReference w:id="4"/>
      </w:r>
    </w:p>
    <w:p w:rsidR="00935462" w:rsidRPr="0037330A" w:rsidRDefault="00935462" w:rsidP="00935462">
      <w:pPr>
        <w:ind w:firstLine="426"/>
        <w:rPr>
          <w:rFonts w:asciiTheme="minorHAnsi" w:hAnsiTheme="minorHAnsi" w:cstheme="minorHAnsi"/>
          <w:lang w:val="en-US"/>
        </w:rPr>
      </w:pPr>
    </w:p>
    <w:p w:rsidR="00935462" w:rsidRPr="002063DA" w:rsidRDefault="00935462" w:rsidP="00935462">
      <w:pPr>
        <w:ind w:firstLine="426"/>
        <w:rPr>
          <w:rFonts w:asciiTheme="minorHAnsi" w:hAnsiTheme="minorHAnsi" w:cstheme="minorHAnsi"/>
          <w:lang w:val="en-US"/>
        </w:rPr>
      </w:pPr>
      <w:r>
        <w:rPr>
          <w:rFonts w:asciiTheme="minorHAnsi" w:hAnsiTheme="minorHAnsi" w:cstheme="minorHAnsi"/>
          <w:lang w:val="en-US"/>
        </w:rPr>
        <w:t>Page</w:t>
      </w:r>
      <w:r w:rsidRPr="00D5067C">
        <w:rPr>
          <w:rFonts w:asciiTheme="minorHAnsi" w:hAnsiTheme="minorHAnsi" w:cstheme="minorHAnsi"/>
          <w:lang w:val="en-US"/>
        </w:rPr>
        <w:t xml:space="preserve"> </w:t>
      </w:r>
      <w:r>
        <w:rPr>
          <w:rFonts w:asciiTheme="minorHAnsi" w:hAnsiTheme="minorHAnsi" w:cstheme="minorHAnsi"/>
          <w:lang w:val="en-US"/>
        </w:rPr>
        <w:t>concurs</w:t>
      </w:r>
      <w:r w:rsidRPr="00D5067C">
        <w:rPr>
          <w:rFonts w:asciiTheme="minorHAnsi" w:hAnsiTheme="minorHAnsi" w:cstheme="minorHAnsi"/>
          <w:lang w:val="en-US"/>
        </w:rPr>
        <w:t>, “(</w:t>
      </w:r>
      <w:r>
        <w:rPr>
          <w:rFonts w:asciiTheme="minorHAnsi" w:hAnsiTheme="minorHAnsi" w:cstheme="minorHAnsi"/>
          <w:lang w:val="en-US"/>
        </w:rPr>
        <w:t>Satan</w:t>
      </w:r>
      <w:r w:rsidRPr="00D5067C">
        <w:rPr>
          <w:rFonts w:asciiTheme="minorHAnsi" w:hAnsiTheme="minorHAnsi" w:cstheme="minorHAnsi"/>
          <w:lang w:val="en-US"/>
        </w:rPr>
        <w:t>’</w:t>
      </w:r>
      <w:r>
        <w:rPr>
          <w:rFonts w:asciiTheme="minorHAnsi" w:hAnsiTheme="minorHAnsi" w:cstheme="minorHAnsi"/>
          <w:lang w:val="en-US"/>
        </w:rPr>
        <w:t>s</w:t>
      </w:r>
      <w:r w:rsidRPr="00D5067C">
        <w:rPr>
          <w:rFonts w:asciiTheme="minorHAnsi" w:hAnsiTheme="minorHAnsi" w:cstheme="minorHAnsi"/>
          <w:lang w:val="en-US"/>
        </w:rPr>
        <w:t xml:space="preserve">) </w:t>
      </w:r>
      <w:r>
        <w:rPr>
          <w:rFonts w:asciiTheme="minorHAnsi" w:hAnsiTheme="minorHAnsi" w:cstheme="minorHAnsi"/>
          <w:lang w:val="en-US"/>
        </w:rPr>
        <w:t>question</w:t>
      </w:r>
      <w:r w:rsidRPr="00D5067C">
        <w:rPr>
          <w:rFonts w:asciiTheme="minorHAnsi" w:hAnsiTheme="minorHAnsi" w:cstheme="minorHAnsi"/>
          <w:lang w:val="en-US"/>
        </w:rPr>
        <w:t xml:space="preserve"> </w:t>
      </w:r>
      <w:r>
        <w:rPr>
          <w:rFonts w:asciiTheme="minorHAnsi" w:hAnsiTheme="minorHAnsi" w:cstheme="minorHAnsi"/>
          <w:lang w:val="en-US"/>
        </w:rPr>
        <w:t>as</w:t>
      </w:r>
      <w:r w:rsidRPr="00D5067C">
        <w:rPr>
          <w:rFonts w:asciiTheme="minorHAnsi" w:hAnsiTheme="minorHAnsi" w:cstheme="minorHAnsi"/>
          <w:lang w:val="en-US"/>
        </w:rPr>
        <w:t xml:space="preserve"> </w:t>
      </w:r>
      <w:r>
        <w:rPr>
          <w:rFonts w:asciiTheme="minorHAnsi" w:hAnsiTheme="minorHAnsi" w:cstheme="minorHAnsi"/>
          <w:lang w:val="en-US"/>
        </w:rPr>
        <w:t>framed</w:t>
      </w:r>
      <w:r w:rsidRPr="00D5067C">
        <w:rPr>
          <w:rFonts w:asciiTheme="minorHAnsi" w:hAnsiTheme="minorHAnsi" w:cstheme="minorHAnsi"/>
          <w:lang w:val="en-US"/>
        </w:rPr>
        <w:t xml:space="preserve"> </w:t>
      </w:r>
      <w:r>
        <w:rPr>
          <w:rFonts w:asciiTheme="minorHAnsi" w:hAnsiTheme="minorHAnsi" w:cstheme="minorHAnsi"/>
          <w:lang w:val="en-US"/>
        </w:rPr>
        <w:t>implies</w:t>
      </w:r>
      <w:r w:rsidRPr="00D5067C">
        <w:rPr>
          <w:rFonts w:asciiTheme="minorHAnsi" w:hAnsiTheme="minorHAnsi" w:cstheme="minorHAnsi"/>
          <w:lang w:val="en-US"/>
        </w:rPr>
        <w:t xml:space="preserve"> </w:t>
      </w:r>
      <w:r>
        <w:rPr>
          <w:rFonts w:asciiTheme="minorHAnsi" w:hAnsiTheme="minorHAnsi" w:cstheme="minorHAnsi"/>
          <w:lang w:val="en-US"/>
        </w:rPr>
        <w:t>that</w:t>
      </w:r>
      <w:r w:rsidRPr="00D5067C">
        <w:rPr>
          <w:rFonts w:asciiTheme="minorHAnsi" w:hAnsiTheme="minorHAnsi" w:cstheme="minorHAnsi"/>
          <w:lang w:val="en-US"/>
        </w:rPr>
        <w:t xml:space="preserve"> </w:t>
      </w:r>
      <w:r>
        <w:rPr>
          <w:rFonts w:asciiTheme="minorHAnsi" w:hAnsiTheme="minorHAnsi" w:cstheme="minorHAnsi"/>
          <w:lang w:val="en-US"/>
        </w:rPr>
        <w:t>God</w:t>
      </w:r>
      <w:r w:rsidRPr="00D5067C">
        <w:rPr>
          <w:rFonts w:asciiTheme="minorHAnsi" w:hAnsiTheme="minorHAnsi" w:cstheme="minorHAnsi"/>
          <w:lang w:val="en-US"/>
        </w:rPr>
        <w:t xml:space="preserve"> </w:t>
      </w:r>
      <w:r>
        <w:rPr>
          <w:rFonts w:asciiTheme="minorHAnsi" w:hAnsiTheme="minorHAnsi" w:cstheme="minorHAnsi"/>
          <w:lang w:val="en-US"/>
        </w:rPr>
        <w:t>is</w:t>
      </w:r>
      <w:r w:rsidRPr="00D5067C">
        <w:rPr>
          <w:rFonts w:asciiTheme="minorHAnsi" w:hAnsiTheme="minorHAnsi" w:cstheme="minorHAnsi"/>
          <w:lang w:val="en-US"/>
        </w:rPr>
        <w:t xml:space="preserve"> </w:t>
      </w:r>
      <w:r>
        <w:rPr>
          <w:rFonts w:asciiTheme="minorHAnsi" w:hAnsiTheme="minorHAnsi" w:cstheme="minorHAnsi"/>
          <w:lang w:val="en-US"/>
        </w:rPr>
        <w:t>unjust</w:t>
      </w:r>
      <w:r w:rsidRPr="00D5067C">
        <w:rPr>
          <w:rFonts w:asciiTheme="minorHAnsi" w:hAnsiTheme="minorHAnsi" w:cstheme="minorHAnsi"/>
          <w:lang w:val="en-US"/>
        </w:rPr>
        <w:t>….</w:t>
      </w:r>
      <w:r>
        <w:rPr>
          <w:rFonts w:asciiTheme="minorHAnsi" w:hAnsiTheme="minorHAnsi" w:cstheme="minorHAnsi"/>
          <w:lang w:val="en-US"/>
        </w:rPr>
        <w:t xml:space="preserve"> God</w:t>
      </w:r>
      <w:r w:rsidRPr="00D5067C">
        <w:rPr>
          <w:rFonts w:asciiTheme="minorHAnsi" w:hAnsiTheme="minorHAnsi" w:cstheme="minorHAnsi"/>
          <w:lang w:val="en-US"/>
        </w:rPr>
        <w:t xml:space="preserve"> </w:t>
      </w:r>
      <w:r>
        <w:rPr>
          <w:rFonts w:asciiTheme="minorHAnsi" w:hAnsiTheme="minorHAnsi" w:cstheme="minorHAnsi"/>
          <w:lang w:val="en-US"/>
        </w:rPr>
        <w:t>has</w:t>
      </w:r>
      <w:r w:rsidRPr="00D5067C">
        <w:rPr>
          <w:rFonts w:asciiTheme="minorHAnsi" w:hAnsiTheme="minorHAnsi" w:cstheme="minorHAnsi"/>
          <w:lang w:val="en-US"/>
        </w:rPr>
        <w:t xml:space="preserve"> </w:t>
      </w:r>
      <w:r>
        <w:rPr>
          <w:rFonts w:asciiTheme="minorHAnsi" w:hAnsiTheme="minorHAnsi" w:cstheme="minorHAnsi"/>
          <w:lang w:val="en-US"/>
        </w:rPr>
        <w:t>placed</w:t>
      </w:r>
      <w:r w:rsidRPr="00D5067C">
        <w:rPr>
          <w:rFonts w:asciiTheme="minorHAnsi" w:hAnsiTheme="minorHAnsi" w:cstheme="minorHAnsi"/>
          <w:lang w:val="en-US"/>
        </w:rPr>
        <w:t xml:space="preserve"> </w:t>
      </w:r>
      <w:r>
        <w:rPr>
          <w:rFonts w:asciiTheme="minorHAnsi" w:hAnsiTheme="minorHAnsi" w:cstheme="minorHAnsi"/>
          <w:lang w:val="en-US"/>
        </w:rPr>
        <w:t>unreasonable</w:t>
      </w:r>
      <w:r w:rsidRPr="00D5067C">
        <w:rPr>
          <w:rFonts w:asciiTheme="minorHAnsi" w:hAnsiTheme="minorHAnsi" w:cstheme="minorHAnsi"/>
          <w:lang w:val="en-US"/>
        </w:rPr>
        <w:t xml:space="preserve"> </w:t>
      </w:r>
      <w:r>
        <w:rPr>
          <w:rFonts w:asciiTheme="minorHAnsi" w:hAnsiTheme="minorHAnsi" w:cstheme="minorHAnsi"/>
          <w:lang w:val="en-US"/>
        </w:rPr>
        <w:t>restrictions</w:t>
      </w:r>
      <w:r w:rsidRPr="00D5067C">
        <w:rPr>
          <w:rFonts w:asciiTheme="minorHAnsi" w:hAnsiTheme="minorHAnsi" w:cstheme="minorHAnsi"/>
          <w:lang w:val="en-US"/>
        </w:rPr>
        <w:t xml:space="preserve"> </w:t>
      </w:r>
      <w:r>
        <w:rPr>
          <w:rFonts w:asciiTheme="minorHAnsi" w:hAnsiTheme="minorHAnsi" w:cstheme="minorHAnsi"/>
          <w:lang w:val="en-US"/>
        </w:rPr>
        <w:t>on</w:t>
      </w:r>
      <w:r w:rsidRPr="00D5067C">
        <w:rPr>
          <w:rFonts w:asciiTheme="minorHAnsi" w:hAnsiTheme="minorHAnsi" w:cstheme="minorHAnsi"/>
          <w:lang w:val="en-US"/>
        </w:rPr>
        <w:t xml:space="preserve"> </w:t>
      </w:r>
      <w:r>
        <w:rPr>
          <w:rFonts w:asciiTheme="minorHAnsi" w:hAnsiTheme="minorHAnsi" w:cstheme="minorHAnsi"/>
          <w:lang w:val="en-US"/>
        </w:rPr>
        <w:t>Adam</w:t>
      </w:r>
      <w:r w:rsidRPr="00D5067C">
        <w:rPr>
          <w:rFonts w:asciiTheme="minorHAnsi" w:hAnsiTheme="minorHAnsi" w:cstheme="minorHAnsi"/>
          <w:lang w:val="en-US"/>
        </w:rPr>
        <w:t xml:space="preserve"> </w:t>
      </w:r>
      <w:r>
        <w:rPr>
          <w:rFonts w:asciiTheme="minorHAnsi" w:hAnsiTheme="minorHAnsi" w:cstheme="minorHAnsi"/>
          <w:lang w:val="en-US"/>
        </w:rPr>
        <w:t>and</w:t>
      </w:r>
      <w:r w:rsidRPr="00D5067C">
        <w:rPr>
          <w:rFonts w:asciiTheme="minorHAnsi" w:hAnsiTheme="minorHAnsi" w:cstheme="minorHAnsi"/>
          <w:lang w:val="en-US"/>
        </w:rPr>
        <w:t xml:space="preserve"> </w:t>
      </w:r>
      <w:r>
        <w:rPr>
          <w:rFonts w:asciiTheme="minorHAnsi" w:hAnsiTheme="minorHAnsi" w:cstheme="minorHAnsi"/>
          <w:lang w:val="en-US"/>
        </w:rPr>
        <w:t>Eve…. Satan</w:t>
      </w:r>
      <w:r w:rsidRPr="002063DA">
        <w:rPr>
          <w:rFonts w:asciiTheme="minorHAnsi" w:hAnsiTheme="minorHAnsi" w:cstheme="minorHAnsi"/>
          <w:lang w:val="en-US"/>
        </w:rPr>
        <w:t xml:space="preserve"> </w:t>
      </w:r>
      <w:r>
        <w:rPr>
          <w:rFonts w:asciiTheme="minorHAnsi" w:hAnsiTheme="minorHAnsi" w:cstheme="minorHAnsi"/>
          <w:lang w:val="en-US"/>
        </w:rPr>
        <w:t>planted</w:t>
      </w:r>
      <w:r w:rsidRPr="002063DA">
        <w:rPr>
          <w:rFonts w:asciiTheme="minorHAnsi" w:hAnsiTheme="minorHAnsi" w:cstheme="minorHAnsi"/>
          <w:lang w:val="en-US"/>
        </w:rPr>
        <w:t xml:space="preserve"> </w:t>
      </w:r>
      <w:r>
        <w:rPr>
          <w:rFonts w:asciiTheme="minorHAnsi" w:hAnsiTheme="minorHAnsi" w:cstheme="minorHAnsi"/>
          <w:lang w:val="en-US"/>
        </w:rPr>
        <w:t>in</w:t>
      </w:r>
      <w:r w:rsidRPr="002063DA">
        <w:rPr>
          <w:rFonts w:asciiTheme="minorHAnsi" w:hAnsiTheme="minorHAnsi" w:cstheme="minorHAnsi"/>
          <w:lang w:val="en-US"/>
        </w:rPr>
        <w:t xml:space="preserve"> </w:t>
      </w:r>
      <w:r>
        <w:rPr>
          <w:rFonts w:asciiTheme="minorHAnsi" w:hAnsiTheme="minorHAnsi" w:cstheme="minorHAnsi"/>
          <w:lang w:val="en-US"/>
        </w:rPr>
        <w:t>her</w:t>
      </w:r>
      <w:r w:rsidRPr="002063DA">
        <w:rPr>
          <w:rFonts w:asciiTheme="minorHAnsi" w:hAnsiTheme="minorHAnsi" w:cstheme="minorHAnsi"/>
          <w:lang w:val="en-US"/>
        </w:rPr>
        <w:t xml:space="preserve"> </w:t>
      </w:r>
      <w:r>
        <w:rPr>
          <w:rFonts w:asciiTheme="minorHAnsi" w:hAnsiTheme="minorHAnsi" w:cstheme="minorHAnsi"/>
          <w:lang w:val="en-US"/>
        </w:rPr>
        <w:t>heart</w:t>
      </w:r>
      <w:r w:rsidRPr="002063DA">
        <w:rPr>
          <w:rFonts w:asciiTheme="minorHAnsi" w:hAnsiTheme="minorHAnsi" w:cstheme="minorHAnsi"/>
          <w:lang w:val="en-US"/>
        </w:rPr>
        <w:t xml:space="preserve"> </w:t>
      </w:r>
      <w:r>
        <w:rPr>
          <w:rFonts w:asciiTheme="minorHAnsi" w:hAnsiTheme="minorHAnsi" w:cstheme="minorHAnsi"/>
          <w:lang w:val="en-US"/>
        </w:rPr>
        <w:t>seeds</w:t>
      </w:r>
      <w:r w:rsidRPr="002063DA">
        <w:rPr>
          <w:rFonts w:asciiTheme="minorHAnsi" w:hAnsiTheme="minorHAnsi" w:cstheme="minorHAnsi"/>
          <w:lang w:val="en-US"/>
        </w:rPr>
        <w:t xml:space="preserve"> </w:t>
      </w:r>
      <w:r>
        <w:rPr>
          <w:rFonts w:asciiTheme="minorHAnsi" w:hAnsiTheme="minorHAnsi" w:cstheme="minorHAnsi"/>
          <w:lang w:val="en-US"/>
        </w:rPr>
        <w:t>of</w:t>
      </w:r>
      <w:r w:rsidRPr="002063DA">
        <w:rPr>
          <w:rFonts w:asciiTheme="minorHAnsi" w:hAnsiTheme="minorHAnsi" w:cstheme="minorHAnsi"/>
          <w:lang w:val="en-US"/>
        </w:rPr>
        <w:t xml:space="preserve"> </w:t>
      </w:r>
      <w:r>
        <w:rPr>
          <w:rFonts w:asciiTheme="minorHAnsi" w:hAnsiTheme="minorHAnsi" w:cstheme="minorHAnsi"/>
          <w:lang w:val="en-US"/>
        </w:rPr>
        <w:t>doubt</w:t>
      </w:r>
      <w:r w:rsidRPr="002063DA">
        <w:rPr>
          <w:rFonts w:asciiTheme="minorHAnsi" w:hAnsiTheme="minorHAnsi" w:cstheme="minorHAnsi"/>
          <w:lang w:val="en-US"/>
        </w:rPr>
        <w:t xml:space="preserve"> </w:t>
      </w:r>
      <w:r>
        <w:rPr>
          <w:rFonts w:asciiTheme="minorHAnsi" w:hAnsiTheme="minorHAnsi" w:cstheme="minorHAnsi"/>
          <w:lang w:val="en-US"/>
        </w:rPr>
        <w:t>concerning God’s benevolence.”</w:t>
      </w:r>
      <w:r w:rsidRPr="00AD736F">
        <w:rPr>
          <w:rStyle w:val="FootnoteReference"/>
          <w:rFonts w:asciiTheme="minorHAnsi" w:eastAsia="MS Mincho" w:hAnsiTheme="minorHAnsi" w:cstheme="minorHAnsi"/>
          <w:sz w:val="24"/>
          <w:lang w:eastAsia="ja-JP"/>
        </w:rPr>
        <w:footnoteReference w:id="5"/>
      </w:r>
    </w:p>
    <w:p w:rsidR="00935462" w:rsidRPr="002063DA" w:rsidRDefault="00935462" w:rsidP="00935462">
      <w:pPr>
        <w:ind w:firstLine="426"/>
        <w:rPr>
          <w:rFonts w:asciiTheme="minorHAnsi" w:hAnsiTheme="minorHAnsi" w:cstheme="minorHAnsi"/>
          <w:lang w:val="en-US"/>
        </w:rPr>
      </w:pPr>
      <w:r>
        <w:rPr>
          <w:rFonts w:asciiTheme="minorHAnsi" w:hAnsiTheme="minorHAnsi" w:cstheme="minorHAnsi"/>
          <w:lang w:val="en-US"/>
        </w:rPr>
        <w:t>The</w:t>
      </w:r>
      <w:r w:rsidRPr="002063DA">
        <w:rPr>
          <w:rFonts w:asciiTheme="minorHAnsi" w:hAnsiTheme="minorHAnsi" w:cstheme="minorHAnsi"/>
          <w:lang w:val="en-US"/>
        </w:rPr>
        <w:t xml:space="preserve"> </w:t>
      </w:r>
      <w:r>
        <w:rPr>
          <w:rFonts w:asciiTheme="minorHAnsi" w:hAnsiTheme="minorHAnsi" w:cstheme="minorHAnsi"/>
          <w:lang w:val="en-US"/>
        </w:rPr>
        <w:t>drama</w:t>
      </w:r>
      <w:r w:rsidRPr="002063DA">
        <w:rPr>
          <w:rFonts w:asciiTheme="minorHAnsi" w:hAnsiTheme="minorHAnsi" w:cstheme="minorHAnsi"/>
          <w:lang w:val="en-US"/>
        </w:rPr>
        <w:t xml:space="preserve"> </w:t>
      </w:r>
      <w:r>
        <w:rPr>
          <w:rFonts w:asciiTheme="minorHAnsi" w:hAnsiTheme="minorHAnsi" w:cstheme="minorHAnsi"/>
          <w:lang w:val="en-US"/>
        </w:rPr>
        <w:t>continues</w:t>
      </w:r>
      <w:r w:rsidRPr="002063DA">
        <w:rPr>
          <w:rFonts w:asciiTheme="minorHAnsi" w:hAnsiTheme="minorHAnsi" w:cstheme="minorHAnsi"/>
          <w:lang w:val="en-US"/>
        </w:rPr>
        <w:t xml:space="preserve"> </w:t>
      </w:r>
      <w:r>
        <w:rPr>
          <w:rFonts w:asciiTheme="minorHAnsi" w:hAnsiTheme="minorHAnsi" w:cstheme="minorHAnsi"/>
          <w:lang w:val="en-US"/>
        </w:rPr>
        <w:t>in</w:t>
      </w:r>
      <w:r w:rsidRPr="002063DA">
        <w:rPr>
          <w:rFonts w:asciiTheme="minorHAnsi" w:hAnsiTheme="minorHAnsi" w:cstheme="minorHAnsi"/>
          <w:lang w:val="en-US"/>
        </w:rPr>
        <w:t xml:space="preserve"> </w:t>
      </w:r>
      <w:r>
        <w:rPr>
          <w:rFonts w:asciiTheme="minorHAnsi" w:hAnsiTheme="minorHAnsi" w:cstheme="minorHAnsi"/>
          <w:lang w:val="en-US"/>
        </w:rPr>
        <w:t>verse</w:t>
      </w:r>
      <w:r w:rsidRPr="002063DA">
        <w:rPr>
          <w:rFonts w:asciiTheme="minorHAnsi" w:hAnsiTheme="minorHAnsi" w:cstheme="minorHAnsi"/>
          <w:lang w:val="en-US"/>
        </w:rPr>
        <w:t xml:space="preserve"> 6: “</w:t>
      </w:r>
      <w:r>
        <w:rPr>
          <w:rFonts w:asciiTheme="minorHAnsi" w:hAnsiTheme="minorHAnsi" w:cstheme="minorHAnsi"/>
          <w:lang w:val="en-US"/>
        </w:rPr>
        <w:t>T</w:t>
      </w:r>
      <w:r w:rsidRPr="002063DA">
        <w:rPr>
          <w:rFonts w:asciiTheme="minorHAnsi" w:hAnsiTheme="minorHAnsi" w:cstheme="minorHAnsi"/>
          <w:lang w:val="en-US"/>
        </w:rPr>
        <w:t>he woman saw that the tree was good for food, and that it was a delight to the eyes, and that the tree was desirable to make {one} wise</w:t>
      </w:r>
      <w:r>
        <w:rPr>
          <w:rFonts w:asciiTheme="minorHAnsi" w:hAnsiTheme="minorHAnsi" w:cstheme="minorHAnsi"/>
          <w:lang w:val="en-US"/>
        </w:rPr>
        <w:t>.” Eve</w:t>
      </w:r>
      <w:r w:rsidRPr="0037330A">
        <w:rPr>
          <w:rFonts w:asciiTheme="minorHAnsi" w:hAnsiTheme="minorHAnsi" w:cstheme="minorHAnsi"/>
          <w:lang w:val="en-US"/>
        </w:rPr>
        <w:t xml:space="preserve"> </w:t>
      </w:r>
      <w:r>
        <w:rPr>
          <w:rFonts w:asciiTheme="minorHAnsi" w:hAnsiTheme="minorHAnsi" w:cstheme="minorHAnsi"/>
          <w:lang w:val="en-US"/>
        </w:rPr>
        <w:t>had</w:t>
      </w:r>
      <w:r w:rsidRPr="0037330A">
        <w:rPr>
          <w:rFonts w:asciiTheme="minorHAnsi" w:hAnsiTheme="minorHAnsi" w:cstheme="minorHAnsi"/>
          <w:lang w:val="en-US"/>
        </w:rPr>
        <w:t xml:space="preserve"> </w:t>
      </w:r>
      <w:r>
        <w:rPr>
          <w:rFonts w:asciiTheme="minorHAnsi" w:hAnsiTheme="minorHAnsi" w:cstheme="minorHAnsi"/>
          <w:lang w:val="en-US"/>
        </w:rPr>
        <w:t>already</w:t>
      </w:r>
      <w:r w:rsidRPr="0037330A">
        <w:rPr>
          <w:rFonts w:asciiTheme="minorHAnsi" w:hAnsiTheme="minorHAnsi" w:cstheme="minorHAnsi"/>
          <w:lang w:val="en-US"/>
        </w:rPr>
        <w:t xml:space="preserve"> </w:t>
      </w:r>
      <w:r>
        <w:rPr>
          <w:rFonts w:asciiTheme="minorHAnsi" w:hAnsiTheme="minorHAnsi" w:cstheme="minorHAnsi"/>
          <w:lang w:val="en-US"/>
        </w:rPr>
        <w:t>noticed</w:t>
      </w:r>
      <w:r w:rsidRPr="0037330A">
        <w:rPr>
          <w:rFonts w:asciiTheme="minorHAnsi" w:hAnsiTheme="minorHAnsi" w:cstheme="minorHAnsi"/>
          <w:lang w:val="en-US"/>
        </w:rPr>
        <w:t xml:space="preserve"> </w:t>
      </w:r>
      <w:r>
        <w:rPr>
          <w:rFonts w:asciiTheme="minorHAnsi" w:hAnsiTheme="minorHAnsi" w:cstheme="minorHAnsi"/>
          <w:lang w:val="en-US"/>
        </w:rPr>
        <w:t>this</w:t>
      </w:r>
      <w:r w:rsidRPr="0037330A">
        <w:rPr>
          <w:rFonts w:asciiTheme="minorHAnsi" w:hAnsiTheme="minorHAnsi" w:cstheme="minorHAnsi"/>
          <w:lang w:val="en-US"/>
        </w:rPr>
        <w:t xml:space="preserve"> </w:t>
      </w:r>
      <w:r>
        <w:rPr>
          <w:rFonts w:asciiTheme="minorHAnsi" w:hAnsiTheme="minorHAnsi" w:cstheme="minorHAnsi"/>
          <w:lang w:val="en-US"/>
        </w:rPr>
        <w:t>tree</w:t>
      </w:r>
      <w:r w:rsidRPr="0037330A">
        <w:rPr>
          <w:rFonts w:asciiTheme="minorHAnsi" w:hAnsiTheme="minorHAnsi" w:cstheme="minorHAnsi"/>
          <w:lang w:val="en-US"/>
        </w:rPr>
        <w:t xml:space="preserve"> </w:t>
      </w:r>
      <w:r>
        <w:rPr>
          <w:rFonts w:asciiTheme="minorHAnsi" w:hAnsiTheme="minorHAnsi" w:cstheme="minorHAnsi"/>
          <w:lang w:val="en-US"/>
        </w:rPr>
        <w:t>many</w:t>
      </w:r>
      <w:r w:rsidRPr="0037330A">
        <w:rPr>
          <w:rFonts w:asciiTheme="minorHAnsi" w:hAnsiTheme="minorHAnsi" w:cstheme="minorHAnsi"/>
          <w:lang w:val="en-US"/>
        </w:rPr>
        <w:t xml:space="preserve"> </w:t>
      </w:r>
      <w:r>
        <w:rPr>
          <w:rFonts w:asciiTheme="minorHAnsi" w:hAnsiTheme="minorHAnsi" w:cstheme="minorHAnsi"/>
          <w:lang w:val="en-US"/>
        </w:rPr>
        <w:t>times before</w:t>
      </w:r>
      <w:r w:rsidRPr="0037330A">
        <w:rPr>
          <w:rFonts w:asciiTheme="minorHAnsi" w:hAnsiTheme="minorHAnsi" w:cstheme="minorHAnsi"/>
          <w:lang w:val="en-US"/>
        </w:rPr>
        <w:t xml:space="preserve">. </w:t>
      </w:r>
      <w:r>
        <w:rPr>
          <w:rFonts w:asciiTheme="minorHAnsi" w:hAnsiTheme="minorHAnsi" w:cstheme="minorHAnsi"/>
          <w:lang w:val="en-US"/>
        </w:rPr>
        <w:t>Now</w:t>
      </w:r>
      <w:r w:rsidRPr="002063DA">
        <w:rPr>
          <w:rFonts w:asciiTheme="minorHAnsi" w:hAnsiTheme="minorHAnsi" w:cstheme="minorHAnsi"/>
          <w:lang w:val="en-US"/>
        </w:rPr>
        <w:t xml:space="preserve">, </w:t>
      </w:r>
      <w:r>
        <w:rPr>
          <w:rFonts w:asciiTheme="minorHAnsi" w:hAnsiTheme="minorHAnsi" w:cstheme="minorHAnsi"/>
          <w:lang w:val="en-US"/>
        </w:rPr>
        <w:t>however</w:t>
      </w:r>
      <w:r w:rsidRPr="002063DA">
        <w:rPr>
          <w:rFonts w:asciiTheme="minorHAnsi" w:hAnsiTheme="minorHAnsi" w:cstheme="minorHAnsi"/>
          <w:lang w:val="en-US"/>
        </w:rPr>
        <w:t xml:space="preserve">, </w:t>
      </w:r>
      <w:r>
        <w:rPr>
          <w:rFonts w:asciiTheme="minorHAnsi" w:hAnsiTheme="minorHAnsi" w:cstheme="minorHAnsi"/>
          <w:lang w:val="en-US"/>
        </w:rPr>
        <w:t>she</w:t>
      </w:r>
      <w:r w:rsidRPr="002063DA">
        <w:rPr>
          <w:rFonts w:asciiTheme="minorHAnsi" w:hAnsiTheme="minorHAnsi" w:cstheme="minorHAnsi"/>
          <w:lang w:val="en-US"/>
        </w:rPr>
        <w:t xml:space="preserve"> </w:t>
      </w:r>
      <w:r>
        <w:rPr>
          <w:rFonts w:asciiTheme="minorHAnsi" w:hAnsiTheme="minorHAnsi" w:cstheme="minorHAnsi"/>
          <w:lang w:val="en-US"/>
        </w:rPr>
        <w:t>sees</w:t>
      </w:r>
      <w:r w:rsidRPr="002063DA">
        <w:rPr>
          <w:rFonts w:asciiTheme="minorHAnsi" w:hAnsiTheme="minorHAnsi" w:cstheme="minorHAnsi"/>
          <w:lang w:val="en-US"/>
        </w:rPr>
        <w:t xml:space="preserve"> </w:t>
      </w:r>
      <w:r>
        <w:rPr>
          <w:rFonts w:asciiTheme="minorHAnsi" w:hAnsiTheme="minorHAnsi" w:cstheme="minorHAnsi"/>
          <w:lang w:val="en-US"/>
        </w:rPr>
        <w:t>it</w:t>
      </w:r>
      <w:r w:rsidRPr="002063DA">
        <w:rPr>
          <w:rFonts w:asciiTheme="minorHAnsi" w:hAnsiTheme="minorHAnsi" w:cstheme="minorHAnsi"/>
          <w:lang w:val="en-US"/>
        </w:rPr>
        <w:t xml:space="preserve"> </w:t>
      </w:r>
      <w:r>
        <w:rPr>
          <w:rFonts w:asciiTheme="minorHAnsi" w:hAnsiTheme="minorHAnsi" w:cstheme="minorHAnsi"/>
          <w:lang w:val="en-US"/>
        </w:rPr>
        <w:t>in</w:t>
      </w:r>
      <w:r w:rsidRPr="002063DA">
        <w:rPr>
          <w:rFonts w:asciiTheme="minorHAnsi" w:hAnsiTheme="minorHAnsi" w:cstheme="minorHAnsi"/>
          <w:lang w:val="en-US"/>
        </w:rPr>
        <w:t xml:space="preserve"> </w:t>
      </w:r>
      <w:r>
        <w:rPr>
          <w:rFonts w:asciiTheme="minorHAnsi" w:hAnsiTheme="minorHAnsi" w:cstheme="minorHAnsi"/>
          <w:lang w:val="en-US"/>
        </w:rPr>
        <w:t>a</w:t>
      </w:r>
      <w:r w:rsidRPr="002063DA">
        <w:rPr>
          <w:rFonts w:asciiTheme="minorHAnsi" w:hAnsiTheme="minorHAnsi" w:cstheme="minorHAnsi"/>
          <w:lang w:val="en-US"/>
        </w:rPr>
        <w:t xml:space="preserve"> </w:t>
      </w:r>
      <w:r>
        <w:rPr>
          <w:rFonts w:asciiTheme="minorHAnsi" w:hAnsiTheme="minorHAnsi" w:cstheme="minorHAnsi"/>
          <w:lang w:val="en-US"/>
        </w:rPr>
        <w:t>different</w:t>
      </w:r>
      <w:r w:rsidRPr="002063DA">
        <w:rPr>
          <w:rFonts w:asciiTheme="minorHAnsi" w:hAnsiTheme="minorHAnsi" w:cstheme="minorHAnsi"/>
          <w:lang w:val="en-US"/>
        </w:rPr>
        <w:t xml:space="preserve"> </w:t>
      </w:r>
      <w:r>
        <w:rPr>
          <w:rFonts w:asciiTheme="minorHAnsi" w:hAnsiTheme="minorHAnsi" w:cstheme="minorHAnsi"/>
          <w:lang w:val="en-US"/>
        </w:rPr>
        <w:t>light</w:t>
      </w:r>
      <w:r w:rsidRPr="002063DA">
        <w:rPr>
          <w:rFonts w:asciiTheme="minorHAnsi" w:hAnsiTheme="minorHAnsi" w:cstheme="minorHAnsi"/>
          <w:lang w:val="en-US"/>
        </w:rPr>
        <w:t xml:space="preserve"> – </w:t>
      </w:r>
      <w:r>
        <w:rPr>
          <w:rFonts w:asciiTheme="minorHAnsi" w:hAnsiTheme="minorHAnsi" w:cstheme="minorHAnsi"/>
          <w:lang w:val="en-US"/>
        </w:rPr>
        <w:t>as</w:t>
      </w:r>
      <w:r w:rsidRPr="002063DA">
        <w:rPr>
          <w:rFonts w:asciiTheme="minorHAnsi" w:hAnsiTheme="minorHAnsi" w:cstheme="minorHAnsi"/>
          <w:lang w:val="en-US"/>
        </w:rPr>
        <w:t xml:space="preserve"> </w:t>
      </w:r>
      <w:r>
        <w:rPr>
          <w:rFonts w:asciiTheme="minorHAnsi" w:hAnsiTheme="minorHAnsi" w:cstheme="minorHAnsi"/>
          <w:lang w:val="en-US"/>
        </w:rPr>
        <w:t>a</w:t>
      </w:r>
      <w:r w:rsidRPr="002063DA">
        <w:rPr>
          <w:rFonts w:asciiTheme="minorHAnsi" w:hAnsiTheme="minorHAnsi" w:cstheme="minorHAnsi"/>
          <w:lang w:val="en-US"/>
        </w:rPr>
        <w:t xml:space="preserve"> </w:t>
      </w:r>
      <w:r>
        <w:rPr>
          <w:rFonts w:asciiTheme="minorHAnsi" w:hAnsiTheme="minorHAnsi" w:cstheme="minorHAnsi"/>
          <w:lang w:val="en-US"/>
        </w:rPr>
        <w:t>means</w:t>
      </w:r>
      <w:r w:rsidRPr="002063DA">
        <w:rPr>
          <w:rFonts w:asciiTheme="minorHAnsi" w:hAnsiTheme="minorHAnsi" w:cstheme="minorHAnsi"/>
          <w:lang w:val="en-US"/>
        </w:rPr>
        <w:t xml:space="preserve"> </w:t>
      </w:r>
      <w:r>
        <w:rPr>
          <w:rFonts w:asciiTheme="minorHAnsi" w:hAnsiTheme="minorHAnsi" w:cstheme="minorHAnsi"/>
          <w:lang w:val="en-US"/>
        </w:rPr>
        <w:t>to</w:t>
      </w:r>
      <w:r w:rsidRPr="002063DA">
        <w:rPr>
          <w:rFonts w:asciiTheme="minorHAnsi" w:hAnsiTheme="minorHAnsi" w:cstheme="minorHAnsi"/>
          <w:lang w:val="en-US"/>
        </w:rPr>
        <w:t xml:space="preserve"> </w:t>
      </w:r>
      <w:r>
        <w:rPr>
          <w:rFonts w:asciiTheme="minorHAnsi" w:hAnsiTheme="minorHAnsi" w:cstheme="minorHAnsi"/>
          <w:lang w:val="en-US"/>
        </w:rPr>
        <w:t>obtain</w:t>
      </w:r>
      <w:r w:rsidRPr="002063DA">
        <w:rPr>
          <w:rFonts w:asciiTheme="minorHAnsi" w:hAnsiTheme="minorHAnsi" w:cstheme="minorHAnsi"/>
          <w:lang w:val="en-US"/>
        </w:rPr>
        <w:t xml:space="preserve"> </w:t>
      </w:r>
      <w:r>
        <w:rPr>
          <w:rFonts w:asciiTheme="minorHAnsi" w:hAnsiTheme="minorHAnsi" w:cstheme="minorHAnsi"/>
          <w:lang w:val="en-US"/>
        </w:rPr>
        <w:t>these</w:t>
      </w:r>
      <w:r w:rsidRPr="002063DA">
        <w:rPr>
          <w:rFonts w:asciiTheme="minorHAnsi" w:hAnsiTheme="minorHAnsi" w:cstheme="minorHAnsi"/>
          <w:lang w:val="en-US"/>
        </w:rPr>
        <w:t xml:space="preserve"> </w:t>
      </w:r>
      <w:r>
        <w:rPr>
          <w:rFonts w:asciiTheme="minorHAnsi" w:hAnsiTheme="minorHAnsi" w:cstheme="minorHAnsi"/>
          <w:lang w:val="en-US"/>
        </w:rPr>
        <w:t>benefits. Previously</w:t>
      </w:r>
      <w:r w:rsidRPr="002063DA">
        <w:rPr>
          <w:rFonts w:asciiTheme="minorHAnsi" w:hAnsiTheme="minorHAnsi" w:cstheme="minorHAnsi"/>
          <w:lang w:val="en-US"/>
        </w:rPr>
        <w:t xml:space="preserve">, </w:t>
      </w:r>
      <w:r>
        <w:rPr>
          <w:rFonts w:asciiTheme="minorHAnsi" w:hAnsiTheme="minorHAnsi" w:cstheme="minorHAnsi"/>
          <w:lang w:val="en-US"/>
        </w:rPr>
        <w:t>the</w:t>
      </w:r>
      <w:r w:rsidRPr="002063DA">
        <w:rPr>
          <w:rFonts w:asciiTheme="minorHAnsi" w:hAnsiTheme="minorHAnsi" w:cstheme="minorHAnsi"/>
          <w:lang w:val="en-US"/>
        </w:rPr>
        <w:t xml:space="preserve"> </w:t>
      </w:r>
      <w:r>
        <w:rPr>
          <w:rFonts w:asciiTheme="minorHAnsi" w:hAnsiTheme="minorHAnsi" w:cstheme="minorHAnsi"/>
          <w:lang w:val="en-US"/>
        </w:rPr>
        <w:t>tree</w:t>
      </w:r>
      <w:r w:rsidRPr="002063DA">
        <w:rPr>
          <w:rFonts w:asciiTheme="minorHAnsi" w:hAnsiTheme="minorHAnsi" w:cstheme="minorHAnsi"/>
          <w:lang w:val="en-US"/>
        </w:rPr>
        <w:t xml:space="preserve"> </w:t>
      </w:r>
      <w:r>
        <w:rPr>
          <w:rFonts w:asciiTheme="minorHAnsi" w:hAnsiTheme="minorHAnsi" w:cstheme="minorHAnsi"/>
          <w:lang w:val="en-US"/>
        </w:rPr>
        <w:t>served</w:t>
      </w:r>
      <w:r w:rsidRPr="002063DA">
        <w:rPr>
          <w:rFonts w:asciiTheme="minorHAnsi" w:hAnsiTheme="minorHAnsi" w:cstheme="minorHAnsi"/>
          <w:lang w:val="en-US"/>
        </w:rPr>
        <w:t xml:space="preserve"> </w:t>
      </w:r>
      <w:r>
        <w:rPr>
          <w:rFonts w:asciiTheme="minorHAnsi" w:hAnsiTheme="minorHAnsi" w:cstheme="minorHAnsi"/>
          <w:lang w:val="en-US"/>
        </w:rPr>
        <w:t>as</w:t>
      </w:r>
      <w:r w:rsidRPr="002063DA">
        <w:rPr>
          <w:rFonts w:asciiTheme="minorHAnsi" w:hAnsiTheme="minorHAnsi" w:cstheme="minorHAnsi"/>
          <w:lang w:val="en-US"/>
        </w:rPr>
        <w:t xml:space="preserve"> </w:t>
      </w:r>
      <w:r>
        <w:rPr>
          <w:rFonts w:asciiTheme="minorHAnsi" w:hAnsiTheme="minorHAnsi" w:cstheme="minorHAnsi"/>
          <w:lang w:val="en-US"/>
        </w:rPr>
        <w:t>a</w:t>
      </w:r>
      <w:r w:rsidRPr="002063DA">
        <w:rPr>
          <w:rFonts w:asciiTheme="minorHAnsi" w:hAnsiTheme="minorHAnsi" w:cstheme="minorHAnsi"/>
          <w:lang w:val="en-US"/>
        </w:rPr>
        <w:t xml:space="preserve"> </w:t>
      </w:r>
      <w:r>
        <w:rPr>
          <w:rFonts w:asciiTheme="minorHAnsi" w:hAnsiTheme="minorHAnsi" w:cstheme="minorHAnsi"/>
          <w:lang w:val="en-US"/>
        </w:rPr>
        <w:t>means</w:t>
      </w:r>
      <w:r w:rsidRPr="002063DA">
        <w:rPr>
          <w:rFonts w:asciiTheme="minorHAnsi" w:hAnsiTheme="minorHAnsi" w:cstheme="minorHAnsi"/>
          <w:lang w:val="en-US"/>
        </w:rPr>
        <w:t xml:space="preserve"> </w:t>
      </w:r>
      <w:r>
        <w:rPr>
          <w:rFonts w:asciiTheme="minorHAnsi" w:hAnsiTheme="minorHAnsi" w:cstheme="minorHAnsi"/>
          <w:lang w:val="en-US"/>
        </w:rPr>
        <w:t xml:space="preserve">for Eve to express her love for and trust in the Lord. </w:t>
      </w:r>
      <w:proofErr w:type="gramStart"/>
      <w:r>
        <w:rPr>
          <w:rFonts w:asciiTheme="minorHAnsi" w:hAnsiTheme="minorHAnsi" w:cstheme="minorHAnsi"/>
          <w:lang w:val="en-US"/>
        </w:rPr>
        <w:t>As</w:t>
      </w:r>
      <w:r w:rsidRPr="002063DA">
        <w:rPr>
          <w:rFonts w:asciiTheme="minorHAnsi" w:hAnsiTheme="minorHAnsi" w:cstheme="minorHAnsi"/>
          <w:lang w:val="en-US"/>
        </w:rPr>
        <w:t xml:space="preserve"> </w:t>
      </w:r>
      <w:r>
        <w:rPr>
          <w:rFonts w:asciiTheme="minorHAnsi" w:hAnsiTheme="minorHAnsi" w:cstheme="minorHAnsi"/>
          <w:lang w:val="en-US"/>
        </w:rPr>
        <w:t>a</w:t>
      </w:r>
      <w:r w:rsidRPr="002063DA">
        <w:rPr>
          <w:rFonts w:asciiTheme="minorHAnsi" w:hAnsiTheme="minorHAnsi" w:cstheme="minorHAnsi"/>
          <w:lang w:val="en-US"/>
        </w:rPr>
        <w:t xml:space="preserve"> </w:t>
      </w:r>
      <w:r>
        <w:rPr>
          <w:rFonts w:asciiTheme="minorHAnsi" w:hAnsiTheme="minorHAnsi" w:cstheme="minorHAnsi"/>
          <w:lang w:val="en-US"/>
        </w:rPr>
        <w:t>result</w:t>
      </w:r>
      <w:proofErr w:type="gramEnd"/>
      <w:r w:rsidRPr="002063DA">
        <w:rPr>
          <w:rFonts w:asciiTheme="minorHAnsi" w:hAnsiTheme="minorHAnsi" w:cstheme="minorHAnsi"/>
          <w:lang w:val="en-US"/>
        </w:rPr>
        <w:t xml:space="preserve"> </w:t>
      </w:r>
      <w:r>
        <w:rPr>
          <w:rFonts w:asciiTheme="minorHAnsi" w:hAnsiTheme="minorHAnsi" w:cstheme="minorHAnsi"/>
          <w:lang w:val="en-US"/>
        </w:rPr>
        <w:t>of</w:t>
      </w:r>
      <w:r w:rsidRPr="002063DA">
        <w:rPr>
          <w:rFonts w:asciiTheme="minorHAnsi" w:hAnsiTheme="minorHAnsi" w:cstheme="minorHAnsi"/>
          <w:lang w:val="en-US"/>
        </w:rPr>
        <w:t xml:space="preserve"> </w:t>
      </w:r>
      <w:r>
        <w:rPr>
          <w:rFonts w:asciiTheme="minorHAnsi" w:hAnsiTheme="minorHAnsi" w:cstheme="minorHAnsi"/>
          <w:lang w:val="en-US"/>
        </w:rPr>
        <w:t>Satan</w:t>
      </w:r>
      <w:r w:rsidRPr="002063DA">
        <w:rPr>
          <w:rFonts w:asciiTheme="minorHAnsi" w:hAnsiTheme="minorHAnsi" w:cstheme="minorHAnsi"/>
          <w:lang w:val="en-US"/>
        </w:rPr>
        <w:t>’</w:t>
      </w:r>
      <w:r>
        <w:rPr>
          <w:rFonts w:asciiTheme="minorHAnsi" w:hAnsiTheme="minorHAnsi" w:cstheme="minorHAnsi"/>
          <w:lang w:val="en-US"/>
        </w:rPr>
        <w:t>s</w:t>
      </w:r>
      <w:r w:rsidRPr="002063DA">
        <w:rPr>
          <w:rFonts w:asciiTheme="minorHAnsi" w:hAnsiTheme="minorHAnsi" w:cstheme="minorHAnsi"/>
          <w:lang w:val="en-US"/>
        </w:rPr>
        <w:t xml:space="preserve"> </w:t>
      </w:r>
      <w:r>
        <w:rPr>
          <w:rFonts w:asciiTheme="minorHAnsi" w:hAnsiTheme="minorHAnsi" w:cstheme="minorHAnsi"/>
          <w:lang w:val="en-US"/>
        </w:rPr>
        <w:t>suggestions</w:t>
      </w:r>
      <w:r w:rsidRPr="002063DA">
        <w:rPr>
          <w:rFonts w:asciiTheme="minorHAnsi" w:hAnsiTheme="minorHAnsi" w:cstheme="minorHAnsi"/>
          <w:lang w:val="en-US"/>
        </w:rPr>
        <w:t xml:space="preserve">, </w:t>
      </w:r>
      <w:r>
        <w:rPr>
          <w:rFonts w:asciiTheme="minorHAnsi" w:hAnsiTheme="minorHAnsi" w:cstheme="minorHAnsi"/>
          <w:lang w:val="en-US"/>
        </w:rPr>
        <w:t>though</w:t>
      </w:r>
      <w:r w:rsidRPr="002063DA">
        <w:rPr>
          <w:rFonts w:asciiTheme="minorHAnsi" w:hAnsiTheme="minorHAnsi" w:cstheme="minorHAnsi"/>
          <w:lang w:val="en-US"/>
        </w:rPr>
        <w:t xml:space="preserve">, </w:t>
      </w:r>
      <w:r>
        <w:rPr>
          <w:rFonts w:asciiTheme="minorHAnsi" w:hAnsiTheme="minorHAnsi" w:cstheme="minorHAnsi"/>
          <w:lang w:val="en-US"/>
        </w:rPr>
        <w:t>Eve</w:t>
      </w:r>
      <w:r w:rsidRPr="002063DA">
        <w:rPr>
          <w:rFonts w:asciiTheme="minorHAnsi" w:hAnsiTheme="minorHAnsi" w:cstheme="minorHAnsi"/>
          <w:lang w:val="en-US"/>
        </w:rPr>
        <w:t xml:space="preserve"> </w:t>
      </w:r>
      <w:r>
        <w:rPr>
          <w:rFonts w:asciiTheme="minorHAnsi" w:hAnsiTheme="minorHAnsi" w:cstheme="minorHAnsi"/>
          <w:lang w:val="en-US"/>
        </w:rPr>
        <w:t>perceived</w:t>
      </w:r>
      <w:r w:rsidRPr="002063DA">
        <w:rPr>
          <w:rFonts w:asciiTheme="minorHAnsi" w:hAnsiTheme="minorHAnsi" w:cstheme="minorHAnsi"/>
          <w:lang w:val="en-US"/>
        </w:rPr>
        <w:t xml:space="preserve"> </w:t>
      </w:r>
      <w:r>
        <w:rPr>
          <w:rFonts w:asciiTheme="minorHAnsi" w:hAnsiTheme="minorHAnsi" w:cstheme="minorHAnsi"/>
          <w:lang w:val="en-US"/>
        </w:rPr>
        <w:t>the</w:t>
      </w:r>
      <w:r w:rsidRPr="002063DA">
        <w:rPr>
          <w:rFonts w:asciiTheme="minorHAnsi" w:hAnsiTheme="minorHAnsi" w:cstheme="minorHAnsi"/>
          <w:lang w:val="en-US"/>
        </w:rPr>
        <w:t xml:space="preserve"> </w:t>
      </w:r>
      <w:r>
        <w:rPr>
          <w:rFonts w:asciiTheme="minorHAnsi" w:hAnsiTheme="minorHAnsi" w:cstheme="minorHAnsi"/>
          <w:lang w:val="en-US"/>
        </w:rPr>
        <w:t>tree</w:t>
      </w:r>
      <w:r w:rsidRPr="002063DA">
        <w:rPr>
          <w:rFonts w:asciiTheme="minorHAnsi" w:hAnsiTheme="minorHAnsi" w:cstheme="minorHAnsi"/>
          <w:lang w:val="en-US"/>
        </w:rPr>
        <w:t xml:space="preserve"> </w:t>
      </w:r>
      <w:r>
        <w:rPr>
          <w:rFonts w:asciiTheme="minorHAnsi" w:hAnsiTheme="minorHAnsi" w:cstheme="minorHAnsi"/>
          <w:lang w:val="en-US"/>
        </w:rPr>
        <w:t>as</w:t>
      </w:r>
      <w:r w:rsidRPr="002063DA">
        <w:rPr>
          <w:rFonts w:asciiTheme="minorHAnsi" w:hAnsiTheme="minorHAnsi" w:cstheme="minorHAnsi"/>
          <w:lang w:val="en-US"/>
        </w:rPr>
        <w:t xml:space="preserve"> </w:t>
      </w:r>
      <w:r>
        <w:rPr>
          <w:rFonts w:asciiTheme="minorHAnsi" w:hAnsiTheme="minorHAnsi" w:cstheme="minorHAnsi"/>
          <w:lang w:val="en-US"/>
        </w:rPr>
        <w:t>a</w:t>
      </w:r>
      <w:r w:rsidRPr="002063DA">
        <w:rPr>
          <w:rFonts w:asciiTheme="minorHAnsi" w:hAnsiTheme="minorHAnsi" w:cstheme="minorHAnsi"/>
          <w:lang w:val="en-US"/>
        </w:rPr>
        <w:t xml:space="preserve"> </w:t>
      </w:r>
      <w:r>
        <w:rPr>
          <w:rFonts w:asciiTheme="minorHAnsi" w:hAnsiTheme="minorHAnsi" w:cstheme="minorHAnsi"/>
          <w:lang w:val="en-US"/>
        </w:rPr>
        <w:t>way of satisfying her needs and desires independent of God which led to her disobedience</w:t>
      </w:r>
      <w:r w:rsidRPr="002063DA">
        <w:rPr>
          <w:rFonts w:asciiTheme="minorHAnsi" w:hAnsiTheme="minorHAnsi" w:cstheme="minorHAnsi"/>
          <w:lang w:val="en-US"/>
        </w:rPr>
        <w:t>.</w:t>
      </w:r>
    </w:p>
    <w:p w:rsidR="00935462" w:rsidRPr="00DD66FC" w:rsidRDefault="00935462" w:rsidP="00935462">
      <w:pPr>
        <w:ind w:firstLine="426"/>
        <w:rPr>
          <w:rFonts w:asciiTheme="minorHAnsi" w:hAnsiTheme="minorHAnsi" w:cstheme="minorHAnsi"/>
          <w:lang w:val="en-US"/>
        </w:rPr>
      </w:pPr>
      <w:r w:rsidRPr="0006292C">
        <w:rPr>
          <w:rStyle w:val="Strong"/>
          <w:rFonts w:asciiTheme="minorHAnsi" w:eastAsiaTheme="majorEastAsia" w:hAnsiTheme="minorHAnsi" w:cstheme="minorHAnsi"/>
          <w:b w:val="0"/>
          <w:bCs w:val="0"/>
          <w:color w:val="111111"/>
          <w:shd w:val="clear" w:color="auto" w:fill="FFFFFF"/>
          <w:lang w:val="en-US"/>
        </w:rPr>
        <w:t xml:space="preserve">Reinhold Niebuhr </w:t>
      </w:r>
      <w:r>
        <w:rPr>
          <w:rStyle w:val="Strong"/>
          <w:rFonts w:asciiTheme="minorHAnsi" w:eastAsiaTheme="majorEastAsia" w:hAnsiTheme="minorHAnsi" w:cstheme="minorHAnsi"/>
          <w:b w:val="0"/>
          <w:bCs w:val="0"/>
          <w:color w:val="111111"/>
          <w:shd w:val="clear" w:color="auto" w:fill="FFFFFF"/>
          <w:lang w:val="en-US"/>
        </w:rPr>
        <w:t>advanced</w:t>
      </w:r>
      <w:r w:rsidRPr="0006292C">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the</w:t>
      </w:r>
      <w:r w:rsidRPr="0006292C">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following</w:t>
      </w:r>
      <w:r w:rsidRPr="0006292C">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theory of the relation of sin to unbelief. He</w:t>
      </w:r>
      <w:r w:rsidRPr="0037330A">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proposed</w:t>
      </w:r>
      <w:r w:rsidRPr="0037330A">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that</w:t>
      </w:r>
      <w:r w:rsidRPr="0037330A">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the</w:t>
      </w:r>
      <w:r w:rsidRPr="0037330A">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root</w:t>
      </w:r>
      <w:r w:rsidRPr="0037330A">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of</w:t>
      </w:r>
      <w:r w:rsidRPr="0037330A">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sin</w:t>
      </w:r>
      <w:r w:rsidRPr="0037330A">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was</w:t>
      </w:r>
      <w:r w:rsidRPr="0037330A">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anxiety</w:t>
      </w:r>
      <w:r w:rsidRPr="0037330A">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He observed the tension people experience between freedom and finitude. Because</w:t>
      </w:r>
      <w:r w:rsidRPr="0006292C">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of</w:t>
      </w:r>
      <w:r w:rsidRPr="0006292C">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human</w:t>
      </w:r>
      <w:r w:rsidRPr="0006292C">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freedom</w:t>
      </w:r>
      <w:r w:rsidRPr="0006292C">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people</w:t>
      </w:r>
      <w:r w:rsidRPr="0006292C">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want</w:t>
      </w:r>
      <w:r w:rsidRPr="0006292C">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to</w:t>
      </w:r>
      <w:r w:rsidRPr="0006292C">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do</w:t>
      </w:r>
      <w:r w:rsidRPr="0006292C">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 xml:space="preserve">whatever they desire, while, on the other hand, </w:t>
      </w:r>
      <w:proofErr w:type="gramStart"/>
      <w:r>
        <w:rPr>
          <w:rStyle w:val="Strong"/>
          <w:rFonts w:asciiTheme="minorHAnsi" w:eastAsiaTheme="majorEastAsia" w:hAnsiTheme="minorHAnsi" w:cstheme="minorHAnsi"/>
          <w:b w:val="0"/>
          <w:bCs w:val="0"/>
          <w:color w:val="111111"/>
          <w:shd w:val="clear" w:color="auto" w:fill="FFFFFF"/>
          <w:lang w:val="en-US"/>
        </w:rPr>
        <w:t>they are limited by time, space, strength, resources, etc</w:t>
      </w:r>
      <w:proofErr w:type="gramEnd"/>
      <w:r>
        <w:rPr>
          <w:rStyle w:val="Strong"/>
          <w:rFonts w:asciiTheme="minorHAnsi" w:eastAsiaTheme="majorEastAsia" w:hAnsiTheme="minorHAnsi" w:cstheme="minorHAnsi"/>
          <w:b w:val="0"/>
          <w:bCs w:val="0"/>
          <w:color w:val="111111"/>
          <w:shd w:val="clear" w:color="auto" w:fill="FFFFFF"/>
          <w:lang w:val="en-US"/>
        </w:rPr>
        <w:t xml:space="preserve">. In order to find liberation from this tension in human nature, persons must choose between three options. First, they can express their freedom to the maximum and rebel against God and hurt others in </w:t>
      </w:r>
      <w:r>
        <w:rPr>
          <w:rStyle w:val="Strong"/>
          <w:rFonts w:asciiTheme="minorHAnsi" w:eastAsiaTheme="majorEastAsia" w:hAnsiTheme="minorHAnsi" w:cstheme="minorHAnsi"/>
          <w:b w:val="0"/>
          <w:bCs w:val="0"/>
          <w:color w:val="111111"/>
          <w:shd w:val="clear" w:color="auto" w:fill="FFFFFF"/>
          <w:lang w:val="en-US"/>
        </w:rPr>
        <w:lastRenderedPageBreak/>
        <w:t>the process. Second, they can suppress their freedom and passively give way to sensuality and immoral living. Third (and preferably)</w:t>
      </w:r>
      <w:r w:rsidRPr="00DD66FC">
        <w:rPr>
          <w:rStyle w:val="Strong"/>
          <w:rFonts w:asciiTheme="minorHAnsi" w:eastAsiaTheme="majorEastAsia" w:hAnsiTheme="minorHAnsi" w:cstheme="minorHAnsi"/>
          <w:b w:val="0"/>
          <w:bCs w:val="0"/>
          <w:color w:val="111111"/>
          <w:shd w:val="clear" w:color="auto" w:fill="FFFFFF"/>
          <w:lang w:val="en-US"/>
        </w:rPr>
        <w:t xml:space="preserve">, </w:t>
      </w:r>
      <w:r>
        <w:rPr>
          <w:rStyle w:val="Strong"/>
          <w:rFonts w:asciiTheme="minorHAnsi" w:eastAsiaTheme="majorEastAsia" w:hAnsiTheme="minorHAnsi" w:cstheme="minorHAnsi"/>
          <w:b w:val="0"/>
          <w:bCs w:val="0"/>
          <w:color w:val="111111"/>
          <w:shd w:val="clear" w:color="auto" w:fill="FFFFFF"/>
          <w:lang w:val="en-US"/>
        </w:rPr>
        <w:t>they can trust God to provide their needs and curb their freedom out of respect for Him.</w:t>
      </w:r>
      <w:r w:rsidRPr="00AD736F">
        <w:rPr>
          <w:rStyle w:val="FootnoteReference"/>
          <w:rFonts w:asciiTheme="minorHAnsi" w:hAnsiTheme="minorHAnsi" w:cstheme="minorHAnsi"/>
          <w:sz w:val="24"/>
        </w:rPr>
        <w:footnoteReference w:id="6"/>
      </w:r>
      <w:r w:rsidRPr="00DD66FC">
        <w:rPr>
          <w:rFonts w:asciiTheme="minorHAnsi" w:hAnsiTheme="minorHAnsi" w:cstheme="minorHAnsi"/>
          <w:sz w:val="20"/>
          <w:szCs w:val="20"/>
          <w:lang w:val="en-US"/>
        </w:rPr>
        <w:t xml:space="preserve"> </w:t>
      </w:r>
    </w:p>
    <w:p w:rsidR="00935462" w:rsidRPr="00DD66FC" w:rsidRDefault="00935462" w:rsidP="00935462">
      <w:pPr>
        <w:ind w:left="315" w:firstLine="426"/>
        <w:rPr>
          <w:rFonts w:asciiTheme="minorHAnsi" w:hAnsiTheme="minorHAnsi" w:cstheme="minorHAnsi"/>
          <w:b/>
          <w:bCs/>
          <w:lang w:val="en-US"/>
        </w:rPr>
      </w:pPr>
    </w:p>
    <w:p w:rsidR="00935462" w:rsidRPr="0037330A" w:rsidRDefault="00935462" w:rsidP="00935462">
      <w:pPr>
        <w:ind w:left="426"/>
        <w:rPr>
          <w:rFonts w:asciiTheme="minorHAnsi" w:hAnsiTheme="minorHAnsi" w:cstheme="minorHAnsi"/>
          <w:b/>
          <w:bCs/>
          <w:lang w:val="en-US"/>
        </w:rPr>
      </w:pPr>
      <w:r>
        <w:rPr>
          <w:rFonts w:asciiTheme="minorHAnsi" w:hAnsiTheme="minorHAnsi" w:cstheme="minorHAnsi"/>
          <w:b/>
          <w:bCs/>
          <w:lang w:val="en-US"/>
        </w:rPr>
        <w:t>c</w:t>
      </w:r>
      <w:r w:rsidRPr="0037330A">
        <w:rPr>
          <w:rFonts w:asciiTheme="minorHAnsi" w:hAnsiTheme="minorHAnsi" w:cstheme="minorHAnsi"/>
          <w:b/>
          <w:bCs/>
          <w:lang w:val="en-US"/>
        </w:rPr>
        <w:t xml:space="preserve">. </w:t>
      </w:r>
      <w:r>
        <w:rPr>
          <w:rFonts w:asciiTheme="minorHAnsi" w:hAnsiTheme="minorHAnsi" w:cstheme="minorHAnsi"/>
          <w:b/>
          <w:bCs/>
          <w:lang w:val="en-US"/>
        </w:rPr>
        <w:t>Rebellion</w:t>
      </w:r>
    </w:p>
    <w:p w:rsidR="00935462" w:rsidRPr="0037330A" w:rsidRDefault="00935462" w:rsidP="00935462">
      <w:pPr>
        <w:ind w:left="360" w:firstLine="426"/>
        <w:rPr>
          <w:rFonts w:asciiTheme="minorHAnsi" w:hAnsiTheme="minorHAnsi" w:cstheme="minorHAnsi"/>
          <w:lang w:val="en-US"/>
        </w:rPr>
      </w:pPr>
    </w:p>
    <w:p w:rsidR="00935462" w:rsidRPr="00DD66FC" w:rsidRDefault="00935462" w:rsidP="00935462">
      <w:pPr>
        <w:ind w:firstLine="426"/>
        <w:rPr>
          <w:rFonts w:asciiTheme="minorHAnsi" w:hAnsiTheme="minorHAnsi" w:cstheme="minorHAnsi"/>
          <w:lang w:val="en-US"/>
        </w:rPr>
      </w:pPr>
      <w:r>
        <w:rPr>
          <w:rFonts w:asciiTheme="minorHAnsi" w:hAnsiTheme="minorHAnsi" w:cstheme="minorHAnsi"/>
          <w:lang w:val="en-US"/>
        </w:rPr>
        <w:t>The</w:t>
      </w:r>
      <w:r w:rsidRPr="00DD66FC">
        <w:rPr>
          <w:rFonts w:asciiTheme="minorHAnsi" w:hAnsiTheme="minorHAnsi" w:cstheme="minorHAnsi"/>
          <w:lang w:val="en-US"/>
        </w:rPr>
        <w:t xml:space="preserve"> </w:t>
      </w:r>
      <w:r>
        <w:rPr>
          <w:rFonts w:asciiTheme="minorHAnsi" w:hAnsiTheme="minorHAnsi" w:cstheme="minorHAnsi"/>
          <w:lang w:val="en-US"/>
        </w:rPr>
        <w:t>final</w:t>
      </w:r>
      <w:r w:rsidRPr="00DD66FC">
        <w:rPr>
          <w:rFonts w:asciiTheme="minorHAnsi" w:hAnsiTheme="minorHAnsi" w:cstheme="minorHAnsi"/>
          <w:lang w:val="en-US"/>
        </w:rPr>
        <w:t xml:space="preserve"> </w:t>
      </w:r>
      <w:r>
        <w:rPr>
          <w:rFonts w:asciiTheme="minorHAnsi" w:hAnsiTheme="minorHAnsi" w:cstheme="minorHAnsi"/>
          <w:lang w:val="en-US"/>
        </w:rPr>
        <w:t>element</w:t>
      </w:r>
      <w:r w:rsidRPr="00DD66FC">
        <w:rPr>
          <w:rFonts w:asciiTheme="minorHAnsi" w:hAnsiTheme="minorHAnsi" w:cstheme="minorHAnsi"/>
          <w:lang w:val="en-US"/>
        </w:rPr>
        <w:t xml:space="preserve"> </w:t>
      </w:r>
      <w:r>
        <w:rPr>
          <w:rFonts w:asciiTheme="minorHAnsi" w:hAnsiTheme="minorHAnsi" w:cstheme="minorHAnsi"/>
          <w:lang w:val="en-US"/>
        </w:rPr>
        <w:t>in</w:t>
      </w:r>
      <w:r w:rsidRPr="00DD66FC">
        <w:rPr>
          <w:rFonts w:asciiTheme="minorHAnsi" w:hAnsiTheme="minorHAnsi" w:cstheme="minorHAnsi"/>
          <w:lang w:val="en-US"/>
        </w:rPr>
        <w:t xml:space="preserve"> </w:t>
      </w:r>
      <w:r>
        <w:rPr>
          <w:rFonts w:asciiTheme="minorHAnsi" w:hAnsiTheme="minorHAnsi" w:cstheme="minorHAnsi"/>
          <w:lang w:val="en-US"/>
        </w:rPr>
        <w:t>our</w:t>
      </w:r>
      <w:r w:rsidRPr="00DD66FC">
        <w:rPr>
          <w:rFonts w:asciiTheme="minorHAnsi" w:hAnsiTheme="minorHAnsi" w:cstheme="minorHAnsi"/>
          <w:lang w:val="en-US"/>
        </w:rPr>
        <w:t xml:space="preserve"> </w:t>
      </w:r>
      <w:r>
        <w:rPr>
          <w:rFonts w:asciiTheme="minorHAnsi" w:hAnsiTheme="minorHAnsi" w:cstheme="minorHAnsi"/>
          <w:lang w:val="en-US"/>
        </w:rPr>
        <w:t>proposed</w:t>
      </w:r>
      <w:r w:rsidRPr="00DD66FC">
        <w:rPr>
          <w:rFonts w:asciiTheme="minorHAnsi" w:hAnsiTheme="minorHAnsi" w:cstheme="minorHAnsi"/>
          <w:lang w:val="en-US"/>
        </w:rPr>
        <w:t xml:space="preserve"> </w:t>
      </w:r>
      <w:r>
        <w:rPr>
          <w:rFonts w:asciiTheme="minorHAnsi" w:hAnsiTheme="minorHAnsi" w:cstheme="minorHAnsi"/>
          <w:lang w:val="en-US"/>
        </w:rPr>
        <w:t>mechanism</w:t>
      </w:r>
      <w:r w:rsidRPr="00DD66FC">
        <w:rPr>
          <w:rFonts w:asciiTheme="minorHAnsi" w:hAnsiTheme="minorHAnsi" w:cstheme="minorHAnsi"/>
          <w:lang w:val="en-US"/>
        </w:rPr>
        <w:t xml:space="preserve"> </w:t>
      </w:r>
      <w:r>
        <w:rPr>
          <w:rFonts w:asciiTheme="minorHAnsi" w:hAnsiTheme="minorHAnsi" w:cstheme="minorHAnsi"/>
          <w:lang w:val="en-US"/>
        </w:rPr>
        <w:t>of</w:t>
      </w:r>
      <w:r w:rsidRPr="00DD66FC">
        <w:rPr>
          <w:rFonts w:asciiTheme="minorHAnsi" w:hAnsiTheme="minorHAnsi" w:cstheme="minorHAnsi"/>
          <w:lang w:val="en-US"/>
        </w:rPr>
        <w:t xml:space="preserve"> </w:t>
      </w:r>
      <w:r>
        <w:rPr>
          <w:rFonts w:asciiTheme="minorHAnsi" w:hAnsiTheme="minorHAnsi" w:cstheme="minorHAnsi"/>
          <w:lang w:val="en-US"/>
        </w:rPr>
        <w:t>sin</w:t>
      </w:r>
      <w:r w:rsidRPr="00DD66FC">
        <w:rPr>
          <w:rFonts w:asciiTheme="minorHAnsi" w:hAnsiTheme="minorHAnsi" w:cstheme="minorHAnsi"/>
          <w:lang w:val="en-US"/>
        </w:rPr>
        <w:t xml:space="preserve"> </w:t>
      </w:r>
      <w:r>
        <w:rPr>
          <w:rFonts w:asciiTheme="minorHAnsi" w:hAnsiTheme="minorHAnsi" w:cstheme="minorHAnsi"/>
          <w:lang w:val="en-US"/>
        </w:rPr>
        <w:t>is rebellion. Unlike</w:t>
      </w:r>
      <w:r w:rsidRPr="00DD66FC">
        <w:rPr>
          <w:rFonts w:asciiTheme="minorHAnsi" w:hAnsiTheme="minorHAnsi" w:cstheme="minorHAnsi"/>
          <w:lang w:val="en-US"/>
        </w:rPr>
        <w:t xml:space="preserve"> </w:t>
      </w:r>
      <w:r>
        <w:rPr>
          <w:rFonts w:asciiTheme="minorHAnsi" w:hAnsiTheme="minorHAnsi" w:cstheme="minorHAnsi"/>
          <w:lang w:val="en-US"/>
        </w:rPr>
        <w:t>the</w:t>
      </w:r>
      <w:r w:rsidRPr="00DD66FC">
        <w:rPr>
          <w:rFonts w:asciiTheme="minorHAnsi" w:hAnsiTheme="minorHAnsi" w:cstheme="minorHAnsi"/>
          <w:lang w:val="en-US"/>
        </w:rPr>
        <w:t xml:space="preserve"> </w:t>
      </w:r>
      <w:r>
        <w:rPr>
          <w:rFonts w:asciiTheme="minorHAnsi" w:hAnsiTheme="minorHAnsi" w:cstheme="minorHAnsi"/>
          <w:lang w:val="en-US"/>
        </w:rPr>
        <w:t>first</w:t>
      </w:r>
      <w:r w:rsidRPr="00DD66FC">
        <w:rPr>
          <w:rFonts w:asciiTheme="minorHAnsi" w:hAnsiTheme="minorHAnsi" w:cstheme="minorHAnsi"/>
          <w:lang w:val="en-US"/>
        </w:rPr>
        <w:t xml:space="preserve"> </w:t>
      </w:r>
      <w:r>
        <w:rPr>
          <w:rFonts w:asciiTheme="minorHAnsi" w:hAnsiTheme="minorHAnsi" w:cstheme="minorHAnsi"/>
          <w:lang w:val="en-US"/>
        </w:rPr>
        <w:t>two</w:t>
      </w:r>
      <w:r w:rsidRPr="00DD66FC">
        <w:rPr>
          <w:rFonts w:asciiTheme="minorHAnsi" w:hAnsiTheme="minorHAnsi" w:cstheme="minorHAnsi"/>
          <w:lang w:val="en-US"/>
        </w:rPr>
        <w:t xml:space="preserve"> </w:t>
      </w:r>
      <w:r>
        <w:rPr>
          <w:rFonts w:asciiTheme="minorHAnsi" w:hAnsiTheme="minorHAnsi" w:cstheme="minorHAnsi"/>
          <w:lang w:val="en-US"/>
        </w:rPr>
        <w:t>elements</w:t>
      </w:r>
      <w:r w:rsidRPr="00DD66FC">
        <w:rPr>
          <w:rFonts w:asciiTheme="minorHAnsi" w:hAnsiTheme="minorHAnsi" w:cstheme="minorHAnsi"/>
          <w:lang w:val="en-US"/>
        </w:rPr>
        <w:t xml:space="preserve">, </w:t>
      </w:r>
      <w:r>
        <w:rPr>
          <w:rFonts w:asciiTheme="minorHAnsi" w:hAnsiTheme="minorHAnsi" w:cstheme="minorHAnsi"/>
          <w:lang w:val="en-US"/>
        </w:rPr>
        <w:t>rebellion</w:t>
      </w:r>
      <w:r w:rsidRPr="00DD66FC">
        <w:rPr>
          <w:rFonts w:asciiTheme="minorHAnsi" w:hAnsiTheme="minorHAnsi" w:cstheme="minorHAnsi"/>
          <w:lang w:val="en-US"/>
        </w:rPr>
        <w:t xml:space="preserve"> </w:t>
      </w:r>
      <w:r>
        <w:rPr>
          <w:rFonts w:asciiTheme="minorHAnsi" w:hAnsiTheme="minorHAnsi" w:cstheme="minorHAnsi"/>
          <w:lang w:val="en-US"/>
        </w:rPr>
        <w:t>has no logical basis. We</w:t>
      </w:r>
      <w:r w:rsidRPr="00DD66FC">
        <w:rPr>
          <w:rFonts w:asciiTheme="minorHAnsi" w:hAnsiTheme="minorHAnsi" w:cstheme="minorHAnsi"/>
          <w:lang w:val="en-US"/>
        </w:rPr>
        <w:t xml:space="preserve"> </w:t>
      </w:r>
      <w:r>
        <w:rPr>
          <w:rFonts w:asciiTheme="minorHAnsi" w:hAnsiTheme="minorHAnsi" w:cstheme="minorHAnsi"/>
          <w:lang w:val="en-US"/>
        </w:rPr>
        <w:t>can</w:t>
      </w:r>
      <w:r w:rsidRPr="00DD66FC">
        <w:rPr>
          <w:rFonts w:asciiTheme="minorHAnsi" w:hAnsiTheme="minorHAnsi" w:cstheme="minorHAnsi"/>
          <w:lang w:val="en-US"/>
        </w:rPr>
        <w:t xml:space="preserve"> </w:t>
      </w:r>
      <w:r>
        <w:rPr>
          <w:rFonts w:asciiTheme="minorHAnsi" w:hAnsiTheme="minorHAnsi" w:cstheme="minorHAnsi"/>
          <w:lang w:val="en-US"/>
        </w:rPr>
        <w:t>understand</w:t>
      </w:r>
      <w:r w:rsidRPr="00DD66FC">
        <w:rPr>
          <w:rFonts w:asciiTheme="minorHAnsi" w:hAnsiTheme="minorHAnsi" w:cstheme="minorHAnsi"/>
          <w:lang w:val="en-US"/>
        </w:rPr>
        <w:t xml:space="preserve"> </w:t>
      </w:r>
      <w:r>
        <w:rPr>
          <w:rFonts w:asciiTheme="minorHAnsi" w:hAnsiTheme="minorHAnsi" w:cstheme="minorHAnsi"/>
          <w:lang w:val="en-US"/>
        </w:rPr>
        <w:t>how</w:t>
      </w:r>
      <w:r w:rsidRPr="00DD66FC">
        <w:rPr>
          <w:rFonts w:asciiTheme="minorHAnsi" w:hAnsiTheme="minorHAnsi" w:cstheme="minorHAnsi"/>
          <w:lang w:val="en-US"/>
        </w:rPr>
        <w:t xml:space="preserve"> </w:t>
      </w:r>
      <w:r>
        <w:rPr>
          <w:rFonts w:asciiTheme="minorHAnsi" w:hAnsiTheme="minorHAnsi" w:cstheme="minorHAnsi"/>
          <w:lang w:val="en-US"/>
        </w:rPr>
        <w:t>sin</w:t>
      </w:r>
      <w:r w:rsidRPr="00DD66FC">
        <w:rPr>
          <w:rFonts w:asciiTheme="minorHAnsi" w:hAnsiTheme="minorHAnsi" w:cstheme="minorHAnsi"/>
          <w:lang w:val="en-US"/>
        </w:rPr>
        <w:t xml:space="preserve"> </w:t>
      </w:r>
      <w:r>
        <w:rPr>
          <w:rFonts w:asciiTheme="minorHAnsi" w:hAnsiTheme="minorHAnsi" w:cstheme="minorHAnsi"/>
          <w:lang w:val="en-US"/>
        </w:rPr>
        <w:t>could</w:t>
      </w:r>
      <w:r w:rsidRPr="00DD66FC">
        <w:rPr>
          <w:rFonts w:asciiTheme="minorHAnsi" w:hAnsiTheme="minorHAnsi" w:cstheme="minorHAnsi"/>
          <w:lang w:val="en-US"/>
        </w:rPr>
        <w:t xml:space="preserve"> </w:t>
      </w:r>
      <w:r>
        <w:rPr>
          <w:rFonts w:asciiTheme="minorHAnsi" w:hAnsiTheme="minorHAnsi" w:cstheme="minorHAnsi"/>
          <w:lang w:val="en-US"/>
        </w:rPr>
        <w:t>arise</w:t>
      </w:r>
      <w:r w:rsidRPr="00DD66FC">
        <w:rPr>
          <w:rFonts w:asciiTheme="minorHAnsi" w:hAnsiTheme="minorHAnsi" w:cstheme="minorHAnsi"/>
          <w:lang w:val="en-US"/>
        </w:rPr>
        <w:t xml:space="preserve"> </w:t>
      </w:r>
      <w:r>
        <w:rPr>
          <w:rFonts w:asciiTheme="minorHAnsi" w:hAnsiTheme="minorHAnsi" w:cstheme="minorHAnsi"/>
          <w:lang w:val="en-US"/>
        </w:rPr>
        <w:t>through distortion of God’s order or through human unbelief. Because</w:t>
      </w:r>
      <w:r w:rsidRPr="00DD66FC">
        <w:rPr>
          <w:rFonts w:asciiTheme="minorHAnsi" w:hAnsiTheme="minorHAnsi" w:cstheme="minorHAnsi"/>
          <w:lang w:val="en-US"/>
        </w:rPr>
        <w:t xml:space="preserve"> </w:t>
      </w:r>
      <w:r>
        <w:rPr>
          <w:rFonts w:asciiTheme="minorHAnsi" w:hAnsiTheme="minorHAnsi" w:cstheme="minorHAnsi"/>
          <w:lang w:val="en-US"/>
        </w:rPr>
        <w:t>people</w:t>
      </w:r>
      <w:r w:rsidRPr="00DD66FC">
        <w:rPr>
          <w:rFonts w:asciiTheme="minorHAnsi" w:hAnsiTheme="minorHAnsi" w:cstheme="minorHAnsi"/>
          <w:lang w:val="en-US"/>
        </w:rPr>
        <w:t xml:space="preserve"> </w:t>
      </w:r>
      <w:r>
        <w:rPr>
          <w:rFonts w:asciiTheme="minorHAnsi" w:hAnsiTheme="minorHAnsi" w:cstheme="minorHAnsi"/>
          <w:lang w:val="en-US"/>
        </w:rPr>
        <w:t>doubt</w:t>
      </w:r>
      <w:r w:rsidRPr="00DD66FC">
        <w:rPr>
          <w:rFonts w:asciiTheme="minorHAnsi" w:hAnsiTheme="minorHAnsi" w:cstheme="minorHAnsi"/>
          <w:lang w:val="en-US"/>
        </w:rPr>
        <w:t xml:space="preserve"> </w:t>
      </w:r>
      <w:r>
        <w:rPr>
          <w:rFonts w:asciiTheme="minorHAnsi" w:hAnsiTheme="minorHAnsi" w:cstheme="minorHAnsi"/>
          <w:lang w:val="en-US"/>
        </w:rPr>
        <w:t>God</w:t>
      </w:r>
      <w:r w:rsidRPr="00DD66FC">
        <w:rPr>
          <w:rFonts w:asciiTheme="minorHAnsi" w:hAnsiTheme="minorHAnsi" w:cstheme="minorHAnsi"/>
          <w:lang w:val="en-US"/>
        </w:rPr>
        <w:t xml:space="preserve">, </w:t>
      </w:r>
      <w:r>
        <w:rPr>
          <w:rFonts w:asciiTheme="minorHAnsi" w:hAnsiTheme="minorHAnsi" w:cstheme="minorHAnsi"/>
          <w:lang w:val="en-US"/>
        </w:rPr>
        <w:t>they</w:t>
      </w:r>
      <w:r w:rsidRPr="00DD66FC">
        <w:rPr>
          <w:rFonts w:asciiTheme="minorHAnsi" w:hAnsiTheme="minorHAnsi" w:cstheme="minorHAnsi"/>
          <w:lang w:val="en-US"/>
        </w:rPr>
        <w:t xml:space="preserve"> </w:t>
      </w:r>
      <w:r>
        <w:rPr>
          <w:rFonts w:asciiTheme="minorHAnsi" w:hAnsiTheme="minorHAnsi" w:cstheme="minorHAnsi"/>
          <w:lang w:val="en-US"/>
        </w:rPr>
        <w:t>are</w:t>
      </w:r>
      <w:r w:rsidRPr="00DD66FC">
        <w:rPr>
          <w:rFonts w:asciiTheme="minorHAnsi" w:hAnsiTheme="minorHAnsi" w:cstheme="minorHAnsi"/>
          <w:lang w:val="en-US"/>
        </w:rPr>
        <w:t xml:space="preserve"> </w:t>
      </w:r>
      <w:r>
        <w:rPr>
          <w:rFonts w:asciiTheme="minorHAnsi" w:hAnsiTheme="minorHAnsi" w:cstheme="minorHAnsi"/>
          <w:lang w:val="en-US"/>
        </w:rPr>
        <w:t>ready</w:t>
      </w:r>
      <w:r w:rsidRPr="00DD66FC">
        <w:rPr>
          <w:rFonts w:asciiTheme="minorHAnsi" w:hAnsiTheme="minorHAnsi" w:cstheme="minorHAnsi"/>
          <w:lang w:val="en-US"/>
        </w:rPr>
        <w:t xml:space="preserve"> </w:t>
      </w:r>
      <w:r>
        <w:rPr>
          <w:rFonts w:asciiTheme="minorHAnsi" w:hAnsiTheme="minorHAnsi" w:cstheme="minorHAnsi"/>
          <w:lang w:val="en-US"/>
        </w:rPr>
        <w:t>to</w:t>
      </w:r>
      <w:r w:rsidRPr="00DD66FC">
        <w:rPr>
          <w:rFonts w:asciiTheme="minorHAnsi" w:hAnsiTheme="minorHAnsi" w:cstheme="minorHAnsi"/>
          <w:lang w:val="en-US"/>
        </w:rPr>
        <w:t xml:space="preserve"> </w:t>
      </w:r>
      <w:r>
        <w:rPr>
          <w:rFonts w:asciiTheme="minorHAnsi" w:hAnsiTheme="minorHAnsi" w:cstheme="minorHAnsi"/>
          <w:lang w:val="en-US"/>
        </w:rPr>
        <w:t>seek</w:t>
      </w:r>
      <w:r w:rsidRPr="00DD66FC">
        <w:rPr>
          <w:rFonts w:asciiTheme="minorHAnsi" w:hAnsiTheme="minorHAnsi" w:cstheme="minorHAnsi"/>
          <w:lang w:val="en-US"/>
        </w:rPr>
        <w:t xml:space="preserve"> </w:t>
      </w:r>
      <w:r>
        <w:rPr>
          <w:rFonts w:asciiTheme="minorHAnsi" w:hAnsiTheme="minorHAnsi" w:cstheme="minorHAnsi"/>
          <w:lang w:val="en-US"/>
        </w:rPr>
        <w:t>fulfillment</w:t>
      </w:r>
      <w:r w:rsidRPr="00DD66FC">
        <w:rPr>
          <w:rFonts w:asciiTheme="minorHAnsi" w:hAnsiTheme="minorHAnsi" w:cstheme="minorHAnsi"/>
          <w:lang w:val="en-US"/>
        </w:rPr>
        <w:t xml:space="preserve"> </w:t>
      </w:r>
      <w:r>
        <w:rPr>
          <w:rFonts w:asciiTheme="minorHAnsi" w:hAnsiTheme="minorHAnsi" w:cstheme="minorHAnsi"/>
          <w:lang w:val="en-US"/>
        </w:rPr>
        <w:t>independent</w:t>
      </w:r>
      <w:r w:rsidRPr="00DD66FC">
        <w:rPr>
          <w:rFonts w:asciiTheme="minorHAnsi" w:hAnsiTheme="minorHAnsi" w:cstheme="minorHAnsi"/>
          <w:lang w:val="en-US"/>
        </w:rPr>
        <w:t xml:space="preserve"> </w:t>
      </w:r>
      <w:r>
        <w:rPr>
          <w:rFonts w:asciiTheme="minorHAnsi" w:hAnsiTheme="minorHAnsi" w:cstheme="minorHAnsi"/>
          <w:lang w:val="en-US"/>
        </w:rPr>
        <w:t>of Him, which leads to a distortion of His order for their lives</w:t>
      </w:r>
      <w:r w:rsidRPr="00DD66FC">
        <w:rPr>
          <w:rFonts w:asciiTheme="minorHAnsi" w:hAnsiTheme="minorHAnsi" w:cstheme="minorHAnsi"/>
          <w:lang w:val="en-US"/>
        </w:rPr>
        <w:t>.</w:t>
      </w:r>
    </w:p>
    <w:p w:rsidR="00935462" w:rsidRPr="00C02434" w:rsidRDefault="00935462" w:rsidP="00935462">
      <w:pPr>
        <w:ind w:firstLine="426"/>
        <w:rPr>
          <w:rFonts w:asciiTheme="minorHAnsi" w:hAnsiTheme="minorHAnsi" w:cstheme="minorHAnsi"/>
          <w:lang w:val="en-US"/>
        </w:rPr>
      </w:pPr>
      <w:r>
        <w:rPr>
          <w:rFonts w:asciiTheme="minorHAnsi" w:hAnsiTheme="minorHAnsi" w:cstheme="minorHAnsi"/>
          <w:lang w:val="en-US"/>
        </w:rPr>
        <w:t xml:space="preserve">However, </w:t>
      </w:r>
      <w:proofErr w:type="gramStart"/>
      <w:r>
        <w:rPr>
          <w:rFonts w:asciiTheme="minorHAnsi" w:hAnsiTheme="minorHAnsi" w:cstheme="minorHAnsi"/>
          <w:lang w:val="en-US"/>
        </w:rPr>
        <w:t>sometimes sinful</w:t>
      </w:r>
      <w:proofErr w:type="gramEnd"/>
      <w:r>
        <w:rPr>
          <w:rFonts w:asciiTheme="minorHAnsi" w:hAnsiTheme="minorHAnsi" w:cstheme="minorHAnsi"/>
          <w:lang w:val="en-US"/>
        </w:rPr>
        <w:t xml:space="preserve"> acts make no sense at all. This is because sin simply compels people to rebel against God’s authority. If</w:t>
      </w:r>
      <w:r w:rsidRPr="00DD66FC">
        <w:rPr>
          <w:rFonts w:asciiTheme="minorHAnsi" w:hAnsiTheme="minorHAnsi" w:cstheme="minorHAnsi"/>
          <w:lang w:val="en-US"/>
        </w:rPr>
        <w:t xml:space="preserve"> </w:t>
      </w:r>
      <w:r>
        <w:rPr>
          <w:rFonts w:asciiTheme="minorHAnsi" w:hAnsiTheme="minorHAnsi" w:cstheme="minorHAnsi"/>
          <w:lang w:val="en-US"/>
        </w:rPr>
        <w:t>the</w:t>
      </w:r>
      <w:r w:rsidRPr="00DD66FC">
        <w:rPr>
          <w:rFonts w:asciiTheme="minorHAnsi" w:hAnsiTheme="minorHAnsi" w:cstheme="minorHAnsi"/>
          <w:lang w:val="en-US"/>
        </w:rPr>
        <w:t xml:space="preserve"> </w:t>
      </w:r>
      <w:r>
        <w:rPr>
          <w:rFonts w:asciiTheme="minorHAnsi" w:hAnsiTheme="minorHAnsi" w:cstheme="minorHAnsi"/>
          <w:lang w:val="en-US"/>
        </w:rPr>
        <w:t>Lord</w:t>
      </w:r>
      <w:r w:rsidRPr="00DD66FC">
        <w:rPr>
          <w:rFonts w:asciiTheme="minorHAnsi" w:hAnsiTheme="minorHAnsi" w:cstheme="minorHAnsi"/>
          <w:lang w:val="en-US"/>
        </w:rPr>
        <w:t xml:space="preserve"> </w:t>
      </w:r>
      <w:r>
        <w:rPr>
          <w:rFonts w:asciiTheme="minorHAnsi" w:hAnsiTheme="minorHAnsi" w:cstheme="minorHAnsi"/>
          <w:lang w:val="en-US"/>
        </w:rPr>
        <w:t>would</w:t>
      </w:r>
      <w:r w:rsidRPr="00DD66FC">
        <w:rPr>
          <w:rFonts w:asciiTheme="minorHAnsi" w:hAnsiTheme="minorHAnsi" w:cstheme="minorHAnsi"/>
          <w:lang w:val="en-US"/>
        </w:rPr>
        <w:t xml:space="preserve"> </w:t>
      </w:r>
      <w:r>
        <w:rPr>
          <w:rFonts w:asciiTheme="minorHAnsi" w:hAnsiTheme="minorHAnsi" w:cstheme="minorHAnsi"/>
          <w:lang w:val="en-US"/>
        </w:rPr>
        <w:t>say,</w:t>
      </w:r>
      <w:r w:rsidRPr="00DD66FC">
        <w:rPr>
          <w:rFonts w:asciiTheme="minorHAnsi" w:hAnsiTheme="minorHAnsi" w:cstheme="minorHAnsi"/>
          <w:lang w:val="en-US"/>
        </w:rPr>
        <w:t xml:space="preserve"> “</w:t>
      </w:r>
      <w:r>
        <w:rPr>
          <w:rFonts w:asciiTheme="minorHAnsi" w:hAnsiTheme="minorHAnsi" w:cstheme="minorHAnsi"/>
          <w:lang w:val="en-US"/>
        </w:rPr>
        <w:t>stand</w:t>
      </w:r>
      <w:r w:rsidRPr="00DD66FC">
        <w:rPr>
          <w:rFonts w:asciiTheme="minorHAnsi" w:hAnsiTheme="minorHAnsi" w:cstheme="minorHAnsi"/>
          <w:lang w:val="en-US"/>
        </w:rPr>
        <w:t xml:space="preserve">,” </w:t>
      </w:r>
      <w:r>
        <w:rPr>
          <w:rFonts w:asciiTheme="minorHAnsi" w:hAnsiTheme="minorHAnsi" w:cstheme="minorHAnsi"/>
          <w:lang w:val="en-US"/>
        </w:rPr>
        <w:t>sin</w:t>
      </w:r>
      <w:r w:rsidRPr="00DD66FC">
        <w:rPr>
          <w:rFonts w:asciiTheme="minorHAnsi" w:hAnsiTheme="minorHAnsi" w:cstheme="minorHAnsi"/>
          <w:lang w:val="en-US"/>
        </w:rPr>
        <w:t xml:space="preserve"> </w:t>
      </w:r>
      <w:r>
        <w:rPr>
          <w:rFonts w:asciiTheme="minorHAnsi" w:hAnsiTheme="minorHAnsi" w:cstheme="minorHAnsi"/>
          <w:lang w:val="en-US"/>
        </w:rPr>
        <w:t>would</w:t>
      </w:r>
      <w:r w:rsidRPr="00DD66FC">
        <w:rPr>
          <w:rFonts w:asciiTheme="minorHAnsi" w:hAnsiTheme="minorHAnsi" w:cstheme="minorHAnsi"/>
          <w:lang w:val="en-US"/>
        </w:rPr>
        <w:t xml:space="preserve"> </w:t>
      </w:r>
      <w:r>
        <w:rPr>
          <w:rFonts w:asciiTheme="minorHAnsi" w:hAnsiTheme="minorHAnsi" w:cstheme="minorHAnsi"/>
          <w:lang w:val="en-US"/>
        </w:rPr>
        <w:t>say, “sit.” If</w:t>
      </w:r>
      <w:r w:rsidRPr="00DD66FC">
        <w:rPr>
          <w:rFonts w:asciiTheme="minorHAnsi" w:hAnsiTheme="minorHAnsi" w:cstheme="minorHAnsi"/>
          <w:lang w:val="en-US"/>
        </w:rPr>
        <w:t xml:space="preserve"> </w:t>
      </w:r>
      <w:r>
        <w:rPr>
          <w:rFonts w:asciiTheme="minorHAnsi" w:hAnsiTheme="minorHAnsi" w:cstheme="minorHAnsi"/>
          <w:lang w:val="en-US"/>
        </w:rPr>
        <w:t>God</w:t>
      </w:r>
      <w:r w:rsidRPr="00DD66FC">
        <w:rPr>
          <w:rFonts w:asciiTheme="minorHAnsi" w:hAnsiTheme="minorHAnsi" w:cstheme="minorHAnsi"/>
          <w:lang w:val="en-US"/>
        </w:rPr>
        <w:t xml:space="preserve"> </w:t>
      </w:r>
      <w:r>
        <w:rPr>
          <w:rFonts w:asciiTheme="minorHAnsi" w:hAnsiTheme="minorHAnsi" w:cstheme="minorHAnsi"/>
          <w:lang w:val="en-US"/>
        </w:rPr>
        <w:t>would</w:t>
      </w:r>
      <w:r w:rsidRPr="00DD66FC">
        <w:rPr>
          <w:rFonts w:asciiTheme="minorHAnsi" w:hAnsiTheme="minorHAnsi" w:cstheme="minorHAnsi"/>
          <w:lang w:val="en-US"/>
        </w:rPr>
        <w:t xml:space="preserve"> </w:t>
      </w:r>
      <w:r>
        <w:rPr>
          <w:rFonts w:asciiTheme="minorHAnsi" w:hAnsiTheme="minorHAnsi" w:cstheme="minorHAnsi"/>
          <w:lang w:val="en-US"/>
        </w:rPr>
        <w:t>say,</w:t>
      </w:r>
      <w:r w:rsidRPr="00DD66FC">
        <w:rPr>
          <w:rFonts w:asciiTheme="minorHAnsi" w:hAnsiTheme="minorHAnsi" w:cstheme="minorHAnsi"/>
          <w:lang w:val="en-US"/>
        </w:rPr>
        <w:t xml:space="preserve"> “</w:t>
      </w:r>
      <w:r>
        <w:rPr>
          <w:rFonts w:asciiTheme="minorHAnsi" w:hAnsiTheme="minorHAnsi" w:cstheme="minorHAnsi"/>
          <w:lang w:val="en-US"/>
        </w:rPr>
        <w:t>speak</w:t>
      </w:r>
      <w:r w:rsidRPr="00DD66FC">
        <w:rPr>
          <w:rFonts w:asciiTheme="minorHAnsi" w:hAnsiTheme="minorHAnsi" w:cstheme="minorHAnsi"/>
          <w:lang w:val="en-US"/>
        </w:rPr>
        <w:t xml:space="preserve">,” </w:t>
      </w:r>
      <w:r>
        <w:rPr>
          <w:rFonts w:asciiTheme="minorHAnsi" w:hAnsiTheme="minorHAnsi" w:cstheme="minorHAnsi"/>
          <w:lang w:val="en-US"/>
        </w:rPr>
        <w:t>sin</w:t>
      </w:r>
      <w:r w:rsidRPr="00DD66FC">
        <w:rPr>
          <w:rFonts w:asciiTheme="minorHAnsi" w:hAnsiTheme="minorHAnsi" w:cstheme="minorHAnsi"/>
          <w:lang w:val="en-US"/>
        </w:rPr>
        <w:t xml:space="preserve"> </w:t>
      </w:r>
      <w:r>
        <w:rPr>
          <w:rFonts w:asciiTheme="minorHAnsi" w:hAnsiTheme="minorHAnsi" w:cstheme="minorHAnsi"/>
          <w:lang w:val="en-US"/>
        </w:rPr>
        <w:t>would say, “keep quiet.” Paul</w:t>
      </w:r>
      <w:r w:rsidRPr="00DD66FC">
        <w:rPr>
          <w:rFonts w:asciiTheme="minorHAnsi" w:hAnsiTheme="minorHAnsi" w:cstheme="minorHAnsi"/>
          <w:lang w:val="en-US"/>
        </w:rPr>
        <w:t xml:space="preserve"> </w:t>
      </w:r>
      <w:r>
        <w:rPr>
          <w:rFonts w:asciiTheme="minorHAnsi" w:hAnsiTheme="minorHAnsi" w:cstheme="minorHAnsi"/>
          <w:lang w:val="en-US"/>
        </w:rPr>
        <w:t>enlightens</w:t>
      </w:r>
      <w:r w:rsidRPr="00DD66FC">
        <w:rPr>
          <w:rFonts w:asciiTheme="minorHAnsi" w:hAnsiTheme="minorHAnsi" w:cstheme="minorHAnsi"/>
          <w:lang w:val="en-US"/>
        </w:rPr>
        <w:t xml:space="preserve"> </w:t>
      </w:r>
      <w:r>
        <w:rPr>
          <w:rFonts w:asciiTheme="minorHAnsi" w:hAnsiTheme="minorHAnsi" w:cstheme="minorHAnsi"/>
          <w:lang w:val="en-US"/>
        </w:rPr>
        <w:t>us</w:t>
      </w:r>
      <w:r w:rsidRPr="00DD66FC">
        <w:rPr>
          <w:rFonts w:asciiTheme="minorHAnsi" w:hAnsiTheme="minorHAnsi" w:cstheme="minorHAnsi"/>
          <w:lang w:val="en-US"/>
        </w:rPr>
        <w:t xml:space="preserve"> </w:t>
      </w:r>
      <w:r>
        <w:rPr>
          <w:rFonts w:asciiTheme="minorHAnsi" w:hAnsiTheme="minorHAnsi" w:cstheme="minorHAnsi"/>
          <w:lang w:val="en-US"/>
        </w:rPr>
        <w:t>about</w:t>
      </w:r>
      <w:r w:rsidRPr="00DD66FC">
        <w:rPr>
          <w:rFonts w:asciiTheme="minorHAnsi" w:hAnsiTheme="minorHAnsi" w:cstheme="minorHAnsi"/>
          <w:lang w:val="en-US"/>
        </w:rPr>
        <w:t xml:space="preserve"> </w:t>
      </w:r>
      <w:r>
        <w:rPr>
          <w:rFonts w:asciiTheme="minorHAnsi" w:hAnsiTheme="minorHAnsi" w:cstheme="minorHAnsi"/>
          <w:lang w:val="en-US"/>
        </w:rPr>
        <w:t>this</w:t>
      </w:r>
      <w:r w:rsidRPr="00DD66FC">
        <w:rPr>
          <w:rFonts w:asciiTheme="minorHAnsi" w:hAnsiTheme="minorHAnsi" w:cstheme="minorHAnsi"/>
          <w:lang w:val="en-US"/>
        </w:rPr>
        <w:t xml:space="preserve"> </w:t>
      </w:r>
      <w:r>
        <w:rPr>
          <w:rFonts w:asciiTheme="minorHAnsi" w:hAnsiTheme="minorHAnsi" w:cstheme="minorHAnsi"/>
          <w:lang w:val="en-US"/>
        </w:rPr>
        <w:t>truth</w:t>
      </w:r>
      <w:r w:rsidRPr="00DD66FC">
        <w:rPr>
          <w:rFonts w:asciiTheme="minorHAnsi" w:hAnsiTheme="minorHAnsi" w:cstheme="minorHAnsi"/>
          <w:lang w:val="en-US"/>
        </w:rPr>
        <w:t xml:space="preserve"> </w:t>
      </w:r>
      <w:r>
        <w:rPr>
          <w:rFonts w:asciiTheme="minorHAnsi" w:hAnsiTheme="minorHAnsi" w:cstheme="minorHAnsi"/>
          <w:lang w:val="en-US"/>
        </w:rPr>
        <w:t>in</w:t>
      </w:r>
      <w:r w:rsidRPr="00DD66FC">
        <w:rPr>
          <w:rFonts w:asciiTheme="minorHAnsi" w:hAnsiTheme="minorHAnsi" w:cstheme="minorHAnsi"/>
          <w:lang w:val="en-US"/>
        </w:rPr>
        <w:t xml:space="preserve"> Rom</w:t>
      </w:r>
      <w:r>
        <w:rPr>
          <w:rFonts w:asciiTheme="minorHAnsi" w:hAnsiTheme="minorHAnsi" w:cstheme="minorHAnsi"/>
          <w:lang w:val="en-US"/>
        </w:rPr>
        <w:t>ans 7:</w:t>
      </w:r>
      <w:r w:rsidRPr="00DD66FC">
        <w:rPr>
          <w:rFonts w:asciiTheme="minorHAnsi" w:hAnsiTheme="minorHAnsi" w:cstheme="minorHAnsi"/>
          <w:lang w:val="en-US"/>
        </w:rPr>
        <w:t>8</w:t>
      </w:r>
      <w:r>
        <w:rPr>
          <w:rFonts w:asciiTheme="minorHAnsi" w:hAnsiTheme="minorHAnsi" w:cstheme="minorHAnsi"/>
          <w:lang w:val="en-US"/>
        </w:rPr>
        <w:t>: “S</w:t>
      </w:r>
      <w:r w:rsidRPr="00DD66FC">
        <w:rPr>
          <w:rFonts w:asciiTheme="minorHAnsi" w:hAnsiTheme="minorHAnsi" w:cstheme="minorHAnsi"/>
          <w:lang w:val="en-US"/>
        </w:rPr>
        <w:t>in, taking opportunity through the commandment, produced in me coveting of every kind.</w:t>
      </w:r>
      <w:r>
        <w:rPr>
          <w:rFonts w:asciiTheme="minorHAnsi" w:hAnsiTheme="minorHAnsi" w:cstheme="minorHAnsi"/>
          <w:lang w:val="en-US"/>
        </w:rPr>
        <w:t>”</w:t>
      </w:r>
      <w:r w:rsidRPr="00DD66FC">
        <w:rPr>
          <w:rFonts w:asciiTheme="minorHAnsi" w:hAnsiTheme="minorHAnsi" w:cstheme="minorHAnsi"/>
          <w:lang w:val="en-US"/>
        </w:rPr>
        <w:t xml:space="preserve"> </w:t>
      </w:r>
      <w:r w:rsidRPr="00C02434">
        <w:rPr>
          <w:rFonts w:asciiTheme="minorHAnsi" w:hAnsiTheme="minorHAnsi" w:cstheme="minorHAnsi"/>
          <w:lang w:val="en-US"/>
        </w:rPr>
        <w:t>Tit</w:t>
      </w:r>
      <w:r>
        <w:rPr>
          <w:rFonts w:asciiTheme="minorHAnsi" w:hAnsiTheme="minorHAnsi" w:cstheme="minorHAnsi"/>
          <w:lang w:val="en-US"/>
        </w:rPr>
        <w:t>us</w:t>
      </w:r>
      <w:r w:rsidRPr="00C02434">
        <w:rPr>
          <w:rFonts w:asciiTheme="minorHAnsi" w:hAnsiTheme="minorHAnsi" w:cstheme="minorHAnsi"/>
          <w:lang w:val="en-US"/>
        </w:rPr>
        <w:t xml:space="preserve"> 3:3 </w:t>
      </w:r>
      <w:r>
        <w:rPr>
          <w:rFonts w:asciiTheme="minorHAnsi" w:hAnsiTheme="minorHAnsi" w:cstheme="minorHAnsi"/>
          <w:lang w:val="en-US"/>
        </w:rPr>
        <w:t>reveals</w:t>
      </w:r>
      <w:r w:rsidRPr="00C02434">
        <w:rPr>
          <w:rFonts w:asciiTheme="minorHAnsi" w:hAnsiTheme="minorHAnsi" w:cstheme="minorHAnsi"/>
          <w:lang w:val="en-US"/>
        </w:rPr>
        <w:t xml:space="preserve"> </w:t>
      </w:r>
      <w:r>
        <w:rPr>
          <w:rFonts w:asciiTheme="minorHAnsi" w:hAnsiTheme="minorHAnsi" w:cstheme="minorHAnsi"/>
          <w:lang w:val="en-US"/>
        </w:rPr>
        <w:t>that</w:t>
      </w:r>
      <w:r w:rsidRPr="00C02434">
        <w:rPr>
          <w:rFonts w:asciiTheme="minorHAnsi" w:hAnsiTheme="minorHAnsi" w:cstheme="minorHAnsi"/>
          <w:lang w:val="en-US"/>
        </w:rPr>
        <w:t xml:space="preserve"> </w:t>
      </w:r>
      <w:r>
        <w:rPr>
          <w:rFonts w:asciiTheme="minorHAnsi" w:hAnsiTheme="minorHAnsi" w:cstheme="minorHAnsi"/>
          <w:lang w:val="en-US"/>
        </w:rPr>
        <w:t>sin</w:t>
      </w:r>
      <w:r w:rsidRPr="00C02434">
        <w:rPr>
          <w:rFonts w:asciiTheme="minorHAnsi" w:hAnsiTheme="minorHAnsi" w:cstheme="minorHAnsi"/>
          <w:lang w:val="en-US"/>
        </w:rPr>
        <w:t xml:space="preserve"> </w:t>
      </w:r>
      <w:r>
        <w:rPr>
          <w:rFonts w:asciiTheme="minorHAnsi" w:hAnsiTheme="minorHAnsi" w:cstheme="minorHAnsi"/>
          <w:lang w:val="en-US"/>
        </w:rPr>
        <w:t>causes us to hate one another</w:t>
      </w:r>
      <w:r w:rsidRPr="00C02434">
        <w:rPr>
          <w:rFonts w:asciiTheme="minorHAnsi" w:hAnsiTheme="minorHAnsi" w:cstheme="minorHAnsi"/>
          <w:lang w:val="en-US"/>
        </w:rPr>
        <w:t xml:space="preserve">. </w:t>
      </w:r>
      <w:r>
        <w:rPr>
          <w:rFonts w:asciiTheme="minorHAnsi" w:hAnsiTheme="minorHAnsi" w:cstheme="minorHAnsi"/>
          <w:lang w:val="en-US"/>
        </w:rPr>
        <w:t>Sin</w:t>
      </w:r>
      <w:r w:rsidRPr="00C02434">
        <w:rPr>
          <w:rFonts w:asciiTheme="minorHAnsi" w:hAnsiTheme="minorHAnsi" w:cstheme="minorHAnsi"/>
          <w:lang w:val="en-US"/>
        </w:rPr>
        <w:t xml:space="preserve"> </w:t>
      </w:r>
      <w:r>
        <w:rPr>
          <w:rFonts w:asciiTheme="minorHAnsi" w:hAnsiTheme="minorHAnsi" w:cstheme="minorHAnsi"/>
          <w:lang w:val="en-US"/>
        </w:rPr>
        <w:t>creates</w:t>
      </w:r>
      <w:r w:rsidRPr="00C02434">
        <w:rPr>
          <w:rFonts w:asciiTheme="minorHAnsi" w:hAnsiTheme="minorHAnsi" w:cstheme="minorHAnsi"/>
          <w:lang w:val="en-US"/>
        </w:rPr>
        <w:t xml:space="preserve"> </w:t>
      </w:r>
      <w:r>
        <w:rPr>
          <w:rFonts w:asciiTheme="minorHAnsi" w:hAnsiTheme="minorHAnsi" w:cstheme="minorHAnsi"/>
          <w:lang w:val="en-US"/>
        </w:rPr>
        <w:t>in</w:t>
      </w:r>
      <w:r w:rsidRPr="00C02434">
        <w:rPr>
          <w:rFonts w:asciiTheme="minorHAnsi" w:hAnsiTheme="minorHAnsi" w:cstheme="minorHAnsi"/>
          <w:lang w:val="en-US"/>
        </w:rPr>
        <w:t xml:space="preserve"> </w:t>
      </w:r>
      <w:r>
        <w:rPr>
          <w:rFonts w:asciiTheme="minorHAnsi" w:hAnsiTheme="minorHAnsi" w:cstheme="minorHAnsi"/>
          <w:lang w:val="en-US"/>
        </w:rPr>
        <w:t>people</w:t>
      </w:r>
      <w:r w:rsidRPr="00C02434">
        <w:rPr>
          <w:rFonts w:asciiTheme="minorHAnsi" w:hAnsiTheme="minorHAnsi" w:cstheme="minorHAnsi"/>
          <w:lang w:val="en-US"/>
        </w:rPr>
        <w:t>’</w:t>
      </w:r>
      <w:r>
        <w:rPr>
          <w:rFonts w:asciiTheme="minorHAnsi" w:hAnsiTheme="minorHAnsi" w:cstheme="minorHAnsi"/>
          <w:lang w:val="en-US"/>
        </w:rPr>
        <w:t>s</w:t>
      </w:r>
      <w:r w:rsidRPr="00C02434">
        <w:rPr>
          <w:rFonts w:asciiTheme="minorHAnsi" w:hAnsiTheme="minorHAnsi" w:cstheme="minorHAnsi"/>
          <w:lang w:val="en-US"/>
        </w:rPr>
        <w:t xml:space="preserve"> </w:t>
      </w:r>
      <w:r>
        <w:rPr>
          <w:rFonts w:asciiTheme="minorHAnsi" w:hAnsiTheme="minorHAnsi" w:cstheme="minorHAnsi"/>
          <w:lang w:val="en-US"/>
        </w:rPr>
        <w:t>hearts</w:t>
      </w:r>
      <w:r w:rsidRPr="00C02434">
        <w:rPr>
          <w:rFonts w:asciiTheme="minorHAnsi" w:hAnsiTheme="minorHAnsi" w:cstheme="minorHAnsi"/>
          <w:lang w:val="en-US"/>
        </w:rPr>
        <w:t xml:space="preserve"> </w:t>
      </w:r>
      <w:r>
        <w:rPr>
          <w:rFonts w:asciiTheme="minorHAnsi" w:hAnsiTheme="minorHAnsi" w:cstheme="minorHAnsi"/>
          <w:lang w:val="en-US"/>
        </w:rPr>
        <w:t>hostility</w:t>
      </w:r>
      <w:r w:rsidRPr="00C02434">
        <w:rPr>
          <w:rFonts w:asciiTheme="minorHAnsi" w:hAnsiTheme="minorHAnsi" w:cstheme="minorHAnsi"/>
          <w:lang w:val="en-US"/>
        </w:rPr>
        <w:t xml:space="preserve"> </w:t>
      </w:r>
      <w:r>
        <w:rPr>
          <w:rFonts w:asciiTheme="minorHAnsi" w:hAnsiTheme="minorHAnsi" w:cstheme="minorHAnsi"/>
          <w:lang w:val="en-US"/>
        </w:rPr>
        <w:t>toward</w:t>
      </w:r>
      <w:r w:rsidRPr="00C02434">
        <w:rPr>
          <w:rFonts w:asciiTheme="minorHAnsi" w:hAnsiTheme="minorHAnsi" w:cstheme="minorHAnsi"/>
          <w:lang w:val="en-US"/>
        </w:rPr>
        <w:t xml:space="preserve"> </w:t>
      </w:r>
      <w:r>
        <w:rPr>
          <w:rFonts w:asciiTheme="minorHAnsi" w:hAnsiTheme="minorHAnsi" w:cstheme="minorHAnsi"/>
          <w:lang w:val="en-US"/>
        </w:rPr>
        <w:t>God</w:t>
      </w:r>
      <w:r w:rsidRPr="00C02434">
        <w:rPr>
          <w:rFonts w:asciiTheme="minorHAnsi" w:hAnsiTheme="minorHAnsi" w:cstheme="minorHAnsi"/>
          <w:lang w:val="en-US"/>
        </w:rPr>
        <w:t xml:space="preserve"> </w:t>
      </w:r>
      <w:r>
        <w:rPr>
          <w:rFonts w:asciiTheme="minorHAnsi" w:hAnsiTheme="minorHAnsi" w:cstheme="minorHAnsi"/>
          <w:lang w:val="en-US"/>
        </w:rPr>
        <w:t>and</w:t>
      </w:r>
      <w:r w:rsidRPr="00C02434">
        <w:rPr>
          <w:rFonts w:asciiTheme="minorHAnsi" w:hAnsiTheme="minorHAnsi" w:cstheme="minorHAnsi"/>
          <w:lang w:val="en-US"/>
        </w:rPr>
        <w:t xml:space="preserve"> </w:t>
      </w:r>
      <w:r>
        <w:rPr>
          <w:rFonts w:asciiTheme="minorHAnsi" w:hAnsiTheme="minorHAnsi" w:cstheme="minorHAnsi"/>
          <w:lang w:val="en-US"/>
        </w:rPr>
        <w:t>others</w:t>
      </w:r>
      <w:r w:rsidRPr="00C02434">
        <w:rPr>
          <w:rFonts w:asciiTheme="minorHAnsi" w:hAnsiTheme="minorHAnsi" w:cstheme="minorHAnsi"/>
          <w:lang w:val="en-US"/>
        </w:rPr>
        <w:t xml:space="preserve">. </w:t>
      </w:r>
    </w:p>
    <w:p w:rsidR="00935462" w:rsidRPr="00C02434" w:rsidRDefault="00935462" w:rsidP="00935462">
      <w:pPr>
        <w:ind w:firstLine="426"/>
        <w:rPr>
          <w:rFonts w:asciiTheme="minorHAnsi" w:hAnsiTheme="minorHAnsi" w:cstheme="minorHAnsi"/>
          <w:lang w:val="en-US"/>
        </w:rPr>
      </w:pPr>
    </w:p>
    <w:p w:rsidR="00935462" w:rsidRPr="0037330A" w:rsidRDefault="00935462" w:rsidP="00935462">
      <w:pPr>
        <w:ind w:left="426"/>
        <w:rPr>
          <w:rFonts w:asciiTheme="minorHAnsi" w:hAnsiTheme="minorHAnsi" w:cstheme="minorHAnsi"/>
          <w:b/>
          <w:bCs/>
          <w:lang w:val="en-US"/>
        </w:rPr>
      </w:pPr>
      <w:r w:rsidRPr="0037330A">
        <w:rPr>
          <w:rFonts w:asciiTheme="minorHAnsi" w:hAnsiTheme="minorHAnsi" w:cstheme="minorHAnsi"/>
          <w:b/>
          <w:bCs/>
          <w:lang w:val="en-US"/>
        </w:rPr>
        <w:t xml:space="preserve">2. </w:t>
      </w:r>
      <w:r>
        <w:rPr>
          <w:rFonts w:asciiTheme="minorHAnsi" w:hAnsiTheme="minorHAnsi" w:cstheme="minorHAnsi"/>
          <w:b/>
          <w:bCs/>
          <w:lang w:val="en-US"/>
        </w:rPr>
        <w:t>Errant</w:t>
      </w:r>
      <w:r w:rsidRPr="0037330A">
        <w:rPr>
          <w:rFonts w:asciiTheme="minorHAnsi" w:hAnsiTheme="minorHAnsi" w:cstheme="minorHAnsi"/>
          <w:b/>
          <w:bCs/>
          <w:lang w:val="en-US"/>
        </w:rPr>
        <w:t xml:space="preserve"> </w:t>
      </w:r>
      <w:r>
        <w:rPr>
          <w:rFonts w:asciiTheme="minorHAnsi" w:hAnsiTheme="minorHAnsi" w:cstheme="minorHAnsi"/>
          <w:b/>
          <w:bCs/>
          <w:lang w:val="en-US"/>
        </w:rPr>
        <w:t>Understandings</w:t>
      </w:r>
    </w:p>
    <w:p w:rsidR="00935462" w:rsidRPr="0037330A" w:rsidRDefault="00935462" w:rsidP="00935462">
      <w:pPr>
        <w:ind w:firstLine="426"/>
        <w:rPr>
          <w:rFonts w:asciiTheme="minorHAnsi" w:hAnsiTheme="minorHAnsi" w:cstheme="minorHAnsi"/>
          <w:lang w:val="en-US"/>
        </w:rPr>
      </w:pPr>
    </w:p>
    <w:p w:rsidR="00935462" w:rsidRPr="0037330A" w:rsidRDefault="00935462" w:rsidP="00935462">
      <w:pPr>
        <w:ind w:left="426"/>
        <w:rPr>
          <w:rFonts w:asciiTheme="minorHAnsi" w:hAnsiTheme="minorHAnsi" w:cstheme="minorHAnsi"/>
          <w:b/>
          <w:bCs/>
          <w:lang w:val="en-US"/>
        </w:rPr>
      </w:pPr>
      <w:r w:rsidRPr="002D7706">
        <w:rPr>
          <w:rFonts w:asciiTheme="minorHAnsi" w:hAnsiTheme="minorHAnsi" w:cstheme="minorHAnsi"/>
          <w:b/>
          <w:bCs/>
        </w:rPr>
        <w:t>а</w:t>
      </w:r>
      <w:r w:rsidRPr="0037330A">
        <w:rPr>
          <w:rFonts w:asciiTheme="minorHAnsi" w:hAnsiTheme="minorHAnsi" w:cstheme="minorHAnsi"/>
          <w:b/>
          <w:bCs/>
          <w:lang w:val="en-US"/>
        </w:rPr>
        <w:t xml:space="preserve">. </w:t>
      </w:r>
      <w:r>
        <w:rPr>
          <w:rFonts w:asciiTheme="minorHAnsi" w:hAnsiTheme="minorHAnsi" w:cstheme="minorHAnsi"/>
          <w:b/>
          <w:bCs/>
          <w:lang w:val="en-US"/>
        </w:rPr>
        <w:t>Judaism</w:t>
      </w:r>
    </w:p>
    <w:p w:rsidR="00935462" w:rsidRPr="0037330A" w:rsidRDefault="00935462" w:rsidP="00935462">
      <w:pPr>
        <w:ind w:firstLine="426"/>
        <w:rPr>
          <w:rFonts w:asciiTheme="minorHAnsi" w:hAnsiTheme="minorHAnsi" w:cstheme="minorHAnsi"/>
          <w:lang w:val="en-US"/>
        </w:rPr>
      </w:pPr>
    </w:p>
    <w:p w:rsidR="00935462" w:rsidRPr="00E61588" w:rsidRDefault="00935462" w:rsidP="00935462">
      <w:pPr>
        <w:ind w:firstLine="426"/>
        <w:rPr>
          <w:rFonts w:asciiTheme="minorHAnsi" w:hAnsiTheme="minorHAnsi" w:cstheme="minorHAnsi"/>
          <w:lang w:val="en-US"/>
        </w:rPr>
      </w:pPr>
      <w:r>
        <w:rPr>
          <w:rFonts w:asciiTheme="minorHAnsi" w:hAnsiTheme="minorHAnsi" w:cstheme="minorHAnsi"/>
          <w:lang w:val="en-US"/>
        </w:rPr>
        <w:t>The</w:t>
      </w:r>
      <w:r w:rsidRPr="00E61588">
        <w:rPr>
          <w:rFonts w:asciiTheme="minorHAnsi" w:hAnsiTheme="minorHAnsi" w:cstheme="minorHAnsi"/>
          <w:lang w:val="en-US"/>
        </w:rPr>
        <w:t xml:space="preserve"> </w:t>
      </w:r>
      <w:proofErr w:type="spellStart"/>
      <w:r>
        <w:rPr>
          <w:rFonts w:asciiTheme="minorHAnsi" w:hAnsiTheme="minorHAnsi" w:cstheme="minorHAnsi"/>
          <w:lang w:val="en-US"/>
        </w:rPr>
        <w:t>Judaistic</w:t>
      </w:r>
      <w:proofErr w:type="spellEnd"/>
      <w:r w:rsidRPr="00E61588">
        <w:rPr>
          <w:rFonts w:asciiTheme="minorHAnsi" w:hAnsiTheme="minorHAnsi" w:cstheme="minorHAnsi"/>
          <w:lang w:val="en-US"/>
        </w:rPr>
        <w:t xml:space="preserve"> </w:t>
      </w:r>
      <w:r>
        <w:rPr>
          <w:rFonts w:asciiTheme="minorHAnsi" w:hAnsiTheme="minorHAnsi" w:cstheme="minorHAnsi"/>
          <w:lang w:val="en-US"/>
        </w:rPr>
        <w:t>view</w:t>
      </w:r>
      <w:r w:rsidRPr="00E61588">
        <w:rPr>
          <w:rFonts w:asciiTheme="minorHAnsi" w:hAnsiTheme="minorHAnsi" w:cstheme="minorHAnsi"/>
          <w:lang w:val="en-US"/>
        </w:rPr>
        <w:t xml:space="preserve"> </w:t>
      </w:r>
      <w:r>
        <w:rPr>
          <w:rFonts w:asciiTheme="minorHAnsi" w:hAnsiTheme="minorHAnsi" w:cstheme="minorHAnsi"/>
          <w:lang w:val="en-US"/>
        </w:rPr>
        <w:t>of</w:t>
      </w:r>
      <w:r w:rsidRPr="00E61588">
        <w:rPr>
          <w:rFonts w:asciiTheme="minorHAnsi" w:hAnsiTheme="minorHAnsi" w:cstheme="minorHAnsi"/>
          <w:lang w:val="en-US"/>
        </w:rPr>
        <w:t xml:space="preserve"> </w:t>
      </w:r>
      <w:r>
        <w:rPr>
          <w:rFonts w:asciiTheme="minorHAnsi" w:hAnsiTheme="minorHAnsi" w:cstheme="minorHAnsi"/>
          <w:lang w:val="en-US"/>
        </w:rPr>
        <w:t>sin</w:t>
      </w:r>
      <w:r w:rsidRPr="00E61588">
        <w:rPr>
          <w:rFonts w:asciiTheme="minorHAnsi" w:hAnsiTheme="minorHAnsi" w:cstheme="minorHAnsi"/>
          <w:lang w:val="en-US"/>
        </w:rPr>
        <w:t xml:space="preserve"> </w:t>
      </w:r>
      <w:proofErr w:type="gramStart"/>
      <w:r>
        <w:rPr>
          <w:rFonts w:asciiTheme="minorHAnsi" w:hAnsiTheme="minorHAnsi" w:cstheme="minorHAnsi"/>
          <w:lang w:val="en-US"/>
        </w:rPr>
        <w:t>is</w:t>
      </w:r>
      <w:r w:rsidRPr="00E61588">
        <w:rPr>
          <w:rFonts w:asciiTheme="minorHAnsi" w:hAnsiTheme="minorHAnsi" w:cstheme="minorHAnsi"/>
          <w:lang w:val="en-US"/>
        </w:rPr>
        <w:t xml:space="preserve"> </w:t>
      </w:r>
      <w:r>
        <w:rPr>
          <w:rFonts w:asciiTheme="minorHAnsi" w:hAnsiTheme="minorHAnsi" w:cstheme="minorHAnsi"/>
          <w:lang w:val="en-US"/>
        </w:rPr>
        <w:t>summed</w:t>
      </w:r>
      <w:r w:rsidRPr="00E61588">
        <w:rPr>
          <w:rFonts w:asciiTheme="minorHAnsi" w:hAnsiTheme="minorHAnsi" w:cstheme="minorHAnsi"/>
          <w:lang w:val="en-US"/>
        </w:rPr>
        <w:t xml:space="preserve"> </w:t>
      </w:r>
      <w:r>
        <w:rPr>
          <w:rFonts w:asciiTheme="minorHAnsi" w:hAnsiTheme="minorHAnsi" w:cstheme="minorHAnsi"/>
          <w:lang w:val="en-US"/>
        </w:rPr>
        <w:t>up</w:t>
      </w:r>
      <w:proofErr w:type="gramEnd"/>
      <w:r w:rsidRPr="00E61588">
        <w:rPr>
          <w:rFonts w:asciiTheme="minorHAnsi" w:hAnsiTheme="minorHAnsi" w:cstheme="minorHAnsi"/>
          <w:lang w:val="en-US"/>
        </w:rPr>
        <w:t xml:space="preserve"> </w:t>
      </w:r>
      <w:r>
        <w:rPr>
          <w:rFonts w:asciiTheme="minorHAnsi" w:hAnsiTheme="minorHAnsi" w:cstheme="minorHAnsi"/>
          <w:lang w:val="en-US"/>
        </w:rPr>
        <w:t>in</w:t>
      </w:r>
      <w:r w:rsidRPr="00E61588">
        <w:rPr>
          <w:rFonts w:asciiTheme="minorHAnsi" w:hAnsiTheme="minorHAnsi" w:cstheme="minorHAnsi"/>
          <w:lang w:val="en-US"/>
        </w:rPr>
        <w:t xml:space="preserve"> </w:t>
      </w:r>
      <w:r>
        <w:rPr>
          <w:rFonts w:asciiTheme="minorHAnsi" w:hAnsiTheme="minorHAnsi" w:cstheme="minorHAnsi"/>
          <w:lang w:val="en-US"/>
        </w:rPr>
        <w:t>the</w:t>
      </w:r>
      <w:r w:rsidRPr="00E61588">
        <w:rPr>
          <w:rFonts w:asciiTheme="minorHAnsi" w:hAnsiTheme="minorHAnsi" w:cstheme="minorHAnsi"/>
          <w:lang w:val="en-US"/>
        </w:rPr>
        <w:t xml:space="preserve"> </w:t>
      </w:r>
      <w:r>
        <w:rPr>
          <w:rFonts w:asciiTheme="minorHAnsi" w:hAnsiTheme="minorHAnsi" w:cstheme="minorHAnsi"/>
          <w:lang w:val="en-US"/>
        </w:rPr>
        <w:t>terms</w:t>
      </w:r>
      <w:r w:rsidRPr="00E61588">
        <w:rPr>
          <w:rFonts w:asciiTheme="minorHAnsi" w:hAnsiTheme="minorHAnsi" w:cstheme="minorHAnsi"/>
          <w:lang w:val="en-US"/>
        </w:rPr>
        <w:t xml:space="preserve"> “</w:t>
      </w:r>
      <w:r w:rsidRPr="008E25CC">
        <w:rPr>
          <w:rFonts w:asciiTheme="minorHAnsi" w:hAnsiTheme="minorHAnsi" w:cstheme="minorHAnsi"/>
          <w:i/>
          <w:iCs/>
          <w:lang w:val="en-US"/>
        </w:rPr>
        <w:t>yester tov</w:t>
      </w:r>
      <w:r w:rsidRPr="00E61588">
        <w:rPr>
          <w:rFonts w:asciiTheme="minorHAnsi" w:hAnsiTheme="minorHAnsi" w:cstheme="minorHAnsi"/>
          <w:lang w:val="en-US"/>
        </w:rPr>
        <w:t>”</w:t>
      </w:r>
      <w:r>
        <w:rPr>
          <w:rFonts w:asciiTheme="minorHAnsi" w:hAnsiTheme="minorHAnsi" w:cstheme="minorHAnsi"/>
          <w:lang w:val="en-US"/>
        </w:rPr>
        <w:t xml:space="preserve"> and</w:t>
      </w:r>
      <w:r w:rsidRPr="00E61588">
        <w:rPr>
          <w:rFonts w:asciiTheme="minorHAnsi" w:hAnsiTheme="minorHAnsi" w:cstheme="minorHAnsi"/>
          <w:lang w:val="en-US"/>
        </w:rPr>
        <w:t xml:space="preserve"> </w:t>
      </w:r>
      <w:r>
        <w:rPr>
          <w:rFonts w:asciiTheme="minorHAnsi" w:hAnsiTheme="minorHAnsi" w:cstheme="minorHAnsi"/>
          <w:lang w:val="en-US"/>
        </w:rPr>
        <w:t>“</w:t>
      </w:r>
      <w:r w:rsidRPr="008E25CC">
        <w:rPr>
          <w:rFonts w:asciiTheme="minorHAnsi" w:hAnsiTheme="minorHAnsi" w:cstheme="minorHAnsi"/>
          <w:i/>
          <w:iCs/>
          <w:lang w:val="en-US"/>
        </w:rPr>
        <w:t xml:space="preserve">yester </w:t>
      </w:r>
      <w:proofErr w:type="spellStart"/>
      <w:r w:rsidRPr="008E25CC">
        <w:rPr>
          <w:rFonts w:asciiTheme="minorHAnsi" w:hAnsiTheme="minorHAnsi" w:cstheme="minorHAnsi"/>
          <w:i/>
          <w:iCs/>
          <w:lang w:val="en-US"/>
        </w:rPr>
        <w:t>ra</w:t>
      </w:r>
      <w:r w:rsidRPr="00E61588">
        <w:rPr>
          <w:rFonts w:asciiTheme="minorHAnsi" w:hAnsiTheme="minorHAnsi" w:cstheme="minorHAnsi"/>
          <w:lang w:val="en-US"/>
        </w:rPr>
        <w:t>.</w:t>
      </w:r>
      <w:proofErr w:type="spellEnd"/>
      <w:r w:rsidRPr="00E61588">
        <w:rPr>
          <w:rFonts w:asciiTheme="minorHAnsi" w:hAnsiTheme="minorHAnsi" w:cstheme="minorHAnsi"/>
          <w:lang w:val="en-US"/>
        </w:rPr>
        <w:t>”</w:t>
      </w:r>
      <w:r>
        <w:rPr>
          <w:rFonts w:asciiTheme="minorHAnsi" w:hAnsiTheme="minorHAnsi" w:cstheme="minorHAnsi"/>
          <w:lang w:val="en-US"/>
        </w:rPr>
        <w:t xml:space="preserve"> These</w:t>
      </w:r>
      <w:r w:rsidRPr="00E61588">
        <w:rPr>
          <w:rFonts w:asciiTheme="minorHAnsi" w:hAnsiTheme="minorHAnsi" w:cstheme="minorHAnsi"/>
          <w:lang w:val="en-US"/>
        </w:rPr>
        <w:t xml:space="preserve"> </w:t>
      </w:r>
      <w:r>
        <w:rPr>
          <w:rFonts w:asciiTheme="minorHAnsi" w:hAnsiTheme="minorHAnsi" w:cstheme="minorHAnsi"/>
          <w:lang w:val="en-US"/>
        </w:rPr>
        <w:t>two</w:t>
      </w:r>
      <w:r w:rsidRPr="00E61588">
        <w:rPr>
          <w:rFonts w:asciiTheme="minorHAnsi" w:hAnsiTheme="minorHAnsi" w:cstheme="minorHAnsi"/>
          <w:lang w:val="en-US"/>
        </w:rPr>
        <w:t xml:space="preserve"> </w:t>
      </w:r>
      <w:r>
        <w:rPr>
          <w:rFonts w:asciiTheme="minorHAnsi" w:hAnsiTheme="minorHAnsi" w:cstheme="minorHAnsi"/>
          <w:lang w:val="en-US"/>
        </w:rPr>
        <w:t>impulses</w:t>
      </w:r>
      <w:r w:rsidRPr="00E61588">
        <w:rPr>
          <w:rFonts w:asciiTheme="minorHAnsi" w:hAnsiTheme="minorHAnsi" w:cstheme="minorHAnsi"/>
          <w:lang w:val="en-US"/>
        </w:rPr>
        <w:t xml:space="preserve">, </w:t>
      </w:r>
      <w:r>
        <w:rPr>
          <w:rFonts w:asciiTheme="minorHAnsi" w:hAnsiTheme="minorHAnsi" w:cstheme="minorHAnsi"/>
          <w:lang w:val="en-US"/>
        </w:rPr>
        <w:t>translated “impulse to good” and “impulse to evil” respectively, are present in each individual from birth as part of God’s creation order. Our</w:t>
      </w:r>
      <w:r w:rsidRPr="00E61588">
        <w:rPr>
          <w:rFonts w:asciiTheme="minorHAnsi" w:hAnsiTheme="minorHAnsi" w:cstheme="minorHAnsi"/>
          <w:lang w:val="en-US"/>
        </w:rPr>
        <w:t xml:space="preserve"> </w:t>
      </w:r>
      <w:r>
        <w:rPr>
          <w:rFonts w:asciiTheme="minorHAnsi" w:hAnsiTheme="minorHAnsi" w:cstheme="minorHAnsi"/>
          <w:lang w:val="en-US"/>
        </w:rPr>
        <w:t>task</w:t>
      </w:r>
      <w:r w:rsidRPr="00E61588">
        <w:rPr>
          <w:rFonts w:asciiTheme="minorHAnsi" w:hAnsiTheme="minorHAnsi" w:cstheme="minorHAnsi"/>
          <w:lang w:val="en-US"/>
        </w:rPr>
        <w:t xml:space="preserve"> </w:t>
      </w:r>
      <w:r>
        <w:rPr>
          <w:rFonts w:asciiTheme="minorHAnsi" w:hAnsiTheme="minorHAnsi" w:cstheme="minorHAnsi"/>
          <w:lang w:val="en-US"/>
        </w:rPr>
        <w:t>is</w:t>
      </w:r>
      <w:r w:rsidRPr="00E61588">
        <w:rPr>
          <w:rFonts w:asciiTheme="minorHAnsi" w:hAnsiTheme="minorHAnsi" w:cstheme="minorHAnsi"/>
          <w:lang w:val="en-US"/>
        </w:rPr>
        <w:t xml:space="preserve"> </w:t>
      </w:r>
      <w:r>
        <w:rPr>
          <w:rFonts w:asciiTheme="minorHAnsi" w:hAnsiTheme="minorHAnsi" w:cstheme="minorHAnsi"/>
          <w:lang w:val="en-US"/>
        </w:rPr>
        <w:t>to</w:t>
      </w:r>
      <w:r w:rsidRPr="00E61588">
        <w:rPr>
          <w:rFonts w:asciiTheme="minorHAnsi" w:hAnsiTheme="minorHAnsi" w:cstheme="minorHAnsi"/>
          <w:lang w:val="en-US"/>
        </w:rPr>
        <w:t xml:space="preserve"> </w:t>
      </w:r>
      <w:r>
        <w:rPr>
          <w:rFonts w:asciiTheme="minorHAnsi" w:hAnsiTheme="minorHAnsi" w:cstheme="minorHAnsi"/>
          <w:lang w:val="en-US"/>
        </w:rPr>
        <w:t>develop</w:t>
      </w:r>
      <w:r w:rsidRPr="00E61588">
        <w:rPr>
          <w:rFonts w:asciiTheme="minorHAnsi" w:hAnsiTheme="minorHAnsi" w:cstheme="minorHAnsi"/>
          <w:lang w:val="en-US"/>
        </w:rPr>
        <w:t xml:space="preserve"> </w:t>
      </w:r>
      <w:r>
        <w:rPr>
          <w:rFonts w:asciiTheme="minorHAnsi" w:hAnsiTheme="minorHAnsi" w:cstheme="minorHAnsi"/>
          <w:lang w:val="en-US"/>
        </w:rPr>
        <w:t>the</w:t>
      </w:r>
      <w:r w:rsidRPr="00E61588">
        <w:rPr>
          <w:rFonts w:asciiTheme="minorHAnsi" w:hAnsiTheme="minorHAnsi" w:cstheme="minorHAnsi"/>
          <w:lang w:val="en-US"/>
        </w:rPr>
        <w:t xml:space="preserve"> </w:t>
      </w:r>
      <w:r>
        <w:rPr>
          <w:rFonts w:asciiTheme="minorHAnsi" w:hAnsiTheme="minorHAnsi" w:cstheme="minorHAnsi"/>
          <w:lang w:val="en-US"/>
        </w:rPr>
        <w:t>former</w:t>
      </w:r>
      <w:r w:rsidRPr="00E61588">
        <w:rPr>
          <w:rFonts w:asciiTheme="minorHAnsi" w:hAnsiTheme="minorHAnsi" w:cstheme="minorHAnsi"/>
          <w:lang w:val="en-US"/>
        </w:rPr>
        <w:t xml:space="preserve"> </w:t>
      </w:r>
      <w:r>
        <w:rPr>
          <w:rFonts w:asciiTheme="minorHAnsi" w:hAnsiTheme="minorHAnsi" w:cstheme="minorHAnsi"/>
          <w:lang w:val="en-US"/>
        </w:rPr>
        <w:t>and suppress the latter. Rabbis</w:t>
      </w:r>
      <w:r w:rsidRPr="00E61588">
        <w:rPr>
          <w:rFonts w:asciiTheme="minorHAnsi" w:hAnsiTheme="minorHAnsi" w:cstheme="minorHAnsi"/>
          <w:lang w:val="en-US"/>
        </w:rPr>
        <w:t xml:space="preserve"> </w:t>
      </w:r>
      <w:r>
        <w:rPr>
          <w:rFonts w:asciiTheme="minorHAnsi" w:hAnsiTheme="minorHAnsi" w:cstheme="minorHAnsi"/>
          <w:lang w:val="en-US"/>
        </w:rPr>
        <w:t>cite</w:t>
      </w:r>
      <w:r w:rsidRPr="00E61588">
        <w:rPr>
          <w:rFonts w:asciiTheme="minorHAnsi" w:hAnsiTheme="minorHAnsi" w:cstheme="minorHAnsi"/>
          <w:lang w:val="en-US"/>
        </w:rPr>
        <w:t xml:space="preserve"> Gen</w:t>
      </w:r>
      <w:r>
        <w:rPr>
          <w:rFonts w:asciiTheme="minorHAnsi" w:hAnsiTheme="minorHAnsi" w:cstheme="minorHAnsi"/>
          <w:lang w:val="en-US"/>
        </w:rPr>
        <w:t>esis</w:t>
      </w:r>
      <w:r w:rsidRPr="00E61588">
        <w:rPr>
          <w:rFonts w:asciiTheme="minorHAnsi" w:hAnsiTheme="minorHAnsi" w:cstheme="minorHAnsi"/>
          <w:lang w:val="en-US"/>
        </w:rPr>
        <w:t xml:space="preserve"> 8:21 in support: “The intent of man's heart is evil from his youth</w:t>
      </w:r>
      <w:r>
        <w:rPr>
          <w:rFonts w:asciiTheme="minorHAnsi" w:hAnsiTheme="minorHAnsi" w:cstheme="minorHAnsi"/>
          <w:lang w:val="en-US"/>
        </w:rPr>
        <w:t>.”</w:t>
      </w:r>
      <w:r w:rsidRPr="00AD736F">
        <w:rPr>
          <w:rStyle w:val="FootnoteReference"/>
          <w:rFonts w:asciiTheme="minorHAnsi" w:hAnsiTheme="minorHAnsi" w:cstheme="minorHAnsi"/>
          <w:sz w:val="24"/>
        </w:rPr>
        <w:footnoteReference w:id="7"/>
      </w:r>
      <w:r>
        <w:rPr>
          <w:rFonts w:asciiTheme="minorHAnsi" w:hAnsiTheme="minorHAnsi" w:cstheme="minorHAnsi"/>
          <w:lang w:val="en-US"/>
        </w:rPr>
        <w:t xml:space="preserve"> This passage </w:t>
      </w:r>
      <w:proofErr w:type="gramStart"/>
      <w:r>
        <w:rPr>
          <w:rFonts w:asciiTheme="minorHAnsi" w:hAnsiTheme="minorHAnsi" w:cstheme="minorHAnsi"/>
          <w:lang w:val="en-US"/>
        </w:rPr>
        <w:t>is taken</w:t>
      </w:r>
      <w:proofErr w:type="gramEnd"/>
      <w:r>
        <w:rPr>
          <w:rFonts w:asciiTheme="minorHAnsi" w:hAnsiTheme="minorHAnsi" w:cstheme="minorHAnsi"/>
          <w:lang w:val="en-US"/>
        </w:rPr>
        <w:t xml:space="preserve"> to refer to the evil impulse.</w:t>
      </w:r>
      <w:r w:rsidRPr="00E61588">
        <w:rPr>
          <w:rFonts w:asciiTheme="minorHAnsi" w:hAnsiTheme="minorHAnsi" w:cstheme="minorHAnsi"/>
          <w:lang w:val="en-US"/>
        </w:rPr>
        <w:t xml:space="preserve"> </w:t>
      </w:r>
    </w:p>
    <w:p w:rsidR="00935462" w:rsidRPr="0037330A" w:rsidRDefault="00935462" w:rsidP="00935462">
      <w:pPr>
        <w:ind w:firstLine="426"/>
        <w:rPr>
          <w:rFonts w:asciiTheme="minorHAnsi" w:hAnsiTheme="minorHAnsi" w:cstheme="minorHAnsi"/>
          <w:lang w:val="en-US"/>
        </w:rPr>
      </w:pPr>
      <w:r>
        <w:rPr>
          <w:rFonts w:asciiTheme="minorHAnsi" w:hAnsiTheme="minorHAnsi" w:cstheme="minorHAnsi"/>
          <w:lang w:val="en-US"/>
        </w:rPr>
        <w:t>The</w:t>
      </w:r>
      <w:r w:rsidRPr="00E61588">
        <w:rPr>
          <w:rFonts w:asciiTheme="minorHAnsi" w:hAnsiTheme="minorHAnsi" w:cstheme="minorHAnsi"/>
          <w:lang w:val="en-US"/>
        </w:rPr>
        <w:t xml:space="preserve"> </w:t>
      </w:r>
      <w:r>
        <w:rPr>
          <w:rFonts w:asciiTheme="minorHAnsi" w:hAnsiTheme="minorHAnsi" w:cstheme="minorHAnsi"/>
          <w:lang w:val="en-US"/>
        </w:rPr>
        <w:t>following</w:t>
      </w:r>
      <w:r w:rsidRPr="00E61588">
        <w:rPr>
          <w:rFonts w:asciiTheme="minorHAnsi" w:hAnsiTheme="minorHAnsi" w:cstheme="minorHAnsi"/>
          <w:lang w:val="en-US"/>
        </w:rPr>
        <w:t xml:space="preserve"> </w:t>
      </w:r>
      <w:r>
        <w:rPr>
          <w:rFonts w:asciiTheme="minorHAnsi" w:hAnsiTheme="minorHAnsi" w:cstheme="minorHAnsi"/>
          <w:lang w:val="en-US"/>
        </w:rPr>
        <w:t>considerations</w:t>
      </w:r>
      <w:r w:rsidRPr="00E61588">
        <w:rPr>
          <w:rFonts w:asciiTheme="minorHAnsi" w:hAnsiTheme="minorHAnsi" w:cstheme="minorHAnsi"/>
          <w:lang w:val="en-US"/>
        </w:rPr>
        <w:t xml:space="preserve">, </w:t>
      </w:r>
      <w:r>
        <w:rPr>
          <w:rFonts w:asciiTheme="minorHAnsi" w:hAnsiTheme="minorHAnsi" w:cstheme="minorHAnsi"/>
          <w:lang w:val="en-US"/>
        </w:rPr>
        <w:t>though</w:t>
      </w:r>
      <w:r w:rsidRPr="00E61588">
        <w:rPr>
          <w:rFonts w:asciiTheme="minorHAnsi" w:hAnsiTheme="minorHAnsi" w:cstheme="minorHAnsi"/>
          <w:lang w:val="en-US"/>
        </w:rPr>
        <w:t>,</w:t>
      </w:r>
      <w:r>
        <w:rPr>
          <w:rFonts w:asciiTheme="minorHAnsi" w:hAnsiTheme="minorHAnsi" w:cstheme="minorHAnsi"/>
          <w:lang w:val="en-US"/>
        </w:rPr>
        <w:t xml:space="preserve"> stand in contradiction to the system </w:t>
      </w:r>
      <w:r w:rsidRPr="008E25CC">
        <w:rPr>
          <w:rFonts w:asciiTheme="minorHAnsi" w:hAnsiTheme="minorHAnsi" w:cstheme="minorHAnsi"/>
          <w:i/>
          <w:iCs/>
          <w:lang w:val="en-US"/>
        </w:rPr>
        <w:t xml:space="preserve">yester tov, yester </w:t>
      </w:r>
      <w:proofErr w:type="spellStart"/>
      <w:r>
        <w:rPr>
          <w:rFonts w:asciiTheme="minorHAnsi" w:hAnsiTheme="minorHAnsi" w:cstheme="minorHAnsi"/>
          <w:i/>
          <w:iCs/>
          <w:lang w:val="en-US"/>
        </w:rPr>
        <w:t>ra</w:t>
      </w:r>
      <w:r>
        <w:rPr>
          <w:rFonts w:asciiTheme="minorHAnsi" w:hAnsiTheme="minorHAnsi" w:cstheme="minorHAnsi"/>
          <w:lang w:val="en-US"/>
        </w:rPr>
        <w:t>.</w:t>
      </w:r>
      <w:proofErr w:type="spellEnd"/>
      <w:r>
        <w:rPr>
          <w:rFonts w:asciiTheme="minorHAnsi" w:hAnsiTheme="minorHAnsi" w:cstheme="minorHAnsi"/>
          <w:lang w:val="en-US"/>
        </w:rPr>
        <w:t xml:space="preserve"> First</w:t>
      </w:r>
      <w:r w:rsidRPr="00E61588">
        <w:rPr>
          <w:rFonts w:asciiTheme="minorHAnsi" w:hAnsiTheme="minorHAnsi" w:cstheme="minorHAnsi"/>
          <w:lang w:val="en-US"/>
        </w:rPr>
        <w:t xml:space="preserve">, </w:t>
      </w:r>
      <w:r>
        <w:rPr>
          <w:rFonts w:asciiTheme="minorHAnsi" w:hAnsiTheme="minorHAnsi" w:cstheme="minorHAnsi"/>
          <w:lang w:val="en-US"/>
        </w:rPr>
        <w:t>in</w:t>
      </w:r>
      <w:r w:rsidRPr="00E61588">
        <w:rPr>
          <w:rFonts w:asciiTheme="minorHAnsi" w:hAnsiTheme="minorHAnsi" w:cstheme="minorHAnsi"/>
          <w:lang w:val="en-US"/>
        </w:rPr>
        <w:t xml:space="preserve"> </w:t>
      </w:r>
      <w:r>
        <w:rPr>
          <w:rFonts w:asciiTheme="minorHAnsi" w:hAnsiTheme="minorHAnsi" w:cstheme="minorHAnsi"/>
          <w:lang w:val="en-US"/>
        </w:rPr>
        <w:t>Genesis 1:31</w:t>
      </w:r>
      <w:r w:rsidRPr="00E61588">
        <w:rPr>
          <w:rFonts w:asciiTheme="minorHAnsi" w:hAnsiTheme="minorHAnsi" w:cstheme="minorHAnsi"/>
          <w:lang w:val="en-US"/>
        </w:rPr>
        <w:t xml:space="preserve"> </w:t>
      </w:r>
      <w:r>
        <w:rPr>
          <w:rFonts w:asciiTheme="minorHAnsi" w:hAnsiTheme="minorHAnsi" w:cstheme="minorHAnsi"/>
          <w:lang w:val="en-US"/>
        </w:rPr>
        <w:t>we</w:t>
      </w:r>
      <w:r w:rsidRPr="00E61588">
        <w:rPr>
          <w:rFonts w:asciiTheme="minorHAnsi" w:hAnsiTheme="minorHAnsi" w:cstheme="minorHAnsi"/>
          <w:lang w:val="en-US"/>
        </w:rPr>
        <w:t xml:space="preserve"> </w:t>
      </w:r>
      <w:r>
        <w:rPr>
          <w:rFonts w:asciiTheme="minorHAnsi" w:hAnsiTheme="minorHAnsi" w:cstheme="minorHAnsi"/>
          <w:lang w:val="en-US"/>
        </w:rPr>
        <w:t>learn</w:t>
      </w:r>
      <w:r w:rsidRPr="00E61588">
        <w:rPr>
          <w:rFonts w:asciiTheme="minorHAnsi" w:hAnsiTheme="minorHAnsi" w:cstheme="minorHAnsi"/>
          <w:lang w:val="en-US"/>
        </w:rPr>
        <w:t xml:space="preserve"> </w:t>
      </w:r>
      <w:r>
        <w:rPr>
          <w:rFonts w:asciiTheme="minorHAnsi" w:hAnsiTheme="minorHAnsi" w:cstheme="minorHAnsi"/>
          <w:lang w:val="en-US"/>
        </w:rPr>
        <w:t>that</w:t>
      </w:r>
      <w:r w:rsidRPr="00E61588">
        <w:rPr>
          <w:rFonts w:asciiTheme="minorHAnsi" w:hAnsiTheme="minorHAnsi" w:cstheme="minorHAnsi"/>
          <w:lang w:val="en-US"/>
        </w:rPr>
        <w:t xml:space="preserve"> </w:t>
      </w:r>
      <w:r>
        <w:rPr>
          <w:rFonts w:asciiTheme="minorHAnsi" w:hAnsiTheme="minorHAnsi" w:cstheme="minorHAnsi"/>
          <w:lang w:val="en-US"/>
        </w:rPr>
        <w:t>God</w:t>
      </w:r>
      <w:r w:rsidRPr="00E61588">
        <w:rPr>
          <w:rFonts w:asciiTheme="minorHAnsi" w:hAnsiTheme="minorHAnsi" w:cstheme="minorHAnsi"/>
          <w:lang w:val="en-US"/>
        </w:rPr>
        <w:t xml:space="preserve"> </w:t>
      </w:r>
      <w:r>
        <w:rPr>
          <w:rFonts w:asciiTheme="minorHAnsi" w:hAnsiTheme="minorHAnsi" w:cstheme="minorHAnsi"/>
          <w:lang w:val="en-US"/>
        </w:rPr>
        <w:t>initially</w:t>
      </w:r>
      <w:r w:rsidRPr="00E61588">
        <w:rPr>
          <w:rFonts w:asciiTheme="minorHAnsi" w:hAnsiTheme="minorHAnsi" w:cstheme="minorHAnsi"/>
          <w:lang w:val="en-US"/>
        </w:rPr>
        <w:t xml:space="preserve"> </w:t>
      </w:r>
      <w:r>
        <w:rPr>
          <w:rFonts w:asciiTheme="minorHAnsi" w:hAnsiTheme="minorHAnsi" w:cstheme="minorHAnsi"/>
          <w:lang w:val="en-US"/>
        </w:rPr>
        <w:t>created all things “very good.” The</w:t>
      </w:r>
      <w:r w:rsidRPr="0037330A">
        <w:rPr>
          <w:rFonts w:asciiTheme="minorHAnsi" w:hAnsiTheme="minorHAnsi" w:cstheme="minorHAnsi"/>
          <w:lang w:val="en-US"/>
        </w:rPr>
        <w:t xml:space="preserve"> “</w:t>
      </w:r>
      <w:r>
        <w:rPr>
          <w:rFonts w:asciiTheme="minorHAnsi" w:hAnsiTheme="minorHAnsi" w:cstheme="minorHAnsi"/>
          <w:lang w:val="en-US"/>
        </w:rPr>
        <w:t>evil</w:t>
      </w:r>
      <w:r w:rsidRPr="0037330A">
        <w:rPr>
          <w:rFonts w:asciiTheme="minorHAnsi" w:hAnsiTheme="minorHAnsi" w:cstheme="minorHAnsi"/>
          <w:lang w:val="en-US"/>
        </w:rPr>
        <w:t xml:space="preserve"> </w:t>
      </w:r>
      <w:r>
        <w:rPr>
          <w:rFonts w:asciiTheme="minorHAnsi" w:hAnsiTheme="minorHAnsi" w:cstheme="minorHAnsi"/>
          <w:lang w:val="en-US"/>
        </w:rPr>
        <w:t>impulse</w:t>
      </w:r>
      <w:r w:rsidRPr="0037330A">
        <w:rPr>
          <w:rFonts w:asciiTheme="minorHAnsi" w:hAnsiTheme="minorHAnsi" w:cstheme="minorHAnsi"/>
          <w:lang w:val="en-US"/>
        </w:rPr>
        <w:t xml:space="preserve">” </w:t>
      </w:r>
      <w:r>
        <w:rPr>
          <w:rFonts w:asciiTheme="minorHAnsi" w:hAnsiTheme="minorHAnsi" w:cstheme="minorHAnsi"/>
          <w:lang w:val="en-US"/>
        </w:rPr>
        <w:t>is</w:t>
      </w:r>
      <w:r w:rsidRPr="0037330A">
        <w:rPr>
          <w:rFonts w:asciiTheme="minorHAnsi" w:hAnsiTheme="minorHAnsi" w:cstheme="minorHAnsi"/>
          <w:lang w:val="en-US"/>
        </w:rPr>
        <w:t xml:space="preserve"> </w:t>
      </w:r>
      <w:r>
        <w:rPr>
          <w:rFonts w:asciiTheme="minorHAnsi" w:hAnsiTheme="minorHAnsi" w:cstheme="minorHAnsi"/>
          <w:lang w:val="en-US"/>
        </w:rPr>
        <w:t>certainly</w:t>
      </w:r>
      <w:r w:rsidRPr="0037330A">
        <w:rPr>
          <w:rFonts w:asciiTheme="minorHAnsi" w:hAnsiTheme="minorHAnsi" w:cstheme="minorHAnsi"/>
          <w:lang w:val="en-US"/>
        </w:rPr>
        <w:t xml:space="preserve"> </w:t>
      </w:r>
      <w:r>
        <w:rPr>
          <w:rFonts w:asciiTheme="minorHAnsi" w:hAnsiTheme="minorHAnsi" w:cstheme="minorHAnsi"/>
          <w:lang w:val="en-US"/>
        </w:rPr>
        <w:t>not</w:t>
      </w:r>
      <w:r w:rsidRPr="0037330A">
        <w:rPr>
          <w:rFonts w:asciiTheme="minorHAnsi" w:hAnsiTheme="minorHAnsi" w:cstheme="minorHAnsi"/>
          <w:lang w:val="en-US"/>
        </w:rPr>
        <w:t xml:space="preserve"> </w:t>
      </w:r>
      <w:r>
        <w:rPr>
          <w:rFonts w:asciiTheme="minorHAnsi" w:hAnsiTheme="minorHAnsi" w:cstheme="minorHAnsi"/>
          <w:lang w:val="en-US"/>
        </w:rPr>
        <w:t>good</w:t>
      </w:r>
      <w:r w:rsidRPr="0037330A">
        <w:rPr>
          <w:rFonts w:asciiTheme="minorHAnsi" w:hAnsiTheme="minorHAnsi" w:cstheme="minorHAnsi"/>
          <w:lang w:val="en-US"/>
        </w:rPr>
        <w:t xml:space="preserve">. </w:t>
      </w:r>
      <w:r>
        <w:rPr>
          <w:rFonts w:asciiTheme="minorHAnsi" w:hAnsiTheme="minorHAnsi" w:cstheme="minorHAnsi"/>
          <w:lang w:val="en-US"/>
        </w:rPr>
        <w:t>In</w:t>
      </w:r>
      <w:r w:rsidRPr="00E8324E">
        <w:rPr>
          <w:rFonts w:asciiTheme="minorHAnsi" w:hAnsiTheme="minorHAnsi" w:cstheme="minorHAnsi"/>
          <w:lang w:val="en-US"/>
        </w:rPr>
        <w:t xml:space="preserve"> </w:t>
      </w:r>
      <w:r>
        <w:rPr>
          <w:rFonts w:asciiTheme="minorHAnsi" w:hAnsiTheme="minorHAnsi" w:cstheme="minorHAnsi"/>
          <w:lang w:val="en-US"/>
        </w:rPr>
        <w:t>addition</w:t>
      </w:r>
      <w:r w:rsidRPr="00E8324E">
        <w:rPr>
          <w:rFonts w:asciiTheme="minorHAnsi" w:hAnsiTheme="minorHAnsi" w:cstheme="minorHAnsi"/>
          <w:lang w:val="en-US"/>
        </w:rPr>
        <w:t xml:space="preserve">, </w:t>
      </w:r>
      <w:r>
        <w:rPr>
          <w:rFonts w:asciiTheme="minorHAnsi" w:hAnsiTheme="minorHAnsi" w:cstheme="minorHAnsi"/>
          <w:lang w:val="en-US"/>
        </w:rPr>
        <w:t>Paul</w:t>
      </w:r>
      <w:r w:rsidRPr="00E8324E">
        <w:rPr>
          <w:rFonts w:asciiTheme="minorHAnsi" w:hAnsiTheme="minorHAnsi" w:cstheme="minorHAnsi"/>
          <w:lang w:val="en-US"/>
        </w:rPr>
        <w:t xml:space="preserve"> </w:t>
      </w:r>
      <w:r>
        <w:rPr>
          <w:rFonts w:asciiTheme="minorHAnsi" w:hAnsiTheme="minorHAnsi" w:cstheme="minorHAnsi"/>
          <w:lang w:val="en-US"/>
        </w:rPr>
        <w:t>taught</w:t>
      </w:r>
      <w:r w:rsidRPr="00E8324E">
        <w:rPr>
          <w:rFonts w:asciiTheme="minorHAnsi" w:hAnsiTheme="minorHAnsi" w:cstheme="minorHAnsi"/>
          <w:lang w:val="en-US"/>
        </w:rPr>
        <w:t xml:space="preserve"> </w:t>
      </w:r>
      <w:r>
        <w:rPr>
          <w:rFonts w:asciiTheme="minorHAnsi" w:hAnsiTheme="minorHAnsi" w:cstheme="minorHAnsi"/>
          <w:lang w:val="en-US"/>
        </w:rPr>
        <w:t>that</w:t>
      </w:r>
      <w:r w:rsidRPr="00E8324E">
        <w:rPr>
          <w:rFonts w:asciiTheme="minorHAnsi" w:hAnsiTheme="minorHAnsi" w:cstheme="minorHAnsi"/>
          <w:lang w:val="en-US"/>
        </w:rPr>
        <w:t xml:space="preserve"> </w:t>
      </w:r>
      <w:r>
        <w:rPr>
          <w:rFonts w:asciiTheme="minorHAnsi" w:hAnsiTheme="minorHAnsi" w:cstheme="minorHAnsi"/>
          <w:lang w:val="en-US"/>
        </w:rPr>
        <w:t>sin</w:t>
      </w:r>
      <w:r w:rsidRPr="00E8324E">
        <w:rPr>
          <w:rFonts w:asciiTheme="minorHAnsi" w:hAnsiTheme="minorHAnsi" w:cstheme="minorHAnsi"/>
          <w:lang w:val="en-US"/>
        </w:rPr>
        <w:t xml:space="preserve"> </w:t>
      </w:r>
      <w:r>
        <w:rPr>
          <w:rFonts w:asciiTheme="minorHAnsi" w:hAnsiTheme="minorHAnsi" w:cstheme="minorHAnsi"/>
          <w:lang w:val="en-US"/>
        </w:rPr>
        <w:t>entered</w:t>
      </w:r>
      <w:r w:rsidRPr="00E8324E">
        <w:rPr>
          <w:rFonts w:asciiTheme="minorHAnsi" w:hAnsiTheme="minorHAnsi" w:cstheme="minorHAnsi"/>
          <w:lang w:val="en-US"/>
        </w:rPr>
        <w:t xml:space="preserve"> </w:t>
      </w:r>
      <w:r>
        <w:rPr>
          <w:rFonts w:asciiTheme="minorHAnsi" w:hAnsiTheme="minorHAnsi" w:cstheme="minorHAnsi"/>
          <w:lang w:val="en-US"/>
        </w:rPr>
        <w:t>the</w:t>
      </w:r>
      <w:r w:rsidRPr="00E8324E">
        <w:rPr>
          <w:rFonts w:asciiTheme="minorHAnsi" w:hAnsiTheme="minorHAnsi" w:cstheme="minorHAnsi"/>
          <w:lang w:val="en-US"/>
        </w:rPr>
        <w:t xml:space="preserve"> </w:t>
      </w:r>
      <w:r>
        <w:rPr>
          <w:rFonts w:asciiTheme="minorHAnsi" w:hAnsiTheme="minorHAnsi" w:cstheme="minorHAnsi"/>
          <w:lang w:val="en-US"/>
        </w:rPr>
        <w:t>world</w:t>
      </w:r>
      <w:r w:rsidRPr="00E8324E">
        <w:rPr>
          <w:rFonts w:asciiTheme="minorHAnsi" w:hAnsiTheme="minorHAnsi" w:cstheme="minorHAnsi"/>
          <w:lang w:val="en-US"/>
        </w:rPr>
        <w:t xml:space="preserve"> </w:t>
      </w:r>
      <w:r>
        <w:rPr>
          <w:rFonts w:asciiTheme="minorHAnsi" w:hAnsiTheme="minorHAnsi" w:cstheme="minorHAnsi"/>
          <w:lang w:val="en-US"/>
        </w:rPr>
        <w:t>through</w:t>
      </w:r>
      <w:r w:rsidRPr="00E8324E">
        <w:rPr>
          <w:rFonts w:asciiTheme="minorHAnsi" w:hAnsiTheme="minorHAnsi" w:cstheme="minorHAnsi"/>
          <w:lang w:val="en-US"/>
        </w:rPr>
        <w:t xml:space="preserve"> </w:t>
      </w:r>
      <w:r>
        <w:rPr>
          <w:rFonts w:asciiTheme="minorHAnsi" w:hAnsiTheme="minorHAnsi" w:cstheme="minorHAnsi"/>
          <w:lang w:val="en-US"/>
        </w:rPr>
        <w:t>Adam</w:t>
      </w:r>
      <w:r w:rsidRPr="00E8324E">
        <w:rPr>
          <w:rFonts w:asciiTheme="minorHAnsi" w:hAnsiTheme="minorHAnsi" w:cstheme="minorHAnsi"/>
          <w:lang w:val="en-US"/>
        </w:rPr>
        <w:t>’</w:t>
      </w:r>
      <w:r>
        <w:rPr>
          <w:rFonts w:asciiTheme="minorHAnsi" w:hAnsiTheme="minorHAnsi" w:cstheme="minorHAnsi"/>
          <w:lang w:val="en-US"/>
        </w:rPr>
        <w:t>s</w:t>
      </w:r>
      <w:r w:rsidRPr="00E8324E">
        <w:rPr>
          <w:rFonts w:asciiTheme="minorHAnsi" w:hAnsiTheme="minorHAnsi" w:cstheme="minorHAnsi"/>
          <w:lang w:val="en-US"/>
        </w:rPr>
        <w:t xml:space="preserve"> </w:t>
      </w:r>
      <w:r>
        <w:rPr>
          <w:rFonts w:asciiTheme="minorHAnsi" w:hAnsiTheme="minorHAnsi" w:cstheme="minorHAnsi"/>
          <w:lang w:val="en-US"/>
        </w:rPr>
        <w:t>transgression (Rom 5:12), not by God’s creative act.</w:t>
      </w:r>
      <w:r w:rsidRPr="00E8324E">
        <w:rPr>
          <w:rFonts w:asciiTheme="minorHAnsi" w:hAnsiTheme="minorHAnsi" w:cstheme="minorHAnsi"/>
          <w:lang w:val="en-US"/>
        </w:rPr>
        <w:t xml:space="preserve"> </w:t>
      </w:r>
      <w:r>
        <w:rPr>
          <w:rFonts w:asciiTheme="minorHAnsi" w:hAnsiTheme="minorHAnsi" w:cstheme="minorHAnsi"/>
          <w:lang w:val="en-US"/>
        </w:rPr>
        <w:t>Finally</w:t>
      </w:r>
      <w:r w:rsidRPr="00E8324E">
        <w:rPr>
          <w:rFonts w:asciiTheme="minorHAnsi" w:hAnsiTheme="minorHAnsi" w:cstheme="minorHAnsi"/>
          <w:lang w:val="en-US"/>
        </w:rPr>
        <w:t xml:space="preserve">, </w:t>
      </w:r>
      <w:r>
        <w:rPr>
          <w:rFonts w:asciiTheme="minorHAnsi" w:hAnsiTheme="minorHAnsi" w:cstheme="minorHAnsi"/>
          <w:lang w:val="en-US"/>
        </w:rPr>
        <w:t>if</w:t>
      </w:r>
      <w:r w:rsidRPr="00E8324E">
        <w:rPr>
          <w:rFonts w:asciiTheme="minorHAnsi" w:hAnsiTheme="minorHAnsi" w:cstheme="minorHAnsi"/>
          <w:lang w:val="en-US"/>
        </w:rPr>
        <w:t xml:space="preserve"> </w:t>
      </w:r>
      <w:r>
        <w:rPr>
          <w:rFonts w:asciiTheme="minorHAnsi" w:hAnsiTheme="minorHAnsi" w:cstheme="minorHAnsi"/>
          <w:lang w:val="en-US"/>
        </w:rPr>
        <w:t>God</w:t>
      </w:r>
      <w:r w:rsidRPr="00E8324E">
        <w:rPr>
          <w:rFonts w:asciiTheme="minorHAnsi" w:hAnsiTheme="minorHAnsi" w:cstheme="minorHAnsi"/>
          <w:lang w:val="en-US"/>
        </w:rPr>
        <w:t xml:space="preserve"> </w:t>
      </w:r>
      <w:r>
        <w:rPr>
          <w:rFonts w:asciiTheme="minorHAnsi" w:hAnsiTheme="minorHAnsi" w:cstheme="minorHAnsi"/>
          <w:lang w:val="en-US"/>
        </w:rPr>
        <w:t>implanted</w:t>
      </w:r>
      <w:r w:rsidRPr="00E8324E">
        <w:rPr>
          <w:rFonts w:asciiTheme="minorHAnsi" w:hAnsiTheme="minorHAnsi" w:cstheme="minorHAnsi"/>
          <w:lang w:val="en-US"/>
        </w:rPr>
        <w:t xml:space="preserve"> </w:t>
      </w:r>
      <w:r>
        <w:rPr>
          <w:rFonts w:asciiTheme="minorHAnsi" w:hAnsiTheme="minorHAnsi" w:cstheme="minorHAnsi"/>
          <w:lang w:val="en-US"/>
        </w:rPr>
        <w:t>both</w:t>
      </w:r>
      <w:r w:rsidRPr="00E8324E">
        <w:rPr>
          <w:rFonts w:asciiTheme="minorHAnsi" w:hAnsiTheme="minorHAnsi" w:cstheme="minorHAnsi"/>
          <w:lang w:val="en-US"/>
        </w:rPr>
        <w:t xml:space="preserve"> </w:t>
      </w:r>
      <w:r>
        <w:rPr>
          <w:rFonts w:asciiTheme="minorHAnsi" w:hAnsiTheme="minorHAnsi" w:cstheme="minorHAnsi"/>
          <w:lang w:val="en-US"/>
        </w:rPr>
        <w:t>a</w:t>
      </w:r>
      <w:r w:rsidRPr="00E8324E">
        <w:rPr>
          <w:rFonts w:asciiTheme="minorHAnsi" w:hAnsiTheme="minorHAnsi" w:cstheme="minorHAnsi"/>
          <w:lang w:val="en-US"/>
        </w:rPr>
        <w:t xml:space="preserve"> </w:t>
      </w:r>
      <w:r>
        <w:rPr>
          <w:rFonts w:asciiTheme="minorHAnsi" w:hAnsiTheme="minorHAnsi" w:cstheme="minorHAnsi"/>
          <w:lang w:val="en-US"/>
        </w:rPr>
        <w:t>good</w:t>
      </w:r>
      <w:r w:rsidRPr="00E8324E">
        <w:rPr>
          <w:rFonts w:asciiTheme="minorHAnsi" w:hAnsiTheme="minorHAnsi" w:cstheme="minorHAnsi"/>
          <w:lang w:val="en-US"/>
        </w:rPr>
        <w:t xml:space="preserve"> </w:t>
      </w:r>
      <w:r>
        <w:rPr>
          <w:rFonts w:asciiTheme="minorHAnsi" w:hAnsiTheme="minorHAnsi" w:cstheme="minorHAnsi"/>
          <w:lang w:val="en-US"/>
        </w:rPr>
        <w:t>and</w:t>
      </w:r>
      <w:r w:rsidRPr="00E8324E">
        <w:rPr>
          <w:rFonts w:asciiTheme="minorHAnsi" w:hAnsiTheme="minorHAnsi" w:cstheme="minorHAnsi"/>
          <w:lang w:val="en-US"/>
        </w:rPr>
        <w:t xml:space="preserve"> </w:t>
      </w:r>
      <w:r>
        <w:rPr>
          <w:rFonts w:asciiTheme="minorHAnsi" w:hAnsiTheme="minorHAnsi" w:cstheme="minorHAnsi"/>
          <w:lang w:val="en-US"/>
        </w:rPr>
        <w:t>evil</w:t>
      </w:r>
      <w:r w:rsidRPr="00E8324E">
        <w:rPr>
          <w:rFonts w:asciiTheme="minorHAnsi" w:hAnsiTheme="minorHAnsi" w:cstheme="minorHAnsi"/>
          <w:lang w:val="en-US"/>
        </w:rPr>
        <w:t xml:space="preserve"> </w:t>
      </w:r>
      <w:r>
        <w:rPr>
          <w:rFonts w:asciiTheme="minorHAnsi" w:hAnsiTheme="minorHAnsi" w:cstheme="minorHAnsi"/>
          <w:lang w:val="en-US"/>
        </w:rPr>
        <w:t>impulse</w:t>
      </w:r>
      <w:r w:rsidRPr="00E8324E">
        <w:rPr>
          <w:rFonts w:asciiTheme="minorHAnsi" w:hAnsiTheme="minorHAnsi" w:cstheme="minorHAnsi"/>
          <w:lang w:val="en-US"/>
        </w:rPr>
        <w:t xml:space="preserve"> </w:t>
      </w:r>
      <w:r>
        <w:rPr>
          <w:rFonts w:asciiTheme="minorHAnsi" w:hAnsiTheme="minorHAnsi" w:cstheme="minorHAnsi"/>
          <w:lang w:val="en-US"/>
        </w:rPr>
        <w:t>in</w:t>
      </w:r>
      <w:r w:rsidRPr="00E8324E">
        <w:rPr>
          <w:rFonts w:asciiTheme="minorHAnsi" w:hAnsiTheme="minorHAnsi" w:cstheme="minorHAnsi"/>
          <w:lang w:val="en-US"/>
        </w:rPr>
        <w:t xml:space="preserve"> </w:t>
      </w:r>
      <w:r>
        <w:rPr>
          <w:rFonts w:asciiTheme="minorHAnsi" w:hAnsiTheme="minorHAnsi" w:cstheme="minorHAnsi"/>
          <w:lang w:val="en-US"/>
        </w:rPr>
        <w:t>humans</w:t>
      </w:r>
      <w:r w:rsidRPr="00E8324E">
        <w:rPr>
          <w:rFonts w:asciiTheme="minorHAnsi" w:hAnsiTheme="minorHAnsi" w:cstheme="minorHAnsi"/>
          <w:lang w:val="en-US"/>
        </w:rPr>
        <w:t xml:space="preserve">, </w:t>
      </w:r>
      <w:r>
        <w:rPr>
          <w:rFonts w:asciiTheme="minorHAnsi" w:hAnsiTheme="minorHAnsi" w:cstheme="minorHAnsi"/>
          <w:lang w:val="en-US"/>
        </w:rPr>
        <w:t>then</w:t>
      </w:r>
      <w:r w:rsidRPr="00E8324E">
        <w:rPr>
          <w:rFonts w:asciiTheme="minorHAnsi" w:hAnsiTheme="minorHAnsi" w:cstheme="minorHAnsi"/>
          <w:lang w:val="en-US"/>
        </w:rPr>
        <w:t xml:space="preserve"> </w:t>
      </w:r>
      <w:r>
        <w:rPr>
          <w:rFonts w:asciiTheme="minorHAnsi" w:hAnsiTheme="minorHAnsi" w:cstheme="minorHAnsi"/>
          <w:lang w:val="en-US"/>
        </w:rPr>
        <w:t>He</w:t>
      </w:r>
      <w:r w:rsidRPr="00E8324E">
        <w:rPr>
          <w:rFonts w:asciiTheme="minorHAnsi" w:hAnsiTheme="minorHAnsi" w:cstheme="minorHAnsi"/>
          <w:lang w:val="en-US"/>
        </w:rPr>
        <w:t xml:space="preserve"> </w:t>
      </w:r>
      <w:r>
        <w:rPr>
          <w:rFonts w:asciiTheme="minorHAnsi" w:hAnsiTheme="minorHAnsi" w:cstheme="minorHAnsi"/>
          <w:lang w:val="en-US"/>
        </w:rPr>
        <w:t>becomes</w:t>
      </w:r>
      <w:r w:rsidRPr="00E8324E">
        <w:rPr>
          <w:rFonts w:asciiTheme="minorHAnsi" w:hAnsiTheme="minorHAnsi" w:cstheme="minorHAnsi"/>
          <w:lang w:val="en-US"/>
        </w:rPr>
        <w:t xml:space="preserve"> </w:t>
      </w:r>
      <w:r>
        <w:rPr>
          <w:rFonts w:asciiTheme="minorHAnsi" w:hAnsiTheme="minorHAnsi" w:cstheme="minorHAnsi"/>
          <w:lang w:val="en-US"/>
        </w:rPr>
        <w:t>the</w:t>
      </w:r>
      <w:r w:rsidRPr="00E8324E">
        <w:rPr>
          <w:rFonts w:asciiTheme="minorHAnsi" w:hAnsiTheme="minorHAnsi" w:cstheme="minorHAnsi"/>
          <w:lang w:val="en-US"/>
        </w:rPr>
        <w:t xml:space="preserve"> </w:t>
      </w:r>
      <w:r>
        <w:rPr>
          <w:rFonts w:asciiTheme="minorHAnsi" w:hAnsiTheme="minorHAnsi" w:cstheme="minorHAnsi"/>
          <w:lang w:val="en-US"/>
        </w:rPr>
        <w:t>author</w:t>
      </w:r>
      <w:r w:rsidRPr="00E8324E">
        <w:rPr>
          <w:rFonts w:asciiTheme="minorHAnsi" w:hAnsiTheme="minorHAnsi" w:cstheme="minorHAnsi"/>
          <w:lang w:val="en-US"/>
        </w:rPr>
        <w:t xml:space="preserve"> </w:t>
      </w:r>
      <w:r>
        <w:rPr>
          <w:rFonts w:asciiTheme="minorHAnsi" w:hAnsiTheme="minorHAnsi" w:cstheme="minorHAnsi"/>
          <w:lang w:val="en-US"/>
        </w:rPr>
        <w:t>of</w:t>
      </w:r>
      <w:r w:rsidRPr="00E8324E">
        <w:rPr>
          <w:rFonts w:asciiTheme="minorHAnsi" w:hAnsiTheme="minorHAnsi" w:cstheme="minorHAnsi"/>
          <w:lang w:val="en-US"/>
        </w:rPr>
        <w:t xml:space="preserve"> </w:t>
      </w:r>
      <w:r>
        <w:rPr>
          <w:rFonts w:asciiTheme="minorHAnsi" w:hAnsiTheme="minorHAnsi" w:cstheme="minorHAnsi"/>
          <w:lang w:val="en-US"/>
        </w:rPr>
        <w:t>evil</w:t>
      </w:r>
      <w:r w:rsidRPr="00E8324E">
        <w:rPr>
          <w:rFonts w:asciiTheme="minorHAnsi" w:hAnsiTheme="minorHAnsi" w:cstheme="minorHAnsi"/>
          <w:lang w:val="en-US"/>
        </w:rPr>
        <w:t>.</w:t>
      </w:r>
      <w:r>
        <w:rPr>
          <w:rFonts w:asciiTheme="minorHAnsi" w:hAnsiTheme="minorHAnsi" w:cstheme="minorHAnsi"/>
          <w:lang w:val="en-US"/>
        </w:rPr>
        <w:t xml:space="preserve"> James</w:t>
      </w:r>
      <w:r w:rsidRPr="0037330A">
        <w:rPr>
          <w:rFonts w:asciiTheme="minorHAnsi" w:hAnsiTheme="minorHAnsi" w:cstheme="minorHAnsi"/>
          <w:lang w:val="en-US"/>
        </w:rPr>
        <w:t xml:space="preserve"> </w:t>
      </w:r>
      <w:r>
        <w:rPr>
          <w:rFonts w:asciiTheme="minorHAnsi" w:hAnsiTheme="minorHAnsi" w:cstheme="minorHAnsi"/>
          <w:lang w:val="en-US"/>
        </w:rPr>
        <w:t>rejects</w:t>
      </w:r>
      <w:r w:rsidRPr="0037330A">
        <w:rPr>
          <w:rFonts w:asciiTheme="minorHAnsi" w:hAnsiTheme="minorHAnsi" w:cstheme="minorHAnsi"/>
          <w:lang w:val="en-US"/>
        </w:rPr>
        <w:t xml:space="preserve"> </w:t>
      </w:r>
      <w:r>
        <w:rPr>
          <w:rFonts w:asciiTheme="minorHAnsi" w:hAnsiTheme="minorHAnsi" w:cstheme="minorHAnsi"/>
          <w:lang w:val="en-US"/>
        </w:rPr>
        <w:t>this</w:t>
      </w:r>
      <w:r w:rsidRPr="0037330A">
        <w:rPr>
          <w:rFonts w:asciiTheme="minorHAnsi" w:hAnsiTheme="minorHAnsi" w:cstheme="minorHAnsi"/>
          <w:lang w:val="en-US"/>
        </w:rPr>
        <w:t xml:space="preserve"> </w:t>
      </w:r>
      <w:r>
        <w:rPr>
          <w:rFonts w:asciiTheme="minorHAnsi" w:hAnsiTheme="minorHAnsi" w:cstheme="minorHAnsi"/>
          <w:lang w:val="en-US"/>
        </w:rPr>
        <w:t>claim</w:t>
      </w:r>
      <w:r w:rsidRPr="0037330A">
        <w:rPr>
          <w:rFonts w:asciiTheme="minorHAnsi" w:hAnsiTheme="minorHAnsi" w:cstheme="minorHAnsi"/>
          <w:lang w:val="en-US"/>
        </w:rPr>
        <w:t xml:space="preserve"> (</w:t>
      </w:r>
      <w:r>
        <w:rPr>
          <w:rFonts w:asciiTheme="minorHAnsi" w:hAnsiTheme="minorHAnsi" w:cstheme="minorHAnsi"/>
          <w:lang w:val="en-US"/>
        </w:rPr>
        <w:t>Jam</w:t>
      </w:r>
      <w:r w:rsidRPr="0037330A">
        <w:rPr>
          <w:rFonts w:asciiTheme="minorHAnsi" w:hAnsiTheme="minorHAnsi" w:cstheme="minorHAnsi"/>
          <w:lang w:val="en-US"/>
        </w:rPr>
        <w:t xml:space="preserve"> 1:13, 17).</w:t>
      </w:r>
    </w:p>
    <w:p w:rsidR="00935462" w:rsidRPr="0037330A" w:rsidRDefault="00935462" w:rsidP="00935462">
      <w:pPr>
        <w:ind w:firstLine="426"/>
        <w:rPr>
          <w:rFonts w:asciiTheme="minorHAnsi" w:hAnsiTheme="minorHAnsi" w:cstheme="minorHAnsi"/>
          <w:lang w:val="en-US"/>
        </w:rPr>
      </w:pPr>
    </w:p>
    <w:p w:rsidR="00935462" w:rsidRPr="0037330A" w:rsidRDefault="00935462" w:rsidP="00935462">
      <w:pPr>
        <w:ind w:left="426"/>
        <w:rPr>
          <w:rFonts w:asciiTheme="minorHAnsi" w:hAnsiTheme="minorHAnsi" w:cstheme="minorHAnsi"/>
          <w:b/>
          <w:bCs/>
          <w:lang w:val="en-US"/>
        </w:rPr>
      </w:pPr>
      <w:r>
        <w:rPr>
          <w:rFonts w:asciiTheme="minorHAnsi" w:hAnsiTheme="minorHAnsi" w:cstheme="minorHAnsi"/>
          <w:b/>
          <w:bCs/>
          <w:lang w:val="en-US"/>
        </w:rPr>
        <w:t>b</w:t>
      </w:r>
      <w:r w:rsidRPr="0037330A">
        <w:rPr>
          <w:rFonts w:asciiTheme="minorHAnsi" w:hAnsiTheme="minorHAnsi" w:cstheme="minorHAnsi"/>
          <w:b/>
          <w:bCs/>
          <w:lang w:val="en-US"/>
        </w:rPr>
        <w:t xml:space="preserve">. </w:t>
      </w:r>
      <w:r>
        <w:rPr>
          <w:rFonts w:asciiTheme="minorHAnsi" w:hAnsiTheme="minorHAnsi" w:cstheme="minorHAnsi"/>
          <w:b/>
          <w:bCs/>
          <w:lang w:val="en-US"/>
        </w:rPr>
        <w:t>Liberal</w:t>
      </w:r>
      <w:r w:rsidRPr="0037330A">
        <w:rPr>
          <w:rFonts w:asciiTheme="minorHAnsi" w:hAnsiTheme="minorHAnsi" w:cstheme="minorHAnsi"/>
          <w:b/>
          <w:bCs/>
          <w:lang w:val="en-US"/>
        </w:rPr>
        <w:t xml:space="preserve"> </w:t>
      </w:r>
      <w:r>
        <w:rPr>
          <w:rFonts w:asciiTheme="minorHAnsi" w:hAnsiTheme="minorHAnsi" w:cstheme="minorHAnsi"/>
          <w:b/>
          <w:bCs/>
          <w:lang w:val="en-US"/>
        </w:rPr>
        <w:t>Theology</w:t>
      </w:r>
    </w:p>
    <w:p w:rsidR="00935462" w:rsidRPr="0037330A" w:rsidRDefault="00935462" w:rsidP="00935462">
      <w:pPr>
        <w:ind w:firstLine="426"/>
        <w:rPr>
          <w:rFonts w:asciiTheme="minorHAnsi" w:hAnsiTheme="minorHAnsi" w:cstheme="minorHAnsi"/>
          <w:lang w:val="en-US"/>
        </w:rPr>
      </w:pP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Liberal</w:t>
      </w:r>
      <w:r w:rsidRPr="00E61588">
        <w:rPr>
          <w:rFonts w:asciiTheme="minorHAnsi" w:hAnsiTheme="minorHAnsi" w:cstheme="minorHAnsi"/>
          <w:lang w:val="en-US"/>
        </w:rPr>
        <w:t xml:space="preserve"> </w:t>
      </w:r>
      <w:r>
        <w:rPr>
          <w:rFonts w:asciiTheme="minorHAnsi" w:hAnsiTheme="minorHAnsi" w:cstheme="minorHAnsi"/>
          <w:lang w:val="en-US"/>
        </w:rPr>
        <w:t>theology</w:t>
      </w:r>
      <w:r w:rsidRPr="00E61588">
        <w:rPr>
          <w:rFonts w:asciiTheme="minorHAnsi" w:hAnsiTheme="minorHAnsi" w:cstheme="minorHAnsi"/>
          <w:lang w:val="en-US"/>
        </w:rPr>
        <w:t xml:space="preserve"> </w:t>
      </w:r>
      <w:r>
        <w:rPr>
          <w:rFonts w:asciiTheme="minorHAnsi" w:hAnsiTheme="minorHAnsi" w:cstheme="minorHAnsi"/>
          <w:lang w:val="en-US"/>
        </w:rPr>
        <w:t>appears</w:t>
      </w:r>
      <w:r w:rsidRPr="00E61588">
        <w:rPr>
          <w:rFonts w:asciiTheme="minorHAnsi" w:hAnsiTheme="minorHAnsi" w:cstheme="minorHAnsi"/>
          <w:lang w:val="en-US"/>
        </w:rPr>
        <w:t xml:space="preserve"> </w:t>
      </w:r>
      <w:r>
        <w:rPr>
          <w:rFonts w:asciiTheme="minorHAnsi" w:hAnsiTheme="minorHAnsi" w:cstheme="minorHAnsi"/>
          <w:lang w:val="en-US"/>
        </w:rPr>
        <w:t>in</w:t>
      </w:r>
      <w:r w:rsidRPr="00E61588">
        <w:rPr>
          <w:rFonts w:asciiTheme="minorHAnsi" w:hAnsiTheme="minorHAnsi" w:cstheme="minorHAnsi"/>
          <w:lang w:val="en-US"/>
        </w:rPr>
        <w:t xml:space="preserve"> </w:t>
      </w:r>
      <w:r>
        <w:rPr>
          <w:rFonts w:asciiTheme="minorHAnsi" w:hAnsiTheme="minorHAnsi" w:cstheme="minorHAnsi"/>
          <w:lang w:val="en-US"/>
        </w:rPr>
        <w:t>various</w:t>
      </w:r>
      <w:r w:rsidRPr="00E61588">
        <w:rPr>
          <w:rFonts w:asciiTheme="minorHAnsi" w:hAnsiTheme="minorHAnsi" w:cstheme="minorHAnsi"/>
          <w:lang w:val="en-US"/>
        </w:rPr>
        <w:t xml:space="preserve"> </w:t>
      </w:r>
      <w:r>
        <w:rPr>
          <w:rFonts w:asciiTheme="minorHAnsi" w:hAnsiTheme="minorHAnsi" w:cstheme="minorHAnsi"/>
          <w:lang w:val="en-US"/>
        </w:rPr>
        <w:t>forms</w:t>
      </w:r>
      <w:r w:rsidRPr="00E61588">
        <w:rPr>
          <w:rFonts w:asciiTheme="minorHAnsi" w:hAnsiTheme="minorHAnsi" w:cstheme="minorHAnsi"/>
          <w:lang w:val="en-US"/>
        </w:rPr>
        <w:t xml:space="preserve"> </w:t>
      </w:r>
      <w:r>
        <w:rPr>
          <w:rFonts w:asciiTheme="minorHAnsi" w:hAnsiTheme="minorHAnsi" w:cstheme="minorHAnsi"/>
          <w:lang w:val="en-US"/>
        </w:rPr>
        <w:t>and</w:t>
      </w:r>
      <w:r w:rsidRPr="00E61588">
        <w:rPr>
          <w:rFonts w:asciiTheme="minorHAnsi" w:hAnsiTheme="minorHAnsi" w:cstheme="minorHAnsi"/>
          <w:lang w:val="en-US"/>
        </w:rPr>
        <w:t xml:space="preserve"> </w:t>
      </w:r>
      <w:r>
        <w:rPr>
          <w:rFonts w:asciiTheme="minorHAnsi" w:hAnsiTheme="minorHAnsi" w:cstheme="minorHAnsi"/>
          <w:lang w:val="en-US"/>
        </w:rPr>
        <w:t>advances</w:t>
      </w:r>
      <w:r w:rsidRPr="00E61588">
        <w:rPr>
          <w:rFonts w:asciiTheme="minorHAnsi" w:hAnsiTheme="minorHAnsi" w:cstheme="minorHAnsi"/>
          <w:lang w:val="en-US"/>
        </w:rPr>
        <w:t xml:space="preserve"> </w:t>
      </w:r>
      <w:r>
        <w:rPr>
          <w:rFonts w:asciiTheme="minorHAnsi" w:hAnsiTheme="minorHAnsi" w:cstheme="minorHAnsi"/>
          <w:lang w:val="en-US"/>
        </w:rPr>
        <w:t>various</w:t>
      </w:r>
      <w:r w:rsidRPr="00E61588">
        <w:rPr>
          <w:rFonts w:asciiTheme="minorHAnsi" w:hAnsiTheme="minorHAnsi" w:cstheme="minorHAnsi"/>
          <w:lang w:val="en-US"/>
        </w:rPr>
        <w:t xml:space="preserve"> </w:t>
      </w:r>
      <w:r>
        <w:rPr>
          <w:rFonts w:asciiTheme="minorHAnsi" w:hAnsiTheme="minorHAnsi" w:cstheme="minorHAnsi"/>
          <w:lang w:val="en-US"/>
        </w:rPr>
        <w:t>doctrinal</w:t>
      </w:r>
      <w:r w:rsidRPr="00E61588">
        <w:rPr>
          <w:rFonts w:asciiTheme="minorHAnsi" w:hAnsiTheme="minorHAnsi" w:cstheme="minorHAnsi"/>
          <w:lang w:val="en-US"/>
        </w:rPr>
        <w:t xml:space="preserve"> </w:t>
      </w:r>
      <w:r>
        <w:rPr>
          <w:rFonts w:asciiTheme="minorHAnsi" w:hAnsiTheme="minorHAnsi" w:cstheme="minorHAnsi"/>
          <w:lang w:val="en-US"/>
        </w:rPr>
        <w:t>positions</w:t>
      </w:r>
      <w:r w:rsidRPr="00E61588">
        <w:rPr>
          <w:rFonts w:asciiTheme="minorHAnsi" w:hAnsiTheme="minorHAnsi" w:cstheme="minorHAnsi"/>
          <w:lang w:val="en-US"/>
        </w:rPr>
        <w:t>.</w:t>
      </w:r>
      <w:r>
        <w:rPr>
          <w:rFonts w:asciiTheme="minorHAnsi" w:hAnsiTheme="minorHAnsi" w:cstheme="minorHAnsi"/>
          <w:lang w:val="en-US"/>
        </w:rPr>
        <w:t xml:space="preserve"> The</w:t>
      </w:r>
      <w:r w:rsidRPr="00E61588">
        <w:rPr>
          <w:rFonts w:asciiTheme="minorHAnsi" w:hAnsiTheme="minorHAnsi" w:cstheme="minorHAnsi"/>
          <w:lang w:val="en-US"/>
        </w:rPr>
        <w:t xml:space="preserve"> </w:t>
      </w:r>
      <w:r>
        <w:rPr>
          <w:rFonts w:asciiTheme="minorHAnsi" w:hAnsiTheme="minorHAnsi" w:cstheme="minorHAnsi"/>
          <w:lang w:val="en-US"/>
        </w:rPr>
        <w:t>common</w:t>
      </w:r>
      <w:r w:rsidRPr="00E61588">
        <w:rPr>
          <w:rFonts w:asciiTheme="minorHAnsi" w:hAnsiTheme="minorHAnsi" w:cstheme="minorHAnsi"/>
          <w:lang w:val="en-US"/>
        </w:rPr>
        <w:t xml:space="preserve"> </w:t>
      </w:r>
      <w:r>
        <w:rPr>
          <w:rFonts w:asciiTheme="minorHAnsi" w:hAnsiTheme="minorHAnsi" w:cstheme="minorHAnsi"/>
          <w:lang w:val="en-US"/>
        </w:rPr>
        <w:t>feature</w:t>
      </w:r>
      <w:r w:rsidRPr="00E61588">
        <w:rPr>
          <w:rFonts w:asciiTheme="minorHAnsi" w:hAnsiTheme="minorHAnsi" w:cstheme="minorHAnsi"/>
          <w:lang w:val="en-US"/>
        </w:rPr>
        <w:t xml:space="preserve"> </w:t>
      </w:r>
      <w:r>
        <w:rPr>
          <w:rFonts w:asciiTheme="minorHAnsi" w:hAnsiTheme="minorHAnsi" w:cstheme="minorHAnsi"/>
          <w:lang w:val="en-US"/>
        </w:rPr>
        <w:t>among</w:t>
      </w:r>
      <w:r w:rsidRPr="00E61588">
        <w:rPr>
          <w:rFonts w:asciiTheme="minorHAnsi" w:hAnsiTheme="minorHAnsi" w:cstheme="minorHAnsi"/>
          <w:lang w:val="en-US"/>
        </w:rPr>
        <w:t xml:space="preserve"> </w:t>
      </w:r>
      <w:r>
        <w:rPr>
          <w:rFonts w:asciiTheme="minorHAnsi" w:hAnsiTheme="minorHAnsi" w:cstheme="minorHAnsi"/>
          <w:lang w:val="en-US"/>
        </w:rPr>
        <w:t>liberals</w:t>
      </w:r>
      <w:r w:rsidRPr="00E61588">
        <w:rPr>
          <w:rFonts w:asciiTheme="minorHAnsi" w:hAnsiTheme="minorHAnsi" w:cstheme="minorHAnsi"/>
          <w:lang w:val="en-US"/>
        </w:rPr>
        <w:t xml:space="preserve"> </w:t>
      </w:r>
      <w:r>
        <w:rPr>
          <w:rFonts w:asciiTheme="minorHAnsi" w:hAnsiTheme="minorHAnsi" w:cstheme="minorHAnsi"/>
          <w:lang w:val="en-US"/>
        </w:rPr>
        <w:t>is</w:t>
      </w:r>
      <w:r w:rsidRPr="00E61588">
        <w:rPr>
          <w:rFonts w:asciiTheme="minorHAnsi" w:hAnsiTheme="minorHAnsi" w:cstheme="minorHAnsi"/>
          <w:lang w:val="en-US"/>
        </w:rPr>
        <w:t xml:space="preserve"> </w:t>
      </w:r>
      <w:r>
        <w:rPr>
          <w:rFonts w:asciiTheme="minorHAnsi" w:hAnsiTheme="minorHAnsi" w:cstheme="minorHAnsi"/>
          <w:lang w:val="en-US"/>
        </w:rPr>
        <w:t>a rejection of the total truth-value of Scripture. Along</w:t>
      </w:r>
      <w:r w:rsidRPr="00E61588">
        <w:rPr>
          <w:rFonts w:asciiTheme="minorHAnsi" w:hAnsiTheme="minorHAnsi" w:cstheme="minorHAnsi"/>
          <w:lang w:val="en-US"/>
        </w:rPr>
        <w:t xml:space="preserve"> </w:t>
      </w:r>
      <w:r>
        <w:rPr>
          <w:rFonts w:asciiTheme="minorHAnsi" w:hAnsiTheme="minorHAnsi" w:cstheme="minorHAnsi"/>
          <w:lang w:val="en-US"/>
        </w:rPr>
        <w:t>with</w:t>
      </w:r>
      <w:r w:rsidRPr="00E61588">
        <w:rPr>
          <w:rFonts w:asciiTheme="minorHAnsi" w:hAnsiTheme="minorHAnsi" w:cstheme="minorHAnsi"/>
          <w:lang w:val="en-US"/>
        </w:rPr>
        <w:t xml:space="preserve"> </w:t>
      </w:r>
      <w:r>
        <w:rPr>
          <w:rFonts w:asciiTheme="minorHAnsi" w:hAnsiTheme="minorHAnsi" w:cstheme="minorHAnsi"/>
          <w:lang w:val="en-US"/>
        </w:rPr>
        <w:t>that</w:t>
      </w:r>
      <w:r w:rsidRPr="00E61588">
        <w:rPr>
          <w:rFonts w:asciiTheme="minorHAnsi" w:hAnsiTheme="minorHAnsi" w:cstheme="minorHAnsi"/>
          <w:lang w:val="en-US"/>
        </w:rPr>
        <w:t xml:space="preserve">, </w:t>
      </w:r>
      <w:r>
        <w:rPr>
          <w:rFonts w:asciiTheme="minorHAnsi" w:hAnsiTheme="minorHAnsi" w:cstheme="minorHAnsi"/>
          <w:lang w:val="en-US"/>
        </w:rPr>
        <w:t>liberals</w:t>
      </w:r>
      <w:r w:rsidRPr="00E61588">
        <w:rPr>
          <w:rFonts w:asciiTheme="minorHAnsi" w:hAnsiTheme="minorHAnsi" w:cstheme="minorHAnsi"/>
          <w:lang w:val="en-US"/>
        </w:rPr>
        <w:t xml:space="preserve"> </w:t>
      </w:r>
      <w:r>
        <w:rPr>
          <w:rFonts w:asciiTheme="minorHAnsi" w:hAnsiTheme="minorHAnsi" w:cstheme="minorHAnsi"/>
          <w:lang w:val="en-US"/>
        </w:rPr>
        <w:t>tend to underestimate the fallen nature of humans.</w:t>
      </w:r>
      <w:r w:rsidRPr="00AD736F">
        <w:rPr>
          <w:rStyle w:val="FootnoteReference"/>
          <w:rFonts w:asciiTheme="minorHAnsi" w:hAnsiTheme="minorHAnsi" w:cstheme="minorHAnsi"/>
          <w:sz w:val="24"/>
        </w:rPr>
        <w:footnoteReference w:id="8"/>
      </w:r>
    </w:p>
    <w:p w:rsidR="00935462" w:rsidRPr="00914EA3" w:rsidRDefault="00935462" w:rsidP="00935462">
      <w:pPr>
        <w:ind w:firstLine="426"/>
        <w:rPr>
          <w:rFonts w:asciiTheme="minorHAnsi" w:hAnsiTheme="minorHAnsi" w:cstheme="minorHAnsi"/>
          <w:lang w:val="en-US"/>
        </w:rPr>
      </w:pPr>
      <w:r>
        <w:rPr>
          <w:rFonts w:asciiTheme="minorHAnsi" w:hAnsiTheme="minorHAnsi" w:cstheme="minorHAnsi"/>
          <w:lang w:val="en-US"/>
        </w:rPr>
        <w:lastRenderedPageBreak/>
        <w:t xml:space="preserve">For liberals in general, the human dilemma </w:t>
      </w:r>
      <w:proofErr w:type="gramStart"/>
      <w:r>
        <w:rPr>
          <w:rFonts w:asciiTheme="minorHAnsi" w:hAnsiTheme="minorHAnsi" w:cstheme="minorHAnsi"/>
          <w:lang w:val="en-US"/>
        </w:rPr>
        <w:t>is caused</w:t>
      </w:r>
      <w:proofErr w:type="gramEnd"/>
      <w:r>
        <w:rPr>
          <w:rFonts w:asciiTheme="minorHAnsi" w:hAnsiTheme="minorHAnsi" w:cstheme="minorHAnsi"/>
          <w:lang w:val="en-US"/>
        </w:rPr>
        <w:t xml:space="preserve"> by poor education. If</w:t>
      </w:r>
      <w:r w:rsidRPr="00E61588">
        <w:rPr>
          <w:rFonts w:asciiTheme="minorHAnsi" w:hAnsiTheme="minorHAnsi" w:cstheme="minorHAnsi"/>
          <w:lang w:val="en-US"/>
        </w:rPr>
        <w:t xml:space="preserve"> </w:t>
      </w:r>
      <w:r>
        <w:rPr>
          <w:rFonts w:asciiTheme="minorHAnsi" w:hAnsiTheme="minorHAnsi" w:cstheme="minorHAnsi"/>
          <w:lang w:val="en-US"/>
        </w:rPr>
        <w:t>people</w:t>
      </w:r>
      <w:r w:rsidRPr="00E61588">
        <w:rPr>
          <w:rFonts w:asciiTheme="minorHAnsi" w:hAnsiTheme="minorHAnsi" w:cstheme="minorHAnsi"/>
          <w:lang w:val="en-US"/>
        </w:rPr>
        <w:t xml:space="preserve"> </w:t>
      </w:r>
      <w:r>
        <w:rPr>
          <w:rFonts w:asciiTheme="minorHAnsi" w:hAnsiTheme="minorHAnsi" w:cstheme="minorHAnsi"/>
          <w:lang w:val="en-US"/>
        </w:rPr>
        <w:t>had</w:t>
      </w:r>
      <w:r w:rsidRPr="00E61588">
        <w:rPr>
          <w:rFonts w:asciiTheme="minorHAnsi" w:hAnsiTheme="minorHAnsi" w:cstheme="minorHAnsi"/>
          <w:lang w:val="en-US"/>
        </w:rPr>
        <w:t xml:space="preserve"> </w:t>
      </w:r>
      <w:r>
        <w:rPr>
          <w:rFonts w:asciiTheme="minorHAnsi" w:hAnsiTheme="minorHAnsi" w:cstheme="minorHAnsi"/>
          <w:lang w:val="en-US"/>
        </w:rPr>
        <w:t>proper</w:t>
      </w:r>
      <w:r w:rsidRPr="00E61588">
        <w:rPr>
          <w:rFonts w:asciiTheme="minorHAnsi" w:hAnsiTheme="minorHAnsi" w:cstheme="minorHAnsi"/>
          <w:lang w:val="en-US"/>
        </w:rPr>
        <w:t xml:space="preserve"> </w:t>
      </w:r>
      <w:r>
        <w:rPr>
          <w:rFonts w:asciiTheme="minorHAnsi" w:hAnsiTheme="minorHAnsi" w:cstheme="minorHAnsi"/>
          <w:lang w:val="en-US"/>
        </w:rPr>
        <w:t>upbringing and good educational opportunities, they would develop into morally excellent individuals. Erickson</w:t>
      </w:r>
      <w:r w:rsidRPr="00914EA3">
        <w:rPr>
          <w:rFonts w:asciiTheme="minorHAnsi" w:hAnsiTheme="minorHAnsi" w:cstheme="minorHAnsi"/>
          <w:lang w:val="en-US"/>
        </w:rPr>
        <w:t xml:space="preserve"> </w:t>
      </w:r>
      <w:r>
        <w:rPr>
          <w:rFonts w:asciiTheme="minorHAnsi" w:hAnsiTheme="minorHAnsi" w:cstheme="minorHAnsi"/>
          <w:lang w:val="en-US"/>
        </w:rPr>
        <w:t>well</w:t>
      </w:r>
      <w:r w:rsidRPr="00914EA3">
        <w:rPr>
          <w:rFonts w:asciiTheme="minorHAnsi" w:hAnsiTheme="minorHAnsi" w:cstheme="minorHAnsi"/>
          <w:lang w:val="en-US"/>
        </w:rPr>
        <w:t xml:space="preserve"> </w:t>
      </w:r>
      <w:r>
        <w:rPr>
          <w:rFonts w:asciiTheme="minorHAnsi" w:hAnsiTheme="minorHAnsi" w:cstheme="minorHAnsi"/>
          <w:lang w:val="en-US"/>
        </w:rPr>
        <w:t>summarizes</w:t>
      </w:r>
      <w:r w:rsidRPr="00914EA3">
        <w:rPr>
          <w:rFonts w:asciiTheme="minorHAnsi" w:hAnsiTheme="minorHAnsi" w:cstheme="minorHAnsi"/>
          <w:lang w:val="en-US"/>
        </w:rPr>
        <w:t xml:space="preserve"> </w:t>
      </w:r>
      <w:r>
        <w:rPr>
          <w:rFonts w:asciiTheme="minorHAnsi" w:hAnsiTheme="minorHAnsi" w:cstheme="minorHAnsi"/>
          <w:lang w:val="en-US"/>
        </w:rPr>
        <w:t>liberal</w:t>
      </w:r>
      <w:r w:rsidRPr="00914EA3">
        <w:rPr>
          <w:rFonts w:asciiTheme="minorHAnsi" w:hAnsiTheme="minorHAnsi" w:cstheme="minorHAnsi"/>
          <w:lang w:val="en-US"/>
        </w:rPr>
        <w:t xml:space="preserve"> </w:t>
      </w:r>
      <w:r>
        <w:rPr>
          <w:rFonts w:asciiTheme="minorHAnsi" w:hAnsiTheme="minorHAnsi" w:cstheme="minorHAnsi"/>
          <w:lang w:val="en-US"/>
        </w:rPr>
        <w:t>thought</w:t>
      </w:r>
      <w:r w:rsidRPr="00914EA3">
        <w:rPr>
          <w:rFonts w:asciiTheme="minorHAnsi" w:hAnsiTheme="minorHAnsi" w:cstheme="minorHAnsi"/>
          <w:lang w:val="en-US"/>
        </w:rPr>
        <w:t xml:space="preserve">: </w:t>
      </w:r>
    </w:p>
    <w:p w:rsidR="00935462" w:rsidRPr="00914EA3" w:rsidRDefault="00935462" w:rsidP="00935462">
      <w:pPr>
        <w:ind w:firstLine="426"/>
        <w:rPr>
          <w:rFonts w:asciiTheme="minorHAnsi" w:hAnsiTheme="minorHAnsi" w:cstheme="minorHAnsi"/>
          <w:lang w:val="en-US"/>
        </w:rPr>
      </w:pPr>
    </w:p>
    <w:p w:rsidR="00935462" w:rsidRPr="005762A2" w:rsidRDefault="00935462" w:rsidP="00935462">
      <w:pPr>
        <w:ind w:left="709"/>
        <w:rPr>
          <w:rFonts w:asciiTheme="minorHAnsi" w:eastAsia="MS Mincho" w:hAnsiTheme="minorHAnsi" w:cstheme="minorHAnsi"/>
          <w:color w:val="FF0000"/>
          <w:lang w:val="en-US" w:eastAsia="ja-JP"/>
        </w:rPr>
      </w:pPr>
      <w:r w:rsidRPr="005762A2">
        <w:rPr>
          <w:rFonts w:asciiTheme="minorHAnsi" w:hAnsiTheme="minorHAnsi" w:cstheme="minorHAnsi"/>
          <w:lang w:val="en-US"/>
        </w:rPr>
        <w:t xml:space="preserve">Liberals do not believe that humans’ original nature </w:t>
      </w:r>
      <w:proofErr w:type="gramStart"/>
      <w:r w:rsidRPr="005762A2">
        <w:rPr>
          <w:rFonts w:asciiTheme="minorHAnsi" w:hAnsiTheme="minorHAnsi" w:cstheme="minorHAnsi"/>
          <w:lang w:val="en-US"/>
        </w:rPr>
        <w:t>has been corrupted</w:t>
      </w:r>
      <w:proofErr w:type="gramEnd"/>
      <w:r w:rsidRPr="005762A2">
        <w:rPr>
          <w:rFonts w:asciiTheme="minorHAnsi" w:hAnsiTheme="minorHAnsi" w:cstheme="minorHAnsi"/>
          <w:lang w:val="en-US"/>
        </w:rPr>
        <w:t xml:space="preserve">; rather, they view human nature as intrinsically good and capable of developing further. What </w:t>
      </w:r>
      <w:proofErr w:type="gramStart"/>
      <w:r w:rsidRPr="005762A2">
        <w:rPr>
          <w:rFonts w:asciiTheme="minorHAnsi" w:hAnsiTheme="minorHAnsi" w:cstheme="minorHAnsi"/>
          <w:lang w:val="en-US"/>
        </w:rPr>
        <w:t>is needed</w:t>
      </w:r>
      <w:proofErr w:type="gramEnd"/>
      <w:r w:rsidRPr="005762A2">
        <w:rPr>
          <w:rFonts w:asciiTheme="minorHAnsi" w:hAnsiTheme="minorHAnsi" w:cstheme="minorHAnsi"/>
          <w:lang w:val="en-US"/>
        </w:rPr>
        <w:t xml:space="preserve"> is not some radical transformation by grace from without, but development of the potential divinity of humans, amplification of the divine presence within. Nurturing of the strengths, ideals, and aspirations of the human race is what </w:t>
      </w:r>
      <w:proofErr w:type="gramStart"/>
      <w:r w:rsidRPr="005762A2">
        <w:rPr>
          <w:rFonts w:asciiTheme="minorHAnsi" w:hAnsiTheme="minorHAnsi" w:cstheme="minorHAnsi"/>
          <w:lang w:val="en-US"/>
        </w:rPr>
        <w:t>is called</w:t>
      </w:r>
      <w:proofErr w:type="gramEnd"/>
      <w:r w:rsidRPr="005762A2">
        <w:rPr>
          <w:rFonts w:asciiTheme="minorHAnsi" w:hAnsiTheme="minorHAnsi" w:cstheme="minorHAnsi"/>
          <w:lang w:val="en-US"/>
        </w:rPr>
        <w:t xml:space="preserve"> for, not a </w:t>
      </w:r>
      <w:proofErr w:type="spellStart"/>
      <w:r w:rsidRPr="005762A2">
        <w:rPr>
          <w:rFonts w:asciiTheme="minorHAnsi" w:hAnsiTheme="minorHAnsi" w:cstheme="minorHAnsi"/>
          <w:lang w:val="en-US"/>
        </w:rPr>
        <w:t>supernaturalistic</w:t>
      </w:r>
      <w:proofErr w:type="spellEnd"/>
      <w:r w:rsidRPr="005762A2">
        <w:rPr>
          <w:rFonts w:asciiTheme="minorHAnsi" w:hAnsiTheme="minorHAnsi" w:cstheme="minorHAnsi"/>
          <w:lang w:val="en-US"/>
        </w:rPr>
        <w:t xml:space="preserve"> alteration. Humans do not need a conversion, a radical change of direction. Rather, they need inspiration, a</w:t>
      </w:r>
      <w:r>
        <w:rPr>
          <w:rFonts w:asciiTheme="minorHAnsi" w:hAnsiTheme="minorHAnsi" w:cstheme="minorHAnsi"/>
          <w:lang w:val="en-US"/>
        </w:rPr>
        <w:t xml:space="preserve"> vision of what they can become</w:t>
      </w:r>
      <w:r w:rsidRPr="005762A2">
        <w:rPr>
          <w:rFonts w:asciiTheme="minorHAnsi" w:hAnsiTheme="minorHAnsi" w:cstheme="minorHAnsi"/>
          <w:lang w:val="en-US"/>
        </w:rPr>
        <w:t>.</w:t>
      </w:r>
      <w:r w:rsidRPr="005762A2">
        <w:rPr>
          <w:rFonts w:asciiTheme="minorHAnsi" w:eastAsia="MS Mincho" w:hAnsiTheme="minorHAnsi" w:cstheme="minorHAnsi"/>
          <w:vertAlign w:val="superscript"/>
          <w:lang w:eastAsia="ja-JP"/>
        </w:rPr>
        <w:footnoteReference w:id="9"/>
      </w:r>
    </w:p>
    <w:p w:rsidR="00935462" w:rsidRPr="005762A2" w:rsidRDefault="00935462" w:rsidP="00935462">
      <w:pPr>
        <w:ind w:firstLine="426"/>
        <w:rPr>
          <w:rFonts w:asciiTheme="minorHAnsi" w:hAnsiTheme="minorHAnsi" w:cstheme="minorHAnsi"/>
          <w:lang w:val="en-US"/>
        </w:rPr>
      </w:pPr>
    </w:p>
    <w:p w:rsidR="00935462" w:rsidRPr="00D20315" w:rsidRDefault="00935462" w:rsidP="00935462">
      <w:pPr>
        <w:ind w:firstLine="426"/>
        <w:rPr>
          <w:rFonts w:asciiTheme="minorHAnsi" w:hAnsiTheme="minorHAnsi" w:cstheme="minorHAnsi"/>
          <w:lang w:val="en-US"/>
        </w:rPr>
      </w:pPr>
      <w:r>
        <w:rPr>
          <w:rFonts w:asciiTheme="minorHAnsi" w:hAnsiTheme="minorHAnsi" w:cstheme="minorHAnsi"/>
          <w:lang w:val="en-US"/>
        </w:rPr>
        <w:t>In</w:t>
      </w:r>
      <w:r w:rsidRPr="00D20315">
        <w:rPr>
          <w:rFonts w:asciiTheme="minorHAnsi" w:hAnsiTheme="minorHAnsi" w:cstheme="minorHAnsi"/>
          <w:lang w:val="en-US"/>
        </w:rPr>
        <w:t xml:space="preserve"> </w:t>
      </w:r>
      <w:r>
        <w:rPr>
          <w:rFonts w:asciiTheme="minorHAnsi" w:hAnsiTheme="minorHAnsi" w:cstheme="minorHAnsi"/>
          <w:lang w:val="en-US"/>
        </w:rPr>
        <w:t>refutation</w:t>
      </w:r>
      <w:r w:rsidRPr="00D20315">
        <w:rPr>
          <w:rFonts w:asciiTheme="minorHAnsi" w:hAnsiTheme="minorHAnsi" w:cstheme="minorHAnsi"/>
          <w:lang w:val="en-US"/>
        </w:rPr>
        <w:t xml:space="preserve"> </w:t>
      </w:r>
      <w:r>
        <w:rPr>
          <w:rFonts w:asciiTheme="minorHAnsi" w:hAnsiTheme="minorHAnsi" w:cstheme="minorHAnsi"/>
          <w:lang w:val="en-US"/>
        </w:rPr>
        <w:t>of</w:t>
      </w:r>
      <w:r w:rsidRPr="00D20315">
        <w:rPr>
          <w:rFonts w:asciiTheme="minorHAnsi" w:hAnsiTheme="minorHAnsi" w:cstheme="minorHAnsi"/>
          <w:lang w:val="en-US"/>
        </w:rPr>
        <w:t xml:space="preserve"> </w:t>
      </w:r>
      <w:r>
        <w:rPr>
          <w:rFonts w:asciiTheme="minorHAnsi" w:hAnsiTheme="minorHAnsi" w:cstheme="minorHAnsi"/>
          <w:lang w:val="en-US"/>
        </w:rPr>
        <w:t>this</w:t>
      </w:r>
      <w:r w:rsidRPr="00D20315">
        <w:rPr>
          <w:rFonts w:asciiTheme="minorHAnsi" w:hAnsiTheme="minorHAnsi" w:cstheme="minorHAnsi"/>
          <w:lang w:val="en-US"/>
        </w:rPr>
        <w:t xml:space="preserve"> </w:t>
      </w:r>
      <w:r>
        <w:rPr>
          <w:rFonts w:asciiTheme="minorHAnsi" w:hAnsiTheme="minorHAnsi" w:cstheme="minorHAnsi"/>
          <w:lang w:val="en-US"/>
        </w:rPr>
        <w:t>view</w:t>
      </w:r>
      <w:r w:rsidRPr="00D20315">
        <w:rPr>
          <w:rFonts w:asciiTheme="minorHAnsi" w:hAnsiTheme="minorHAnsi" w:cstheme="minorHAnsi"/>
          <w:lang w:val="en-US"/>
        </w:rPr>
        <w:t xml:space="preserve">, </w:t>
      </w:r>
      <w:r>
        <w:rPr>
          <w:rFonts w:asciiTheme="minorHAnsi" w:hAnsiTheme="minorHAnsi" w:cstheme="minorHAnsi"/>
          <w:lang w:val="en-US"/>
        </w:rPr>
        <w:t>we</w:t>
      </w:r>
      <w:r w:rsidRPr="00D20315">
        <w:rPr>
          <w:rFonts w:asciiTheme="minorHAnsi" w:hAnsiTheme="minorHAnsi" w:cstheme="minorHAnsi"/>
          <w:lang w:val="en-US"/>
        </w:rPr>
        <w:t xml:space="preserve"> </w:t>
      </w:r>
      <w:r>
        <w:rPr>
          <w:rFonts w:asciiTheme="minorHAnsi" w:hAnsiTheme="minorHAnsi" w:cstheme="minorHAnsi"/>
          <w:lang w:val="en-US"/>
        </w:rPr>
        <w:t>appeal</w:t>
      </w:r>
      <w:r w:rsidRPr="00D20315">
        <w:rPr>
          <w:rFonts w:asciiTheme="minorHAnsi" w:hAnsiTheme="minorHAnsi" w:cstheme="minorHAnsi"/>
          <w:lang w:val="en-US"/>
        </w:rPr>
        <w:t xml:space="preserve"> </w:t>
      </w:r>
      <w:r>
        <w:rPr>
          <w:rFonts w:asciiTheme="minorHAnsi" w:hAnsiTheme="minorHAnsi" w:cstheme="minorHAnsi"/>
          <w:lang w:val="en-US"/>
        </w:rPr>
        <w:t>to</w:t>
      </w:r>
      <w:r w:rsidRPr="00D20315">
        <w:rPr>
          <w:rFonts w:asciiTheme="minorHAnsi" w:hAnsiTheme="minorHAnsi" w:cstheme="minorHAnsi"/>
          <w:lang w:val="en-US"/>
        </w:rPr>
        <w:t xml:space="preserve"> </w:t>
      </w:r>
      <w:r>
        <w:rPr>
          <w:rFonts w:asciiTheme="minorHAnsi" w:hAnsiTheme="minorHAnsi" w:cstheme="minorHAnsi"/>
          <w:lang w:val="en-US"/>
        </w:rPr>
        <w:t>Paul</w:t>
      </w:r>
      <w:r w:rsidRPr="00D20315">
        <w:rPr>
          <w:rFonts w:asciiTheme="minorHAnsi" w:hAnsiTheme="minorHAnsi" w:cstheme="minorHAnsi"/>
          <w:lang w:val="en-US"/>
        </w:rPr>
        <w:t>’</w:t>
      </w:r>
      <w:r>
        <w:rPr>
          <w:rFonts w:asciiTheme="minorHAnsi" w:hAnsiTheme="minorHAnsi" w:cstheme="minorHAnsi"/>
          <w:lang w:val="en-US"/>
        </w:rPr>
        <w:t>s</w:t>
      </w:r>
      <w:r w:rsidRPr="00D20315">
        <w:rPr>
          <w:rFonts w:asciiTheme="minorHAnsi" w:hAnsiTheme="minorHAnsi" w:cstheme="minorHAnsi"/>
          <w:lang w:val="en-US"/>
        </w:rPr>
        <w:t xml:space="preserve"> </w:t>
      </w:r>
      <w:r>
        <w:rPr>
          <w:rFonts w:asciiTheme="minorHAnsi" w:hAnsiTheme="minorHAnsi" w:cstheme="minorHAnsi"/>
          <w:lang w:val="en-US"/>
        </w:rPr>
        <w:t>teaching</w:t>
      </w:r>
      <w:r w:rsidRPr="00D20315">
        <w:rPr>
          <w:rFonts w:asciiTheme="minorHAnsi" w:hAnsiTheme="minorHAnsi" w:cstheme="minorHAnsi"/>
          <w:lang w:val="en-US"/>
        </w:rPr>
        <w:t xml:space="preserve"> </w:t>
      </w:r>
      <w:r>
        <w:rPr>
          <w:rFonts w:asciiTheme="minorHAnsi" w:hAnsiTheme="minorHAnsi" w:cstheme="minorHAnsi"/>
          <w:lang w:val="en-US"/>
        </w:rPr>
        <w:t>in</w:t>
      </w:r>
      <w:r w:rsidRPr="00D20315">
        <w:rPr>
          <w:rFonts w:asciiTheme="minorHAnsi" w:hAnsiTheme="minorHAnsi" w:cstheme="minorHAnsi"/>
          <w:lang w:val="en-US"/>
        </w:rPr>
        <w:t xml:space="preserve"> </w:t>
      </w:r>
      <w:r>
        <w:rPr>
          <w:rFonts w:asciiTheme="minorHAnsi" w:hAnsiTheme="minorHAnsi" w:cstheme="minorHAnsi"/>
          <w:lang w:val="en-US"/>
        </w:rPr>
        <w:t>Romans</w:t>
      </w:r>
      <w:r w:rsidRPr="00D20315">
        <w:rPr>
          <w:rFonts w:asciiTheme="minorHAnsi" w:hAnsiTheme="minorHAnsi" w:cstheme="minorHAnsi"/>
          <w:lang w:val="en-US"/>
        </w:rPr>
        <w:t xml:space="preserve"> 7, </w:t>
      </w:r>
      <w:r>
        <w:rPr>
          <w:rFonts w:asciiTheme="minorHAnsi" w:hAnsiTheme="minorHAnsi" w:cstheme="minorHAnsi"/>
          <w:lang w:val="en-US"/>
        </w:rPr>
        <w:t>where</w:t>
      </w:r>
      <w:r w:rsidRPr="00D20315">
        <w:rPr>
          <w:rFonts w:asciiTheme="minorHAnsi" w:hAnsiTheme="minorHAnsi" w:cstheme="minorHAnsi"/>
          <w:lang w:val="en-US"/>
        </w:rPr>
        <w:t xml:space="preserve"> </w:t>
      </w:r>
      <w:r>
        <w:rPr>
          <w:rFonts w:asciiTheme="minorHAnsi" w:hAnsiTheme="minorHAnsi" w:cstheme="minorHAnsi"/>
          <w:lang w:val="en-US"/>
        </w:rPr>
        <w:t>he</w:t>
      </w:r>
      <w:r w:rsidRPr="00D20315">
        <w:rPr>
          <w:rFonts w:asciiTheme="minorHAnsi" w:hAnsiTheme="minorHAnsi" w:cstheme="minorHAnsi"/>
          <w:lang w:val="en-US"/>
        </w:rPr>
        <w:t xml:space="preserve"> </w:t>
      </w:r>
      <w:r>
        <w:rPr>
          <w:rFonts w:asciiTheme="minorHAnsi" w:hAnsiTheme="minorHAnsi" w:cstheme="minorHAnsi"/>
          <w:lang w:val="en-US"/>
        </w:rPr>
        <w:t>clearly</w:t>
      </w:r>
      <w:r w:rsidRPr="00D20315">
        <w:rPr>
          <w:rFonts w:asciiTheme="minorHAnsi" w:hAnsiTheme="minorHAnsi" w:cstheme="minorHAnsi"/>
          <w:lang w:val="en-US"/>
        </w:rPr>
        <w:t xml:space="preserve"> </w:t>
      </w:r>
      <w:r>
        <w:rPr>
          <w:rFonts w:asciiTheme="minorHAnsi" w:hAnsiTheme="minorHAnsi" w:cstheme="minorHAnsi"/>
          <w:lang w:val="en-US"/>
        </w:rPr>
        <w:t>states</w:t>
      </w:r>
      <w:r w:rsidRPr="00D20315">
        <w:rPr>
          <w:rFonts w:asciiTheme="minorHAnsi" w:hAnsiTheme="minorHAnsi" w:cstheme="minorHAnsi"/>
          <w:lang w:val="en-US"/>
        </w:rPr>
        <w:t xml:space="preserve"> </w:t>
      </w:r>
      <w:r>
        <w:rPr>
          <w:rFonts w:asciiTheme="minorHAnsi" w:hAnsiTheme="minorHAnsi" w:cstheme="minorHAnsi"/>
          <w:lang w:val="en-US"/>
        </w:rPr>
        <w:t>that</w:t>
      </w:r>
      <w:r w:rsidRPr="00D20315">
        <w:rPr>
          <w:rFonts w:asciiTheme="minorHAnsi" w:hAnsiTheme="minorHAnsi" w:cstheme="minorHAnsi"/>
          <w:lang w:val="en-US"/>
        </w:rPr>
        <w:t xml:space="preserve"> </w:t>
      </w:r>
      <w:r>
        <w:rPr>
          <w:rFonts w:asciiTheme="minorHAnsi" w:hAnsiTheme="minorHAnsi" w:cstheme="minorHAnsi"/>
          <w:lang w:val="en-US"/>
        </w:rPr>
        <w:t>people</w:t>
      </w:r>
      <w:r w:rsidRPr="00D20315">
        <w:rPr>
          <w:rFonts w:asciiTheme="minorHAnsi" w:hAnsiTheme="minorHAnsi" w:cstheme="minorHAnsi"/>
          <w:lang w:val="en-US"/>
        </w:rPr>
        <w:t xml:space="preserve"> </w:t>
      </w:r>
      <w:r>
        <w:rPr>
          <w:rFonts w:asciiTheme="minorHAnsi" w:hAnsiTheme="minorHAnsi" w:cstheme="minorHAnsi"/>
          <w:lang w:val="en-US"/>
        </w:rPr>
        <w:t>are</w:t>
      </w:r>
      <w:r w:rsidRPr="00D20315">
        <w:rPr>
          <w:rFonts w:asciiTheme="minorHAnsi" w:hAnsiTheme="minorHAnsi" w:cstheme="minorHAnsi"/>
          <w:lang w:val="en-US"/>
        </w:rPr>
        <w:t xml:space="preserve"> </w:t>
      </w:r>
      <w:r>
        <w:rPr>
          <w:rFonts w:asciiTheme="minorHAnsi" w:hAnsiTheme="minorHAnsi" w:cstheme="minorHAnsi"/>
          <w:lang w:val="en-US"/>
        </w:rPr>
        <w:t>in</w:t>
      </w:r>
      <w:r w:rsidRPr="00D20315">
        <w:rPr>
          <w:rFonts w:asciiTheme="minorHAnsi" w:hAnsiTheme="minorHAnsi" w:cstheme="minorHAnsi"/>
          <w:lang w:val="en-US"/>
        </w:rPr>
        <w:t xml:space="preserve"> </w:t>
      </w:r>
      <w:r>
        <w:rPr>
          <w:rFonts w:asciiTheme="minorHAnsi" w:hAnsiTheme="minorHAnsi" w:cstheme="minorHAnsi"/>
          <w:lang w:val="en-US"/>
        </w:rPr>
        <w:t>slavery</w:t>
      </w:r>
      <w:r w:rsidRPr="00D20315">
        <w:rPr>
          <w:rFonts w:asciiTheme="minorHAnsi" w:hAnsiTheme="minorHAnsi" w:cstheme="minorHAnsi"/>
          <w:lang w:val="en-US"/>
        </w:rPr>
        <w:t xml:space="preserve"> </w:t>
      </w:r>
      <w:r>
        <w:rPr>
          <w:rFonts w:asciiTheme="minorHAnsi" w:hAnsiTheme="minorHAnsi" w:cstheme="minorHAnsi"/>
          <w:lang w:val="en-US"/>
        </w:rPr>
        <w:t>to</w:t>
      </w:r>
      <w:r w:rsidRPr="00D20315">
        <w:rPr>
          <w:rFonts w:asciiTheme="minorHAnsi" w:hAnsiTheme="minorHAnsi" w:cstheme="minorHAnsi"/>
          <w:lang w:val="en-US"/>
        </w:rPr>
        <w:t xml:space="preserve"> </w:t>
      </w:r>
      <w:r>
        <w:rPr>
          <w:rFonts w:asciiTheme="minorHAnsi" w:hAnsiTheme="minorHAnsi" w:cstheme="minorHAnsi"/>
          <w:lang w:val="en-US"/>
        </w:rPr>
        <w:t>sin</w:t>
      </w:r>
      <w:r w:rsidRPr="00D20315">
        <w:rPr>
          <w:rFonts w:asciiTheme="minorHAnsi" w:hAnsiTheme="minorHAnsi" w:cstheme="minorHAnsi"/>
          <w:lang w:val="en-US"/>
        </w:rPr>
        <w:t xml:space="preserve"> </w:t>
      </w:r>
      <w:r>
        <w:rPr>
          <w:rFonts w:asciiTheme="minorHAnsi" w:hAnsiTheme="minorHAnsi" w:cstheme="minorHAnsi"/>
          <w:lang w:val="en-US"/>
        </w:rPr>
        <w:t>and</w:t>
      </w:r>
      <w:r w:rsidRPr="00D20315">
        <w:rPr>
          <w:rFonts w:asciiTheme="minorHAnsi" w:hAnsiTheme="minorHAnsi" w:cstheme="minorHAnsi"/>
          <w:lang w:val="en-US"/>
        </w:rPr>
        <w:t xml:space="preserve"> </w:t>
      </w:r>
      <w:r>
        <w:rPr>
          <w:rFonts w:asciiTheme="minorHAnsi" w:hAnsiTheme="minorHAnsi" w:cstheme="minorHAnsi"/>
          <w:lang w:val="en-US"/>
        </w:rPr>
        <w:t>that</w:t>
      </w:r>
      <w:r w:rsidRPr="00D20315">
        <w:rPr>
          <w:rFonts w:asciiTheme="minorHAnsi" w:hAnsiTheme="minorHAnsi" w:cstheme="minorHAnsi"/>
          <w:lang w:val="en-US"/>
        </w:rPr>
        <w:t xml:space="preserve"> </w:t>
      </w:r>
      <w:r>
        <w:rPr>
          <w:rFonts w:asciiTheme="minorHAnsi" w:hAnsiTheme="minorHAnsi" w:cstheme="minorHAnsi"/>
          <w:lang w:val="en-US"/>
        </w:rPr>
        <w:t>knowledge</w:t>
      </w:r>
      <w:r w:rsidRPr="00D20315">
        <w:rPr>
          <w:rFonts w:asciiTheme="minorHAnsi" w:hAnsiTheme="minorHAnsi" w:cstheme="minorHAnsi"/>
          <w:lang w:val="en-US"/>
        </w:rPr>
        <w:t xml:space="preserve"> </w:t>
      </w:r>
      <w:r>
        <w:rPr>
          <w:rFonts w:asciiTheme="minorHAnsi" w:hAnsiTheme="minorHAnsi" w:cstheme="minorHAnsi"/>
          <w:lang w:val="en-US"/>
        </w:rPr>
        <w:t>of</w:t>
      </w:r>
      <w:r w:rsidRPr="00D20315">
        <w:rPr>
          <w:rFonts w:asciiTheme="minorHAnsi" w:hAnsiTheme="minorHAnsi" w:cstheme="minorHAnsi"/>
          <w:lang w:val="en-US"/>
        </w:rPr>
        <w:t xml:space="preserve"> </w:t>
      </w:r>
      <w:r>
        <w:rPr>
          <w:rFonts w:asciiTheme="minorHAnsi" w:hAnsiTheme="minorHAnsi" w:cstheme="minorHAnsi"/>
          <w:lang w:val="en-US"/>
        </w:rPr>
        <w:t>the</w:t>
      </w:r>
      <w:r w:rsidRPr="00D20315">
        <w:rPr>
          <w:rFonts w:asciiTheme="minorHAnsi" w:hAnsiTheme="minorHAnsi" w:cstheme="minorHAnsi"/>
          <w:lang w:val="en-US"/>
        </w:rPr>
        <w:t xml:space="preserve"> </w:t>
      </w:r>
      <w:r>
        <w:rPr>
          <w:rFonts w:asciiTheme="minorHAnsi" w:hAnsiTheme="minorHAnsi" w:cstheme="minorHAnsi"/>
          <w:lang w:val="en-US"/>
        </w:rPr>
        <w:t>Law</w:t>
      </w:r>
      <w:r w:rsidRPr="00D20315">
        <w:rPr>
          <w:rFonts w:asciiTheme="minorHAnsi" w:hAnsiTheme="minorHAnsi" w:cstheme="minorHAnsi"/>
          <w:lang w:val="en-US"/>
        </w:rPr>
        <w:t xml:space="preserve"> </w:t>
      </w:r>
      <w:r>
        <w:rPr>
          <w:rFonts w:asciiTheme="minorHAnsi" w:hAnsiTheme="minorHAnsi" w:cstheme="minorHAnsi"/>
          <w:lang w:val="en-US"/>
        </w:rPr>
        <w:t>is</w:t>
      </w:r>
      <w:r w:rsidRPr="00D20315">
        <w:rPr>
          <w:rFonts w:asciiTheme="minorHAnsi" w:hAnsiTheme="minorHAnsi" w:cstheme="minorHAnsi"/>
          <w:lang w:val="en-US"/>
        </w:rPr>
        <w:t xml:space="preserve"> </w:t>
      </w:r>
      <w:r>
        <w:rPr>
          <w:rFonts w:asciiTheme="minorHAnsi" w:hAnsiTheme="minorHAnsi" w:cstheme="minorHAnsi"/>
          <w:lang w:val="en-US"/>
        </w:rPr>
        <w:t>inadequate</w:t>
      </w:r>
      <w:r w:rsidRPr="00D20315">
        <w:rPr>
          <w:rFonts w:asciiTheme="minorHAnsi" w:hAnsiTheme="minorHAnsi" w:cstheme="minorHAnsi"/>
          <w:lang w:val="en-US"/>
        </w:rPr>
        <w:t xml:space="preserve"> </w:t>
      </w:r>
      <w:r>
        <w:rPr>
          <w:rFonts w:asciiTheme="minorHAnsi" w:hAnsiTheme="minorHAnsi" w:cstheme="minorHAnsi"/>
          <w:lang w:val="en-US"/>
        </w:rPr>
        <w:t>to</w:t>
      </w:r>
      <w:r w:rsidRPr="00D20315">
        <w:rPr>
          <w:rFonts w:asciiTheme="minorHAnsi" w:hAnsiTheme="minorHAnsi" w:cstheme="minorHAnsi"/>
          <w:lang w:val="en-US"/>
        </w:rPr>
        <w:t xml:space="preserve"> </w:t>
      </w:r>
      <w:r>
        <w:rPr>
          <w:rFonts w:asciiTheme="minorHAnsi" w:hAnsiTheme="minorHAnsi" w:cstheme="minorHAnsi"/>
          <w:lang w:val="en-US"/>
        </w:rPr>
        <w:t>liberate</w:t>
      </w:r>
      <w:r w:rsidRPr="00D20315">
        <w:rPr>
          <w:rFonts w:asciiTheme="minorHAnsi" w:hAnsiTheme="minorHAnsi" w:cstheme="minorHAnsi"/>
          <w:lang w:val="en-US"/>
        </w:rPr>
        <w:t xml:space="preserve"> </w:t>
      </w:r>
      <w:r>
        <w:rPr>
          <w:rFonts w:asciiTheme="minorHAnsi" w:hAnsiTheme="minorHAnsi" w:cstheme="minorHAnsi"/>
          <w:lang w:val="en-US"/>
        </w:rPr>
        <w:t>them</w:t>
      </w:r>
      <w:r w:rsidRPr="00D20315">
        <w:rPr>
          <w:rFonts w:asciiTheme="minorHAnsi" w:hAnsiTheme="minorHAnsi" w:cstheme="minorHAnsi"/>
          <w:lang w:val="en-US"/>
        </w:rPr>
        <w:t xml:space="preserve">: </w:t>
      </w:r>
    </w:p>
    <w:p w:rsidR="00935462" w:rsidRPr="00D20315" w:rsidRDefault="00935462" w:rsidP="00935462">
      <w:pPr>
        <w:ind w:firstLine="426"/>
        <w:rPr>
          <w:rFonts w:asciiTheme="minorHAnsi" w:hAnsiTheme="minorHAnsi" w:cstheme="minorHAnsi"/>
          <w:lang w:val="en-US"/>
        </w:rPr>
      </w:pPr>
    </w:p>
    <w:p w:rsidR="00935462" w:rsidRPr="00C02434" w:rsidRDefault="00935462" w:rsidP="00935462">
      <w:pPr>
        <w:ind w:left="709"/>
        <w:rPr>
          <w:rFonts w:asciiTheme="minorHAnsi" w:hAnsiTheme="minorHAnsi" w:cstheme="minorHAnsi"/>
          <w:lang w:val="en-US"/>
        </w:rPr>
      </w:pPr>
      <w:r w:rsidRPr="00C02434">
        <w:rPr>
          <w:rFonts w:asciiTheme="minorHAnsi" w:hAnsiTheme="minorHAnsi" w:cstheme="minorHAnsi"/>
          <w:lang w:val="en-US"/>
        </w:rPr>
        <w:t>For the good that I want, I do not do, but I practice the very evil that I do not want</w:t>
      </w:r>
      <w:r>
        <w:rPr>
          <w:rFonts w:asciiTheme="minorHAnsi" w:hAnsiTheme="minorHAnsi" w:cstheme="minorHAnsi"/>
          <w:lang w:val="en-US"/>
        </w:rPr>
        <w:t>….</w:t>
      </w:r>
      <w:r w:rsidRPr="00C02434">
        <w:rPr>
          <w:rFonts w:asciiTheme="minorHAnsi" w:hAnsiTheme="minorHAnsi" w:cstheme="minorHAnsi"/>
          <w:lang w:val="en-US"/>
        </w:rPr>
        <w:t xml:space="preserve"> For I joyfully concur with the </w:t>
      </w:r>
      <w:r>
        <w:rPr>
          <w:rFonts w:asciiTheme="minorHAnsi" w:hAnsiTheme="minorHAnsi" w:cstheme="minorHAnsi"/>
          <w:lang w:val="en-US"/>
        </w:rPr>
        <w:t xml:space="preserve">law of God in the inner man, </w:t>
      </w:r>
      <w:r w:rsidRPr="00C02434">
        <w:rPr>
          <w:rFonts w:asciiTheme="minorHAnsi" w:hAnsiTheme="minorHAnsi" w:cstheme="minorHAnsi"/>
          <w:lang w:val="en-US"/>
        </w:rPr>
        <w:t>but I see a different law in the members of my body, waging war against the law of my mind and making me a prisoner of the law of sin w</w:t>
      </w:r>
      <w:r>
        <w:rPr>
          <w:rFonts w:asciiTheme="minorHAnsi" w:hAnsiTheme="minorHAnsi" w:cstheme="minorHAnsi"/>
          <w:lang w:val="en-US"/>
        </w:rPr>
        <w:t xml:space="preserve">hich is in my members </w:t>
      </w:r>
      <w:r w:rsidRPr="00C02434">
        <w:rPr>
          <w:rFonts w:asciiTheme="minorHAnsi" w:hAnsiTheme="minorHAnsi" w:cstheme="minorHAnsi"/>
          <w:lang w:val="en-US"/>
        </w:rPr>
        <w:t>(Rom 7:19-23).</w:t>
      </w:r>
    </w:p>
    <w:p w:rsidR="00935462" w:rsidRPr="00C02434" w:rsidRDefault="00935462" w:rsidP="00935462">
      <w:pPr>
        <w:ind w:firstLine="426"/>
        <w:rPr>
          <w:rFonts w:asciiTheme="minorHAnsi" w:hAnsiTheme="minorHAnsi" w:cstheme="minorHAnsi"/>
          <w:lang w:val="en-US"/>
        </w:rPr>
      </w:pP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We</w:t>
      </w:r>
      <w:r w:rsidRPr="008C69AF">
        <w:rPr>
          <w:rFonts w:asciiTheme="minorHAnsi" w:hAnsiTheme="minorHAnsi" w:cstheme="minorHAnsi"/>
          <w:lang w:val="en-US"/>
        </w:rPr>
        <w:t xml:space="preserve"> </w:t>
      </w:r>
      <w:r>
        <w:rPr>
          <w:rFonts w:asciiTheme="minorHAnsi" w:hAnsiTheme="minorHAnsi" w:cstheme="minorHAnsi"/>
          <w:lang w:val="en-US"/>
        </w:rPr>
        <w:t>also</w:t>
      </w:r>
      <w:r w:rsidRPr="008C69AF">
        <w:rPr>
          <w:rFonts w:asciiTheme="minorHAnsi" w:hAnsiTheme="minorHAnsi" w:cstheme="minorHAnsi"/>
          <w:lang w:val="en-US"/>
        </w:rPr>
        <w:t xml:space="preserve"> </w:t>
      </w:r>
      <w:r>
        <w:rPr>
          <w:rFonts w:asciiTheme="minorHAnsi" w:hAnsiTheme="minorHAnsi" w:cstheme="minorHAnsi"/>
          <w:lang w:val="en-US"/>
        </w:rPr>
        <w:t>note</w:t>
      </w:r>
      <w:r w:rsidRPr="008C69AF">
        <w:rPr>
          <w:rFonts w:asciiTheme="minorHAnsi" w:hAnsiTheme="minorHAnsi" w:cstheme="minorHAnsi"/>
          <w:lang w:val="en-US"/>
        </w:rPr>
        <w:t xml:space="preserve"> </w:t>
      </w:r>
      <w:r>
        <w:rPr>
          <w:rFonts w:asciiTheme="minorHAnsi" w:hAnsiTheme="minorHAnsi" w:cstheme="minorHAnsi"/>
          <w:lang w:val="en-US"/>
        </w:rPr>
        <w:t>that</w:t>
      </w:r>
      <w:r w:rsidRPr="008C69AF">
        <w:rPr>
          <w:rFonts w:asciiTheme="minorHAnsi" w:hAnsiTheme="minorHAnsi" w:cstheme="minorHAnsi"/>
          <w:lang w:val="en-US"/>
        </w:rPr>
        <w:t xml:space="preserve"> </w:t>
      </w:r>
      <w:r>
        <w:rPr>
          <w:rFonts w:asciiTheme="minorHAnsi" w:hAnsiTheme="minorHAnsi" w:cstheme="minorHAnsi"/>
          <w:lang w:val="en-US"/>
        </w:rPr>
        <w:t>the</w:t>
      </w:r>
      <w:r w:rsidRPr="008C69AF">
        <w:rPr>
          <w:rFonts w:asciiTheme="minorHAnsi" w:hAnsiTheme="minorHAnsi" w:cstheme="minorHAnsi"/>
          <w:lang w:val="en-US"/>
        </w:rPr>
        <w:t xml:space="preserve"> </w:t>
      </w:r>
      <w:r>
        <w:rPr>
          <w:rFonts w:asciiTheme="minorHAnsi" w:hAnsiTheme="minorHAnsi" w:cstheme="minorHAnsi"/>
          <w:lang w:val="en-US"/>
        </w:rPr>
        <w:t>level</w:t>
      </w:r>
      <w:r w:rsidRPr="008C69AF">
        <w:rPr>
          <w:rFonts w:asciiTheme="minorHAnsi" w:hAnsiTheme="minorHAnsi" w:cstheme="minorHAnsi"/>
          <w:lang w:val="en-US"/>
        </w:rPr>
        <w:t xml:space="preserve"> </w:t>
      </w:r>
      <w:r>
        <w:rPr>
          <w:rFonts w:asciiTheme="minorHAnsi" w:hAnsiTheme="minorHAnsi" w:cstheme="minorHAnsi"/>
          <w:lang w:val="en-US"/>
        </w:rPr>
        <w:t>of</w:t>
      </w:r>
      <w:r w:rsidRPr="008C69AF">
        <w:rPr>
          <w:rFonts w:asciiTheme="minorHAnsi" w:hAnsiTheme="minorHAnsi" w:cstheme="minorHAnsi"/>
          <w:lang w:val="en-US"/>
        </w:rPr>
        <w:t xml:space="preserve"> </w:t>
      </w:r>
      <w:r>
        <w:rPr>
          <w:rFonts w:asciiTheme="minorHAnsi" w:hAnsiTheme="minorHAnsi" w:cstheme="minorHAnsi"/>
          <w:lang w:val="en-US"/>
        </w:rPr>
        <w:t>education</w:t>
      </w:r>
      <w:r w:rsidRPr="008C69AF">
        <w:rPr>
          <w:rFonts w:asciiTheme="minorHAnsi" w:hAnsiTheme="minorHAnsi" w:cstheme="minorHAnsi"/>
          <w:lang w:val="en-US"/>
        </w:rPr>
        <w:t xml:space="preserve"> </w:t>
      </w:r>
      <w:r>
        <w:rPr>
          <w:rFonts w:asciiTheme="minorHAnsi" w:hAnsiTheme="minorHAnsi" w:cstheme="minorHAnsi"/>
          <w:lang w:val="en-US"/>
        </w:rPr>
        <w:t>in</w:t>
      </w:r>
      <w:r w:rsidRPr="008C69AF">
        <w:rPr>
          <w:rFonts w:asciiTheme="minorHAnsi" w:hAnsiTheme="minorHAnsi" w:cstheme="minorHAnsi"/>
          <w:lang w:val="en-US"/>
        </w:rPr>
        <w:t xml:space="preserve"> </w:t>
      </w:r>
      <w:r>
        <w:rPr>
          <w:rFonts w:asciiTheme="minorHAnsi" w:hAnsiTheme="minorHAnsi" w:cstheme="minorHAnsi"/>
          <w:lang w:val="en-US"/>
        </w:rPr>
        <w:t>the</w:t>
      </w:r>
      <w:r w:rsidRPr="008C69AF">
        <w:rPr>
          <w:rFonts w:asciiTheme="minorHAnsi" w:hAnsiTheme="minorHAnsi" w:cstheme="minorHAnsi"/>
          <w:lang w:val="en-US"/>
        </w:rPr>
        <w:t xml:space="preserve"> </w:t>
      </w:r>
      <w:r>
        <w:rPr>
          <w:rFonts w:asciiTheme="minorHAnsi" w:hAnsiTheme="minorHAnsi" w:cstheme="minorHAnsi"/>
          <w:lang w:val="en-US"/>
        </w:rPr>
        <w:t>world</w:t>
      </w:r>
      <w:r w:rsidRPr="008C69AF">
        <w:rPr>
          <w:rFonts w:asciiTheme="minorHAnsi" w:hAnsiTheme="minorHAnsi" w:cstheme="minorHAnsi"/>
          <w:lang w:val="en-US"/>
        </w:rPr>
        <w:t xml:space="preserve"> </w:t>
      </w:r>
      <w:r>
        <w:rPr>
          <w:rFonts w:asciiTheme="minorHAnsi" w:hAnsiTheme="minorHAnsi" w:cstheme="minorHAnsi"/>
          <w:lang w:val="en-US"/>
        </w:rPr>
        <w:t>increases yearly. Yet</w:t>
      </w:r>
      <w:r w:rsidRPr="008C69AF">
        <w:rPr>
          <w:rFonts w:asciiTheme="minorHAnsi" w:hAnsiTheme="minorHAnsi" w:cstheme="minorHAnsi"/>
          <w:lang w:val="en-US"/>
        </w:rPr>
        <w:t xml:space="preserve">, </w:t>
      </w:r>
      <w:r>
        <w:rPr>
          <w:rFonts w:asciiTheme="minorHAnsi" w:hAnsiTheme="minorHAnsi" w:cstheme="minorHAnsi"/>
          <w:lang w:val="en-US"/>
        </w:rPr>
        <w:t>we</w:t>
      </w:r>
      <w:r w:rsidRPr="008C69AF">
        <w:rPr>
          <w:rFonts w:asciiTheme="minorHAnsi" w:hAnsiTheme="minorHAnsi" w:cstheme="minorHAnsi"/>
          <w:lang w:val="en-US"/>
        </w:rPr>
        <w:t xml:space="preserve"> </w:t>
      </w:r>
      <w:r>
        <w:rPr>
          <w:rFonts w:asciiTheme="minorHAnsi" w:hAnsiTheme="minorHAnsi" w:cstheme="minorHAnsi"/>
          <w:lang w:val="en-US"/>
        </w:rPr>
        <w:t>do</w:t>
      </w:r>
      <w:r w:rsidRPr="008C69AF">
        <w:rPr>
          <w:rFonts w:asciiTheme="minorHAnsi" w:hAnsiTheme="minorHAnsi" w:cstheme="minorHAnsi"/>
          <w:lang w:val="en-US"/>
        </w:rPr>
        <w:t xml:space="preserve"> </w:t>
      </w:r>
      <w:r>
        <w:rPr>
          <w:rFonts w:asciiTheme="minorHAnsi" w:hAnsiTheme="minorHAnsi" w:cstheme="minorHAnsi"/>
          <w:lang w:val="en-US"/>
        </w:rPr>
        <w:t>not</w:t>
      </w:r>
      <w:r w:rsidRPr="008C69AF">
        <w:rPr>
          <w:rFonts w:asciiTheme="minorHAnsi" w:hAnsiTheme="minorHAnsi" w:cstheme="minorHAnsi"/>
          <w:lang w:val="en-US"/>
        </w:rPr>
        <w:t xml:space="preserve"> </w:t>
      </w:r>
      <w:r>
        <w:rPr>
          <w:rFonts w:asciiTheme="minorHAnsi" w:hAnsiTheme="minorHAnsi" w:cstheme="minorHAnsi"/>
          <w:lang w:val="en-US"/>
        </w:rPr>
        <w:t>observe</w:t>
      </w:r>
      <w:r w:rsidRPr="008C69AF">
        <w:rPr>
          <w:rFonts w:asciiTheme="minorHAnsi" w:hAnsiTheme="minorHAnsi" w:cstheme="minorHAnsi"/>
          <w:lang w:val="en-US"/>
        </w:rPr>
        <w:t xml:space="preserve"> </w:t>
      </w:r>
      <w:r>
        <w:rPr>
          <w:rFonts w:asciiTheme="minorHAnsi" w:hAnsiTheme="minorHAnsi" w:cstheme="minorHAnsi"/>
          <w:lang w:val="en-US"/>
        </w:rPr>
        <w:t>a</w:t>
      </w:r>
      <w:r w:rsidRPr="008C69AF">
        <w:rPr>
          <w:rFonts w:asciiTheme="minorHAnsi" w:hAnsiTheme="minorHAnsi" w:cstheme="minorHAnsi"/>
          <w:lang w:val="en-US"/>
        </w:rPr>
        <w:t xml:space="preserve"> </w:t>
      </w:r>
      <w:r>
        <w:rPr>
          <w:rFonts w:asciiTheme="minorHAnsi" w:hAnsiTheme="minorHAnsi" w:cstheme="minorHAnsi"/>
          <w:lang w:val="en-US"/>
        </w:rPr>
        <w:t>corresponding</w:t>
      </w:r>
      <w:r w:rsidRPr="008C69AF">
        <w:rPr>
          <w:rFonts w:asciiTheme="minorHAnsi" w:hAnsiTheme="minorHAnsi" w:cstheme="minorHAnsi"/>
          <w:lang w:val="en-US"/>
        </w:rPr>
        <w:t xml:space="preserve"> </w:t>
      </w:r>
      <w:r>
        <w:rPr>
          <w:rFonts w:asciiTheme="minorHAnsi" w:hAnsiTheme="minorHAnsi" w:cstheme="minorHAnsi"/>
          <w:lang w:val="en-US"/>
        </w:rPr>
        <w:t>increase in</w:t>
      </w:r>
      <w:r w:rsidRPr="008C69AF">
        <w:rPr>
          <w:rFonts w:asciiTheme="minorHAnsi" w:hAnsiTheme="minorHAnsi" w:cstheme="minorHAnsi"/>
          <w:lang w:val="en-US"/>
        </w:rPr>
        <w:t xml:space="preserve"> </w:t>
      </w:r>
      <w:r>
        <w:rPr>
          <w:rFonts w:asciiTheme="minorHAnsi" w:hAnsiTheme="minorHAnsi" w:cstheme="minorHAnsi"/>
          <w:lang w:val="en-US"/>
        </w:rPr>
        <w:t>morality, but rather a decline</w:t>
      </w:r>
      <w:r w:rsidRPr="008C69AF">
        <w:rPr>
          <w:rFonts w:asciiTheme="minorHAnsi" w:hAnsiTheme="minorHAnsi" w:cstheme="minorHAnsi"/>
          <w:lang w:val="en-US"/>
        </w:rPr>
        <w:t xml:space="preserve">. </w:t>
      </w:r>
      <w:r>
        <w:rPr>
          <w:rFonts w:asciiTheme="minorHAnsi" w:hAnsiTheme="minorHAnsi" w:cstheme="minorHAnsi"/>
          <w:lang w:val="en-US"/>
        </w:rPr>
        <w:t>Also</w:t>
      </w:r>
      <w:r w:rsidRPr="008C69AF">
        <w:rPr>
          <w:rFonts w:asciiTheme="minorHAnsi" w:hAnsiTheme="minorHAnsi" w:cstheme="minorHAnsi"/>
          <w:lang w:val="en-US"/>
        </w:rPr>
        <w:t xml:space="preserve"> </w:t>
      </w:r>
      <w:r>
        <w:rPr>
          <w:rFonts w:asciiTheme="minorHAnsi" w:hAnsiTheme="minorHAnsi" w:cstheme="minorHAnsi"/>
          <w:lang w:val="en-US"/>
        </w:rPr>
        <w:t>important</w:t>
      </w:r>
      <w:r w:rsidRPr="008C69AF">
        <w:rPr>
          <w:rFonts w:asciiTheme="minorHAnsi" w:hAnsiTheme="minorHAnsi" w:cstheme="minorHAnsi"/>
          <w:lang w:val="en-US"/>
        </w:rPr>
        <w:t xml:space="preserve"> </w:t>
      </w:r>
      <w:r>
        <w:rPr>
          <w:rFonts w:asciiTheme="minorHAnsi" w:hAnsiTheme="minorHAnsi" w:cstheme="minorHAnsi"/>
          <w:lang w:val="en-US"/>
        </w:rPr>
        <w:t>to</w:t>
      </w:r>
      <w:r w:rsidRPr="008C69AF">
        <w:rPr>
          <w:rFonts w:asciiTheme="minorHAnsi" w:hAnsiTheme="minorHAnsi" w:cstheme="minorHAnsi"/>
          <w:lang w:val="en-US"/>
        </w:rPr>
        <w:t xml:space="preserve"> </w:t>
      </w:r>
      <w:r>
        <w:rPr>
          <w:rFonts w:asciiTheme="minorHAnsi" w:hAnsiTheme="minorHAnsi" w:cstheme="minorHAnsi"/>
          <w:lang w:val="en-US"/>
        </w:rPr>
        <w:t>note</w:t>
      </w:r>
      <w:r w:rsidRPr="008C69AF">
        <w:rPr>
          <w:rFonts w:asciiTheme="minorHAnsi" w:hAnsiTheme="minorHAnsi" w:cstheme="minorHAnsi"/>
          <w:lang w:val="en-US"/>
        </w:rPr>
        <w:t xml:space="preserve"> </w:t>
      </w:r>
      <w:r>
        <w:rPr>
          <w:rFonts w:asciiTheme="minorHAnsi" w:hAnsiTheme="minorHAnsi" w:cstheme="minorHAnsi"/>
          <w:lang w:val="en-US"/>
        </w:rPr>
        <w:t>is</w:t>
      </w:r>
      <w:r w:rsidRPr="008C69AF">
        <w:rPr>
          <w:rFonts w:asciiTheme="minorHAnsi" w:hAnsiTheme="minorHAnsi" w:cstheme="minorHAnsi"/>
          <w:lang w:val="en-US"/>
        </w:rPr>
        <w:t xml:space="preserve"> </w:t>
      </w:r>
      <w:r>
        <w:rPr>
          <w:rFonts w:asciiTheme="minorHAnsi" w:hAnsiTheme="minorHAnsi" w:cstheme="minorHAnsi"/>
          <w:lang w:val="en-US"/>
        </w:rPr>
        <w:t>that</w:t>
      </w:r>
      <w:r w:rsidRPr="008C69AF">
        <w:rPr>
          <w:rFonts w:asciiTheme="minorHAnsi" w:hAnsiTheme="minorHAnsi" w:cstheme="minorHAnsi"/>
          <w:lang w:val="en-US"/>
        </w:rPr>
        <w:t xml:space="preserve"> </w:t>
      </w:r>
      <w:r>
        <w:rPr>
          <w:rFonts w:asciiTheme="minorHAnsi" w:hAnsiTheme="minorHAnsi" w:cstheme="minorHAnsi"/>
          <w:lang w:val="en-US"/>
        </w:rPr>
        <w:t>God</w:t>
      </w:r>
      <w:r w:rsidRPr="008C69AF">
        <w:rPr>
          <w:rFonts w:asciiTheme="minorHAnsi" w:hAnsiTheme="minorHAnsi" w:cstheme="minorHAnsi"/>
          <w:lang w:val="en-US"/>
        </w:rPr>
        <w:t xml:space="preserve"> </w:t>
      </w:r>
      <w:r>
        <w:rPr>
          <w:rFonts w:asciiTheme="minorHAnsi" w:hAnsiTheme="minorHAnsi" w:cstheme="minorHAnsi"/>
          <w:lang w:val="en-US"/>
        </w:rPr>
        <w:t>gave</w:t>
      </w:r>
      <w:r w:rsidRPr="008C69AF">
        <w:rPr>
          <w:rFonts w:asciiTheme="minorHAnsi" w:hAnsiTheme="minorHAnsi" w:cstheme="minorHAnsi"/>
          <w:lang w:val="en-US"/>
        </w:rPr>
        <w:t xml:space="preserve"> </w:t>
      </w:r>
      <w:r>
        <w:rPr>
          <w:rFonts w:asciiTheme="minorHAnsi" w:hAnsiTheme="minorHAnsi" w:cstheme="minorHAnsi"/>
          <w:lang w:val="en-US"/>
        </w:rPr>
        <w:t>Israel</w:t>
      </w:r>
      <w:r w:rsidRPr="008C69AF">
        <w:rPr>
          <w:rFonts w:asciiTheme="minorHAnsi" w:hAnsiTheme="minorHAnsi" w:cstheme="minorHAnsi"/>
          <w:lang w:val="en-US"/>
        </w:rPr>
        <w:t xml:space="preserve"> </w:t>
      </w:r>
      <w:r>
        <w:rPr>
          <w:rFonts w:asciiTheme="minorHAnsi" w:hAnsiTheme="minorHAnsi" w:cstheme="minorHAnsi"/>
          <w:lang w:val="en-US"/>
        </w:rPr>
        <w:t>a</w:t>
      </w:r>
      <w:r w:rsidRPr="008C69AF">
        <w:rPr>
          <w:rFonts w:asciiTheme="minorHAnsi" w:hAnsiTheme="minorHAnsi" w:cstheme="minorHAnsi"/>
          <w:lang w:val="en-US"/>
        </w:rPr>
        <w:t xml:space="preserve"> </w:t>
      </w:r>
      <w:r>
        <w:rPr>
          <w:rFonts w:asciiTheme="minorHAnsi" w:hAnsiTheme="minorHAnsi" w:cstheme="minorHAnsi"/>
          <w:lang w:val="en-US"/>
        </w:rPr>
        <w:t>perfect</w:t>
      </w:r>
      <w:r w:rsidRPr="008C69AF">
        <w:rPr>
          <w:rFonts w:asciiTheme="minorHAnsi" w:hAnsiTheme="minorHAnsi" w:cstheme="minorHAnsi"/>
          <w:lang w:val="en-US"/>
        </w:rPr>
        <w:t xml:space="preserve"> </w:t>
      </w:r>
      <w:r>
        <w:rPr>
          <w:rFonts w:asciiTheme="minorHAnsi" w:hAnsiTheme="minorHAnsi" w:cstheme="minorHAnsi"/>
          <w:lang w:val="en-US"/>
        </w:rPr>
        <w:t>law</w:t>
      </w:r>
      <w:r w:rsidRPr="008C69AF">
        <w:rPr>
          <w:rFonts w:asciiTheme="minorHAnsi" w:hAnsiTheme="minorHAnsi" w:cstheme="minorHAnsi"/>
          <w:lang w:val="en-US"/>
        </w:rPr>
        <w:t xml:space="preserve"> </w:t>
      </w:r>
      <w:r>
        <w:rPr>
          <w:rFonts w:asciiTheme="minorHAnsi" w:hAnsiTheme="minorHAnsi" w:cstheme="minorHAnsi"/>
          <w:lang w:val="en-US"/>
        </w:rPr>
        <w:t>under</w:t>
      </w:r>
      <w:r w:rsidRPr="008C69AF">
        <w:rPr>
          <w:rFonts w:asciiTheme="minorHAnsi" w:hAnsiTheme="minorHAnsi" w:cstheme="minorHAnsi"/>
          <w:lang w:val="en-US"/>
        </w:rPr>
        <w:t xml:space="preserve"> </w:t>
      </w:r>
      <w:r>
        <w:rPr>
          <w:rFonts w:asciiTheme="minorHAnsi" w:hAnsiTheme="minorHAnsi" w:cstheme="minorHAnsi"/>
          <w:lang w:val="en-US"/>
        </w:rPr>
        <w:t>the</w:t>
      </w:r>
      <w:r w:rsidRPr="008C69AF">
        <w:rPr>
          <w:rFonts w:asciiTheme="minorHAnsi" w:hAnsiTheme="minorHAnsi" w:cstheme="minorHAnsi"/>
          <w:lang w:val="en-US"/>
        </w:rPr>
        <w:t xml:space="preserve"> </w:t>
      </w:r>
      <w:r>
        <w:rPr>
          <w:rFonts w:asciiTheme="minorHAnsi" w:hAnsiTheme="minorHAnsi" w:cstheme="minorHAnsi"/>
          <w:lang w:val="en-US"/>
        </w:rPr>
        <w:t>tutorage</w:t>
      </w:r>
      <w:r w:rsidRPr="008C69AF">
        <w:rPr>
          <w:rFonts w:asciiTheme="minorHAnsi" w:hAnsiTheme="minorHAnsi" w:cstheme="minorHAnsi"/>
          <w:lang w:val="en-US"/>
        </w:rPr>
        <w:t xml:space="preserve"> </w:t>
      </w:r>
      <w:r>
        <w:rPr>
          <w:rFonts w:asciiTheme="minorHAnsi" w:hAnsiTheme="minorHAnsi" w:cstheme="minorHAnsi"/>
          <w:lang w:val="en-US"/>
        </w:rPr>
        <w:t>of</w:t>
      </w:r>
      <w:r w:rsidRPr="008C69AF">
        <w:rPr>
          <w:rFonts w:asciiTheme="minorHAnsi" w:hAnsiTheme="minorHAnsi" w:cstheme="minorHAnsi"/>
          <w:lang w:val="en-US"/>
        </w:rPr>
        <w:t xml:space="preserve"> </w:t>
      </w:r>
      <w:r>
        <w:rPr>
          <w:rFonts w:asciiTheme="minorHAnsi" w:hAnsiTheme="minorHAnsi" w:cstheme="minorHAnsi"/>
          <w:lang w:val="en-US"/>
        </w:rPr>
        <w:t>the</w:t>
      </w:r>
      <w:r w:rsidRPr="008C69AF">
        <w:rPr>
          <w:rFonts w:asciiTheme="minorHAnsi" w:hAnsiTheme="minorHAnsi" w:cstheme="minorHAnsi"/>
          <w:lang w:val="en-US"/>
        </w:rPr>
        <w:t xml:space="preserve"> </w:t>
      </w:r>
      <w:r>
        <w:rPr>
          <w:rFonts w:asciiTheme="minorHAnsi" w:hAnsiTheme="minorHAnsi" w:cstheme="minorHAnsi"/>
          <w:lang w:val="en-US"/>
        </w:rPr>
        <w:t>finest instructor in ethics in Old Testament history – Moses. Nonetheless, in spite of all these advantages, Israel failed to become an obedient people</w:t>
      </w:r>
      <w:r w:rsidRPr="008C69AF">
        <w:rPr>
          <w:rFonts w:asciiTheme="minorHAnsi" w:hAnsiTheme="minorHAnsi" w:cstheme="minorHAnsi"/>
          <w:lang w:val="en-US"/>
        </w:rPr>
        <w:t>.</w:t>
      </w:r>
    </w:p>
    <w:p w:rsidR="00935462" w:rsidRPr="008C69AF" w:rsidRDefault="00935462" w:rsidP="00935462">
      <w:pPr>
        <w:ind w:firstLine="426"/>
        <w:rPr>
          <w:rFonts w:asciiTheme="minorHAnsi" w:hAnsiTheme="minorHAnsi" w:cstheme="minorHAnsi"/>
          <w:lang w:val="en-US"/>
        </w:rPr>
      </w:pPr>
      <w:r>
        <w:rPr>
          <w:rFonts w:asciiTheme="minorHAnsi" w:hAnsiTheme="minorHAnsi" w:cstheme="minorHAnsi"/>
          <w:lang w:val="en-US"/>
        </w:rPr>
        <w:t>A final point in refutation is the time when the Jewish teacher Nicodemus approached Jesus with the appellation: “</w:t>
      </w:r>
      <w:r w:rsidRPr="008C69AF">
        <w:rPr>
          <w:rFonts w:asciiTheme="minorHAnsi" w:hAnsiTheme="minorHAnsi" w:cstheme="minorHAnsi"/>
          <w:lang w:val="en-US"/>
        </w:rPr>
        <w:t xml:space="preserve">Rabbi, we know that </w:t>
      </w:r>
      <w:proofErr w:type="gramStart"/>
      <w:r w:rsidRPr="008C69AF">
        <w:rPr>
          <w:rFonts w:asciiTheme="minorHAnsi" w:hAnsiTheme="minorHAnsi" w:cstheme="minorHAnsi"/>
          <w:lang w:val="en-US"/>
        </w:rPr>
        <w:t>You</w:t>
      </w:r>
      <w:proofErr w:type="gramEnd"/>
      <w:r w:rsidRPr="008C69AF">
        <w:rPr>
          <w:rFonts w:asciiTheme="minorHAnsi" w:hAnsiTheme="minorHAnsi" w:cstheme="minorHAnsi"/>
          <w:lang w:val="en-US"/>
        </w:rPr>
        <w:t xml:space="preserve"> have come from God {as} a teacher</w:t>
      </w:r>
      <w:r>
        <w:rPr>
          <w:rFonts w:asciiTheme="minorHAnsi" w:hAnsiTheme="minorHAnsi" w:cstheme="minorHAnsi"/>
          <w:lang w:val="en-US"/>
        </w:rPr>
        <w:t>” (</w:t>
      </w:r>
      <w:proofErr w:type="spellStart"/>
      <w:r w:rsidRPr="008C69AF">
        <w:rPr>
          <w:rFonts w:asciiTheme="minorHAnsi" w:hAnsiTheme="minorHAnsi" w:cstheme="minorHAnsi"/>
          <w:lang w:val="en-US"/>
        </w:rPr>
        <w:t>Jn</w:t>
      </w:r>
      <w:proofErr w:type="spellEnd"/>
      <w:r w:rsidRPr="008C69AF">
        <w:rPr>
          <w:rFonts w:asciiTheme="minorHAnsi" w:hAnsiTheme="minorHAnsi" w:cstheme="minorHAnsi"/>
          <w:lang w:val="en-US"/>
        </w:rPr>
        <w:t xml:space="preserve"> 3:2)</w:t>
      </w:r>
      <w:r>
        <w:rPr>
          <w:rFonts w:asciiTheme="minorHAnsi" w:hAnsiTheme="minorHAnsi" w:cstheme="minorHAnsi"/>
          <w:lang w:val="en-US"/>
        </w:rPr>
        <w:t>. Apparently</w:t>
      </w:r>
      <w:r w:rsidRPr="008C69AF">
        <w:rPr>
          <w:rFonts w:asciiTheme="minorHAnsi" w:hAnsiTheme="minorHAnsi" w:cstheme="minorHAnsi"/>
          <w:lang w:val="en-US"/>
        </w:rPr>
        <w:t xml:space="preserve">, </w:t>
      </w:r>
      <w:r>
        <w:rPr>
          <w:rFonts w:asciiTheme="minorHAnsi" w:hAnsiTheme="minorHAnsi" w:cstheme="minorHAnsi"/>
          <w:lang w:val="en-US"/>
        </w:rPr>
        <w:t>he</w:t>
      </w:r>
      <w:r w:rsidRPr="008C69AF">
        <w:rPr>
          <w:rFonts w:asciiTheme="minorHAnsi" w:hAnsiTheme="minorHAnsi" w:cstheme="minorHAnsi"/>
          <w:lang w:val="en-US"/>
        </w:rPr>
        <w:t xml:space="preserve"> </w:t>
      </w:r>
      <w:r>
        <w:rPr>
          <w:rFonts w:asciiTheme="minorHAnsi" w:hAnsiTheme="minorHAnsi" w:cstheme="minorHAnsi"/>
          <w:lang w:val="en-US"/>
        </w:rPr>
        <w:t>was</w:t>
      </w:r>
      <w:r w:rsidRPr="008C69AF">
        <w:rPr>
          <w:rFonts w:asciiTheme="minorHAnsi" w:hAnsiTheme="minorHAnsi" w:cstheme="minorHAnsi"/>
          <w:lang w:val="en-US"/>
        </w:rPr>
        <w:t xml:space="preserve"> </w:t>
      </w:r>
      <w:r>
        <w:rPr>
          <w:rFonts w:asciiTheme="minorHAnsi" w:hAnsiTheme="minorHAnsi" w:cstheme="minorHAnsi"/>
          <w:lang w:val="en-US"/>
        </w:rPr>
        <w:t>looking</w:t>
      </w:r>
      <w:r w:rsidRPr="008C69AF">
        <w:rPr>
          <w:rFonts w:asciiTheme="minorHAnsi" w:hAnsiTheme="minorHAnsi" w:cstheme="minorHAnsi"/>
          <w:lang w:val="en-US"/>
        </w:rPr>
        <w:t xml:space="preserve"> </w:t>
      </w:r>
      <w:r>
        <w:rPr>
          <w:rFonts w:asciiTheme="minorHAnsi" w:hAnsiTheme="minorHAnsi" w:cstheme="minorHAnsi"/>
          <w:lang w:val="en-US"/>
        </w:rPr>
        <w:t>for</w:t>
      </w:r>
      <w:r w:rsidRPr="008C69AF">
        <w:rPr>
          <w:rFonts w:asciiTheme="minorHAnsi" w:hAnsiTheme="minorHAnsi" w:cstheme="minorHAnsi"/>
          <w:lang w:val="en-US"/>
        </w:rPr>
        <w:t xml:space="preserve"> </w:t>
      </w:r>
      <w:r>
        <w:rPr>
          <w:rFonts w:asciiTheme="minorHAnsi" w:hAnsiTheme="minorHAnsi" w:cstheme="minorHAnsi"/>
          <w:lang w:val="en-US"/>
        </w:rPr>
        <w:t>instruction</w:t>
      </w:r>
      <w:r w:rsidRPr="008C69AF">
        <w:rPr>
          <w:rFonts w:asciiTheme="minorHAnsi" w:hAnsiTheme="minorHAnsi" w:cstheme="minorHAnsi"/>
          <w:lang w:val="en-US"/>
        </w:rPr>
        <w:t xml:space="preserve"> </w:t>
      </w:r>
      <w:r>
        <w:rPr>
          <w:rFonts w:asciiTheme="minorHAnsi" w:hAnsiTheme="minorHAnsi" w:cstheme="minorHAnsi"/>
          <w:lang w:val="en-US"/>
        </w:rPr>
        <w:t>from</w:t>
      </w:r>
      <w:r w:rsidRPr="008C69AF">
        <w:rPr>
          <w:rFonts w:asciiTheme="minorHAnsi" w:hAnsiTheme="minorHAnsi" w:cstheme="minorHAnsi"/>
          <w:lang w:val="en-US"/>
        </w:rPr>
        <w:t xml:space="preserve"> </w:t>
      </w:r>
      <w:r>
        <w:rPr>
          <w:rFonts w:asciiTheme="minorHAnsi" w:hAnsiTheme="minorHAnsi" w:cstheme="minorHAnsi"/>
          <w:lang w:val="en-US"/>
        </w:rPr>
        <w:t>the</w:t>
      </w:r>
      <w:r w:rsidRPr="008C69AF">
        <w:rPr>
          <w:rFonts w:asciiTheme="minorHAnsi" w:hAnsiTheme="minorHAnsi" w:cstheme="minorHAnsi"/>
          <w:lang w:val="en-US"/>
        </w:rPr>
        <w:t xml:space="preserve"> </w:t>
      </w:r>
      <w:r>
        <w:rPr>
          <w:rFonts w:asciiTheme="minorHAnsi" w:hAnsiTheme="minorHAnsi" w:cstheme="minorHAnsi"/>
          <w:lang w:val="en-US"/>
        </w:rPr>
        <w:t>Lord</w:t>
      </w:r>
      <w:r w:rsidRPr="008C69AF">
        <w:rPr>
          <w:rFonts w:asciiTheme="minorHAnsi" w:hAnsiTheme="minorHAnsi" w:cstheme="minorHAnsi"/>
          <w:lang w:val="en-US"/>
        </w:rPr>
        <w:t xml:space="preserve"> </w:t>
      </w:r>
      <w:r>
        <w:rPr>
          <w:rFonts w:asciiTheme="minorHAnsi" w:hAnsiTheme="minorHAnsi" w:cstheme="minorHAnsi"/>
          <w:lang w:val="en-US"/>
        </w:rPr>
        <w:t>as</w:t>
      </w:r>
      <w:r w:rsidRPr="008C69AF">
        <w:rPr>
          <w:rFonts w:asciiTheme="minorHAnsi" w:hAnsiTheme="minorHAnsi" w:cstheme="minorHAnsi"/>
          <w:lang w:val="en-US"/>
        </w:rPr>
        <w:t xml:space="preserve"> </w:t>
      </w:r>
      <w:r>
        <w:rPr>
          <w:rFonts w:asciiTheme="minorHAnsi" w:hAnsiTheme="minorHAnsi" w:cstheme="minorHAnsi"/>
          <w:lang w:val="en-US"/>
        </w:rPr>
        <w:t>a</w:t>
      </w:r>
      <w:r w:rsidRPr="008C69AF">
        <w:rPr>
          <w:rFonts w:asciiTheme="minorHAnsi" w:hAnsiTheme="minorHAnsi" w:cstheme="minorHAnsi"/>
          <w:lang w:val="en-US"/>
        </w:rPr>
        <w:t xml:space="preserve"> </w:t>
      </w:r>
      <w:r>
        <w:rPr>
          <w:rFonts w:asciiTheme="minorHAnsi" w:hAnsiTheme="minorHAnsi" w:cstheme="minorHAnsi"/>
          <w:lang w:val="en-US"/>
        </w:rPr>
        <w:t>teacher</w:t>
      </w:r>
      <w:r w:rsidRPr="008C69AF">
        <w:rPr>
          <w:rFonts w:asciiTheme="minorHAnsi" w:hAnsiTheme="minorHAnsi" w:cstheme="minorHAnsi"/>
          <w:lang w:val="en-US"/>
        </w:rPr>
        <w:t xml:space="preserve"> </w:t>
      </w:r>
      <w:r>
        <w:rPr>
          <w:rFonts w:asciiTheme="minorHAnsi" w:hAnsiTheme="minorHAnsi" w:cstheme="minorHAnsi"/>
          <w:lang w:val="en-US"/>
        </w:rPr>
        <w:t>in order to</w:t>
      </w:r>
      <w:r w:rsidRPr="008C69AF">
        <w:rPr>
          <w:rFonts w:asciiTheme="minorHAnsi" w:hAnsiTheme="minorHAnsi" w:cstheme="minorHAnsi"/>
          <w:lang w:val="en-US"/>
        </w:rPr>
        <w:t xml:space="preserve"> </w:t>
      </w:r>
      <w:r>
        <w:rPr>
          <w:rFonts w:asciiTheme="minorHAnsi" w:hAnsiTheme="minorHAnsi" w:cstheme="minorHAnsi"/>
          <w:lang w:val="en-US"/>
        </w:rPr>
        <w:t>increase his understanding and insight into the things of God.</w:t>
      </w:r>
      <w:r w:rsidRPr="008C69AF">
        <w:rPr>
          <w:rFonts w:asciiTheme="minorHAnsi" w:hAnsiTheme="minorHAnsi" w:cstheme="minorHAnsi"/>
          <w:lang w:val="en-US"/>
        </w:rPr>
        <w:t xml:space="preserve"> </w:t>
      </w:r>
      <w:r>
        <w:rPr>
          <w:rFonts w:asciiTheme="minorHAnsi" w:hAnsiTheme="minorHAnsi" w:cstheme="minorHAnsi"/>
          <w:lang w:val="en-US"/>
        </w:rPr>
        <w:t>Jesus</w:t>
      </w:r>
      <w:r w:rsidRPr="00D752CD">
        <w:rPr>
          <w:rFonts w:asciiTheme="minorHAnsi" w:hAnsiTheme="minorHAnsi" w:cstheme="minorHAnsi"/>
          <w:lang w:val="en-US"/>
        </w:rPr>
        <w:t xml:space="preserve"> </w:t>
      </w:r>
      <w:r>
        <w:rPr>
          <w:rFonts w:asciiTheme="minorHAnsi" w:hAnsiTheme="minorHAnsi" w:cstheme="minorHAnsi"/>
          <w:lang w:val="en-US"/>
        </w:rPr>
        <w:t>unexpectedly</w:t>
      </w:r>
      <w:r w:rsidRPr="00D752CD">
        <w:rPr>
          <w:rFonts w:asciiTheme="minorHAnsi" w:hAnsiTheme="minorHAnsi" w:cstheme="minorHAnsi"/>
          <w:lang w:val="en-US"/>
        </w:rPr>
        <w:t xml:space="preserve"> </w:t>
      </w:r>
      <w:r>
        <w:rPr>
          <w:rFonts w:asciiTheme="minorHAnsi" w:hAnsiTheme="minorHAnsi" w:cstheme="minorHAnsi"/>
          <w:lang w:val="en-US"/>
        </w:rPr>
        <w:t>responded</w:t>
      </w:r>
      <w:r w:rsidRPr="00D752CD">
        <w:rPr>
          <w:rFonts w:asciiTheme="minorHAnsi" w:hAnsiTheme="minorHAnsi" w:cstheme="minorHAnsi"/>
          <w:lang w:val="en-US"/>
        </w:rPr>
        <w:t>: “You must be born again” (</w:t>
      </w:r>
      <w:proofErr w:type="spellStart"/>
      <w:r w:rsidRPr="00D752CD">
        <w:rPr>
          <w:rFonts w:asciiTheme="minorHAnsi" w:hAnsiTheme="minorHAnsi" w:cstheme="minorHAnsi"/>
          <w:lang w:val="en-US"/>
        </w:rPr>
        <w:t>Jn</w:t>
      </w:r>
      <w:proofErr w:type="spellEnd"/>
      <w:r w:rsidRPr="00D752CD">
        <w:rPr>
          <w:rFonts w:asciiTheme="minorHAnsi" w:hAnsiTheme="minorHAnsi" w:cstheme="minorHAnsi"/>
          <w:lang w:val="en-US"/>
        </w:rPr>
        <w:t xml:space="preserve"> 3:3). </w:t>
      </w:r>
      <w:r>
        <w:rPr>
          <w:rFonts w:asciiTheme="minorHAnsi" w:hAnsiTheme="minorHAnsi" w:cstheme="minorHAnsi"/>
          <w:lang w:val="en-US"/>
        </w:rPr>
        <w:t>He</w:t>
      </w:r>
      <w:r w:rsidRPr="008C69AF">
        <w:rPr>
          <w:rFonts w:asciiTheme="minorHAnsi" w:hAnsiTheme="minorHAnsi" w:cstheme="minorHAnsi"/>
          <w:lang w:val="en-US"/>
        </w:rPr>
        <w:t xml:space="preserve"> </w:t>
      </w:r>
      <w:r>
        <w:rPr>
          <w:rFonts w:asciiTheme="minorHAnsi" w:hAnsiTheme="minorHAnsi" w:cstheme="minorHAnsi"/>
          <w:lang w:val="en-US"/>
        </w:rPr>
        <w:t>thus</w:t>
      </w:r>
      <w:r w:rsidRPr="008C69AF">
        <w:rPr>
          <w:rFonts w:asciiTheme="minorHAnsi" w:hAnsiTheme="minorHAnsi" w:cstheme="minorHAnsi"/>
          <w:lang w:val="en-US"/>
        </w:rPr>
        <w:t xml:space="preserve"> </w:t>
      </w:r>
      <w:r>
        <w:rPr>
          <w:rFonts w:asciiTheme="minorHAnsi" w:hAnsiTheme="minorHAnsi" w:cstheme="minorHAnsi"/>
          <w:lang w:val="en-US"/>
        </w:rPr>
        <w:t>revealed</w:t>
      </w:r>
      <w:r w:rsidRPr="008C69AF">
        <w:rPr>
          <w:rFonts w:asciiTheme="minorHAnsi" w:hAnsiTheme="minorHAnsi" w:cstheme="minorHAnsi"/>
          <w:lang w:val="en-US"/>
        </w:rPr>
        <w:t xml:space="preserve"> </w:t>
      </w:r>
      <w:r>
        <w:rPr>
          <w:rFonts w:asciiTheme="minorHAnsi" w:hAnsiTheme="minorHAnsi" w:cstheme="minorHAnsi"/>
          <w:lang w:val="en-US"/>
        </w:rPr>
        <w:t>that</w:t>
      </w:r>
      <w:r w:rsidRPr="008C69AF">
        <w:rPr>
          <w:rFonts w:asciiTheme="minorHAnsi" w:hAnsiTheme="minorHAnsi" w:cstheme="minorHAnsi"/>
          <w:lang w:val="en-US"/>
        </w:rPr>
        <w:t xml:space="preserve"> </w:t>
      </w:r>
      <w:r>
        <w:rPr>
          <w:rFonts w:asciiTheme="minorHAnsi" w:hAnsiTheme="minorHAnsi" w:cstheme="minorHAnsi"/>
          <w:lang w:val="en-US"/>
        </w:rPr>
        <w:t>the</w:t>
      </w:r>
      <w:r w:rsidRPr="008C69AF">
        <w:rPr>
          <w:rFonts w:asciiTheme="minorHAnsi" w:hAnsiTheme="minorHAnsi" w:cstheme="minorHAnsi"/>
          <w:lang w:val="en-US"/>
        </w:rPr>
        <w:t xml:space="preserve"> </w:t>
      </w:r>
      <w:r>
        <w:rPr>
          <w:rFonts w:asciiTheme="minorHAnsi" w:hAnsiTheme="minorHAnsi" w:cstheme="minorHAnsi"/>
          <w:lang w:val="en-US"/>
        </w:rPr>
        <w:t>human</w:t>
      </w:r>
      <w:r w:rsidRPr="008C69AF">
        <w:rPr>
          <w:rFonts w:asciiTheme="minorHAnsi" w:hAnsiTheme="minorHAnsi" w:cstheme="minorHAnsi"/>
          <w:lang w:val="en-US"/>
        </w:rPr>
        <w:t xml:space="preserve"> </w:t>
      </w:r>
      <w:r>
        <w:rPr>
          <w:rFonts w:asciiTheme="minorHAnsi" w:hAnsiTheme="minorHAnsi" w:cstheme="minorHAnsi"/>
          <w:lang w:val="en-US"/>
        </w:rPr>
        <w:t>dilemma</w:t>
      </w:r>
      <w:r w:rsidRPr="008C69AF">
        <w:rPr>
          <w:rFonts w:asciiTheme="minorHAnsi" w:hAnsiTheme="minorHAnsi" w:cstheme="minorHAnsi"/>
          <w:lang w:val="en-US"/>
        </w:rPr>
        <w:t xml:space="preserve"> </w:t>
      </w:r>
      <w:r>
        <w:rPr>
          <w:rFonts w:asciiTheme="minorHAnsi" w:hAnsiTheme="minorHAnsi" w:cstheme="minorHAnsi"/>
          <w:lang w:val="en-US"/>
        </w:rPr>
        <w:t>was</w:t>
      </w:r>
      <w:r w:rsidRPr="008C69AF">
        <w:rPr>
          <w:rFonts w:asciiTheme="minorHAnsi" w:hAnsiTheme="minorHAnsi" w:cstheme="minorHAnsi"/>
          <w:lang w:val="en-US"/>
        </w:rPr>
        <w:t xml:space="preserve"> </w:t>
      </w:r>
      <w:r>
        <w:rPr>
          <w:rFonts w:asciiTheme="minorHAnsi" w:hAnsiTheme="minorHAnsi" w:cstheme="minorHAnsi"/>
          <w:lang w:val="en-US"/>
        </w:rPr>
        <w:t>not</w:t>
      </w:r>
      <w:r w:rsidRPr="008C69AF">
        <w:rPr>
          <w:rFonts w:asciiTheme="minorHAnsi" w:hAnsiTheme="minorHAnsi" w:cstheme="minorHAnsi"/>
          <w:lang w:val="en-US"/>
        </w:rPr>
        <w:t xml:space="preserve"> </w:t>
      </w:r>
      <w:r>
        <w:rPr>
          <w:rFonts w:asciiTheme="minorHAnsi" w:hAnsiTheme="minorHAnsi" w:cstheme="minorHAnsi"/>
          <w:lang w:val="en-US"/>
        </w:rPr>
        <w:t>a</w:t>
      </w:r>
      <w:r w:rsidRPr="008C69AF">
        <w:rPr>
          <w:rFonts w:asciiTheme="minorHAnsi" w:hAnsiTheme="minorHAnsi" w:cstheme="minorHAnsi"/>
          <w:lang w:val="en-US"/>
        </w:rPr>
        <w:t xml:space="preserve"> </w:t>
      </w:r>
      <w:r>
        <w:rPr>
          <w:rFonts w:asciiTheme="minorHAnsi" w:hAnsiTheme="minorHAnsi" w:cstheme="minorHAnsi"/>
          <w:lang w:val="en-US"/>
        </w:rPr>
        <w:t>lack</w:t>
      </w:r>
      <w:r w:rsidRPr="008C69AF">
        <w:rPr>
          <w:rFonts w:asciiTheme="minorHAnsi" w:hAnsiTheme="minorHAnsi" w:cstheme="minorHAnsi"/>
          <w:lang w:val="en-US"/>
        </w:rPr>
        <w:t xml:space="preserve"> </w:t>
      </w:r>
      <w:r>
        <w:rPr>
          <w:rFonts w:asciiTheme="minorHAnsi" w:hAnsiTheme="minorHAnsi" w:cstheme="minorHAnsi"/>
          <w:lang w:val="en-US"/>
        </w:rPr>
        <w:t>of</w:t>
      </w:r>
      <w:r w:rsidRPr="008C69AF">
        <w:rPr>
          <w:rFonts w:asciiTheme="minorHAnsi" w:hAnsiTheme="minorHAnsi" w:cstheme="minorHAnsi"/>
          <w:lang w:val="en-US"/>
        </w:rPr>
        <w:t xml:space="preserve"> </w:t>
      </w:r>
      <w:r>
        <w:rPr>
          <w:rFonts w:asciiTheme="minorHAnsi" w:hAnsiTheme="minorHAnsi" w:cstheme="minorHAnsi"/>
          <w:lang w:val="en-US"/>
        </w:rPr>
        <w:t>education</w:t>
      </w:r>
      <w:r w:rsidRPr="008C69AF">
        <w:rPr>
          <w:rFonts w:asciiTheme="minorHAnsi" w:hAnsiTheme="minorHAnsi" w:cstheme="minorHAnsi"/>
          <w:lang w:val="en-US"/>
        </w:rPr>
        <w:t xml:space="preserve">, </w:t>
      </w:r>
      <w:r>
        <w:rPr>
          <w:rFonts w:asciiTheme="minorHAnsi" w:hAnsiTheme="minorHAnsi" w:cstheme="minorHAnsi"/>
          <w:lang w:val="en-US"/>
        </w:rPr>
        <w:t>but</w:t>
      </w:r>
      <w:r w:rsidRPr="008C69AF">
        <w:rPr>
          <w:rFonts w:asciiTheme="minorHAnsi" w:hAnsiTheme="minorHAnsi" w:cstheme="minorHAnsi"/>
          <w:lang w:val="en-US"/>
        </w:rPr>
        <w:t xml:space="preserve"> </w:t>
      </w:r>
      <w:r>
        <w:rPr>
          <w:rFonts w:asciiTheme="minorHAnsi" w:hAnsiTheme="minorHAnsi" w:cstheme="minorHAnsi"/>
          <w:lang w:val="en-US"/>
        </w:rPr>
        <w:t>the</w:t>
      </w:r>
      <w:r w:rsidRPr="008C69AF">
        <w:rPr>
          <w:rFonts w:asciiTheme="minorHAnsi" w:hAnsiTheme="minorHAnsi" w:cstheme="minorHAnsi"/>
          <w:lang w:val="en-US"/>
        </w:rPr>
        <w:t xml:space="preserve"> </w:t>
      </w:r>
      <w:r>
        <w:rPr>
          <w:rFonts w:asciiTheme="minorHAnsi" w:hAnsiTheme="minorHAnsi" w:cstheme="minorHAnsi"/>
          <w:lang w:val="en-US"/>
        </w:rPr>
        <w:t>need</w:t>
      </w:r>
      <w:r w:rsidRPr="008C69AF">
        <w:rPr>
          <w:rFonts w:asciiTheme="minorHAnsi" w:hAnsiTheme="minorHAnsi" w:cstheme="minorHAnsi"/>
          <w:lang w:val="en-US"/>
        </w:rPr>
        <w:t xml:space="preserve"> </w:t>
      </w:r>
      <w:r>
        <w:rPr>
          <w:rFonts w:asciiTheme="minorHAnsi" w:hAnsiTheme="minorHAnsi" w:cstheme="minorHAnsi"/>
          <w:lang w:val="en-US"/>
        </w:rPr>
        <w:t>for</w:t>
      </w:r>
      <w:r w:rsidRPr="008C69AF">
        <w:rPr>
          <w:rFonts w:asciiTheme="minorHAnsi" w:hAnsiTheme="minorHAnsi" w:cstheme="minorHAnsi"/>
          <w:lang w:val="en-US"/>
        </w:rPr>
        <w:t xml:space="preserve"> </w:t>
      </w:r>
      <w:r>
        <w:rPr>
          <w:rFonts w:asciiTheme="minorHAnsi" w:hAnsiTheme="minorHAnsi" w:cstheme="minorHAnsi"/>
          <w:lang w:val="en-US"/>
        </w:rPr>
        <w:t>a</w:t>
      </w:r>
      <w:r w:rsidRPr="008C69AF">
        <w:rPr>
          <w:rFonts w:asciiTheme="minorHAnsi" w:hAnsiTheme="minorHAnsi" w:cstheme="minorHAnsi"/>
          <w:lang w:val="en-US"/>
        </w:rPr>
        <w:t xml:space="preserve"> </w:t>
      </w:r>
      <w:r>
        <w:rPr>
          <w:rFonts w:asciiTheme="minorHAnsi" w:hAnsiTheme="minorHAnsi" w:cstheme="minorHAnsi"/>
          <w:lang w:val="en-US"/>
        </w:rPr>
        <w:t>new heart, a new birth</w:t>
      </w:r>
      <w:r w:rsidRPr="008C69AF">
        <w:rPr>
          <w:rFonts w:asciiTheme="minorHAnsi" w:hAnsiTheme="minorHAnsi" w:cstheme="minorHAnsi"/>
          <w:lang w:val="en-US"/>
        </w:rPr>
        <w:t xml:space="preserve">. </w:t>
      </w:r>
    </w:p>
    <w:p w:rsidR="00935462" w:rsidRPr="008C69AF" w:rsidRDefault="00935462" w:rsidP="00935462">
      <w:pPr>
        <w:ind w:firstLine="426"/>
        <w:rPr>
          <w:rFonts w:asciiTheme="minorHAnsi" w:hAnsiTheme="minorHAnsi" w:cstheme="minorHAnsi"/>
          <w:lang w:val="en-US"/>
        </w:rPr>
      </w:pPr>
      <w:r>
        <w:rPr>
          <w:rFonts w:asciiTheme="minorHAnsi" w:hAnsiTheme="minorHAnsi" w:cstheme="minorHAnsi"/>
          <w:lang w:val="en-US"/>
        </w:rPr>
        <w:t>In</w:t>
      </w:r>
      <w:r w:rsidRPr="008C69AF">
        <w:rPr>
          <w:rFonts w:asciiTheme="minorHAnsi" w:hAnsiTheme="minorHAnsi" w:cstheme="minorHAnsi"/>
          <w:lang w:val="en-US"/>
        </w:rPr>
        <w:t xml:space="preserve"> </w:t>
      </w:r>
      <w:r>
        <w:rPr>
          <w:rFonts w:asciiTheme="minorHAnsi" w:hAnsiTheme="minorHAnsi" w:cstheme="minorHAnsi"/>
          <w:lang w:val="en-US"/>
        </w:rPr>
        <w:t>the</w:t>
      </w:r>
      <w:r w:rsidRPr="008C69AF">
        <w:rPr>
          <w:rFonts w:asciiTheme="minorHAnsi" w:hAnsiTheme="minorHAnsi" w:cstheme="minorHAnsi"/>
          <w:lang w:val="en-US"/>
        </w:rPr>
        <w:t xml:space="preserve"> </w:t>
      </w:r>
      <w:r>
        <w:rPr>
          <w:rFonts w:asciiTheme="minorHAnsi" w:hAnsiTheme="minorHAnsi" w:cstheme="minorHAnsi"/>
          <w:lang w:val="en-US"/>
        </w:rPr>
        <w:t>following</w:t>
      </w:r>
      <w:r w:rsidRPr="008C69AF">
        <w:rPr>
          <w:rFonts w:asciiTheme="minorHAnsi" w:hAnsiTheme="minorHAnsi" w:cstheme="minorHAnsi"/>
          <w:lang w:val="en-US"/>
        </w:rPr>
        <w:t xml:space="preserve"> </w:t>
      </w:r>
      <w:r>
        <w:rPr>
          <w:rFonts w:asciiTheme="minorHAnsi" w:hAnsiTheme="minorHAnsi" w:cstheme="minorHAnsi"/>
          <w:lang w:val="en-US"/>
        </w:rPr>
        <w:t>sections</w:t>
      </w:r>
      <w:r w:rsidRPr="008C69AF">
        <w:rPr>
          <w:rFonts w:asciiTheme="minorHAnsi" w:hAnsiTheme="minorHAnsi" w:cstheme="minorHAnsi"/>
          <w:lang w:val="en-US"/>
        </w:rPr>
        <w:t xml:space="preserve">, </w:t>
      </w:r>
      <w:r>
        <w:rPr>
          <w:rFonts w:asciiTheme="minorHAnsi" w:hAnsiTheme="minorHAnsi" w:cstheme="minorHAnsi"/>
          <w:lang w:val="en-US"/>
        </w:rPr>
        <w:t>we</w:t>
      </w:r>
      <w:r w:rsidRPr="008C69AF">
        <w:rPr>
          <w:rFonts w:asciiTheme="minorHAnsi" w:hAnsiTheme="minorHAnsi" w:cstheme="minorHAnsi"/>
          <w:lang w:val="en-US"/>
        </w:rPr>
        <w:t xml:space="preserve"> </w:t>
      </w:r>
      <w:r>
        <w:rPr>
          <w:rFonts w:asciiTheme="minorHAnsi" w:hAnsiTheme="minorHAnsi" w:cstheme="minorHAnsi"/>
          <w:lang w:val="en-US"/>
        </w:rPr>
        <w:t>will</w:t>
      </w:r>
      <w:r w:rsidRPr="008C69AF">
        <w:rPr>
          <w:rFonts w:asciiTheme="minorHAnsi" w:hAnsiTheme="minorHAnsi" w:cstheme="minorHAnsi"/>
          <w:lang w:val="en-US"/>
        </w:rPr>
        <w:t xml:space="preserve"> </w:t>
      </w:r>
      <w:r>
        <w:rPr>
          <w:rFonts w:asciiTheme="minorHAnsi" w:hAnsiTheme="minorHAnsi" w:cstheme="minorHAnsi"/>
          <w:lang w:val="en-US"/>
        </w:rPr>
        <w:t>detail</w:t>
      </w:r>
      <w:r w:rsidRPr="008C69AF">
        <w:rPr>
          <w:rFonts w:asciiTheme="minorHAnsi" w:hAnsiTheme="minorHAnsi" w:cstheme="minorHAnsi"/>
          <w:lang w:val="en-US"/>
        </w:rPr>
        <w:t xml:space="preserve"> </w:t>
      </w:r>
      <w:r>
        <w:rPr>
          <w:rFonts w:asciiTheme="minorHAnsi" w:hAnsiTheme="minorHAnsi" w:cstheme="minorHAnsi"/>
          <w:lang w:val="en-US"/>
        </w:rPr>
        <w:t>several</w:t>
      </w:r>
      <w:r w:rsidRPr="008C69AF">
        <w:rPr>
          <w:rFonts w:asciiTheme="minorHAnsi" w:hAnsiTheme="minorHAnsi" w:cstheme="minorHAnsi"/>
          <w:lang w:val="en-US"/>
        </w:rPr>
        <w:t xml:space="preserve"> </w:t>
      </w:r>
      <w:r>
        <w:rPr>
          <w:rFonts w:asciiTheme="minorHAnsi" w:hAnsiTheme="minorHAnsi" w:cstheme="minorHAnsi"/>
          <w:lang w:val="en-US"/>
        </w:rPr>
        <w:t>liberal</w:t>
      </w:r>
      <w:r w:rsidRPr="008C69AF">
        <w:rPr>
          <w:rFonts w:asciiTheme="minorHAnsi" w:hAnsiTheme="minorHAnsi" w:cstheme="minorHAnsi"/>
          <w:lang w:val="en-US"/>
        </w:rPr>
        <w:t xml:space="preserve"> </w:t>
      </w:r>
      <w:r>
        <w:rPr>
          <w:rFonts w:asciiTheme="minorHAnsi" w:hAnsiTheme="minorHAnsi" w:cstheme="minorHAnsi"/>
          <w:lang w:val="en-US"/>
        </w:rPr>
        <w:t>views</w:t>
      </w:r>
      <w:r w:rsidRPr="008C69AF">
        <w:rPr>
          <w:rFonts w:asciiTheme="minorHAnsi" w:hAnsiTheme="minorHAnsi" w:cstheme="minorHAnsi"/>
          <w:lang w:val="en-US"/>
        </w:rPr>
        <w:t xml:space="preserve"> </w:t>
      </w:r>
      <w:r>
        <w:rPr>
          <w:rFonts w:asciiTheme="minorHAnsi" w:hAnsiTheme="minorHAnsi" w:cstheme="minorHAnsi"/>
          <w:lang w:val="en-US"/>
        </w:rPr>
        <w:t>on</w:t>
      </w:r>
      <w:r w:rsidRPr="008C69AF">
        <w:rPr>
          <w:rFonts w:asciiTheme="minorHAnsi" w:hAnsiTheme="minorHAnsi" w:cstheme="minorHAnsi"/>
          <w:lang w:val="en-US"/>
        </w:rPr>
        <w:t xml:space="preserve"> </w:t>
      </w:r>
      <w:r>
        <w:rPr>
          <w:rFonts w:asciiTheme="minorHAnsi" w:hAnsiTheme="minorHAnsi" w:cstheme="minorHAnsi"/>
          <w:lang w:val="en-US"/>
        </w:rPr>
        <w:t>sin</w:t>
      </w:r>
      <w:r w:rsidRPr="008C69AF">
        <w:rPr>
          <w:rFonts w:asciiTheme="minorHAnsi" w:hAnsiTheme="minorHAnsi" w:cstheme="minorHAnsi"/>
          <w:lang w:val="en-US"/>
        </w:rPr>
        <w:t>.</w:t>
      </w:r>
    </w:p>
    <w:p w:rsidR="00935462" w:rsidRPr="008C69AF" w:rsidRDefault="00935462" w:rsidP="00935462">
      <w:pPr>
        <w:ind w:firstLine="426"/>
        <w:rPr>
          <w:rFonts w:asciiTheme="minorHAnsi" w:hAnsiTheme="minorHAnsi" w:cstheme="minorHAnsi"/>
          <w:lang w:val="en-US"/>
        </w:rPr>
      </w:pPr>
    </w:p>
    <w:p w:rsidR="00935462" w:rsidRPr="00A714EC" w:rsidRDefault="00935462" w:rsidP="00935462">
      <w:pPr>
        <w:ind w:firstLine="426"/>
        <w:rPr>
          <w:rFonts w:asciiTheme="minorHAnsi" w:hAnsiTheme="minorHAnsi" w:cstheme="minorHAnsi"/>
          <w:b/>
          <w:bCs/>
          <w:lang w:val="en-US"/>
        </w:rPr>
      </w:pPr>
      <w:r w:rsidRPr="00A714EC">
        <w:rPr>
          <w:rFonts w:asciiTheme="minorHAnsi" w:hAnsiTheme="minorHAnsi" w:cstheme="minorHAnsi"/>
          <w:b/>
          <w:bCs/>
          <w:lang w:val="en-US"/>
        </w:rPr>
        <w:t xml:space="preserve">1) </w:t>
      </w:r>
      <w:r>
        <w:rPr>
          <w:rFonts w:asciiTheme="minorHAnsi" w:hAnsiTheme="minorHAnsi" w:cstheme="minorHAnsi"/>
          <w:b/>
          <w:bCs/>
          <w:lang w:val="en-US"/>
        </w:rPr>
        <w:t>Remnant</w:t>
      </w:r>
      <w:r w:rsidRPr="00A714EC">
        <w:rPr>
          <w:rFonts w:asciiTheme="minorHAnsi" w:hAnsiTheme="minorHAnsi" w:cstheme="minorHAnsi"/>
          <w:b/>
          <w:bCs/>
          <w:lang w:val="en-US"/>
        </w:rPr>
        <w:t xml:space="preserve"> </w:t>
      </w:r>
      <w:r>
        <w:rPr>
          <w:rFonts w:asciiTheme="minorHAnsi" w:hAnsiTheme="minorHAnsi" w:cstheme="minorHAnsi"/>
          <w:b/>
          <w:bCs/>
          <w:lang w:val="en-US"/>
        </w:rPr>
        <w:t>of</w:t>
      </w:r>
      <w:r w:rsidRPr="00A714EC">
        <w:rPr>
          <w:rFonts w:asciiTheme="minorHAnsi" w:hAnsiTheme="minorHAnsi" w:cstheme="minorHAnsi"/>
          <w:b/>
          <w:bCs/>
          <w:lang w:val="en-US"/>
        </w:rPr>
        <w:t xml:space="preserve"> </w:t>
      </w:r>
      <w:r>
        <w:rPr>
          <w:rFonts w:asciiTheme="minorHAnsi" w:hAnsiTheme="minorHAnsi" w:cstheme="minorHAnsi"/>
          <w:b/>
          <w:bCs/>
          <w:lang w:val="en-US"/>
        </w:rPr>
        <w:t>Animal</w:t>
      </w:r>
      <w:r w:rsidRPr="00A714EC">
        <w:rPr>
          <w:rFonts w:asciiTheme="minorHAnsi" w:hAnsiTheme="minorHAnsi" w:cstheme="minorHAnsi"/>
          <w:b/>
          <w:bCs/>
          <w:lang w:val="en-US"/>
        </w:rPr>
        <w:t xml:space="preserve"> </w:t>
      </w:r>
      <w:r>
        <w:rPr>
          <w:rFonts w:asciiTheme="minorHAnsi" w:hAnsiTheme="minorHAnsi" w:cstheme="minorHAnsi"/>
          <w:b/>
          <w:bCs/>
          <w:lang w:val="en-US"/>
        </w:rPr>
        <w:t>Nature</w:t>
      </w:r>
    </w:p>
    <w:p w:rsidR="00935462" w:rsidRPr="00A714EC" w:rsidRDefault="00935462" w:rsidP="00935462">
      <w:pPr>
        <w:ind w:firstLine="426"/>
        <w:rPr>
          <w:rFonts w:asciiTheme="minorHAnsi" w:hAnsiTheme="minorHAnsi" w:cstheme="minorHAnsi"/>
          <w:lang w:val="en-US"/>
        </w:rPr>
      </w:pP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Some</w:t>
      </w:r>
      <w:r w:rsidRPr="008C69AF">
        <w:rPr>
          <w:rFonts w:asciiTheme="minorHAnsi" w:hAnsiTheme="minorHAnsi" w:cstheme="minorHAnsi"/>
          <w:lang w:val="en-US"/>
        </w:rPr>
        <w:t xml:space="preserve"> </w:t>
      </w:r>
      <w:r>
        <w:rPr>
          <w:rFonts w:asciiTheme="minorHAnsi" w:hAnsiTheme="minorHAnsi" w:cstheme="minorHAnsi"/>
          <w:lang w:val="en-US"/>
        </w:rPr>
        <w:t>hold</w:t>
      </w:r>
      <w:r w:rsidRPr="008C69AF">
        <w:rPr>
          <w:rFonts w:asciiTheme="minorHAnsi" w:hAnsiTheme="minorHAnsi" w:cstheme="minorHAnsi"/>
          <w:lang w:val="en-US"/>
        </w:rPr>
        <w:t xml:space="preserve"> </w:t>
      </w:r>
      <w:r>
        <w:rPr>
          <w:rFonts w:asciiTheme="minorHAnsi" w:hAnsiTheme="minorHAnsi" w:cstheme="minorHAnsi"/>
          <w:lang w:val="en-US"/>
        </w:rPr>
        <w:t>to</w:t>
      </w:r>
      <w:r w:rsidRPr="008C69AF">
        <w:rPr>
          <w:rFonts w:asciiTheme="minorHAnsi" w:hAnsiTheme="minorHAnsi" w:cstheme="minorHAnsi"/>
          <w:lang w:val="en-US"/>
        </w:rPr>
        <w:t xml:space="preserve"> </w:t>
      </w:r>
      <w:r>
        <w:rPr>
          <w:rFonts w:asciiTheme="minorHAnsi" w:hAnsiTheme="minorHAnsi" w:cstheme="minorHAnsi"/>
          <w:lang w:val="en-US"/>
        </w:rPr>
        <w:t>the</w:t>
      </w:r>
      <w:r w:rsidRPr="008C69AF">
        <w:rPr>
          <w:rFonts w:asciiTheme="minorHAnsi" w:hAnsiTheme="minorHAnsi" w:cstheme="minorHAnsi"/>
          <w:lang w:val="en-US"/>
        </w:rPr>
        <w:t xml:space="preserve"> </w:t>
      </w:r>
      <w:r>
        <w:rPr>
          <w:rFonts w:asciiTheme="minorHAnsi" w:hAnsiTheme="minorHAnsi" w:cstheme="minorHAnsi"/>
          <w:lang w:val="en-US"/>
        </w:rPr>
        <w:t>opinion</w:t>
      </w:r>
      <w:r w:rsidRPr="008C69AF">
        <w:rPr>
          <w:rFonts w:asciiTheme="minorHAnsi" w:hAnsiTheme="minorHAnsi" w:cstheme="minorHAnsi"/>
          <w:lang w:val="en-US"/>
        </w:rPr>
        <w:t xml:space="preserve"> </w:t>
      </w:r>
      <w:r>
        <w:rPr>
          <w:rFonts w:asciiTheme="minorHAnsi" w:hAnsiTheme="minorHAnsi" w:cstheme="minorHAnsi"/>
          <w:lang w:val="en-US"/>
        </w:rPr>
        <w:t>that</w:t>
      </w:r>
      <w:r w:rsidRPr="008C69AF">
        <w:rPr>
          <w:rFonts w:asciiTheme="minorHAnsi" w:hAnsiTheme="minorHAnsi" w:cstheme="minorHAnsi"/>
          <w:lang w:val="en-US"/>
        </w:rPr>
        <w:t xml:space="preserve"> </w:t>
      </w:r>
      <w:r>
        <w:rPr>
          <w:rFonts w:asciiTheme="minorHAnsi" w:hAnsiTheme="minorHAnsi" w:cstheme="minorHAnsi"/>
          <w:lang w:val="en-US"/>
        </w:rPr>
        <w:t>people</w:t>
      </w:r>
      <w:r w:rsidRPr="008C69AF">
        <w:rPr>
          <w:rFonts w:asciiTheme="minorHAnsi" w:hAnsiTheme="minorHAnsi" w:cstheme="minorHAnsi"/>
          <w:lang w:val="en-US"/>
        </w:rPr>
        <w:t xml:space="preserve"> </w:t>
      </w:r>
      <w:r>
        <w:rPr>
          <w:rFonts w:asciiTheme="minorHAnsi" w:hAnsiTheme="minorHAnsi" w:cstheme="minorHAnsi"/>
          <w:lang w:val="en-US"/>
        </w:rPr>
        <w:t>sin</w:t>
      </w:r>
      <w:r w:rsidRPr="008C69AF">
        <w:rPr>
          <w:rFonts w:asciiTheme="minorHAnsi" w:hAnsiTheme="minorHAnsi" w:cstheme="minorHAnsi"/>
          <w:lang w:val="en-US"/>
        </w:rPr>
        <w:t xml:space="preserve"> </w:t>
      </w:r>
      <w:r>
        <w:rPr>
          <w:rFonts w:asciiTheme="minorHAnsi" w:hAnsiTheme="minorHAnsi" w:cstheme="minorHAnsi"/>
          <w:lang w:val="en-US"/>
        </w:rPr>
        <w:t>due</w:t>
      </w:r>
      <w:r w:rsidRPr="008C69AF">
        <w:rPr>
          <w:rFonts w:asciiTheme="minorHAnsi" w:hAnsiTheme="minorHAnsi" w:cstheme="minorHAnsi"/>
          <w:lang w:val="en-US"/>
        </w:rPr>
        <w:t xml:space="preserve"> </w:t>
      </w:r>
      <w:r>
        <w:rPr>
          <w:rFonts w:asciiTheme="minorHAnsi" w:hAnsiTheme="minorHAnsi" w:cstheme="minorHAnsi"/>
          <w:lang w:val="en-US"/>
        </w:rPr>
        <w:t>to</w:t>
      </w:r>
      <w:r w:rsidRPr="008C69AF">
        <w:rPr>
          <w:rFonts w:asciiTheme="minorHAnsi" w:hAnsiTheme="minorHAnsi" w:cstheme="minorHAnsi"/>
          <w:lang w:val="en-US"/>
        </w:rPr>
        <w:t xml:space="preserve"> </w:t>
      </w:r>
      <w:r>
        <w:rPr>
          <w:rFonts w:asciiTheme="minorHAnsi" w:hAnsiTheme="minorHAnsi" w:cstheme="minorHAnsi"/>
          <w:lang w:val="en-US"/>
        </w:rPr>
        <w:t>a</w:t>
      </w:r>
      <w:r w:rsidRPr="008C69AF">
        <w:rPr>
          <w:rFonts w:asciiTheme="minorHAnsi" w:hAnsiTheme="minorHAnsi" w:cstheme="minorHAnsi"/>
          <w:lang w:val="en-US"/>
        </w:rPr>
        <w:t xml:space="preserve"> </w:t>
      </w:r>
      <w:r>
        <w:rPr>
          <w:rFonts w:asciiTheme="minorHAnsi" w:hAnsiTheme="minorHAnsi" w:cstheme="minorHAnsi"/>
          <w:lang w:val="en-US"/>
        </w:rPr>
        <w:t>remnant</w:t>
      </w:r>
      <w:r w:rsidRPr="008C69AF">
        <w:rPr>
          <w:rFonts w:asciiTheme="minorHAnsi" w:hAnsiTheme="minorHAnsi" w:cstheme="minorHAnsi"/>
          <w:lang w:val="en-US"/>
        </w:rPr>
        <w:t xml:space="preserve"> </w:t>
      </w:r>
      <w:r>
        <w:rPr>
          <w:rFonts w:asciiTheme="minorHAnsi" w:hAnsiTheme="minorHAnsi" w:cstheme="minorHAnsi"/>
          <w:lang w:val="en-US"/>
        </w:rPr>
        <w:t>of</w:t>
      </w:r>
      <w:r w:rsidRPr="008C69AF">
        <w:rPr>
          <w:rFonts w:asciiTheme="minorHAnsi" w:hAnsiTheme="minorHAnsi" w:cstheme="minorHAnsi"/>
          <w:lang w:val="en-US"/>
        </w:rPr>
        <w:t xml:space="preserve"> </w:t>
      </w:r>
      <w:r>
        <w:rPr>
          <w:rFonts w:asciiTheme="minorHAnsi" w:hAnsiTheme="minorHAnsi" w:cstheme="minorHAnsi"/>
          <w:lang w:val="en-US"/>
        </w:rPr>
        <w:t>animal</w:t>
      </w:r>
      <w:r w:rsidRPr="008C69AF">
        <w:rPr>
          <w:rFonts w:asciiTheme="minorHAnsi" w:hAnsiTheme="minorHAnsi" w:cstheme="minorHAnsi"/>
          <w:lang w:val="en-US"/>
        </w:rPr>
        <w:t xml:space="preserve"> </w:t>
      </w:r>
      <w:r>
        <w:rPr>
          <w:rFonts w:asciiTheme="minorHAnsi" w:hAnsiTheme="minorHAnsi" w:cstheme="minorHAnsi"/>
          <w:lang w:val="en-US"/>
        </w:rPr>
        <w:t>nature</w:t>
      </w:r>
      <w:r w:rsidRPr="008C69AF">
        <w:rPr>
          <w:rFonts w:asciiTheme="minorHAnsi" w:hAnsiTheme="minorHAnsi" w:cstheme="minorHAnsi"/>
          <w:lang w:val="en-US"/>
        </w:rPr>
        <w:t xml:space="preserve"> </w:t>
      </w:r>
      <w:r>
        <w:rPr>
          <w:rFonts w:asciiTheme="minorHAnsi" w:hAnsiTheme="minorHAnsi" w:cstheme="minorHAnsi"/>
          <w:lang w:val="en-US"/>
        </w:rPr>
        <w:t>left</w:t>
      </w:r>
      <w:r w:rsidRPr="008C69AF">
        <w:rPr>
          <w:rFonts w:asciiTheme="minorHAnsi" w:hAnsiTheme="minorHAnsi" w:cstheme="minorHAnsi"/>
          <w:lang w:val="en-US"/>
        </w:rPr>
        <w:t xml:space="preserve"> </w:t>
      </w:r>
      <w:r>
        <w:rPr>
          <w:rFonts w:asciiTheme="minorHAnsi" w:hAnsiTheme="minorHAnsi" w:cstheme="minorHAnsi"/>
          <w:lang w:val="en-US"/>
        </w:rPr>
        <w:t>over</w:t>
      </w:r>
      <w:r w:rsidRPr="008C69AF">
        <w:rPr>
          <w:rFonts w:asciiTheme="minorHAnsi" w:hAnsiTheme="minorHAnsi" w:cstheme="minorHAnsi"/>
          <w:lang w:val="en-US"/>
        </w:rPr>
        <w:t xml:space="preserve"> </w:t>
      </w:r>
      <w:r>
        <w:rPr>
          <w:rFonts w:asciiTheme="minorHAnsi" w:hAnsiTheme="minorHAnsi" w:cstheme="minorHAnsi"/>
          <w:lang w:val="en-US"/>
        </w:rPr>
        <w:t>from</w:t>
      </w:r>
      <w:r w:rsidRPr="008C69AF">
        <w:rPr>
          <w:rFonts w:asciiTheme="minorHAnsi" w:hAnsiTheme="minorHAnsi" w:cstheme="minorHAnsi"/>
          <w:lang w:val="en-US"/>
        </w:rPr>
        <w:t xml:space="preserve"> </w:t>
      </w:r>
      <w:r>
        <w:rPr>
          <w:rFonts w:asciiTheme="minorHAnsi" w:hAnsiTheme="minorHAnsi" w:cstheme="minorHAnsi"/>
          <w:lang w:val="en-US"/>
        </w:rPr>
        <w:t>the</w:t>
      </w:r>
      <w:r w:rsidRPr="008C69AF">
        <w:rPr>
          <w:rFonts w:asciiTheme="minorHAnsi" w:hAnsiTheme="minorHAnsi" w:cstheme="minorHAnsi"/>
          <w:lang w:val="en-US"/>
        </w:rPr>
        <w:t xml:space="preserve"> </w:t>
      </w:r>
      <w:r>
        <w:rPr>
          <w:rFonts w:asciiTheme="minorHAnsi" w:hAnsiTheme="minorHAnsi" w:cstheme="minorHAnsi"/>
          <w:lang w:val="en-US"/>
        </w:rPr>
        <w:t>evolutionary</w:t>
      </w:r>
      <w:r w:rsidRPr="008C69AF">
        <w:rPr>
          <w:rFonts w:asciiTheme="minorHAnsi" w:hAnsiTheme="minorHAnsi" w:cstheme="minorHAnsi"/>
          <w:lang w:val="en-US"/>
        </w:rPr>
        <w:t xml:space="preserve"> </w:t>
      </w:r>
      <w:r>
        <w:rPr>
          <w:rFonts w:asciiTheme="minorHAnsi" w:hAnsiTheme="minorHAnsi" w:cstheme="minorHAnsi"/>
          <w:lang w:val="en-US"/>
        </w:rPr>
        <w:t>process</w:t>
      </w:r>
      <w:r w:rsidRPr="008C69AF">
        <w:rPr>
          <w:rFonts w:asciiTheme="minorHAnsi" w:hAnsiTheme="minorHAnsi" w:cstheme="minorHAnsi"/>
          <w:lang w:val="en-US"/>
        </w:rPr>
        <w:t>.</w:t>
      </w:r>
      <w:r>
        <w:rPr>
          <w:rFonts w:asciiTheme="minorHAnsi" w:hAnsiTheme="minorHAnsi" w:cstheme="minorHAnsi"/>
          <w:lang w:val="en-US"/>
        </w:rPr>
        <w:t xml:space="preserve"> Therefore</w:t>
      </w:r>
      <w:r w:rsidRPr="008C69AF">
        <w:rPr>
          <w:rFonts w:asciiTheme="minorHAnsi" w:hAnsiTheme="minorHAnsi" w:cstheme="minorHAnsi"/>
          <w:lang w:val="en-US"/>
        </w:rPr>
        <w:t xml:space="preserve">, </w:t>
      </w:r>
      <w:r>
        <w:rPr>
          <w:rFonts w:asciiTheme="minorHAnsi" w:hAnsiTheme="minorHAnsi" w:cstheme="minorHAnsi"/>
          <w:lang w:val="en-US"/>
        </w:rPr>
        <w:t>the</w:t>
      </w:r>
      <w:r w:rsidRPr="008C69AF">
        <w:rPr>
          <w:rFonts w:asciiTheme="minorHAnsi" w:hAnsiTheme="minorHAnsi" w:cstheme="minorHAnsi"/>
          <w:lang w:val="en-US"/>
        </w:rPr>
        <w:t xml:space="preserve"> </w:t>
      </w:r>
      <w:r>
        <w:rPr>
          <w:rFonts w:asciiTheme="minorHAnsi" w:hAnsiTheme="minorHAnsi" w:cstheme="minorHAnsi"/>
          <w:lang w:val="en-US"/>
        </w:rPr>
        <w:t>moral</w:t>
      </w:r>
      <w:r w:rsidRPr="008C69AF">
        <w:rPr>
          <w:rFonts w:asciiTheme="minorHAnsi" w:hAnsiTheme="minorHAnsi" w:cstheme="minorHAnsi"/>
          <w:lang w:val="en-US"/>
        </w:rPr>
        <w:t xml:space="preserve"> </w:t>
      </w:r>
      <w:r>
        <w:rPr>
          <w:rFonts w:asciiTheme="minorHAnsi" w:hAnsiTheme="minorHAnsi" w:cstheme="minorHAnsi"/>
          <w:lang w:val="en-US"/>
        </w:rPr>
        <w:t>perfection</w:t>
      </w:r>
      <w:r w:rsidRPr="008C69AF">
        <w:rPr>
          <w:rFonts w:asciiTheme="minorHAnsi" w:hAnsiTheme="minorHAnsi" w:cstheme="minorHAnsi"/>
          <w:lang w:val="en-US"/>
        </w:rPr>
        <w:t xml:space="preserve"> </w:t>
      </w:r>
      <w:r>
        <w:rPr>
          <w:rFonts w:asciiTheme="minorHAnsi" w:hAnsiTheme="minorHAnsi" w:cstheme="minorHAnsi"/>
          <w:lang w:val="en-US"/>
        </w:rPr>
        <w:t>of</w:t>
      </w:r>
      <w:r w:rsidRPr="008C69AF">
        <w:rPr>
          <w:rFonts w:asciiTheme="minorHAnsi" w:hAnsiTheme="minorHAnsi" w:cstheme="minorHAnsi"/>
          <w:lang w:val="en-US"/>
        </w:rPr>
        <w:t xml:space="preserve"> </w:t>
      </w:r>
      <w:r>
        <w:rPr>
          <w:rFonts w:asciiTheme="minorHAnsi" w:hAnsiTheme="minorHAnsi" w:cstheme="minorHAnsi"/>
          <w:lang w:val="en-US"/>
        </w:rPr>
        <w:t>humanity</w:t>
      </w:r>
      <w:r w:rsidRPr="008C69AF">
        <w:rPr>
          <w:rFonts w:asciiTheme="minorHAnsi" w:hAnsiTheme="minorHAnsi" w:cstheme="minorHAnsi"/>
          <w:lang w:val="en-US"/>
        </w:rPr>
        <w:t xml:space="preserve"> </w:t>
      </w:r>
      <w:r>
        <w:rPr>
          <w:rFonts w:asciiTheme="minorHAnsi" w:hAnsiTheme="minorHAnsi" w:cstheme="minorHAnsi"/>
          <w:lang w:val="en-US"/>
        </w:rPr>
        <w:t>is</w:t>
      </w:r>
      <w:r w:rsidRPr="008C69AF">
        <w:rPr>
          <w:rFonts w:asciiTheme="minorHAnsi" w:hAnsiTheme="minorHAnsi" w:cstheme="minorHAnsi"/>
          <w:lang w:val="en-US"/>
        </w:rPr>
        <w:t xml:space="preserve"> </w:t>
      </w:r>
      <w:r>
        <w:rPr>
          <w:rFonts w:asciiTheme="minorHAnsi" w:hAnsiTheme="minorHAnsi" w:cstheme="minorHAnsi"/>
          <w:lang w:val="en-US"/>
        </w:rPr>
        <w:t>only</w:t>
      </w:r>
      <w:r w:rsidRPr="008C69AF">
        <w:rPr>
          <w:rFonts w:asciiTheme="minorHAnsi" w:hAnsiTheme="minorHAnsi" w:cstheme="minorHAnsi"/>
          <w:lang w:val="en-US"/>
        </w:rPr>
        <w:t xml:space="preserve"> </w:t>
      </w:r>
      <w:r>
        <w:rPr>
          <w:rFonts w:asciiTheme="minorHAnsi" w:hAnsiTheme="minorHAnsi" w:cstheme="minorHAnsi"/>
          <w:lang w:val="en-US"/>
        </w:rPr>
        <w:t>a</w:t>
      </w:r>
      <w:r w:rsidRPr="008C69AF">
        <w:rPr>
          <w:rFonts w:asciiTheme="minorHAnsi" w:hAnsiTheme="minorHAnsi" w:cstheme="minorHAnsi"/>
          <w:lang w:val="en-US"/>
        </w:rPr>
        <w:t xml:space="preserve"> </w:t>
      </w:r>
      <w:r>
        <w:rPr>
          <w:rFonts w:asciiTheme="minorHAnsi" w:hAnsiTheme="minorHAnsi" w:cstheme="minorHAnsi"/>
          <w:lang w:val="en-US"/>
        </w:rPr>
        <w:t>matter</w:t>
      </w:r>
      <w:r w:rsidRPr="008C69AF">
        <w:rPr>
          <w:rFonts w:asciiTheme="minorHAnsi" w:hAnsiTheme="minorHAnsi" w:cstheme="minorHAnsi"/>
          <w:lang w:val="en-US"/>
        </w:rPr>
        <w:t xml:space="preserve"> </w:t>
      </w:r>
      <w:r>
        <w:rPr>
          <w:rFonts w:asciiTheme="minorHAnsi" w:hAnsiTheme="minorHAnsi" w:cstheme="minorHAnsi"/>
          <w:lang w:val="en-US"/>
        </w:rPr>
        <w:t>of</w:t>
      </w:r>
      <w:r w:rsidRPr="008C69AF">
        <w:rPr>
          <w:rFonts w:asciiTheme="minorHAnsi" w:hAnsiTheme="minorHAnsi" w:cstheme="minorHAnsi"/>
          <w:lang w:val="en-US"/>
        </w:rPr>
        <w:t xml:space="preserve"> </w:t>
      </w:r>
      <w:r>
        <w:rPr>
          <w:rFonts w:asciiTheme="minorHAnsi" w:hAnsiTheme="minorHAnsi" w:cstheme="minorHAnsi"/>
          <w:lang w:val="en-US"/>
        </w:rPr>
        <w:t>time. Eventually</w:t>
      </w:r>
      <w:r w:rsidRPr="008C69AF">
        <w:rPr>
          <w:rFonts w:asciiTheme="minorHAnsi" w:hAnsiTheme="minorHAnsi" w:cstheme="minorHAnsi"/>
          <w:lang w:val="en-US"/>
        </w:rPr>
        <w:t xml:space="preserve">, </w:t>
      </w:r>
      <w:r>
        <w:rPr>
          <w:rFonts w:asciiTheme="minorHAnsi" w:hAnsiTheme="minorHAnsi" w:cstheme="minorHAnsi"/>
          <w:lang w:val="en-US"/>
        </w:rPr>
        <w:t>the</w:t>
      </w:r>
      <w:r w:rsidRPr="008C69AF">
        <w:rPr>
          <w:rFonts w:asciiTheme="minorHAnsi" w:hAnsiTheme="minorHAnsi" w:cstheme="minorHAnsi"/>
          <w:lang w:val="en-US"/>
        </w:rPr>
        <w:t xml:space="preserve"> </w:t>
      </w:r>
      <w:r>
        <w:rPr>
          <w:rFonts w:asciiTheme="minorHAnsi" w:hAnsiTheme="minorHAnsi" w:cstheme="minorHAnsi"/>
          <w:lang w:val="en-US"/>
        </w:rPr>
        <w:t>human</w:t>
      </w:r>
      <w:r w:rsidRPr="008C69AF">
        <w:rPr>
          <w:rFonts w:asciiTheme="minorHAnsi" w:hAnsiTheme="minorHAnsi" w:cstheme="minorHAnsi"/>
          <w:lang w:val="en-US"/>
        </w:rPr>
        <w:t xml:space="preserve"> </w:t>
      </w:r>
      <w:r>
        <w:rPr>
          <w:rFonts w:asciiTheme="minorHAnsi" w:hAnsiTheme="minorHAnsi" w:cstheme="minorHAnsi"/>
          <w:lang w:val="en-US"/>
        </w:rPr>
        <w:t>race</w:t>
      </w:r>
      <w:r w:rsidRPr="008C69AF">
        <w:rPr>
          <w:rFonts w:asciiTheme="minorHAnsi" w:hAnsiTheme="minorHAnsi" w:cstheme="minorHAnsi"/>
          <w:lang w:val="en-US"/>
        </w:rPr>
        <w:t xml:space="preserve"> </w:t>
      </w:r>
      <w:r>
        <w:rPr>
          <w:rFonts w:asciiTheme="minorHAnsi" w:hAnsiTheme="minorHAnsi" w:cstheme="minorHAnsi"/>
          <w:lang w:val="en-US"/>
        </w:rPr>
        <w:t>will</w:t>
      </w:r>
      <w:r w:rsidRPr="008C69AF">
        <w:rPr>
          <w:rFonts w:asciiTheme="minorHAnsi" w:hAnsiTheme="minorHAnsi" w:cstheme="minorHAnsi"/>
          <w:lang w:val="en-US"/>
        </w:rPr>
        <w:t xml:space="preserve"> </w:t>
      </w:r>
      <w:r>
        <w:rPr>
          <w:rFonts w:asciiTheme="minorHAnsi" w:hAnsiTheme="minorHAnsi" w:cstheme="minorHAnsi"/>
          <w:lang w:val="en-US"/>
        </w:rPr>
        <w:t>mature</w:t>
      </w:r>
      <w:r w:rsidRPr="008C69AF">
        <w:rPr>
          <w:rFonts w:asciiTheme="minorHAnsi" w:hAnsiTheme="minorHAnsi" w:cstheme="minorHAnsi"/>
          <w:lang w:val="en-US"/>
        </w:rPr>
        <w:t xml:space="preserve">, </w:t>
      </w:r>
      <w:r>
        <w:rPr>
          <w:rFonts w:asciiTheme="minorHAnsi" w:hAnsiTheme="minorHAnsi" w:cstheme="minorHAnsi"/>
          <w:lang w:val="en-US"/>
        </w:rPr>
        <w:t>cast</w:t>
      </w:r>
      <w:r w:rsidRPr="008C69AF">
        <w:rPr>
          <w:rFonts w:asciiTheme="minorHAnsi" w:hAnsiTheme="minorHAnsi" w:cstheme="minorHAnsi"/>
          <w:lang w:val="en-US"/>
        </w:rPr>
        <w:t xml:space="preserve"> </w:t>
      </w:r>
      <w:r>
        <w:rPr>
          <w:rFonts w:asciiTheme="minorHAnsi" w:hAnsiTheme="minorHAnsi" w:cstheme="minorHAnsi"/>
          <w:lang w:val="en-US"/>
        </w:rPr>
        <w:t>off</w:t>
      </w:r>
      <w:r w:rsidRPr="008C69AF">
        <w:rPr>
          <w:rFonts w:asciiTheme="minorHAnsi" w:hAnsiTheme="minorHAnsi" w:cstheme="minorHAnsi"/>
          <w:lang w:val="en-US"/>
        </w:rPr>
        <w:t xml:space="preserve"> </w:t>
      </w:r>
      <w:r>
        <w:rPr>
          <w:rFonts w:asciiTheme="minorHAnsi" w:hAnsiTheme="minorHAnsi" w:cstheme="minorHAnsi"/>
          <w:lang w:val="en-US"/>
        </w:rPr>
        <w:t>its</w:t>
      </w:r>
      <w:r w:rsidRPr="008C69AF">
        <w:rPr>
          <w:rFonts w:asciiTheme="minorHAnsi" w:hAnsiTheme="minorHAnsi" w:cstheme="minorHAnsi"/>
          <w:lang w:val="en-US"/>
        </w:rPr>
        <w:t xml:space="preserve"> </w:t>
      </w:r>
      <w:r>
        <w:rPr>
          <w:rFonts w:asciiTheme="minorHAnsi" w:hAnsiTheme="minorHAnsi" w:cstheme="minorHAnsi"/>
          <w:lang w:val="en-US"/>
        </w:rPr>
        <w:t>animal</w:t>
      </w:r>
      <w:r w:rsidRPr="008C69AF">
        <w:rPr>
          <w:rFonts w:asciiTheme="minorHAnsi" w:hAnsiTheme="minorHAnsi" w:cstheme="minorHAnsi"/>
          <w:lang w:val="en-US"/>
        </w:rPr>
        <w:t xml:space="preserve"> </w:t>
      </w:r>
      <w:r>
        <w:rPr>
          <w:rFonts w:asciiTheme="minorHAnsi" w:hAnsiTheme="minorHAnsi" w:cstheme="minorHAnsi"/>
          <w:lang w:val="en-US"/>
        </w:rPr>
        <w:t>nature</w:t>
      </w:r>
      <w:r w:rsidRPr="008C69AF">
        <w:rPr>
          <w:rFonts w:asciiTheme="minorHAnsi" w:hAnsiTheme="minorHAnsi" w:cstheme="minorHAnsi"/>
          <w:lang w:val="en-US"/>
        </w:rPr>
        <w:t xml:space="preserve">, </w:t>
      </w:r>
      <w:r>
        <w:rPr>
          <w:rFonts w:asciiTheme="minorHAnsi" w:hAnsiTheme="minorHAnsi" w:cstheme="minorHAnsi"/>
          <w:lang w:val="en-US"/>
        </w:rPr>
        <w:t>and</w:t>
      </w:r>
      <w:r w:rsidRPr="008C69AF">
        <w:rPr>
          <w:rFonts w:asciiTheme="minorHAnsi" w:hAnsiTheme="minorHAnsi" w:cstheme="minorHAnsi"/>
          <w:lang w:val="en-US"/>
        </w:rPr>
        <w:t xml:space="preserve"> </w:t>
      </w:r>
      <w:r>
        <w:rPr>
          <w:rFonts w:asciiTheme="minorHAnsi" w:hAnsiTheme="minorHAnsi" w:cstheme="minorHAnsi"/>
          <w:lang w:val="en-US"/>
        </w:rPr>
        <w:t>attain</w:t>
      </w:r>
      <w:r w:rsidRPr="008C69AF">
        <w:rPr>
          <w:rFonts w:asciiTheme="minorHAnsi" w:hAnsiTheme="minorHAnsi" w:cstheme="minorHAnsi"/>
          <w:lang w:val="en-US"/>
        </w:rPr>
        <w:t xml:space="preserve"> </w:t>
      </w:r>
      <w:r>
        <w:rPr>
          <w:rFonts w:asciiTheme="minorHAnsi" w:hAnsiTheme="minorHAnsi" w:cstheme="minorHAnsi"/>
          <w:lang w:val="en-US"/>
        </w:rPr>
        <w:t>moral integrity</w:t>
      </w:r>
      <w:r w:rsidRPr="008C69AF">
        <w:rPr>
          <w:rFonts w:asciiTheme="minorHAnsi" w:hAnsiTheme="minorHAnsi" w:cstheme="minorHAnsi"/>
          <w:lang w:val="en-US"/>
        </w:rPr>
        <w:t>.</w:t>
      </w:r>
    </w:p>
    <w:p w:rsidR="00935462" w:rsidRPr="00103002" w:rsidRDefault="00935462" w:rsidP="00935462">
      <w:pPr>
        <w:ind w:firstLine="426"/>
        <w:rPr>
          <w:rFonts w:asciiTheme="minorHAnsi" w:hAnsiTheme="minorHAnsi" w:cstheme="minorHAnsi"/>
          <w:lang w:val="en-US"/>
        </w:rPr>
      </w:pPr>
      <w:r>
        <w:rPr>
          <w:rFonts w:asciiTheme="minorHAnsi" w:hAnsiTheme="minorHAnsi" w:cstheme="minorHAnsi"/>
          <w:lang w:val="en-US"/>
        </w:rPr>
        <w:t xml:space="preserve">However, this theory finds no biblical support. According to Genesis, Yahweh created humans not from apes, but from the dust of the earth. We also recall </w:t>
      </w:r>
      <w:proofErr w:type="gramStart"/>
      <w:r>
        <w:rPr>
          <w:rFonts w:asciiTheme="minorHAnsi" w:hAnsiTheme="minorHAnsi" w:cstheme="minorHAnsi"/>
          <w:lang w:val="en-US"/>
        </w:rPr>
        <w:t>Paul’s</w:t>
      </w:r>
      <w:proofErr w:type="gramEnd"/>
      <w:r>
        <w:rPr>
          <w:rFonts w:asciiTheme="minorHAnsi" w:hAnsiTheme="minorHAnsi" w:cstheme="minorHAnsi"/>
          <w:lang w:val="en-US"/>
        </w:rPr>
        <w:t xml:space="preserve"> teaching in Romans </w:t>
      </w:r>
      <w:r>
        <w:rPr>
          <w:rFonts w:asciiTheme="minorHAnsi" w:hAnsiTheme="minorHAnsi" w:cstheme="minorHAnsi"/>
          <w:lang w:val="en-US"/>
        </w:rPr>
        <w:lastRenderedPageBreak/>
        <w:t>chapter 5 that the origin of sin is not a remnant of animal nature, but inherited depravity from Adam.</w:t>
      </w:r>
      <w:r w:rsidRPr="00AD736F">
        <w:rPr>
          <w:rStyle w:val="FootnoteReference"/>
          <w:rFonts w:asciiTheme="minorHAnsi" w:hAnsiTheme="minorHAnsi" w:cstheme="minorHAnsi"/>
          <w:sz w:val="24"/>
        </w:rPr>
        <w:footnoteReference w:id="10"/>
      </w:r>
      <w:r w:rsidRPr="00103002">
        <w:rPr>
          <w:rFonts w:asciiTheme="minorHAnsi" w:hAnsiTheme="minorHAnsi" w:cstheme="minorHAnsi"/>
          <w:lang w:val="en-US"/>
        </w:rPr>
        <w:t xml:space="preserve"> </w:t>
      </w:r>
    </w:p>
    <w:p w:rsidR="00935462" w:rsidRPr="00103002" w:rsidRDefault="00935462" w:rsidP="00935462">
      <w:pPr>
        <w:ind w:firstLine="426"/>
        <w:rPr>
          <w:rFonts w:asciiTheme="minorHAnsi" w:hAnsiTheme="minorHAnsi" w:cstheme="minorHAnsi"/>
          <w:lang w:val="en-US"/>
        </w:rPr>
      </w:pPr>
    </w:p>
    <w:p w:rsidR="00935462" w:rsidRPr="00A714EC" w:rsidRDefault="00935462" w:rsidP="00935462">
      <w:pPr>
        <w:ind w:left="426"/>
        <w:rPr>
          <w:rFonts w:asciiTheme="minorHAnsi" w:hAnsiTheme="minorHAnsi" w:cstheme="minorHAnsi"/>
          <w:b/>
          <w:bCs/>
          <w:lang w:val="en-US"/>
        </w:rPr>
      </w:pPr>
      <w:r w:rsidRPr="00A714EC">
        <w:rPr>
          <w:rFonts w:asciiTheme="minorHAnsi" w:hAnsiTheme="minorHAnsi" w:cstheme="minorHAnsi"/>
          <w:b/>
          <w:bCs/>
          <w:lang w:val="en-US"/>
        </w:rPr>
        <w:t xml:space="preserve">2) </w:t>
      </w:r>
      <w:r>
        <w:rPr>
          <w:rFonts w:asciiTheme="minorHAnsi" w:hAnsiTheme="minorHAnsi" w:cstheme="minorHAnsi"/>
          <w:b/>
          <w:bCs/>
          <w:lang w:val="en-US"/>
        </w:rPr>
        <w:t>Teaching</w:t>
      </w:r>
      <w:r w:rsidRPr="00A714EC">
        <w:rPr>
          <w:rFonts w:asciiTheme="minorHAnsi" w:hAnsiTheme="minorHAnsi" w:cstheme="minorHAnsi"/>
          <w:b/>
          <w:bCs/>
          <w:lang w:val="en-US"/>
        </w:rPr>
        <w:t xml:space="preserve"> </w:t>
      </w:r>
      <w:r>
        <w:rPr>
          <w:rFonts w:asciiTheme="minorHAnsi" w:hAnsiTheme="minorHAnsi" w:cstheme="minorHAnsi"/>
          <w:b/>
          <w:bCs/>
          <w:lang w:val="en-US"/>
        </w:rPr>
        <w:t>of</w:t>
      </w:r>
      <w:r w:rsidRPr="00A714EC">
        <w:rPr>
          <w:rFonts w:asciiTheme="minorHAnsi" w:hAnsiTheme="minorHAnsi" w:cstheme="minorHAnsi"/>
          <w:b/>
          <w:bCs/>
          <w:lang w:val="en-US"/>
        </w:rPr>
        <w:t xml:space="preserve"> </w:t>
      </w:r>
      <w:r>
        <w:rPr>
          <w:rFonts w:asciiTheme="minorHAnsi" w:hAnsiTheme="minorHAnsi" w:cstheme="minorHAnsi"/>
          <w:b/>
          <w:bCs/>
          <w:lang w:val="en-US"/>
        </w:rPr>
        <w:t>Spinoza</w:t>
      </w:r>
    </w:p>
    <w:p w:rsidR="00935462" w:rsidRPr="00A714EC" w:rsidRDefault="00935462" w:rsidP="00935462">
      <w:pPr>
        <w:ind w:firstLine="426"/>
        <w:rPr>
          <w:rFonts w:asciiTheme="minorHAnsi" w:hAnsiTheme="minorHAnsi" w:cstheme="minorHAnsi"/>
          <w:lang w:val="en-US"/>
        </w:rPr>
      </w:pPr>
      <w:r w:rsidRPr="00A714EC">
        <w:rPr>
          <w:rFonts w:asciiTheme="minorHAnsi" w:hAnsiTheme="minorHAnsi" w:cstheme="minorHAnsi"/>
          <w:lang w:val="en-US"/>
        </w:rPr>
        <w:t xml:space="preserve"> </w:t>
      </w:r>
    </w:p>
    <w:p w:rsidR="00935462" w:rsidRPr="00103002" w:rsidRDefault="00935462" w:rsidP="00935462">
      <w:pPr>
        <w:ind w:firstLine="426"/>
        <w:rPr>
          <w:rFonts w:asciiTheme="minorHAnsi" w:hAnsiTheme="minorHAnsi" w:cstheme="minorHAnsi"/>
          <w:lang w:val="en-US"/>
        </w:rPr>
      </w:pPr>
      <w:r>
        <w:rPr>
          <w:rFonts w:asciiTheme="minorHAnsi" w:hAnsiTheme="minorHAnsi" w:cstheme="minorHAnsi"/>
          <w:lang w:val="en-US"/>
        </w:rPr>
        <w:t>The</w:t>
      </w:r>
      <w:r w:rsidRPr="00103002">
        <w:rPr>
          <w:rFonts w:asciiTheme="minorHAnsi" w:hAnsiTheme="minorHAnsi" w:cstheme="minorHAnsi"/>
          <w:lang w:val="en-US"/>
        </w:rPr>
        <w:t xml:space="preserve"> </w:t>
      </w:r>
      <w:r>
        <w:rPr>
          <w:rFonts w:asciiTheme="minorHAnsi" w:hAnsiTheme="minorHAnsi" w:cstheme="minorHAnsi"/>
          <w:lang w:val="en-US"/>
        </w:rPr>
        <w:t>French</w:t>
      </w:r>
      <w:r w:rsidRPr="00103002">
        <w:rPr>
          <w:rFonts w:asciiTheme="minorHAnsi" w:hAnsiTheme="minorHAnsi" w:cstheme="minorHAnsi"/>
          <w:lang w:val="en-US"/>
        </w:rPr>
        <w:t xml:space="preserve"> </w:t>
      </w:r>
      <w:r>
        <w:rPr>
          <w:rFonts w:asciiTheme="minorHAnsi" w:hAnsiTheme="minorHAnsi" w:cstheme="minorHAnsi"/>
          <w:lang w:val="en-US"/>
        </w:rPr>
        <w:t>philosopher</w:t>
      </w:r>
      <w:r w:rsidRPr="00103002">
        <w:rPr>
          <w:rFonts w:asciiTheme="minorHAnsi" w:hAnsiTheme="minorHAnsi" w:cstheme="minorHAnsi"/>
          <w:lang w:val="en-US"/>
        </w:rPr>
        <w:t xml:space="preserve"> </w:t>
      </w:r>
      <w:r>
        <w:rPr>
          <w:rFonts w:asciiTheme="minorHAnsi" w:hAnsiTheme="minorHAnsi" w:cstheme="minorHAnsi"/>
          <w:lang w:val="en-US"/>
        </w:rPr>
        <w:t>Baruch</w:t>
      </w:r>
      <w:r w:rsidRPr="00103002">
        <w:rPr>
          <w:rFonts w:asciiTheme="minorHAnsi" w:hAnsiTheme="minorHAnsi" w:cstheme="minorHAnsi"/>
          <w:lang w:val="en-US"/>
        </w:rPr>
        <w:t xml:space="preserve"> </w:t>
      </w:r>
      <w:r>
        <w:rPr>
          <w:rFonts w:asciiTheme="minorHAnsi" w:hAnsiTheme="minorHAnsi" w:cstheme="minorHAnsi"/>
          <w:lang w:val="en-US"/>
        </w:rPr>
        <w:t>Spinoza</w:t>
      </w:r>
      <w:r w:rsidRPr="00103002">
        <w:rPr>
          <w:rFonts w:asciiTheme="minorHAnsi" w:hAnsiTheme="minorHAnsi" w:cstheme="minorHAnsi"/>
          <w:lang w:val="en-US"/>
        </w:rPr>
        <w:t xml:space="preserve"> </w:t>
      </w:r>
      <w:r>
        <w:rPr>
          <w:rFonts w:asciiTheme="minorHAnsi" w:hAnsiTheme="minorHAnsi" w:cstheme="minorHAnsi"/>
          <w:lang w:val="en-US"/>
        </w:rPr>
        <w:t>created</w:t>
      </w:r>
      <w:r w:rsidRPr="00103002">
        <w:rPr>
          <w:rFonts w:asciiTheme="minorHAnsi" w:hAnsiTheme="minorHAnsi" w:cstheme="minorHAnsi"/>
          <w:lang w:val="en-US"/>
        </w:rPr>
        <w:t xml:space="preserve"> </w:t>
      </w:r>
      <w:r>
        <w:rPr>
          <w:rFonts w:asciiTheme="minorHAnsi" w:hAnsiTheme="minorHAnsi" w:cstheme="minorHAnsi"/>
          <w:lang w:val="en-US"/>
        </w:rPr>
        <w:t>a</w:t>
      </w:r>
      <w:r w:rsidRPr="00103002">
        <w:rPr>
          <w:rFonts w:asciiTheme="minorHAnsi" w:hAnsiTheme="minorHAnsi" w:cstheme="minorHAnsi"/>
          <w:lang w:val="en-US"/>
        </w:rPr>
        <w:t xml:space="preserve"> </w:t>
      </w:r>
      <w:r>
        <w:rPr>
          <w:rFonts w:asciiTheme="minorHAnsi" w:hAnsiTheme="minorHAnsi" w:cstheme="minorHAnsi"/>
          <w:lang w:val="en-US"/>
        </w:rPr>
        <w:t>unique</w:t>
      </w:r>
      <w:r w:rsidRPr="00103002">
        <w:rPr>
          <w:rFonts w:asciiTheme="minorHAnsi" w:hAnsiTheme="minorHAnsi" w:cstheme="minorHAnsi"/>
          <w:lang w:val="en-US"/>
        </w:rPr>
        <w:t xml:space="preserve"> </w:t>
      </w:r>
      <w:r>
        <w:rPr>
          <w:rFonts w:asciiTheme="minorHAnsi" w:hAnsiTheme="minorHAnsi" w:cstheme="minorHAnsi"/>
          <w:lang w:val="en-US"/>
        </w:rPr>
        <w:t>approach</w:t>
      </w:r>
      <w:r w:rsidRPr="00103002">
        <w:rPr>
          <w:rFonts w:asciiTheme="minorHAnsi" w:hAnsiTheme="minorHAnsi" w:cstheme="minorHAnsi"/>
          <w:lang w:val="en-US"/>
        </w:rPr>
        <w:t xml:space="preserve"> </w:t>
      </w:r>
      <w:r>
        <w:rPr>
          <w:rFonts w:asciiTheme="minorHAnsi" w:hAnsiTheme="minorHAnsi" w:cstheme="minorHAnsi"/>
          <w:lang w:val="en-US"/>
        </w:rPr>
        <w:t>to</w:t>
      </w:r>
      <w:r w:rsidRPr="00103002">
        <w:rPr>
          <w:rFonts w:asciiTheme="minorHAnsi" w:hAnsiTheme="minorHAnsi" w:cstheme="minorHAnsi"/>
          <w:lang w:val="en-US"/>
        </w:rPr>
        <w:t xml:space="preserve"> </w:t>
      </w:r>
      <w:r>
        <w:rPr>
          <w:rFonts w:asciiTheme="minorHAnsi" w:hAnsiTheme="minorHAnsi" w:cstheme="minorHAnsi"/>
          <w:lang w:val="en-US"/>
        </w:rPr>
        <w:t>understanding</w:t>
      </w:r>
      <w:r w:rsidRPr="00103002">
        <w:rPr>
          <w:rFonts w:asciiTheme="minorHAnsi" w:hAnsiTheme="minorHAnsi" w:cstheme="minorHAnsi"/>
          <w:lang w:val="en-US"/>
        </w:rPr>
        <w:t xml:space="preserve"> </w:t>
      </w:r>
      <w:r>
        <w:rPr>
          <w:rFonts w:asciiTheme="minorHAnsi" w:hAnsiTheme="minorHAnsi" w:cstheme="minorHAnsi"/>
          <w:lang w:val="en-US"/>
        </w:rPr>
        <w:t>sin</w:t>
      </w:r>
      <w:r w:rsidRPr="00103002">
        <w:rPr>
          <w:rFonts w:asciiTheme="minorHAnsi" w:hAnsiTheme="minorHAnsi" w:cstheme="minorHAnsi"/>
          <w:lang w:val="en-US"/>
        </w:rPr>
        <w:t xml:space="preserve">, </w:t>
      </w:r>
      <w:r>
        <w:rPr>
          <w:rFonts w:asciiTheme="minorHAnsi" w:hAnsiTheme="minorHAnsi" w:cstheme="minorHAnsi"/>
          <w:lang w:val="en-US"/>
        </w:rPr>
        <w:t>associating it with human finiteness</w:t>
      </w:r>
      <w:r w:rsidRPr="00A714EC">
        <w:rPr>
          <w:rFonts w:asciiTheme="minorHAnsi" w:hAnsiTheme="minorHAnsi" w:cstheme="minorHAnsi"/>
          <w:lang w:val="en-US"/>
        </w:rPr>
        <w:t>.</w:t>
      </w:r>
      <w:r>
        <w:rPr>
          <w:rFonts w:asciiTheme="minorHAnsi" w:hAnsiTheme="minorHAnsi" w:cstheme="minorHAnsi"/>
          <w:lang w:val="en-US"/>
        </w:rPr>
        <w:t xml:space="preserve"> He</w:t>
      </w:r>
      <w:r w:rsidRPr="00103002">
        <w:rPr>
          <w:rFonts w:asciiTheme="minorHAnsi" w:hAnsiTheme="minorHAnsi" w:cstheme="minorHAnsi"/>
          <w:lang w:val="en-US"/>
        </w:rPr>
        <w:t xml:space="preserve"> </w:t>
      </w:r>
      <w:r>
        <w:rPr>
          <w:rFonts w:asciiTheme="minorHAnsi" w:hAnsiTheme="minorHAnsi" w:cstheme="minorHAnsi"/>
          <w:lang w:val="en-US"/>
        </w:rPr>
        <w:t>proposed</w:t>
      </w:r>
      <w:r w:rsidRPr="00103002">
        <w:rPr>
          <w:rFonts w:asciiTheme="minorHAnsi" w:hAnsiTheme="minorHAnsi" w:cstheme="minorHAnsi"/>
          <w:lang w:val="en-US"/>
        </w:rPr>
        <w:t xml:space="preserve"> </w:t>
      </w:r>
      <w:r>
        <w:rPr>
          <w:rFonts w:asciiTheme="minorHAnsi" w:hAnsiTheme="minorHAnsi" w:cstheme="minorHAnsi"/>
          <w:lang w:val="en-US"/>
        </w:rPr>
        <w:t>that</w:t>
      </w:r>
      <w:r w:rsidRPr="00103002">
        <w:rPr>
          <w:rFonts w:asciiTheme="minorHAnsi" w:hAnsiTheme="minorHAnsi" w:cstheme="minorHAnsi"/>
          <w:lang w:val="en-US"/>
        </w:rPr>
        <w:t xml:space="preserve"> </w:t>
      </w:r>
      <w:r>
        <w:rPr>
          <w:rFonts w:asciiTheme="minorHAnsi" w:hAnsiTheme="minorHAnsi" w:cstheme="minorHAnsi"/>
          <w:lang w:val="en-US"/>
        </w:rPr>
        <w:t>God</w:t>
      </w:r>
      <w:r w:rsidRPr="00103002">
        <w:rPr>
          <w:rFonts w:asciiTheme="minorHAnsi" w:hAnsiTheme="minorHAnsi" w:cstheme="minorHAnsi"/>
          <w:lang w:val="en-US"/>
        </w:rPr>
        <w:t xml:space="preserve">, </w:t>
      </w:r>
      <w:r>
        <w:rPr>
          <w:rFonts w:asciiTheme="minorHAnsi" w:hAnsiTheme="minorHAnsi" w:cstheme="minorHAnsi"/>
          <w:lang w:val="en-US"/>
        </w:rPr>
        <w:t>being</w:t>
      </w:r>
      <w:r w:rsidRPr="00103002">
        <w:rPr>
          <w:rFonts w:asciiTheme="minorHAnsi" w:hAnsiTheme="minorHAnsi" w:cstheme="minorHAnsi"/>
          <w:lang w:val="en-US"/>
        </w:rPr>
        <w:t xml:space="preserve"> </w:t>
      </w:r>
      <w:r>
        <w:rPr>
          <w:rFonts w:asciiTheme="minorHAnsi" w:hAnsiTheme="minorHAnsi" w:cstheme="minorHAnsi"/>
          <w:lang w:val="en-US"/>
        </w:rPr>
        <w:t>a</w:t>
      </w:r>
      <w:r w:rsidRPr="00103002">
        <w:rPr>
          <w:rFonts w:asciiTheme="minorHAnsi" w:hAnsiTheme="minorHAnsi" w:cstheme="minorHAnsi"/>
          <w:lang w:val="en-US"/>
        </w:rPr>
        <w:t xml:space="preserve"> </w:t>
      </w:r>
      <w:r>
        <w:rPr>
          <w:rFonts w:asciiTheme="minorHAnsi" w:hAnsiTheme="minorHAnsi" w:cstheme="minorHAnsi"/>
          <w:lang w:val="en-US"/>
        </w:rPr>
        <w:t>perfect</w:t>
      </w:r>
      <w:r w:rsidRPr="00103002">
        <w:rPr>
          <w:rFonts w:asciiTheme="minorHAnsi" w:hAnsiTheme="minorHAnsi" w:cstheme="minorHAnsi"/>
          <w:lang w:val="en-US"/>
        </w:rPr>
        <w:t xml:space="preserve"> </w:t>
      </w:r>
      <w:r>
        <w:rPr>
          <w:rFonts w:asciiTheme="minorHAnsi" w:hAnsiTheme="minorHAnsi" w:cstheme="minorHAnsi"/>
          <w:lang w:val="en-US"/>
        </w:rPr>
        <w:t>being</w:t>
      </w:r>
      <w:r w:rsidRPr="00103002">
        <w:rPr>
          <w:rFonts w:asciiTheme="minorHAnsi" w:hAnsiTheme="minorHAnsi" w:cstheme="minorHAnsi"/>
          <w:lang w:val="en-US"/>
        </w:rPr>
        <w:t xml:space="preserve">, </w:t>
      </w:r>
      <w:r>
        <w:rPr>
          <w:rFonts w:asciiTheme="minorHAnsi" w:hAnsiTheme="minorHAnsi" w:cstheme="minorHAnsi"/>
          <w:lang w:val="en-US"/>
        </w:rPr>
        <w:t>possesses all the qualities that make up perfection. Other</w:t>
      </w:r>
      <w:r w:rsidRPr="00A714EC">
        <w:rPr>
          <w:rFonts w:asciiTheme="minorHAnsi" w:hAnsiTheme="minorHAnsi" w:cstheme="minorHAnsi"/>
          <w:lang w:val="en-US"/>
        </w:rPr>
        <w:t xml:space="preserve"> </w:t>
      </w:r>
      <w:r>
        <w:rPr>
          <w:rFonts w:asciiTheme="minorHAnsi" w:hAnsiTheme="minorHAnsi" w:cstheme="minorHAnsi"/>
          <w:lang w:val="en-US"/>
        </w:rPr>
        <w:t>beings</w:t>
      </w:r>
      <w:r w:rsidRPr="00A714EC">
        <w:rPr>
          <w:rFonts w:asciiTheme="minorHAnsi" w:hAnsiTheme="minorHAnsi" w:cstheme="minorHAnsi"/>
          <w:lang w:val="en-US"/>
        </w:rPr>
        <w:t xml:space="preserve">, </w:t>
      </w:r>
      <w:r>
        <w:rPr>
          <w:rFonts w:asciiTheme="minorHAnsi" w:hAnsiTheme="minorHAnsi" w:cstheme="minorHAnsi"/>
          <w:lang w:val="en-US"/>
        </w:rPr>
        <w:t>though</w:t>
      </w:r>
      <w:r w:rsidRPr="00A714EC">
        <w:rPr>
          <w:rFonts w:asciiTheme="minorHAnsi" w:hAnsiTheme="minorHAnsi" w:cstheme="minorHAnsi"/>
          <w:lang w:val="en-US"/>
        </w:rPr>
        <w:t xml:space="preserve">, </w:t>
      </w:r>
      <w:r>
        <w:rPr>
          <w:rFonts w:asciiTheme="minorHAnsi" w:hAnsiTheme="minorHAnsi" w:cstheme="minorHAnsi"/>
          <w:lang w:val="en-US"/>
        </w:rPr>
        <w:t>since</w:t>
      </w:r>
      <w:r w:rsidRPr="00A714EC">
        <w:rPr>
          <w:rFonts w:asciiTheme="minorHAnsi" w:hAnsiTheme="minorHAnsi" w:cstheme="minorHAnsi"/>
          <w:lang w:val="en-US"/>
        </w:rPr>
        <w:t xml:space="preserve"> </w:t>
      </w:r>
      <w:r>
        <w:rPr>
          <w:rFonts w:asciiTheme="minorHAnsi" w:hAnsiTheme="minorHAnsi" w:cstheme="minorHAnsi"/>
          <w:lang w:val="en-US"/>
        </w:rPr>
        <w:t>they</w:t>
      </w:r>
      <w:r w:rsidRPr="00A714EC">
        <w:rPr>
          <w:rFonts w:asciiTheme="minorHAnsi" w:hAnsiTheme="minorHAnsi" w:cstheme="minorHAnsi"/>
          <w:lang w:val="en-US"/>
        </w:rPr>
        <w:t xml:space="preserve"> </w:t>
      </w:r>
      <w:r>
        <w:rPr>
          <w:rFonts w:asciiTheme="minorHAnsi" w:hAnsiTheme="minorHAnsi" w:cstheme="minorHAnsi"/>
          <w:lang w:val="en-US"/>
        </w:rPr>
        <w:t>are</w:t>
      </w:r>
      <w:r w:rsidRPr="00A714EC">
        <w:rPr>
          <w:rFonts w:asciiTheme="minorHAnsi" w:hAnsiTheme="minorHAnsi" w:cstheme="minorHAnsi"/>
          <w:lang w:val="en-US"/>
        </w:rPr>
        <w:t xml:space="preserve"> </w:t>
      </w:r>
      <w:r>
        <w:rPr>
          <w:rFonts w:asciiTheme="minorHAnsi" w:hAnsiTheme="minorHAnsi" w:cstheme="minorHAnsi"/>
          <w:lang w:val="en-US"/>
        </w:rPr>
        <w:t>finite</w:t>
      </w:r>
      <w:r w:rsidRPr="00A714EC">
        <w:rPr>
          <w:rFonts w:asciiTheme="minorHAnsi" w:hAnsiTheme="minorHAnsi" w:cstheme="minorHAnsi"/>
          <w:lang w:val="en-US"/>
        </w:rPr>
        <w:t xml:space="preserve">, </w:t>
      </w:r>
      <w:r>
        <w:rPr>
          <w:rFonts w:asciiTheme="minorHAnsi" w:hAnsiTheme="minorHAnsi" w:cstheme="minorHAnsi"/>
          <w:lang w:val="en-US"/>
        </w:rPr>
        <w:t>possess</w:t>
      </w:r>
      <w:r w:rsidRPr="00A714EC">
        <w:rPr>
          <w:rFonts w:asciiTheme="minorHAnsi" w:hAnsiTheme="minorHAnsi" w:cstheme="minorHAnsi"/>
          <w:lang w:val="en-US"/>
        </w:rPr>
        <w:t xml:space="preserve"> </w:t>
      </w:r>
      <w:r>
        <w:rPr>
          <w:rFonts w:asciiTheme="minorHAnsi" w:hAnsiTheme="minorHAnsi" w:cstheme="minorHAnsi"/>
          <w:lang w:val="en-US"/>
        </w:rPr>
        <w:t>only</w:t>
      </w:r>
      <w:r w:rsidRPr="00A714EC">
        <w:rPr>
          <w:rFonts w:asciiTheme="minorHAnsi" w:hAnsiTheme="minorHAnsi" w:cstheme="minorHAnsi"/>
          <w:lang w:val="en-US"/>
        </w:rPr>
        <w:t xml:space="preserve"> </w:t>
      </w:r>
      <w:r>
        <w:rPr>
          <w:rFonts w:asciiTheme="minorHAnsi" w:hAnsiTheme="minorHAnsi" w:cstheme="minorHAnsi"/>
          <w:lang w:val="en-US"/>
        </w:rPr>
        <w:t>some</w:t>
      </w:r>
      <w:r w:rsidRPr="00A714EC">
        <w:rPr>
          <w:rFonts w:asciiTheme="minorHAnsi" w:hAnsiTheme="minorHAnsi" w:cstheme="minorHAnsi"/>
          <w:lang w:val="en-US"/>
        </w:rPr>
        <w:t xml:space="preserve"> </w:t>
      </w:r>
      <w:r>
        <w:rPr>
          <w:rFonts w:asciiTheme="minorHAnsi" w:hAnsiTheme="minorHAnsi" w:cstheme="minorHAnsi"/>
          <w:lang w:val="en-US"/>
        </w:rPr>
        <w:t>of</w:t>
      </w:r>
      <w:r w:rsidRPr="00A714EC">
        <w:rPr>
          <w:rFonts w:asciiTheme="minorHAnsi" w:hAnsiTheme="minorHAnsi" w:cstheme="minorHAnsi"/>
          <w:lang w:val="en-US"/>
        </w:rPr>
        <w:t xml:space="preserve"> </w:t>
      </w:r>
      <w:r>
        <w:rPr>
          <w:rFonts w:asciiTheme="minorHAnsi" w:hAnsiTheme="minorHAnsi" w:cstheme="minorHAnsi"/>
          <w:lang w:val="en-US"/>
        </w:rPr>
        <w:t>these</w:t>
      </w:r>
      <w:r w:rsidRPr="00A714EC">
        <w:rPr>
          <w:rFonts w:asciiTheme="minorHAnsi" w:hAnsiTheme="minorHAnsi" w:cstheme="minorHAnsi"/>
          <w:lang w:val="en-US"/>
        </w:rPr>
        <w:t xml:space="preserve"> </w:t>
      </w:r>
      <w:r>
        <w:rPr>
          <w:rFonts w:asciiTheme="minorHAnsi" w:hAnsiTheme="minorHAnsi" w:cstheme="minorHAnsi"/>
          <w:lang w:val="en-US"/>
        </w:rPr>
        <w:t>qualities</w:t>
      </w:r>
      <w:r w:rsidRPr="00A714EC">
        <w:rPr>
          <w:rFonts w:asciiTheme="minorHAnsi" w:hAnsiTheme="minorHAnsi" w:cstheme="minorHAnsi"/>
          <w:lang w:val="en-US"/>
        </w:rPr>
        <w:t xml:space="preserve">. </w:t>
      </w:r>
      <w:r>
        <w:rPr>
          <w:rFonts w:asciiTheme="minorHAnsi" w:hAnsiTheme="minorHAnsi" w:cstheme="minorHAnsi"/>
          <w:lang w:val="en-US"/>
        </w:rPr>
        <w:t>Depravity</w:t>
      </w:r>
      <w:r w:rsidRPr="00103002">
        <w:rPr>
          <w:rFonts w:asciiTheme="minorHAnsi" w:hAnsiTheme="minorHAnsi" w:cstheme="minorHAnsi"/>
          <w:lang w:val="en-US"/>
        </w:rPr>
        <w:t xml:space="preserve">, </w:t>
      </w:r>
      <w:r>
        <w:rPr>
          <w:rFonts w:asciiTheme="minorHAnsi" w:hAnsiTheme="minorHAnsi" w:cstheme="minorHAnsi"/>
          <w:lang w:val="en-US"/>
        </w:rPr>
        <w:t>then</w:t>
      </w:r>
      <w:r w:rsidRPr="00103002">
        <w:rPr>
          <w:rFonts w:asciiTheme="minorHAnsi" w:hAnsiTheme="minorHAnsi" w:cstheme="minorHAnsi"/>
          <w:lang w:val="en-US"/>
        </w:rPr>
        <w:t xml:space="preserve">, </w:t>
      </w:r>
      <w:r>
        <w:rPr>
          <w:rFonts w:asciiTheme="minorHAnsi" w:hAnsiTheme="minorHAnsi" w:cstheme="minorHAnsi"/>
          <w:lang w:val="en-US"/>
        </w:rPr>
        <w:t>is</w:t>
      </w:r>
      <w:r w:rsidRPr="00103002">
        <w:rPr>
          <w:rFonts w:asciiTheme="minorHAnsi" w:hAnsiTheme="minorHAnsi" w:cstheme="minorHAnsi"/>
          <w:lang w:val="en-US"/>
        </w:rPr>
        <w:t xml:space="preserve"> </w:t>
      </w:r>
      <w:r>
        <w:rPr>
          <w:rFonts w:asciiTheme="minorHAnsi" w:hAnsiTheme="minorHAnsi" w:cstheme="minorHAnsi"/>
          <w:lang w:val="en-US"/>
        </w:rPr>
        <w:t>not</w:t>
      </w:r>
      <w:r w:rsidRPr="00103002">
        <w:rPr>
          <w:rFonts w:asciiTheme="minorHAnsi" w:hAnsiTheme="minorHAnsi" w:cstheme="minorHAnsi"/>
          <w:lang w:val="en-US"/>
        </w:rPr>
        <w:t xml:space="preserve"> </w:t>
      </w:r>
      <w:r>
        <w:rPr>
          <w:rFonts w:asciiTheme="minorHAnsi" w:hAnsiTheme="minorHAnsi" w:cstheme="minorHAnsi"/>
          <w:lang w:val="en-US"/>
        </w:rPr>
        <w:t>a</w:t>
      </w:r>
      <w:r w:rsidRPr="00103002">
        <w:rPr>
          <w:rFonts w:asciiTheme="minorHAnsi" w:hAnsiTheme="minorHAnsi" w:cstheme="minorHAnsi"/>
          <w:lang w:val="en-US"/>
        </w:rPr>
        <w:t xml:space="preserve"> </w:t>
      </w:r>
      <w:r>
        <w:rPr>
          <w:rFonts w:asciiTheme="minorHAnsi" w:hAnsiTheme="minorHAnsi" w:cstheme="minorHAnsi"/>
          <w:lang w:val="en-US"/>
        </w:rPr>
        <w:t>distortion</w:t>
      </w:r>
      <w:r w:rsidRPr="00103002">
        <w:rPr>
          <w:rFonts w:asciiTheme="minorHAnsi" w:hAnsiTheme="minorHAnsi" w:cstheme="minorHAnsi"/>
          <w:lang w:val="en-US"/>
        </w:rPr>
        <w:t xml:space="preserve"> </w:t>
      </w:r>
      <w:r>
        <w:rPr>
          <w:rFonts w:asciiTheme="minorHAnsi" w:hAnsiTheme="minorHAnsi" w:cstheme="minorHAnsi"/>
          <w:lang w:val="en-US"/>
        </w:rPr>
        <w:t>or</w:t>
      </w:r>
      <w:r w:rsidRPr="00103002">
        <w:rPr>
          <w:rFonts w:asciiTheme="minorHAnsi" w:hAnsiTheme="minorHAnsi" w:cstheme="minorHAnsi"/>
          <w:lang w:val="en-US"/>
        </w:rPr>
        <w:t xml:space="preserve"> </w:t>
      </w:r>
      <w:r>
        <w:rPr>
          <w:rFonts w:asciiTheme="minorHAnsi" w:hAnsiTheme="minorHAnsi" w:cstheme="minorHAnsi"/>
          <w:lang w:val="en-US"/>
        </w:rPr>
        <w:t>perversion</w:t>
      </w:r>
      <w:r w:rsidRPr="00103002">
        <w:rPr>
          <w:rFonts w:asciiTheme="minorHAnsi" w:hAnsiTheme="minorHAnsi" w:cstheme="minorHAnsi"/>
          <w:lang w:val="en-US"/>
        </w:rPr>
        <w:t xml:space="preserve"> </w:t>
      </w:r>
      <w:r>
        <w:rPr>
          <w:rFonts w:asciiTheme="minorHAnsi" w:hAnsiTheme="minorHAnsi" w:cstheme="minorHAnsi"/>
          <w:lang w:val="en-US"/>
        </w:rPr>
        <w:t>of</w:t>
      </w:r>
      <w:r w:rsidRPr="00103002">
        <w:rPr>
          <w:rFonts w:asciiTheme="minorHAnsi" w:hAnsiTheme="minorHAnsi" w:cstheme="minorHAnsi"/>
          <w:lang w:val="en-US"/>
        </w:rPr>
        <w:t xml:space="preserve"> </w:t>
      </w:r>
      <w:r>
        <w:rPr>
          <w:rFonts w:asciiTheme="minorHAnsi" w:hAnsiTheme="minorHAnsi" w:cstheme="minorHAnsi"/>
          <w:lang w:val="en-US"/>
        </w:rPr>
        <w:t>human</w:t>
      </w:r>
      <w:r w:rsidRPr="00103002">
        <w:rPr>
          <w:rFonts w:asciiTheme="minorHAnsi" w:hAnsiTheme="minorHAnsi" w:cstheme="minorHAnsi"/>
          <w:lang w:val="en-US"/>
        </w:rPr>
        <w:t xml:space="preserve"> </w:t>
      </w:r>
      <w:r>
        <w:rPr>
          <w:rFonts w:asciiTheme="minorHAnsi" w:hAnsiTheme="minorHAnsi" w:cstheme="minorHAnsi"/>
          <w:lang w:val="en-US"/>
        </w:rPr>
        <w:t>nature</w:t>
      </w:r>
      <w:r w:rsidRPr="00103002">
        <w:rPr>
          <w:rFonts w:asciiTheme="minorHAnsi" w:hAnsiTheme="minorHAnsi" w:cstheme="minorHAnsi"/>
          <w:lang w:val="en-US"/>
        </w:rPr>
        <w:t xml:space="preserve">, </w:t>
      </w:r>
      <w:r>
        <w:rPr>
          <w:rFonts w:asciiTheme="minorHAnsi" w:hAnsiTheme="minorHAnsi" w:cstheme="minorHAnsi"/>
          <w:lang w:val="en-US"/>
        </w:rPr>
        <w:t>but</w:t>
      </w:r>
      <w:r w:rsidRPr="00103002">
        <w:rPr>
          <w:rFonts w:asciiTheme="minorHAnsi" w:hAnsiTheme="minorHAnsi" w:cstheme="minorHAnsi"/>
          <w:lang w:val="en-US"/>
        </w:rPr>
        <w:t xml:space="preserve"> </w:t>
      </w:r>
      <w:r>
        <w:rPr>
          <w:rFonts w:asciiTheme="minorHAnsi" w:hAnsiTheme="minorHAnsi" w:cstheme="minorHAnsi"/>
          <w:lang w:val="en-US"/>
        </w:rPr>
        <w:t>simply</w:t>
      </w:r>
      <w:r w:rsidRPr="00103002">
        <w:rPr>
          <w:rFonts w:asciiTheme="minorHAnsi" w:hAnsiTheme="minorHAnsi" w:cstheme="minorHAnsi"/>
          <w:lang w:val="en-US"/>
        </w:rPr>
        <w:t xml:space="preserve"> </w:t>
      </w:r>
      <w:r>
        <w:rPr>
          <w:rFonts w:asciiTheme="minorHAnsi" w:hAnsiTheme="minorHAnsi" w:cstheme="minorHAnsi"/>
          <w:lang w:val="en-US"/>
        </w:rPr>
        <w:t>the</w:t>
      </w:r>
      <w:r w:rsidRPr="00103002">
        <w:rPr>
          <w:rFonts w:asciiTheme="minorHAnsi" w:hAnsiTheme="minorHAnsi" w:cstheme="minorHAnsi"/>
          <w:lang w:val="en-US"/>
        </w:rPr>
        <w:t xml:space="preserve"> </w:t>
      </w:r>
      <w:r>
        <w:rPr>
          <w:rFonts w:asciiTheme="minorHAnsi" w:hAnsiTheme="minorHAnsi" w:cstheme="minorHAnsi"/>
          <w:lang w:val="en-US"/>
        </w:rPr>
        <w:t>absence</w:t>
      </w:r>
      <w:r w:rsidRPr="00103002">
        <w:rPr>
          <w:rFonts w:asciiTheme="minorHAnsi" w:hAnsiTheme="minorHAnsi" w:cstheme="minorHAnsi"/>
          <w:lang w:val="en-US"/>
        </w:rPr>
        <w:t xml:space="preserve"> </w:t>
      </w:r>
      <w:r>
        <w:rPr>
          <w:rFonts w:asciiTheme="minorHAnsi" w:hAnsiTheme="minorHAnsi" w:cstheme="minorHAnsi"/>
          <w:lang w:val="en-US"/>
        </w:rPr>
        <w:t>of</w:t>
      </w:r>
      <w:r w:rsidRPr="00103002">
        <w:rPr>
          <w:rFonts w:asciiTheme="minorHAnsi" w:hAnsiTheme="minorHAnsi" w:cstheme="minorHAnsi"/>
          <w:lang w:val="en-US"/>
        </w:rPr>
        <w:t xml:space="preserve"> </w:t>
      </w:r>
      <w:r>
        <w:rPr>
          <w:rFonts w:asciiTheme="minorHAnsi" w:hAnsiTheme="minorHAnsi" w:cstheme="minorHAnsi"/>
          <w:lang w:val="en-US"/>
        </w:rPr>
        <w:t>certain</w:t>
      </w:r>
      <w:r w:rsidRPr="00103002">
        <w:rPr>
          <w:rFonts w:asciiTheme="minorHAnsi" w:hAnsiTheme="minorHAnsi" w:cstheme="minorHAnsi"/>
          <w:lang w:val="en-US"/>
        </w:rPr>
        <w:t xml:space="preserve"> </w:t>
      </w:r>
      <w:r>
        <w:rPr>
          <w:rFonts w:asciiTheme="minorHAnsi" w:hAnsiTheme="minorHAnsi" w:cstheme="minorHAnsi"/>
          <w:lang w:val="en-US"/>
        </w:rPr>
        <w:t>of</w:t>
      </w:r>
      <w:r w:rsidRPr="00103002">
        <w:rPr>
          <w:rFonts w:asciiTheme="minorHAnsi" w:hAnsiTheme="minorHAnsi" w:cstheme="minorHAnsi"/>
          <w:lang w:val="en-US"/>
        </w:rPr>
        <w:t xml:space="preserve"> </w:t>
      </w:r>
      <w:r>
        <w:rPr>
          <w:rFonts w:asciiTheme="minorHAnsi" w:hAnsiTheme="minorHAnsi" w:cstheme="minorHAnsi"/>
          <w:lang w:val="en-US"/>
        </w:rPr>
        <w:t>these</w:t>
      </w:r>
      <w:r w:rsidRPr="00103002">
        <w:rPr>
          <w:rFonts w:asciiTheme="minorHAnsi" w:hAnsiTheme="minorHAnsi" w:cstheme="minorHAnsi"/>
          <w:lang w:val="en-US"/>
        </w:rPr>
        <w:t xml:space="preserve"> </w:t>
      </w:r>
      <w:r>
        <w:rPr>
          <w:rFonts w:asciiTheme="minorHAnsi" w:hAnsiTheme="minorHAnsi" w:cstheme="minorHAnsi"/>
          <w:lang w:val="en-US"/>
        </w:rPr>
        <w:t>qualities necessary for perfection</w:t>
      </w:r>
      <w:r w:rsidRPr="00103002">
        <w:rPr>
          <w:rFonts w:asciiTheme="minorHAnsi" w:hAnsiTheme="minorHAnsi" w:cstheme="minorHAnsi"/>
          <w:lang w:val="en-US"/>
        </w:rPr>
        <w:t xml:space="preserve">. </w:t>
      </w:r>
      <w:r>
        <w:rPr>
          <w:rFonts w:asciiTheme="minorHAnsi" w:hAnsiTheme="minorHAnsi" w:cstheme="minorHAnsi"/>
          <w:lang w:val="en-US"/>
        </w:rPr>
        <w:t>People</w:t>
      </w:r>
      <w:r w:rsidRPr="00103002">
        <w:rPr>
          <w:rFonts w:asciiTheme="minorHAnsi" w:hAnsiTheme="minorHAnsi" w:cstheme="minorHAnsi"/>
          <w:lang w:val="en-US"/>
        </w:rPr>
        <w:t xml:space="preserve"> </w:t>
      </w:r>
      <w:r>
        <w:rPr>
          <w:rFonts w:asciiTheme="minorHAnsi" w:hAnsiTheme="minorHAnsi" w:cstheme="minorHAnsi"/>
          <w:lang w:val="en-US"/>
        </w:rPr>
        <w:t>do</w:t>
      </w:r>
      <w:r w:rsidRPr="00103002">
        <w:rPr>
          <w:rFonts w:asciiTheme="minorHAnsi" w:hAnsiTheme="minorHAnsi" w:cstheme="minorHAnsi"/>
          <w:lang w:val="en-US"/>
        </w:rPr>
        <w:t xml:space="preserve"> </w:t>
      </w:r>
      <w:r>
        <w:rPr>
          <w:rFonts w:asciiTheme="minorHAnsi" w:hAnsiTheme="minorHAnsi" w:cstheme="minorHAnsi"/>
          <w:lang w:val="en-US"/>
        </w:rPr>
        <w:t>not</w:t>
      </w:r>
      <w:r w:rsidRPr="00103002">
        <w:rPr>
          <w:rFonts w:asciiTheme="minorHAnsi" w:hAnsiTheme="minorHAnsi" w:cstheme="minorHAnsi"/>
          <w:lang w:val="en-US"/>
        </w:rPr>
        <w:t xml:space="preserve"> </w:t>
      </w:r>
      <w:r>
        <w:rPr>
          <w:rFonts w:asciiTheme="minorHAnsi" w:hAnsiTheme="minorHAnsi" w:cstheme="minorHAnsi"/>
          <w:lang w:val="en-US"/>
        </w:rPr>
        <w:t>need</w:t>
      </w:r>
      <w:r w:rsidRPr="00103002">
        <w:rPr>
          <w:rFonts w:asciiTheme="minorHAnsi" w:hAnsiTheme="minorHAnsi" w:cstheme="minorHAnsi"/>
          <w:lang w:val="en-US"/>
        </w:rPr>
        <w:t xml:space="preserve"> </w:t>
      </w:r>
      <w:r>
        <w:rPr>
          <w:rFonts w:asciiTheme="minorHAnsi" w:hAnsiTheme="minorHAnsi" w:cstheme="minorHAnsi"/>
          <w:lang w:val="en-US"/>
        </w:rPr>
        <w:t>deliverance</w:t>
      </w:r>
      <w:r w:rsidRPr="00103002">
        <w:rPr>
          <w:rFonts w:asciiTheme="minorHAnsi" w:hAnsiTheme="minorHAnsi" w:cstheme="minorHAnsi"/>
          <w:lang w:val="en-US"/>
        </w:rPr>
        <w:t xml:space="preserve"> </w:t>
      </w:r>
      <w:r>
        <w:rPr>
          <w:rFonts w:asciiTheme="minorHAnsi" w:hAnsiTheme="minorHAnsi" w:cstheme="minorHAnsi"/>
          <w:lang w:val="en-US"/>
        </w:rPr>
        <w:t>from</w:t>
      </w:r>
      <w:r w:rsidRPr="00103002">
        <w:rPr>
          <w:rFonts w:asciiTheme="minorHAnsi" w:hAnsiTheme="minorHAnsi" w:cstheme="minorHAnsi"/>
          <w:lang w:val="en-US"/>
        </w:rPr>
        <w:t xml:space="preserve"> </w:t>
      </w:r>
      <w:r>
        <w:rPr>
          <w:rFonts w:asciiTheme="minorHAnsi" w:hAnsiTheme="minorHAnsi" w:cstheme="minorHAnsi"/>
          <w:lang w:val="en-US"/>
        </w:rPr>
        <w:t>slavery</w:t>
      </w:r>
      <w:r w:rsidRPr="00103002">
        <w:rPr>
          <w:rFonts w:asciiTheme="minorHAnsi" w:hAnsiTheme="minorHAnsi" w:cstheme="minorHAnsi"/>
          <w:lang w:val="en-US"/>
        </w:rPr>
        <w:t xml:space="preserve"> </w:t>
      </w:r>
      <w:r>
        <w:rPr>
          <w:rFonts w:asciiTheme="minorHAnsi" w:hAnsiTheme="minorHAnsi" w:cstheme="minorHAnsi"/>
          <w:lang w:val="en-US"/>
        </w:rPr>
        <w:t>to</w:t>
      </w:r>
      <w:r w:rsidRPr="00103002">
        <w:rPr>
          <w:rFonts w:asciiTheme="minorHAnsi" w:hAnsiTheme="minorHAnsi" w:cstheme="minorHAnsi"/>
          <w:lang w:val="en-US"/>
        </w:rPr>
        <w:t xml:space="preserve"> </w:t>
      </w:r>
      <w:r>
        <w:rPr>
          <w:rFonts w:asciiTheme="minorHAnsi" w:hAnsiTheme="minorHAnsi" w:cstheme="minorHAnsi"/>
          <w:lang w:val="en-US"/>
        </w:rPr>
        <w:t>sin</w:t>
      </w:r>
      <w:r w:rsidRPr="00103002">
        <w:rPr>
          <w:rFonts w:asciiTheme="minorHAnsi" w:hAnsiTheme="minorHAnsi" w:cstheme="minorHAnsi"/>
          <w:lang w:val="en-US"/>
        </w:rPr>
        <w:t xml:space="preserve">, </w:t>
      </w:r>
      <w:r>
        <w:rPr>
          <w:rFonts w:asciiTheme="minorHAnsi" w:hAnsiTheme="minorHAnsi" w:cstheme="minorHAnsi"/>
          <w:lang w:val="en-US"/>
        </w:rPr>
        <w:t>but</w:t>
      </w:r>
      <w:r w:rsidRPr="00103002">
        <w:rPr>
          <w:rFonts w:asciiTheme="minorHAnsi" w:hAnsiTheme="minorHAnsi" w:cstheme="minorHAnsi"/>
          <w:lang w:val="en-US"/>
        </w:rPr>
        <w:t xml:space="preserve"> </w:t>
      </w:r>
      <w:r>
        <w:rPr>
          <w:rFonts w:asciiTheme="minorHAnsi" w:hAnsiTheme="minorHAnsi" w:cstheme="minorHAnsi"/>
          <w:lang w:val="en-US"/>
        </w:rPr>
        <w:t>rather need to develop the qualities they lack. Yet, even a quick glance at Spinoza’s theory reveals its lack of coherence with biblical truth. Sin is not the lack of certain qualities, but disobedience to God</w:t>
      </w:r>
      <w:r w:rsidRPr="00103002">
        <w:rPr>
          <w:rFonts w:asciiTheme="minorHAnsi" w:hAnsiTheme="minorHAnsi" w:cstheme="minorHAnsi"/>
          <w:lang w:val="en-US"/>
        </w:rPr>
        <w:t xml:space="preserve"> (</w:t>
      </w:r>
      <w:proofErr w:type="gramStart"/>
      <w:r w:rsidRPr="00103002">
        <w:rPr>
          <w:rFonts w:asciiTheme="minorHAnsi" w:hAnsiTheme="minorHAnsi" w:cstheme="minorHAnsi"/>
          <w:lang w:val="en-US"/>
        </w:rPr>
        <w:t>1</w:t>
      </w:r>
      <w:proofErr w:type="gramEnd"/>
      <w:r w:rsidRPr="00103002">
        <w:rPr>
          <w:rFonts w:asciiTheme="minorHAnsi" w:hAnsiTheme="minorHAnsi" w:cstheme="minorHAnsi"/>
          <w:lang w:val="en-US"/>
        </w:rPr>
        <w:t xml:space="preserve"> </w:t>
      </w:r>
      <w:proofErr w:type="spellStart"/>
      <w:r w:rsidRPr="00103002">
        <w:rPr>
          <w:rFonts w:asciiTheme="minorHAnsi" w:hAnsiTheme="minorHAnsi" w:cstheme="minorHAnsi"/>
          <w:lang w:val="en-US"/>
        </w:rPr>
        <w:t>Jn</w:t>
      </w:r>
      <w:proofErr w:type="spellEnd"/>
      <w:r w:rsidRPr="00103002">
        <w:rPr>
          <w:rFonts w:asciiTheme="minorHAnsi" w:hAnsiTheme="minorHAnsi" w:cstheme="minorHAnsi"/>
          <w:lang w:val="en-US"/>
        </w:rPr>
        <w:t xml:space="preserve"> 3:4)</w:t>
      </w:r>
      <w:r>
        <w:rPr>
          <w:rFonts w:asciiTheme="minorHAnsi" w:hAnsiTheme="minorHAnsi" w:cstheme="minorHAnsi"/>
          <w:lang w:val="en-US"/>
        </w:rPr>
        <w:t>.</w:t>
      </w:r>
      <w:r w:rsidRPr="00AD736F">
        <w:rPr>
          <w:rStyle w:val="FootnoteReference"/>
          <w:rFonts w:asciiTheme="minorHAnsi" w:hAnsiTheme="minorHAnsi" w:cstheme="minorHAnsi"/>
          <w:sz w:val="24"/>
        </w:rPr>
        <w:footnoteReference w:id="11"/>
      </w:r>
      <w:r w:rsidRPr="00103002">
        <w:rPr>
          <w:rFonts w:asciiTheme="minorHAnsi" w:hAnsiTheme="minorHAnsi" w:cstheme="minorHAnsi"/>
          <w:lang w:val="en-US"/>
        </w:rPr>
        <w:t xml:space="preserve"> </w:t>
      </w:r>
    </w:p>
    <w:p w:rsidR="00935462" w:rsidRPr="00103002" w:rsidRDefault="00935462" w:rsidP="00935462">
      <w:pPr>
        <w:ind w:firstLine="426"/>
        <w:rPr>
          <w:rFonts w:asciiTheme="minorHAnsi" w:hAnsiTheme="minorHAnsi" w:cstheme="minorHAnsi"/>
          <w:lang w:val="en-US"/>
        </w:rPr>
      </w:pPr>
    </w:p>
    <w:p w:rsidR="00935462" w:rsidRPr="00A714EC" w:rsidRDefault="00935462" w:rsidP="00935462">
      <w:pPr>
        <w:ind w:left="426"/>
        <w:rPr>
          <w:rFonts w:asciiTheme="minorHAnsi" w:hAnsiTheme="minorHAnsi" w:cstheme="minorHAnsi"/>
          <w:b/>
          <w:bCs/>
          <w:lang w:val="en-US"/>
        </w:rPr>
      </w:pPr>
      <w:r w:rsidRPr="003C7511">
        <w:rPr>
          <w:rFonts w:asciiTheme="minorHAnsi" w:hAnsiTheme="minorHAnsi" w:cstheme="minorHAnsi"/>
          <w:b/>
          <w:bCs/>
          <w:lang w:val="en-US"/>
        </w:rPr>
        <w:t xml:space="preserve">3) </w:t>
      </w:r>
      <w:r>
        <w:rPr>
          <w:rFonts w:asciiTheme="minorHAnsi" w:hAnsiTheme="minorHAnsi" w:cstheme="minorHAnsi"/>
          <w:b/>
          <w:bCs/>
          <w:lang w:val="en-US"/>
        </w:rPr>
        <w:t>Teaching</w:t>
      </w:r>
      <w:r w:rsidRPr="003C7511">
        <w:rPr>
          <w:rFonts w:asciiTheme="minorHAnsi" w:hAnsiTheme="minorHAnsi" w:cstheme="minorHAnsi"/>
          <w:b/>
          <w:bCs/>
          <w:lang w:val="en-US"/>
        </w:rPr>
        <w:t xml:space="preserve"> </w:t>
      </w:r>
      <w:r>
        <w:rPr>
          <w:rFonts w:asciiTheme="minorHAnsi" w:hAnsiTheme="minorHAnsi" w:cstheme="minorHAnsi"/>
          <w:b/>
          <w:bCs/>
          <w:lang w:val="en-US"/>
        </w:rPr>
        <w:t>of</w:t>
      </w:r>
      <w:r w:rsidRPr="003C7511">
        <w:rPr>
          <w:rFonts w:asciiTheme="minorHAnsi" w:hAnsiTheme="minorHAnsi" w:cstheme="minorHAnsi"/>
          <w:b/>
          <w:bCs/>
          <w:lang w:val="en-US"/>
        </w:rPr>
        <w:t xml:space="preserve"> </w:t>
      </w:r>
      <w:r w:rsidRPr="002E5CEC">
        <w:rPr>
          <w:rFonts w:asciiTheme="minorHAnsi" w:hAnsiTheme="minorHAnsi" w:cstheme="minorHAnsi"/>
          <w:b/>
          <w:bCs/>
          <w:lang w:val="en-US"/>
        </w:rPr>
        <w:t>Schleie</w:t>
      </w:r>
      <w:r>
        <w:rPr>
          <w:rFonts w:asciiTheme="minorHAnsi" w:hAnsiTheme="minorHAnsi" w:cstheme="minorHAnsi"/>
          <w:b/>
          <w:bCs/>
          <w:lang w:val="en-US"/>
        </w:rPr>
        <w:t>r</w:t>
      </w:r>
      <w:r w:rsidRPr="002E5CEC">
        <w:rPr>
          <w:rFonts w:asciiTheme="minorHAnsi" w:hAnsiTheme="minorHAnsi" w:cstheme="minorHAnsi"/>
          <w:b/>
          <w:bCs/>
          <w:lang w:val="en-US"/>
        </w:rPr>
        <w:t>macher</w:t>
      </w:r>
    </w:p>
    <w:p w:rsidR="00935462" w:rsidRPr="00A714EC" w:rsidRDefault="00935462" w:rsidP="00935462">
      <w:pPr>
        <w:ind w:firstLine="426"/>
        <w:rPr>
          <w:rFonts w:asciiTheme="minorHAnsi" w:hAnsiTheme="minorHAnsi" w:cstheme="minorHAnsi"/>
          <w:lang w:val="en-US"/>
        </w:rPr>
      </w:pP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The</w:t>
      </w:r>
      <w:r w:rsidRPr="00103002">
        <w:rPr>
          <w:rFonts w:asciiTheme="minorHAnsi" w:hAnsiTheme="minorHAnsi" w:cstheme="minorHAnsi"/>
          <w:lang w:val="en-US"/>
        </w:rPr>
        <w:t xml:space="preserve"> </w:t>
      </w:r>
      <w:r>
        <w:rPr>
          <w:rFonts w:asciiTheme="minorHAnsi" w:hAnsiTheme="minorHAnsi" w:cstheme="minorHAnsi"/>
          <w:lang w:val="en-US"/>
        </w:rPr>
        <w:t>German</w:t>
      </w:r>
      <w:r w:rsidRPr="00103002">
        <w:rPr>
          <w:rFonts w:asciiTheme="minorHAnsi" w:hAnsiTheme="minorHAnsi" w:cstheme="minorHAnsi"/>
          <w:lang w:val="en-US"/>
        </w:rPr>
        <w:t xml:space="preserve"> </w:t>
      </w:r>
      <w:r>
        <w:rPr>
          <w:rFonts w:asciiTheme="minorHAnsi" w:hAnsiTheme="minorHAnsi" w:cstheme="minorHAnsi"/>
          <w:lang w:val="en-US"/>
        </w:rPr>
        <w:t>theologian</w:t>
      </w:r>
      <w:r w:rsidRPr="00103002">
        <w:rPr>
          <w:rFonts w:asciiTheme="minorHAnsi" w:hAnsiTheme="minorHAnsi" w:cstheme="minorHAnsi"/>
          <w:lang w:val="en-US"/>
        </w:rPr>
        <w:t xml:space="preserve"> </w:t>
      </w:r>
      <w:r>
        <w:rPr>
          <w:rFonts w:asciiTheme="minorHAnsi" w:hAnsiTheme="minorHAnsi" w:cstheme="minorHAnsi"/>
          <w:lang w:val="en-US"/>
        </w:rPr>
        <w:t>Friedrich</w:t>
      </w:r>
      <w:r w:rsidRPr="00103002">
        <w:rPr>
          <w:rFonts w:asciiTheme="minorHAnsi" w:hAnsiTheme="minorHAnsi" w:cstheme="minorHAnsi"/>
          <w:lang w:val="en-US"/>
        </w:rPr>
        <w:t xml:space="preserve"> Schleie</w:t>
      </w:r>
      <w:r>
        <w:rPr>
          <w:rFonts w:asciiTheme="minorHAnsi" w:hAnsiTheme="minorHAnsi" w:cstheme="minorHAnsi"/>
          <w:lang w:val="en-US"/>
        </w:rPr>
        <w:t>r</w:t>
      </w:r>
      <w:r w:rsidRPr="00103002">
        <w:rPr>
          <w:rFonts w:asciiTheme="minorHAnsi" w:hAnsiTheme="minorHAnsi" w:cstheme="minorHAnsi"/>
          <w:lang w:val="en-US"/>
        </w:rPr>
        <w:t xml:space="preserve">macher </w:t>
      </w:r>
      <w:r>
        <w:rPr>
          <w:rFonts w:asciiTheme="minorHAnsi" w:hAnsiTheme="minorHAnsi" w:cstheme="minorHAnsi"/>
          <w:lang w:val="en-US"/>
        </w:rPr>
        <w:t>theorized</w:t>
      </w:r>
      <w:r w:rsidRPr="00103002">
        <w:rPr>
          <w:rFonts w:asciiTheme="minorHAnsi" w:hAnsiTheme="minorHAnsi" w:cstheme="minorHAnsi"/>
          <w:lang w:val="en-US"/>
        </w:rPr>
        <w:t xml:space="preserve"> </w:t>
      </w:r>
      <w:r>
        <w:rPr>
          <w:rFonts w:asciiTheme="minorHAnsi" w:hAnsiTheme="minorHAnsi" w:cstheme="minorHAnsi"/>
          <w:lang w:val="en-US"/>
        </w:rPr>
        <w:t>that</w:t>
      </w:r>
      <w:r w:rsidRPr="00103002">
        <w:rPr>
          <w:rFonts w:asciiTheme="minorHAnsi" w:hAnsiTheme="minorHAnsi" w:cstheme="minorHAnsi"/>
          <w:lang w:val="en-US"/>
        </w:rPr>
        <w:t xml:space="preserve"> </w:t>
      </w:r>
      <w:r>
        <w:rPr>
          <w:rFonts w:asciiTheme="minorHAnsi" w:hAnsiTheme="minorHAnsi" w:cstheme="minorHAnsi"/>
          <w:lang w:val="en-US"/>
        </w:rPr>
        <w:t>our</w:t>
      </w:r>
      <w:r w:rsidRPr="00103002">
        <w:rPr>
          <w:rFonts w:asciiTheme="minorHAnsi" w:hAnsiTheme="minorHAnsi" w:cstheme="minorHAnsi"/>
          <w:lang w:val="en-US"/>
        </w:rPr>
        <w:t xml:space="preserve"> </w:t>
      </w:r>
      <w:r>
        <w:rPr>
          <w:rFonts w:asciiTheme="minorHAnsi" w:hAnsiTheme="minorHAnsi" w:cstheme="minorHAnsi"/>
          <w:lang w:val="en-US"/>
        </w:rPr>
        <w:t>main</w:t>
      </w:r>
      <w:r w:rsidRPr="00103002">
        <w:rPr>
          <w:rFonts w:asciiTheme="minorHAnsi" w:hAnsiTheme="minorHAnsi" w:cstheme="minorHAnsi"/>
          <w:lang w:val="en-US"/>
        </w:rPr>
        <w:t xml:space="preserve"> </w:t>
      </w:r>
      <w:r>
        <w:rPr>
          <w:rFonts w:asciiTheme="minorHAnsi" w:hAnsiTheme="minorHAnsi" w:cstheme="minorHAnsi"/>
          <w:lang w:val="en-US"/>
        </w:rPr>
        <w:t>problem</w:t>
      </w:r>
      <w:r w:rsidRPr="00103002">
        <w:rPr>
          <w:rFonts w:asciiTheme="minorHAnsi" w:hAnsiTheme="minorHAnsi" w:cstheme="minorHAnsi"/>
          <w:lang w:val="en-US"/>
        </w:rPr>
        <w:t xml:space="preserve"> </w:t>
      </w:r>
      <w:r>
        <w:rPr>
          <w:rFonts w:asciiTheme="minorHAnsi" w:hAnsiTheme="minorHAnsi" w:cstheme="minorHAnsi"/>
          <w:lang w:val="en-US"/>
        </w:rPr>
        <w:t>was</w:t>
      </w:r>
      <w:r w:rsidRPr="00103002">
        <w:rPr>
          <w:rFonts w:asciiTheme="minorHAnsi" w:hAnsiTheme="minorHAnsi" w:cstheme="minorHAnsi"/>
          <w:lang w:val="en-US"/>
        </w:rPr>
        <w:t xml:space="preserve"> </w:t>
      </w:r>
      <w:r>
        <w:rPr>
          <w:rFonts w:asciiTheme="minorHAnsi" w:hAnsiTheme="minorHAnsi" w:cstheme="minorHAnsi"/>
          <w:lang w:val="en-US"/>
        </w:rPr>
        <w:t>sensuality</w:t>
      </w:r>
      <w:r w:rsidRPr="00103002">
        <w:rPr>
          <w:rFonts w:asciiTheme="minorHAnsi" w:hAnsiTheme="minorHAnsi" w:cstheme="minorHAnsi"/>
          <w:lang w:val="en-US"/>
        </w:rPr>
        <w:t xml:space="preserve">, </w:t>
      </w:r>
      <w:r>
        <w:rPr>
          <w:rFonts w:asciiTheme="minorHAnsi" w:hAnsiTheme="minorHAnsi" w:cstheme="minorHAnsi"/>
          <w:lang w:val="en-US"/>
        </w:rPr>
        <w:t>that</w:t>
      </w:r>
      <w:r w:rsidRPr="00103002">
        <w:rPr>
          <w:rFonts w:asciiTheme="minorHAnsi" w:hAnsiTheme="minorHAnsi" w:cstheme="minorHAnsi"/>
          <w:lang w:val="en-US"/>
        </w:rPr>
        <w:t xml:space="preserve"> </w:t>
      </w:r>
      <w:r>
        <w:rPr>
          <w:rFonts w:asciiTheme="minorHAnsi" w:hAnsiTheme="minorHAnsi" w:cstheme="minorHAnsi"/>
          <w:lang w:val="en-US"/>
        </w:rPr>
        <w:t>is</w:t>
      </w:r>
      <w:r w:rsidRPr="00103002">
        <w:rPr>
          <w:rFonts w:asciiTheme="minorHAnsi" w:hAnsiTheme="minorHAnsi" w:cstheme="minorHAnsi"/>
          <w:lang w:val="en-US"/>
        </w:rPr>
        <w:t xml:space="preserve">, </w:t>
      </w:r>
      <w:r>
        <w:rPr>
          <w:rFonts w:asciiTheme="minorHAnsi" w:hAnsiTheme="minorHAnsi" w:cstheme="minorHAnsi"/>
          <w:lang w:val="en-US"/>
        </w:rPr>
        <w:t>dependence</w:t>
      </w:r>
      <w:r w:rsidRPr="00103002">
        <w:rPr>
          <w:rFonts w:asciiTheme="minorHAnsi" w:hAnsiTheme="minorHAnsi" w:cstheme="minorHAnsi"/>
          <w:lang w:val="en-US"/>
        </w:rPr>
        <w:t xml:space="preserve"> </w:t>
      </w:r>
      <w:r>
        <w:rPr>
          <w:rFonts w:asciiTheme="minorHAnsi" w:hAnsiTheme="minorHAnsi" w:cstheme="minorHAnsi"/>
          <w:lang w:val="en-US"/>
        </w:rPr>
        <w:t>on</w:t>
      </w:r>
      <w:r w:rsidRPr="00103002">
        <w:rPr>
          <w:rFonts w:asciiTheme="minorHAnsi" w:hAnsiTheme="minorHAnsi" w:cstheme="minorHAnsi"/>
          <w:lang w:val="en-US"/>
        </w:rPr>
        <w:t xml:space="preserve"> </w:t>
      </w:r>
      <w:r>
        <w:rPr>
          <w:rFonts w:asciiTheme="minorHAnsi" w:hAnsiTheme="minorHAnsi" w:cstheme="minorHAnsi"/>
          <w:lang w:val="en-US"/>
        </w:rPr>
        <w:t>the material world. At</w:t>
      </w:r>
      <w:r w:rsidRPr="00103002">
        <w:rPr>
          <w:rFonts w:asciiTheme="minorHAnsi" w:hAnsiTheme="minorHAnsi" w:cstheme="minorHAnsi"/>
          <w:lang w:val="en-US"/>
        </w:rPr>
        <w:t xml:space="preserve"> </w:t>
      </w:r>
      <w:r>
        <w:rPr>
          <w:rFonts w:asciiTheme="minorHAnsi" w:hAnsiTheme="minorHAnsi" w:cstheme="minorHAnsi"/>
          <w:lang w:val="en-US"/>
        </w:rPr>
        <w:t>creation</w:t>
      </w:r>
      <w:r w:rsidRPr="00103002">
        <w:rPr>
          <w:rFonts w:asciiTheme="minorHAnsi" w:hAnsiTheme="minorHAnsi" w:cstheme="minorHAnsi"/>
          <w:lang w:val="en-US"/>
        </w:rPr>
        <w:t xml:space="preserve">, </w:t>
      </w:r>
      <w:r>
        <w:rPr>
          <w:rFonts w:asciiTheme="minorHAnsi" w:hAnsiTheme="minorHAnsi" w:cstheme="minorHAnsi"/>
          <w:lang w:val="en-US"/>
        </w:rPr>
        <w:t>God</w:t>
      </w:r>
      <w:r w:rsidRPr="00103002">
        <w:rPr>
          <w:rFonts w:asciiTheme="minorHAnsi" w:hAnsiTheme="minorHAnsi" w:cstheme="minorHAnsi"/>
          <w:lang w:val="en-US"/>
        </w:rPr>
        <w:t xml:space="preserve"> </w:t>
      </w:r>
      <w:r>
        <w:rPr>
          <w:rFonts w:asciiTheme="minorHAnsi" w:hAnsiTheme="minorHAnsi" w:cstheme="minorHAnsi"/>
          <w:lang w:val="en-US"/>
        </w:rPr>
        <w:t>endowed</w:t>
      </w:r>
      <w:r w:rsidRPr="00103002">
        <w:rPr>
          <w:rFonts w:asciiTheme="minorHAnsi" w:hAnsiTheme="minorHAnsi" w:cstheme="minorHAnsi"/>
          <w:lang w:val="en-US"/>
        </w:rPr>
        <w:t xml:space="preserve"> </w:t>
      </w:r>
      <w:r>
        <w:rPr>
          <w:rFonts w:asciiTheme="minorHAnsi" w:hAnsiTheme="minorHAnsi" w:cstheme="minorHAnsi"/>
          <w:lang w:val="en-US"/>
        </w:rPr>
        <w:t>humanity</w:t>
      </w:r>
      <w:r w:rsidRPr="00103002">
        <w:rPr>
          <w:rFonts w:asciiTheme="minorHAnsi" w:hAnsiTheme="minorHAnsi" w:cstheme="minorHAnsi"/>
          <w:lang w:val="en-US"/>
        </w:rPr>
        <w:t xml:space="preserve"> </w:t>
      </w:r>
      <w:r>
        <w:rPr>
          <w:rFonts w:asciiTheme="minorHAnsi" w:hAnsiTheme="minorHAnsi" w:cstheme="minorHAnsi"/>
          <w:lang w:val="en-US"/>
        </w:rPr>
        <w:t>with</w:t>
      </w:r>
      <w:r w:rsidRPr="00103002">
        <w:rPr>
          <w:rFonts w:asciiTheme="minorHAnsi" w:hAnsiTheme="minorHAnsi" w:cstheme="minorHAnsi"/>
          <w:lang w:val="en-US"/>
        </w:rPr>
        <w:t xml:space="preserve"> </w:t>
      </w:r>
      <w:r>
        <w:rPr>
          <w:rFonts w:asciiTheme="minorHAnsi" w:hAnsiTheme="minorHAnsi" w:cstheme="minorHAnsi"/>
          <w:lang w:val="en-US"/>
        </w:rPr>
        <w:t>an</w:t>
      </w:r>
      <w:r w:rsidRPr="00103002">
        <w:rPr>
          <w:rFonts w:asciiTheme="minorHAnsi" w:hAnsiTheme="minorHAnsi" w:cstheme="minorHAnsi"/>
          <w:lang w:val="en-US"/>
        </w:rPr>
        <w:t xml:space="preserve"> </w:t>
      </w:r>
      <w:r>
        <w:rPr>
          <w:rFonts w:asciiTheme="minorHAnsi" w:hAnsiTheme="minorHAnsi" w:cstheme="minorHAnsi"/>
          <w:lang w:val="en-US"/>
        </w:rPr>
        <w:t>innate</w:t>
      </w:r>
      <w:r w:rsidRPr="00103002">
        <w:rPr>
          <w:rFonts w:asciiTheme="minorHAnsi" w:hAnsiTheme="minorHAnsi" w:cstheme="minorHAnsi"/>
          <w:lang w:val="en-US"/>
        </w:rPr>
        <w:t xml:space="preserve"> </w:t>
      </w:r>
      <w:r>
        <w:rPr>
          <w:rFonts w:asciiTheme="minorHAnsi" w:hAnsiTheme="minorHAnsi" w:cstheme="minorHAnsi"/>
          <w:lang w:val="en-US"/>
        </w:rPr>
        <w:t>sense</w:t>
      </w:r>
      <w:r w:rsidRPr="00103002">
        <w:rPr>
          <w:rFonts w:asciiTheme="minorHAnsi" w:hAnsiTheme="minorHAnsi" w:cstheme="minorHAnsi"/>
          <w:lang w:val="en-US"/>
        </w:rPr>
        <w:t xml:space="preserve"> </w:t>
      </w:r>
      <w:r>
        <w:rPr>
          <w:rFonts w:asciiTheme="minorHAnsi" w:hAnsiTheme="minorHAnsi" w:cstheme="minorHAnsi"/>
          <w:lang w:val="en-US"/>
        </w:rPr>
        <w:t>of</w:t>
      </w:r>
      <w:r w:rsidRPr="00103002">
        <w:rPr>
          <w:rFonts w:asciiTheme="minorHAnsi" w:hAnsiTheme="minorHAnsi" w:cstheme="minorHAnsi"/>
          <w:lang w:val="en-US"/>
        </w:rPr>
        <w:t xml:space="preserve"> </w:t>
      </w:r>
      <w:r>
        <w:rPr>
          <w:rFonts w:asciiTheme="minorHAnsi" w:hAnsiTheme="minorHAnsi" w:cstheme="minorHAnsi"/>
          <w:lang w:val="en-US"/>
        </w:rPr>
        <w:t>God</w:t>
      </w:r>
      <w:r w:rsidRPr="00103002">
        <w:rPr>
          <w:rFonts w:asciiTheme="minorHAnsi" w:hAnsiTheme="minorHAnsi" w:cstheme="minorHAnsi"/>
          <w:lang w:val="en-US"/>
        </w:rPr>
        <w:t>’</w:t>
      </w:r>
      <w:r>
        <w:rPr>
          <w:rFonts w:asciiTheme="minorHAnsi" w:hAnsiTheme="minorHAnsi" w:cstheme="minorHAnsi"/>
          <w:lang w:val="en-US"/>
        </w:rPr>
        <w:t>s</w:t>
      </w:r>
      <w:r w:rsidRPr="00103002">
        <w:rPr>
          <w:rFonts w:asciiTheme="minorHAnsi" w:hAnsiTheme="minorHAnsi" w:cstheme="minorHAnsi"/>
          <w:lang w:val="en-US"/>
        </w:rPr>
        <w:t xml:space="preserve"> </w:t>
      </w:r>
      <w:r>
        <w:rPr>
          <w:rFonts w:asciiTheme="minorHAnsi" w:hAnsiTheme="minorHAnsi" w:cstheme="minorHAnsi"/>
          <w:lang w:val="en-US"/>
        </w:rPr>
        <w:t>presence. Jesus</w:t>
      </w:r>
      <w:r w:rsidRPr="00A714EC">
        <w:rPr>
          <w:rFonts w:asciiTheme="minorHAnsi" w:hAnsiTheme="minorHAnsi" w:cstheme="minorHAnsi"/>
          <w:lang w:val="en-US"/>
        </w:rPr>
        <w:t xml:space="preserve"> </w:t>
      </w:r>
      <w:r>
        <w:rPr>
          <w:rFonts w:asciiTheme="minorHAnsi" w:hAnsiTheme="minorHAnsi" w:cstheme="minorHAnsi"/>
          <w:lang w:val="en-US"/>
        </w:rPr>
        <w:t>developed</w:t>
      </w:r>
      <w:r w:rsidRPr="00A714EC">
        <w:rPr>
          <w:rFonts w:asciiTheme="minorHAnsi" w:hAnsiTheme="minorHAnsi" w:cstheme="minorHAnsi"/>
          <w:lang w:val="en-US"/>
        </w:rPr>
        <w:t xml:space="preserve"> </w:t>
      </w:r>
      <w:r>
        <w:rPr>
          <w:rFonts w:asciiTheme="minorHAnsi" w:hAnsiTheme="minorHAnsi" w:cstheme="minorHAnsi"/>
          <w:lang w:val="en-US"/>
        </w:rPr>
        <w:t>this</w:t>
      </w:r>
      <w:r w:rsidRPr="00A714EC">
        <w:rPr>
          <w:rFonts w:asciiTheme="minorHAnsi" w:hAnsiTheme="minorHAnsi" w:cstheme="minorHAnsi"/>
          <w:lang w:val="en-US"/>
        </w:rPr>
        <w:t xml:space="preserve"> </w:t>
      </w:r>
      <w:r>
        <w:rPr>
          <w:rFonts w:asciiTheme="minorHAnsi" w:hAnsiTheme="minorHAnsi" w:cstheme="minorHAnsi"/>
          <w:lang w:val="en-US"/>
        </w:rPr>
        <w:t>God</w:t>
      </w:r>
      <w:r w:rsidRPr="00A714EC">
        <w:rPr>
          <w:rFonts w:asciiTheme="minorHAnsi" w:hAnsiTheme="minorHAnsi" w:cstheme="minorHAnsi"/>
          <w:lang w:val="en-US"/>
        </w:rPr>
        <w:t>-</w:t>
      </w:r>
      <w:r>
        <w:rPr>
          <w:rFonts w:asciiTheme="minorHAnsi" w:hAnsiTheme="minorHAnsi" w:cstheme="minorHAnsi"/>
          <w:lang w:val="en-US"/>
        </w:rPr>
        <w:t>consciousness</w:t>
      </w:r>
      <w:r w:rsidRPr="00A714EC">
        <w:rPr>
          <w:rFonts w:asciiTheme="minorHAnsi" w:hAnsiTheme="minorHAnsi" w:cstheme="minorHAnsi"/>
          <w:lang w:val="en-US"/>
        </w:rPr>
        <w:t xml:space="preserve"> </w:t>
      </w:r>
      <w:r>
        <w:rPr>
          <w:rFonts w:asciiTheme="minorHAnsi" w:hAnsiTheme="minorHAnsi" w:cstheme="minorHAnsi"/>
          <w:lang w:val="en-US"/>
        </w:rPr>
        <w:t>to</w:t>
      </w:r>
      <w:r w:rsidRPr="00A714EC">
        <w:rPr>
          <w:rFonts w:asciiTheme="minorHAnsi" w:hAnsiTheme="minorHAnsi" w:cstheme="minorHAnsi"/>
          <w:lang w:val="en-US"/>
        </w:rPr>
        <w:t xml:space="preserve"> </w:t>
      </w:r>
      <w:r>
        <w:rPr>
          <w:rFonts w:asciiTheme="minorHAnsi" w:hAnsiTheme="minorHAnsi" w:cstheme="minorHAnsi"/>
          <w:lang w:val="en-US"/>
        </w:rPr>
        <w:t>the</w:t>
      </w:r>
      <w:r w:rsidRPr="00A714EC">
        <w:rPr>
          <w:rFonts w:asciiTheme="minorHAnsi" w:hAnsiTheme="minorHAnsi" w:cstheme="minorHAnsi"/>
          <w:lang w:val="en-US"/>
        </w:rPr>
        <w:t xml:space="preserve"> </w:t>
      </w:r>
      <w:r>
        <w:rPr>
          <w:rFonts w:asciiTheme="minorHAnsi" w:hAnsiTheme="minorHAnsi" w:cstheme="minorHAnsi"/>
          <w:lang w:val="en-US"/>
        </w:rPr>
        <w:t>highest</w:t>
      </w:r>
      <w:r w:rsidRPr="00A714EC">
        <w:rPr>
          <w:rFonts w:asciiTheme="minorHAnsi" w:hAnsiTheme="minorHAnsi" w:cstheme="minorHAnsi"/>
          <w:lang w:val="en-US"/>
        </w:rPr>
        <w:t xml:space="preserve"> </w:t>
      </w:r>
      <w:r>
        <w:rPr>
          <w:rFonts w:asciiTheme="minorHAnsi" w:hAnsiTheme="minorHAnsi" w:cstheme="minorHAnsi"/>
          <w:lang w:val="en-US"/>
        </w:rPr>
        <w:t>degree</w:t>
      </w:r>
      <w:r w:rsidRPr="00A714EC">
        <w:rPr>
          <w:rFonts w:asciiTheme="minorHAnsi" w:hAnsiTheme="minorHAnsi" w:cstheme="minorHAnsi"/>
          <w:lang w:val="en-US"/>
        </w:rPr>
        <w:t xml:space="preserve">. </w:t>
      </w:r>
      <w:r>
        <w:rPr>
          <w:rFonts w:asciiTheme="minorHAnsi" w:hAnsiTheme="minorHAnsi" w:cstheme="minorHAnsi"/>
          <w:lang w:val="en-US"/>
        </w:rPr>
        <w:t>We</w:t>
      </w:r>
      <w:r w:rsidRPr="00A714EC">
        <w:rPr>
          <w:rFonts w:asciiTheme="minorHAnsi" w:hAnsiTheme="minorHAnsi" w:cstheme="minorHAnsi"/>
          <w:lang w:val="en-US"/>
        </w:rPr>
        <w:t xml:space="preserve">, </w:t>
      </w:r>
      <w:r>
        <w:rPr>
          <w:rFonts w:asciiTheme="minorHAnsi" w:hAnsiTheme="minorHAnsi" w:cstheme="minorHAnsi"/>
          <w:lang w:val="en-US"/>
        </w:rPr>
        <w:t>however</w:t>
      </w:r>
      <w:r w:rsidRPr="00A714EC">
        <w:rPr>
          <w:rFonts w:asciiTheme="minorHAnsi" w:hAnsiTheme="minorHAnsi" w:cstheme="minorHAnsi"/>
          <w:lang w:val="en-US"/>
        </w:rPr>
        <w:t xml:space="preserve">, </w:t>
      </w:r>
      <w:r>
        <w:rPr>
          <w:rFonts w:asciiTheme="minorHAnsi" w:hAnsiTheme="minorHAnsi" w:cstheme="minorHAnsi"/>
          <w:lang w:val="en-US"/>
        </w:rPr>
        <w:t>fail</w:t>
      </w:r>
      <w:r w:rsidRPr="00A714EC">
        <w:rPr>
          <w:rFonts w:asciiTheme="minorHAnsi" w:hAnsiTheme="minorHAnsi" w:cstheme="minorHAnsi"/>
          <w:lang w:val="en-US"/>
        </w:rPr>
        <w:t xml:space="preserve"> </w:t>
      </w:r>
      <w:r>
        <w:rPr>
          <w:rFonts w:asciiTheme="minorHAnsi" w:hAnsiTheme="minorHAnsi" w:cstheme="minorHAnsi"/>
          <w:lang w:val="en-US"/>
        </w:rPr>
        <w:t>to</w:t>
      </w:r>
      <w:r w:rsidRPr="00A714EC">
        <w:rPr>
          <w:rFonts w:asciiTheme="minorHAnsi" w:hAnsiTheme="minorHAnsi" w:cstheme="minorHAnsi"/>
          <w:lang w:val="en-US"/>
        </w:rPr>
        <w:t xml:space="preserve"> </w:t>
      </w:r>
      <w:r>
        <w:rPr>
          <w:rFonts w:asciiTheme="minorHAnsi" w:hAnsiTheme="minorHAnsi" w:cstheme="minorHAnsi"/>
          <w:lang w:val="en-US"/>
        </w:rPr>
        <w:t>develop our God-consciousness due to sensuality and therefore fail to reach our moral potential.</w:t>
      </w:r>
      <w:r w:rsidRPr="00AD736F">
        <w:rPr>
          <w:rStyle w:val="FootnoteReference"/>
          <w:rFonts w:asciiTheme="minorHAnsi" w:hAnsiTheme="minorHAnsi" w:cstheme="minorHAnsi"/>
          <w:sz w:val="24"/>
        </w:rPr>
        <w:footnoteReference w:id="12"/>
      </w:r>
      <w:r w:rsidRPr="00A714EC">
        <w:rPr>
          <w:rFonts w:asciiTheme="minorHAnsi" w:hAnsiTheme="minorHAnsi" w:cstheme="minorHAnsi"/>
          <w:lang w:val="en-US"/>
        </w:rPr>
        <w:t xml:space="preserve"> </w:t>
      </w:r>
      <w:r>
        <w:rPr>
          <w:rFonts w:asciiTheme="minorHAnsi" w:hAnsiTheme="minorHAnsi" w:cstheme="minorHAnsi"/>
          <w:lang w:val="en-US"/>
        </w:rPr>
        <w:t xml:space="preserve"> </w:t>
      </w:r>
    </w:p>
    <w:p w:rsidR="00935462" w:rsidRPr="0046743C" w:rsidRDefault="00935462" w:rsidP="00935462">
      <w:pPr>
        <w:ind w:firstLine="426"/>
        <w:rPr>
          <w:rFonts w:asciiTheme="minorHAnsi" w:hAnsiTheme="minorHAnsi" w:cstheme="minorHAnsi"/>
          <w:lang w:val="en-US"/>
        </w:rPr>
      </w:pPr>
      <w:r>
        <w:rPr>
          <w:rFonts w:asciiTheme="minorHAnsi" w:hAnsiTheme="minorHAnsi" w:cstheme="minorHAnsi"/>
          <w:lang w:val="en-US"/>
        </w:rPr>
        <w:t xml:space="preserve">In refutation of </w:t>
      </w:r>
      <w:r w:rsidRPr="00103002">
        <w:rPr>
          <w:rFonts w:asciiTheme="minorHAnsi" w:hAnsiTheme="minorHAnsi" w:cstheme="minorHAnsi"/>
          <w:lang w:val="en-US"/>
        </w:rPr>
        <w:t>Schleie</w:t>
      </w:r>
      <w:r>
        <w:rPr>
          <w:rFonts w:asciiTheme="minorHAnsi" w:hAnsiTheme="minorHAnsi" w:cstheme="minorHAnsi"/>
          <w:lang w:val="en-US"/>
        </w:rPr>
        <w:t>r</w:t>
      </w:r>
      <w:r w:rsidRPr="00103002">
        <w:rPr>
          <w:rFonts w:asciiTheme="minorHAnsi" w:hAnsiTheme="minorHAnsi" w:cstheme="minorHAnsi"/>
          <w:lang w:val="en-US"/>
        </w:rPr>
        <w:t>macher</w:t>
      </w:r>
      <w:r>
        <w:rPr>
          <w:rFonts w:asciiTheme="minorHAnsi" w:hAnsiTheme="minorHAnsi" w:cstheme="minorHAnsi"/>
          <w:lang w:val="en-US"/>
        </w:rPr>
        <w:t>, we respond that, according to Jesus’ teaching, the seat of sin is not in material things, but in the human heart (Mk 7:20-23). When</w:t>
      </w:r>
      <w:r w:rsidRPr="0046743C">
        <w:rPr>
          <w:rFonts w:asciiTheme="minorHAnsi" w:hAnsiTheme="minorHAnsi" w:cstheme="minorHAnsi"/>
          <w:lang w:val="en-US"/>
        </w:rPr>
        <w:t xml:space="preserve"> </w:t>
      </w:r>
      <w:r>
        <w:rPr>
          <w:rFonts w:asciiTheme="minorHAnsi" w:hAnsiTheme="minorHAnsi" w:cstheme="minorHAnsi"/>
          <w:lang w:val="en-US"/>
        </w:rPr>
        <w:t>found</w:t>
      </w:r>
      <w:r w:rsidRPr="0046743C">
        <w:rPr>
          <w:rFonts w:asciiTheme="minorHAnsi" w:hAnsiTheme="minorHAnsi" w:cstheme="minorHAnsi"/>
          <w:lang w:val="en-US"/>
        </w:rPr>
        <w:t xml:space="preserve"> </w:t>
      </w:r>
      <w:r>
        <w:rPr>
          <w:rFonts w:asciiTheme="minorHAnsi" w:hAnsiTheme="minorHAnsi" w:cstheme="minorHAnsi"/>
          <w:lang w:val="en-US"/>
        </w:rPr>
        <w:t>in</w:t>
      </w:r>
      <w:r w:rsidRPr="0046743C">
        <w:rPr>
          <w:rFonts w:asciiTheme="minorHAnsi" w:hAnsiTheme="minorHAnsi" w:cstheme="minorHAnsi"/>
          <w:lang w:val="en-US"/>
        </w:rPr>
        <w:t xml:space="preserve"> </w:t>
      </w:r>
      <w:r>
        <w:rPr>
          <w:rFonts w:asciiTheme="minorHAnsi" w:hAnsiTheme="minorHAnsi" w:cstheme="minorHAnsi"/>
          <w:lang w:val="en-US"/>
        </w:rPr>
        <w:t>contexts</w:t>
      </w:r>
      <w:r w:rsidRPr="0046743C">
        <w:rPr>
          <w:rFonts w:asciiTheme="minorHAnsi" w:hAnsiTheme="minorHAnsi" w:cstheme="minorHAnsi"/>
          <w:lang w:val="en-US"/>
        </w:rPr>
        <w:t xml:space="preserve"> </w:t>
      </w:r>
      <w:r>
        <w:rPr>
          <w:rFonts w:asciiTheme="minorHAnsi" w:hAnsiTheme="minorHAnsi" w:cstheme="minorHAnsi"/>
          <w:lang w:val="en-US"/>
        </w:rPr>
        <w:t>discussing</w:t>
      </w:r>
      <w:r w:rsidRPr="0046743C">
        <w:rPr>
          <w:rFonts w:asciiTheme="minorHAnsi" w:hAnsiTheme="minorHAnsi" w:cstheme="minorHAnsi"/>
          <w:lang w:val="en-US"/>
        </w:rPr>
        <w:t xml:space="preserve"> </w:t>
      </w:r>
      <w:r>
        <w:rPr>
          <w:rFonts w:asciiTheme="minorHAnsi" w:hAnsiTheme="minorHAnsi" w:cstheme="minorHAnsi"/>
          <w:lang w:val="en-US"/>
        </w:rPr>
        <w:t>sin</w:t>
      </w:r>
      <w:r w:rsidRPr="0046743C">
        <w:rPr>
          <w:rFonts w:asciiTheme="minorHAnsi" w:hAnsiTheme="minorHAnsi" w:cstheme="minorHAnsi"/>
          <w:lang w:val="en-US"/>
        </w:rPr>
        <w:t xml:space="preserve">, </w:t>
      </w:r>
      <w:r>
        <w:rPr>
          <w:rFonts w:asciiTheme="minorHAnsi" w:hAnsiTheme="minorHAnsi" w:cstheme="minorHAnsi"/>
          <w:lang w:val="en-US"/>
        </w:rPr>
        <w:t>the</w:t>
      </w:r>
      <w:r w:rsidRPr="0046743C">
        <w:rPr>
          <w:rFonts w:asciiTheme="minorHAnsi" w:hAnsiTheme="minorHAnsi" w:cstheme="minorHAnsi"/>
          <w:lang w:val="en-US"/>
        </w:rPr>
        <w:t xml:space="preserve"> </w:t>
      </w:r>
      <w:r>
        <w:rPr>
          <w:rFonts w:asciiTheme="minorHAnsi" w:hAnsiTheme="minorHAnsi" w:cstheme="minorHAnsi"/>
          <w:lang w:val="en-US"/>
        </w:rPr>
        <w:t>term</w:t>
      </w:r>
      <w:r w:rsidRPr="0046743C">
        <w:rPr>
          <w:rFonts w:asciiTheme="minorHAnsi" w:hAnsiTheme="minorHAnsi" w:cstheme="minorHAnsi"/>
          <w:lang w:val="en-US"/>
        </w:rPr>
        <w:t xml:space="preserve"> “</w:t>
      </w:r>
      <w:r>
        <w:rPr>
          <w:rFonts w:asciiTheme="minorHAnsi" w:hAnsiTheme="minorHAnsi" w:cstheme="minorHAnsi"/>
          <w:lang w:val="en-US"/>
        </w:rPr>
        <w:t>flesh</w:t>
      </w:r>
      <w:r w:rsidRPr="0046743C">
        <w:rPr>
          <w:rFonts w:asciiTheme="minorHAnsi" w:hAnsiTheme="minorHAnsi" w:cstheme="minorHAnsi"/>
          <w:lang w:val="en-US"/>
        </w:rPr>
        <w:t xml:space="preserve">,” </w:t>
      </w:r>
      <w:r>
        <w:rPr>
          <w:rFonts w:asciiTheme="minorHAnsi" w:hAnsiTheme="minorHAnsi" w:cstheme="minorHAnsi"/>
          <w:lang w:val="en-US"/>
        </w:rPr>
        <w:t>i</w:t>
      </w:r>
      <w:r w:rsidRPr="0046743C">
        <w:rPr>
          <w:rFonts w:asciiTheme="minorHAnsi" w:hAnsiTheme="minorHAnsi" w:cstheme="minorHAnsi"/>
          <w:lang w:val="en-US"/>
        </w:rPr>
        <w:t>.</w:t>
      </w:r>
      <w:r>
        <w:rPr>
          <w:rFonts w:asciiTheme="minorHAnsi" w:hAnsiTheme="minorHAnsi" w:cstheme="minorHAnsi"/>
          <w:lang w:val="en-US"/>
        </w:rPr>
        <w:t>e</w:t>
      </w:r>
      <w:r w:rsidRPr="0046743C">
        <w:rPr>
          <w:rFonts w:asciiTheme="minorHAnsi" w:hAnsiTheme="minorHAnsi" w:cstheme="minorHAnsi"/>
          <w:lang w:val="en-US"/>
        </w:rPr>
        <w:t xml:space="preserve">., </w:t>
      </w:r>
      <w:r w:rsidRPr="00FB7CE2">
        <w:rPr>
          <w:lang w:val="el-GR"/>
        </w:rPr>
        <w:t>σα</w:t>
      </w:r>
      <w:r w:rsidRPr="0046743C">
        <w:rPr>
          <w:lang w:val="en-US"/>
        </w:rPr>
        <w:t>́</w:t>
      </w:r>
      <w:r w:rsidRPr="00FB7CE2">
        <w:rPr>
          <w:lang w:val="el-GR"/>
        </w:rPr>
        <w:t>ρξ</w:t>
      </w:r>
      <w:r w:rsidRPr="0046743C">
        <w:rPr>
          <w:lang w:val="en-US" w:bidi="he-IL"/>
        </w:rPr>
        <w:t xml:space="preserve"> </w:t>
      </w:r>
      <w:r w:rsidRPr="0046743C">
        <w:rPr>
          <w:rFonts w:asciiTheme="minorHAnsi" w:hAnsiTheme="minorHAnsi" w:cstheme="minorHAnsi"/>
          <w:lang w:val="en-US"/>
        </w:rPr>
        <w:t>(</w:t>
      </w:r>
      <w:proofErr w:type="spellStart"/>
      <w:r>
        <w:rPr>
          <w:rFonts w:asciiTheme="minorHAnsi" w:hAnsiTheme="minorHAnsi" w:cstheme="minorHAnsi"/>
          <w:i/>
          <w:iCs/>
          <w:lang w:val="en-US"/>
        </w:rPr>
        <w:t>sarks</w:t>
      </w:r>
      <w:proofErr w:type="spellEnd"/>
      <w:proofErr w:type="gramStart"/>
      <w:r w:rsidRPr="0046743C">
        <w:rPr>
          <w:rFonts w:asciiTheme="minorHAnsi" w:hAnsiTheme="minorHAnsi" w:cstheme="minorHAnsi"/>
          <w:lang w:val="en-US"/>
        </w:rPr>
        <w:t>),</w:t>
      </w:r>
      <w:proofErr w:type="gramEnd"/>
      <w:r w:rsidRPr="0046743C">
        <w:rPr>
          <w:rFonts w:asciiTheme="minorHAnsi" w:hAnsiTheme="minorHAnsi" w:cstheme="minorHAnsi"/>
          <w:lang w:val="en-US"/>
        </w:rPr>
        <w:t xml:space="preserve"> </w:t>
      </w:r>
      <w:proofErr w:type="spellStart"/>
      <w:r>
        <w:rPr>
          <w:rFonts w:asciiTheme="minorHAnsi" w:hAnsiTheme="minorHAnsi" w:cstheme="minorHAnsi"/>
          <w:lang w:val="en-US"/>
        </w:rPr>
        <w:t>refers</w:t>
      </w:r>
      <w:proofErr w:type="spellEnd"/>
      <w:r w:rsidRPr="0046743C">
        <w:rPr>
          <w:rFonts w:asciiTheme="minorHAnsi" w:hAnsiTheme="minorHAnsi" w:cstheme="minorHAnsi"/>
          <w:lang w:val="en-US"/>
        </w:rPr>
        <w:t xml:space="preserve"> </w:t>
      </w:r>
      <w:r>
        <w:rPr>
          <w:rFonts w:asciiTheme="minorHAnsi" w:hAnsiTheme="minorHAnsi" w:cstheme="minorHAnsi"/>
          <w:lang w:val="en-US"/>
        </w:rPr>
        <w:t xml:space="preserve">not to the human body, but to the sinful nature of the heart. One must also consider that the material world in itself is not evil. </w:t>
      </w:r>
      <w:proofErr w:type="gramStart"/>
      <w:r>
        <w:rPr>
          <w:rFonts w:asciiTheme="minorHAnsi" w:hAnsiTheme="minorHAnsi" w:cstheme="minorHAnsi"/>
          <w:lang w:val="en-US"/>
        </w:rPr>
        <w:t>It</w:t>
      </w:r>
      <w:r w:rsidRPr="00DF7AE2">
        <w:rPr>
          <w:rFonts w:asciiTheme="minorHAnsi" w:hAnsiTheme="minorHAnsi" w:cstheme="minorHAnsi"/>
          <w:lang w:val="en-US"/>
        </w:rPr>
        <w:t xml:space="preserve"> </w:t>
      </w:r>
      <w:r>
        <w:rPr>
          <w:rFonts w:asciiTheme="minorHAnsi" w:hAnsiTheme="minorHAnsi" w:cstheme="minorHAnsi"/>
          <w:lang w:val="en-US"/>
        </w:rPr>
        <w:t>was</w:t>
      </w:r>
      <w:r w:rsidRPr="00DF7AE2">
        <w:rPr>
          <w:rFonts w:asciiTheme="minorHAnsi" w:hAnsiTheme="minorHAnsi" w:cstheme="minorHAnsi"/>
          <w:lang w:val="en-US"/>
        </w:rPr>
        <w:t xml:space="preserve"> </w:t>
      </w:r>
      <w:r>
        <w:rPr>
          <w:rFonts w:asciiTheme="minorHAnsi" w:hAnsiTheme="minorHAnsi" w:cstheme="minorHAnsi"/>
          <w:lang w:val="en-US"/>
        </w:rPr>
        <w:t>created</w:t>
      </w:r>
      <w:r w:rsidRPr="00DF7AE2">
        <w:rPr>
          <w:rFonts w:asciiTheme="minorHAnsi" w:hAnsiTheme="minorHAnsi" w:cstheme="minorHAnsi"/>
          <w:lang w:val="en-US"/>
        </w:rPr>
        <w:t xml:space="preserve"> </w:t>
      </w:r>
      <w:r>
        <w:rPr>
          <w:rFonts w:asciiTheme="minorHAnsi" w:hAnsiTheme="minorHAnsi" w:cstheme="minorHAnsi"/>
          <w:lang w:val="en-US"/>
        </w:rPr>
        <w:t>by</w:t>
      </w:r>
      <w:r w:rsidRPr="00DF7AE2">
        <w:rPr>
          <w:rFonts w:asciiTheme="minorHAnsi" w:hAnsiTheme="minorHAnsi" w:cstheme="minorHAnsi"/>
          <w:lang w:val="en-US"/>
        </w:rPr>
        <w:t xml:space="preserve"> </w:t>
      </w:r>
      <w:r>
        <w:rPr>
          <w:rFonts w:asciiTheme="minorHAnsi" w:hAnsiTheme="minorHAnsi" w:cstheme="minorHAnsi"/>
          <w:lang w:val="en-US"/>
        </w:rPr>
        <w:t>God</w:t>
      </w:r>
      <w:proofErr w:type="gramEnd"/>
      <w:r w:rsidRPr="00DF7AE2">
        <w:rPr>
          <w:rFonts w:asciiTheme="minorHAnsi" w:hAnsiTheme="minorHAnsi" w:cstheme="minorHAnsi"/>
          <w:lang w:val="en-US"/>
        </w:rPr>
        <w:t xml:space="preserve">. </w:t>
      </w:r>
      <w:r>
        <w:rPr>
          <w:rFonts w:asciiTheme="minorHAnsi" w:hAnsiTheme="minorHAnsi" w:cstheme="minorHAnsi"/>
          <w:lang w:val="en-US"/>
        </w:rPr>
        <w:t>Finally</w:t>
      </w:r>
      <w:r w:rsidRPr="0046743C">
        <w:rPr>
          <w:rFonts w:asciiTheme="minorHAnsi" w:hAnsiTheme="minorHAnsi" w:cstheme="minorHAnsi"/>
          <w:lang w:val="en-US"/>
        </w:rPr>
        <w:t xml:space="preserve">, </w:t>
      </w:r>
      <w:r>
        <w:rPr>
          <w:rFonts w:asciiTheme="minorHAnsi" w:hAnsiTheme="minorHAnsi" w:cstheme="minorHAnsi"/>
          <w:lang w:val="en-US"/>
        </w:rPr>
        <w:t>according</w:t>
      </w:r>
      <w:r w:rsidRPr="0046743C">
        <w:rPr>
          <w:rFonts w:asciiTheme="minorHAnsi" w:hAnsiTheme="minorHAnsi" w:cstheme="minorHAnsi"/>
          <w:lang w:val="en-US"/>
        </w:rPr>
        <w:t xml:space="preserve"> </w:t>
      </w:r>
      <w:r>
        <w:rPr>
          <w:rFonts w:asciiTheme="minorHAnsi" w:hAnsiTheme="minorHAnsi" w:cstheme="minorHAnsi"/>
          <w:lang w:val="en-US"/>
        </w:rPr>
        <w:t>to</w:t>
      </w:r>
      <w:r w:rsidRPr="0046743C">
        <w:rPr>
          <w:rFonts w:asciiTheme="minorHAnsi" w:hAnsiTheme="minorHAnsi" w:cstheme="minorHAnsi"/>
          <w:lang w:val="en-US"/>
        </w:rPr>
        <w:t xml:space="preserve"> Col</w:t>
      </w:r>
      <w:r>
        <w:rPr>
          <w:rFonts w:asciiTheme="minorHAnsi" w:hAnsiTheme="minorHAnsi" w:cstheme="minorHAnsi"/>
          <w:lang w:val="en-US"/>
        </w:rPr>
        <w:t>ossians</w:t>
      </w:r>
      <w:r w:rsidRPr="0046743C">
        <w:rPr>
          <w:rFonts w:asciiTheme="minorHAnsi" w:hAnsiTheme="minorHAnsi" w:cstheme="minorHAnsi"/>
          <w:lang w:val="en-US"/>
        </w:rPr>
        <w:t xml:space="preserve"> 2:20-23, </w:t>
      </w:r>
      <w:r>
        <w:rPr>
          <w:rFonts w:asciiTheme="minorHAnsi" w:hAnsiTheme="minorHAnsi" w:cstheme="minorHAnsi"/>
          <w:lang w:val="en-US"/>
        </w:rPr>
        <w:t>asceticism</w:t>
      </w:r>
      <w:r w:rsidRPr="0046743C">
        <w:rPr>
          <w:rFonts w:asciiTheme="minorHAnsi" w:hAnsiTheme="minorHAnsi" w:cstheme="minorHAnsi"/>
          <w:lang w:val="en-US"/>
        </w:rPr>
        <w:t xml:space="preserve"> </w:t>
      </w:r>
      <w:r>
        <w:rPr>
          <w:rFonts w:asciiTheme="minorHAnsi" w:hAnsiTheme="minorHAnsi" w:cstheme="minorHAnsi"/>
          <w:lang w:val="en-US"/>
        </w:rPr>
        <w:t>is</w:t>
      </w:r>
      <w:r w:rsidRPr="0046743C">
        <w:rPr>
          <w:rFonts w:asciiTheme="minorHAnsi" w:hAnsiTheme="minorHAnsi" w:cstheme="minorHAnsi"/>
          <w:lang w:val="en-US"/>
        </w:rPr>
        <w:t xml:space="preserve"> </w:t>
      </w:r>
      <w:r>
        <w:rPr>
          <w:rFonts w:asciiTheme="minorHAnsi" w:hAnsiTheme="minorHAnsi" w:cstheme="minorHAnsi"/>
          <w:lang w:val="en-US"/>
        </w:rPr>
        <w:t>of</w:t>
      </w:r>
      <w:r w:rsidRPr="0046743C">
        <w:rPr>
          <w:rFonts w:asciiTheme="minorHAnsi" w:hAnsiTheme="minorHAnsi" w:cstheme="minorHAnsi"/>
          <w:lang w:val="en-US"/>
        </w:rPr>
        <w:t xml:space="preserve"> </w:t>
      </w:r>
      <w:r>
        <w:rPr>
          <w:rFonts w:asciiTheme="minorHAnsi" w:hAnsiTheme="minorHAnsi" w:cstheme="minorHAnsi"/>
          <w:lang w:val="en-US"/>
        </w:rPr>
        <w:t>no</w:t>
      </w:r>
      <w:r w:rsidRPr="0046743C">
        <w:rPr>
          <w:rFonts w:asciiTheme="minorHAnsi" w:hAnsiTheme="minorHAnsi" w:cstheme="minorHAnsi"/>
          <w:lang w:val="en-US"/>
        </w:rPr>
        <w:t xml:space="preserve"> </w:t>
      </w:r>
      <w:r>
        <w:rPr>
          <w:rFonts w:asciiTheme="minorHAnsi" w:hAnsiTheme="minorHAnsi" w:cstheme="minorHAnsi"/>
          <w:lang w:val="en-US"/>
        </w:rPr>
        <w:t>value</w:t>
      </w:r>
      <w:r w:rsidRPr="0046743C">
        <w:rPr>
          <w:rFonts w:asciiTheme="minorHAnsi" w:hAnsiTheme="minorHAnsi" w:cstheme="minorHAnsi"/>
          <w:lang w:val="en-US"/>
        </w:rPr>
        <w:t xml:space="preserve"> </w:t>
      </w:r>
      <w:r>
        <w:rPr>
          <w:rFonts w:asciiTheme="minorHAnsi" w:hAnsiTheme="minorHAnsi" w:cstheme="minorHAnsi"/>
          <w:lang w:val="en-US"/>
        </w:rPr>
        <w:t>in overcoming the sin nature.</w:t>
      </w:r>
      <w:r w:rsidRPr="00AD736F">
        <w:rPr>
          <w:rStyle w:val="FootnoteReference"/>
          <w:rFonts w:asciiTheme="minorHAnsi" w:hAnsiTheme="minorHAnsi" w:cstheme="minorHAnsi"/>
          <w:sz w:val="24"/>
        </w:rPr>
        <w:footnoteReference w:id="13"/>
      </w:r>
    </w:p>
    <w:p w:rsidR="00935462" w:rsidRPr="0046743C" w:rsidRDefault="00935462" w:rsidP="00935462">
      <w:pPr>
        <w:ind w:firstLine="426"/>
        <w:rPr>
          <w:rFonts w:asciiTheme="minorHAnsi" w:hAnsiTheme="minorHAnsi" w:cstheme="minorHAnsi"/>
          <w:lang w:val="en-US"/>
        </w:rPr>
      </w:pPr>
    </w:p>
    <w:p w:rsidR="00935462" w:rsidRPr="003C7511" w:rsidRDefault="00935462" w:rsidP="00935462">
      <w:pPr>
        <w:ind w:left="426"/>
        <w:rPr>
          <w:rFonts w:asciiTheme="minorHAnsi" w:hAnsiTheme="minorHAnsi" w:cstheme="minorHAnsi"/>
          <w:b/>
          <w:bCs/>
          <w:lang w:val="en-US"/>
        </w:rPr>
      </w:pPr>
      <w:r w:rsidRPr="003C7511">
        <w:rPr>
          <w:rFonts w:asciiTheme="minorHAnsi" w:hAnsiTheme="minorHAnsi" w:cstheme="minorHAnsi"/>
          <w:b/>
          <w:bCs/>
          <w:lang w:val="en-US"/>
        </w:rPr>
        <w:t xml:space="preserve">4) </w:t>
      </w:r>
      <w:r>
        <w:rPr>
          <w:rFonts w:asciiTheme="minorHAnsi" w:hAnsiTheme="minorHAnsi" w:cstheme="minorHAnsi"/>
          <w:b/>
          <w:bCs/>
          <w:lang w:val="en-US"/>
        </w:rPr>
        <w:t>Liberation</w:t>
      </w:r>
      <w:r w:rsidRPr="003C7511">
        <w:rPr>
          <w:rFonts w:asciiTheme="minorHAnsi" w:hAnsiTheme="minorHAnsi" w:cstheme="minorHAnsi"/>
          <w:b/>
          <w:bCs/>
          <w:lang w:val="en-US"/>
        </w:rPr>
        <w:t xml:space="preserve"> </w:t>
      </w:r>
      <w:r>
        <w:rPr>
          <w:rFonts w:asciiTheme="minorHAnsi" w:hAnsiTheme="minorHAnsi" w:cstheme="minorHAnsi"/>
          <w:b/>
          <w:bCs/>
          <w:lang w:val="en-US"/>
        </w:rPr>
        <w:t>Theology</w:t>
      </w:r>
    </w:p>
    <w:p w:rsidR="00935462" w:rsidRPr="003C7511" w:rsidRDefault="00935462" w:rsidP="00935462">
      <w:pPr>
        <w:ind w:firstLine="426"/>
        <w:rPr>
          <w:rFonts w:asciiTheme="minorHAnsi" w:hAnsiTheme="minorHAnsi" w:cstheme="minorHAnsi"/>
          <w:b/>
          <w:bCs/>
          <w:lang w:val="en-US"/>
        </w:rPr>
      </w:pP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Liberation</w:t>
      </w:r>
      <w:r w:rsidRPr="00DF7AE2">
        <w:rPr>
          <w:rFonts w:asciiTheme="minorHAnsi" w:hAnsiTheme="minorHAnsi" w:cstheme="minorHAnsi"/>
          <w:lang w:val="en-US"/>
        </w:rPr>
        <w:t xml:space="preserve"> </w:t>
      </w:r>
      <w:r>
        <w:rPr>
          <w:rFonts w:asciiTheme="minorHAnsi" w:hAnsiTheme="minorHAnsi" w:cstheme="minorHAnsi"/>
          <w:lang w:val="en-US"/>
        </w:rPr>
        <w:t>theology</w:t>
      </w:r>
      <w:r w:rsidRPr="00DF7AE2">
        <w:rPr>
          <w:rFonts w:asciiTheme="minorHAnsi" w:hAnsiTheme="minorHAnsi" w:cstheme="minorHAnsi"/>
          <w:lang w:val="en-US"/>
        </w:rPr>
        <w:t xml:space="preserve"> </w:t>
      </w:r>
      <w:r>
        <w:rPr>
          <w:rFonts w:asciiTheme="minorHAnsi" w:hAnsiTheme="minorHAnsi" w:cstheme="minorHAnsi"/>
          <w:lang w:val="en-US"/>
        </w:rPr>
        <w:t>claims</w:t>
      </w:r>
      <w:r w:rsidRPr="00DF7AE2">
        <w:rPr>
          <w:rFonts w:asciiTheme="minorHAnsi" w:hAnsiTheme="minorHAnsi" w:cstheme="minorHAnsi"/>
          <w:lang w:val="en-US"/>
        </w:rPr>
        <w:t xml:space="preserve"> </w:t>
      </w:r>
      <w:r>
        <w:rPr>
          <w:rFonts w:asciiTheme="minorHAnsi" w:hAnsiTheme="minorHAnsi" w:cstheme="minorHAnsi"/>
          <w:lang w:val="en-US"/>
        </w:rPr>
        <w:t>that</w:t>
      </w:r>
      <w:r w:rsidRPr="00DF7AE2">
        <w:rPr>
          <w:rFonts w:asciiTheme="minorHAnsi" w:hAnsiTheme="minorHAnsi" w:cstheme="minorHAnsi"/>
          <w:lang w:val="en-US"/>
        </w:rPr>
        <w:t xml:space="preserve"> </w:t>
      </w:r>
      <w:r>
        <w:rPr>
          <w:rFonts w:asciiTheme="minorHAnsi" w:hAnsiTheme="minorHAnsi" w:cstheme="minorHAnsi"/>
          <w:lang w:val="en-US"/>
        </w:rPr>
        <w:t>the</w:t>
      </w:r>
      <w:r w:rsidRPr="00DF7AE2">
        <w:rPr>
          <w:rFonts w:asciiTheme="minorHAnsi" w:hAnsiTheme="minorHAnsi" w:cstheme="minorHAnsi"/>
          <w:lang w:val="en-US"/>
        </w:rPr>
        <w:t xml:space="preserve"> </w:t>
      </w:r>
      <w:r>
        <w:rPr>
          <w:rFonts w:asciiTheme="minorHAnsi" w:hAnsiTheme="minorHAnsi" w:cstheme="minorHAnsi"/>
          <w:lang w:val="en-US"/>
        </w:rPr>
        <w:t>human</w:t>
      </w:r>
      <w:r w:rsidRPr="00DF7AE2">
        <w:rPr>
          <w:rFonts w:asciiTheme="minorHAnsi" w:hAnsiTheme="minorHAnsi" w:cstheme="minorHAnsi"/>
          <w:lang w:val="en-US"/>
        </w:rPr>
        <w:t xml:space="preserve"> </w:t>
      </w:r>
      <w:r>
        <w:rPr>
          <w:rFonts w:asciiTheme="minorHAnsi" w:hAnsiTheme="minorHAnsi" w:cstheme="minorHAnsi"/>
          <w:lang w:val="en-US"/>
        </w:rPr>
        <w:t>dilemma</w:t>
      </w:r>
      <w:r w:rsidRPr="00DF7AE2">
        <w:rPr>
          <w:rFonts w:asciiTheme="minorHAnsi" w:hAnsiTheme="minorHAnsi" w:cstheme="minorHAnsi"/>
          <w:lang w:val="en-US"/>
        </w:rPr>
        <w:t xml:space="preserve"> </w:t>
      </w:r>
      <w:r>
        <w:rPr>
          <w:rFonts w:asciiTheme="minorHAnsi" w:hAnsiTheme="minorHAnsi" w:cstheme="minorHAnsi"/>
          <w:lang w:val="en-US"/>
        </w:rPr>
        <w:t>consists</w:t>
      </w:r>
      <w:r w:rsidRPr="00DF7AE2">
        <w:rPr>
          <w:rFonts w:asciiTheme="minorHAnsi" w:hAnsiTheme="minorHAnsi" w:cstheme="minorHAnsi"/>
          <w:lang w:val="en-US"/>
        </w:rPr>
        <w:t xml:space="preserve"> </w:t>
      </w:r>
      <w:r>
        <w:rPr>
          <w:rFonts w:asciiTheme="minorHAnsi" w:hAnsiTheme="minorHAnsi" w:cstheme="minorHAnsi"/>
          <w:lang w:val="en-US"/>
        </w:rPr>
        <w:t>in</w:t>
      </w:r>
      <w:r w:rsidRPr="00DF7AE2">
        <w:rPr>
          <w:rFonts w:asciiTheme="minorHAnsi" w:hAnsiTheme="minorHAnsi" w:cstheme="minorHAnsi"/>
          <w:lang w:val="en-US"/>
        </w:rPr>
        <w:t xml:space="preserve"> </w:t>
      </w:r>
      <w:r>
        <w:rPr>
          <w:rFonts w:asciiTheme="minorHAnsi" w:hAnsiTheme="minorHAnsi" w:cstheme="minorHAnsi"/>
          <w:lang w:val="en-US"/>
        </w:rPr>
        <w:t>improper</w:t>
      </w:r>
      <w:r w:rsidRPr="00DF7AE2">
        <w:rPr>
          <w:rFonts w:asciiTheme="minorHAnsi" w:hAnsiTheme="minorHAnsi" w:cstheme="minorHAnsi"/>
          <w:lang w:val="en-US"/>
        </w:rPr>
        <w:t xml:space="preserve"> </w:t>
      </w:r>
      <w:r>
        <w:rPr>
          <w:rFonts w:asciiTheme="minorHAnsi" w:hAnsiTheme="minorHAnsi" w:cstheme="minorHAnsi"/>
          <w:lang w:val="en-US"/>
        </w:rPr>
        <w:t>interpersonal</w:t>
      </w:r>
      <w:r w:rsidRPr="00DF7AE2">
        <w:rPr>
          <w:rFonts w:asciiTheme="minorHAnsi" w:hAnsiTheme="minorHAnsi" w:cstheme="minorHAnsi"/>
          <w:lang w:val="en-US"/>
        </w:rPr>
        <w:t xml:space="preserve"> </w:t>
      </w:r>
      <w:r>
        <w:rPr>
          <w:rFonts w:asciiTheme="minorHAnsi" w:hAnsiTheme="minorHAnsi" w:cstheme="minorHAnsi"/>
          <w:lang w:val="en-US"/>
        </w:rPr>
        <w:t>relations.</w:t>
      </w:r>
      <w:r w:rsidRPr="00AD736F">
        <w:rPr>
          <w:rStyle w:val="FootnoteReference"/>
          <w:rFonts w:asciiTheme="minorHAnsi" w:hAnsiTheme="minorHAnsi" w:cstheme="minorHAnsi"/>
          <w:sz w:val="24"/>
        </w:rPr>
        <w:footnoteReference w:id="14"/>
      </w:r>
      <w:r>
        <w:rPr>
          <w:rFonts w:asciiTheme="minorHAnsi" w:hAnsiTheme="minorHAnsi" w:cstheme="minorHAnsi"/>
          <w:lang w:val="en-US"/>
        </w:rPr>
        <w:t xml:space="preserve"> Unjust</w:t>
      </w:r>
      <w:r w:rsidRPr="00DF7AE2">
        <w:rPr>
          <w:rFonts w:asciiTheme="minorHAnsi" w:hAnsiTheme="minorHAnsi" w:cstheme="minorHAnsi"/>
          <w:lang w:val="en-US"/>
        </w:rPr>
        <w:t xml:space="preserve"> </w:t>
      </w:r>
      <w:r>
        <w:rPr>
          <w:rFonts w:asciiTheme="minorHAnsi" w:hAnsiTheme="minorHAnsi" w:cstheme="minorHAnsi"/>
          <w:lang w:val="en-US"/>
        </w:rPr>
        <w:t>social</w:t>
      </w:r>
      <w:r w:rsidRPr="00DF7AE2">
        <w:rPr>
          <w:rFonts w:asciiTheme="minorHAnsi" w:hAnsiTheme="minorHAnsi" w:cstheme="minorHAnsi"/>
          <w:lang w:val="en-US"/>
        </w:rPr>
        <w:t xml:space="preserve"> </w:t>
      </w:r>
      <w:r>
        <w:rPr>
          <w:rFonts w:asciiTheme="minorHAnsi" w:hAnsiTheme="minorHAnsi" w:cstheme="minorHAnsi"/>
          <w:lang w:val="en-US"/>
        </w:rPr>
        <w:t>structures</w:t>
      </w:r>
      <w:r w:rsidRPr="00DF7AE2">
        <w:rPr>
          <w:rFonts w:asciiTheme="minorHAnsi" w:hAnsiTheme="minorHAnsi" w:cstheme="minorHAnsi"/>
          <w:lang w:val="en-US"/>
        </w:rPr>
        <w:t xml:space="preserve"> </w:t>
      </w:r>
      <w:r>
        <w:rPr>
          <w:rFonts w:asciiTheme="minorHAnsi" w:hAnsiTheme="minorHAnsi" w:cstheme="minorHAnsi"/>
          <w:lang w:val="en-US"/>
        </w:rPr>
        <w:t>support</w:t>
      </w:r>
      <w:r w:rsidRPr="00DF7AE2">
        <w:rPr>
          <w:rFonts w:asciiTheme="minorHAnsi" w:hAnsiTheme="minorHAnsi" w:cstheme="minorHAnsi"/>
          <w:lang w:val="en-US"/>
        </w:rPr>
        <w:t xml:space="preserve"> </w:t>
      </w:r>
      <w:r>
        <w:rPr>
          <w:rFonts w:asciiTheme="minorHAnsi" w:hAnsiTheme="minorHAnsi" w:cstheme="minorHAnsi"/>
          <w:lang w:val="en-US"/>
        </w:rPr>
        <w:t>the</w:t>
      </w:r>
      <w:r w:rsidRPr="00DF7AE2">
        <w:rPr>
          <w:rFonts w:asciiTheme="minorHAnsi" w:hAnsiTheme="minorHAnsi" w:cstheme="minorHAnsi"/>
          <w:lang w:val="en-US"/>
        </w:rPr>
        <w:t xml:space="preserve"> </w:t>
      </w:r>
      <w:r>
        <w:rPr>
          <w:rFonts w:asciiTheme="minorHAnsi" w:hAnsiTheme="minorHAnsi" w:cstheme="minorHAnsi"/>
          <w:lang w:val="en-US"/>
        </w:rPr>
        <w:t>abuse</w:t>
      </w:r>
      <w:r w:rsidRPr="00DF7AE2">
        <w:rPr>
          <w:rFonts w:asciiTheme="minorHAnsi" w:hAnsiTheme="minorHAnsi" w:cstheme="minorHAnsi"/>
          <w:lang w:val="en-US"/>
        </w:rPr>
        <w:t xml:space="preserve"> </w:t>
      </w:r>
      <w:r>
        <w:rPr>
          <w:rFonts w:asciiTheme="minorHAnsi" w:hAnsiTheme="minorHAnsi" w:cstheme="minorHAnsi"/>
          <w:lang w:val="en-US"/>
        </w:rPr>
        <w:t>and</w:t>
      </w:r>
      <w:r w:rsidRPr="00DF7AE2">
        <w:rPr>
          <w:rFonts w:asciiTheme="minorHAnsi" w:hAnsiTheme="minorHAnsi" w:cstheme="minorHAnsi"/>
          <w:lang w:val="en-US"/>
        </w:rPr>
        <w:t xml:space="preserve"> </w:t>
      </w:r>
      <w:r>
        <w:rPr>
          <w:rFonts w:asciiTheme="minorHAnsi" w:hAnsiTheme="minorHAnsi" w:cstheme="minorHAnsi"/>
          <w:lang w:val="en-US"/>
        </w:rPr>
        <w:t>oppression</w:t>
      </w:r>
      <w:r w:rsidRPr="00DF7AE2">
        <w:rPr>
          <w:rFonts w:asciiTheme="minorHAnsi" w:hAnsiTheme="minorHAnsi" w:cstheme="minorHAnsi"/>
          <w:lang w:val="en-US"/>
        </w:rPr>
        <w:t xml:space="preserve"> </w:t>
      </w:r>
      <w:r>
        <w:rPr>
          <w:rFonts w:asciiTheme="minorHAnsi" w:hAnsiTheme="minorHAnsi" w:cstheme="minorHAnsi"/>
          <w:lang w:val="en-US"/>
        </w:rPr>
        <w:t>of</w:t>
      </w:r>
      <w:r w:rsidRPr="00DF7AE2">
        <w:rPr>
          <w:rFonts w:asciiTheme="minorHAnsi" w:hAnsiTheme="minorHAnsi" w:cstheme="minorHAnsi"/>
          <w:lang w:val="en-US"/>
        </w:rPr>
        <w:t xml:space="preserve"> </w:t>
      </w:r>
      <w:r>
        <w:rPr>
          <w:rFonts w:asciiTheme="minorHAnsi" w:hAnsiTheme="minorHAnsi" w:cstheme="minorHAnsi"/>
          <w:lang w:val="en-US"/>
        </w:rPr>
        <w:t>certain</w:t>
      </w:r>
      <w:r w:rsidRPr="00DF7AE2">
        <w:rPr>
          <w:rFonts w:asciiTheme="minorHAnsi" w:hAnsiTheme="minorHAnsi" w:cstheme="minorHAnsi"/>
          <w:lang w:val="en-US"/>
        </w:rPr>
        <w:t xml:space="preserve"> </w:t>
      </w:r>
      <w:r>
        <w:rPr>
          <w:rFonts w:asciiTheme="minorHAnsi" w:hAnsiTheme="minorHAnsi" w:cstheme="minorHAnsi"/>
          <w:lang w:val="en-US"/>
        </w:rPr>
        <w:t>peoples, which leads to the general disorder of life in this world.</w:t>
      </w:r>
      <w:r w:rsidRPr="00DF7AE2">
        <w:rPr>
          <w:rFonts w:asciiTheme="minorHAnsi" w:hAnsiTheme="minorHAnsi" w:cstheme="minorHAnsi"/>
          <w:lang w:val="en-US"/>
        </w:rPr>
        <w:t xml:space="preserve"> </w:t>
      </w:r>
      <w:r>
        <w:rPr>
          <w:rFonts w:asciiTheme="minorHAnsi" w:hAnsiTheme="minorHAnsi" w:cstheme="minorHAnsi"/>
          <w:lang w:val="en-US"/>
        </w:rPr>
        <w:t>Especially</w:t>
      </w:r>
      <w:r w:rsidRPr="00DF7AE2">
        <w:rPr>
          <w:rFonts w:asciiTheme="minorHAnsi" w:hAnsiTheme="minorHAnsi" w:cstheme="minorHAnsi"/>
          <w:lang w:val="en-US"/>
        </w:rPr>
        <w:t xml:space="preserve"> </w:t>
      </w:r>
      <w:r>
        <w:rPr>
          <w:rFonts w:asciiTheme="minorHAnsi" w:hAnsiTheme="minorHAnsi" w:cstheme="minorHAnsi"/>
          <w:lang w:val="en-US"/>
        </w:rPr>
        <w:t>noted</w:t>
      </w:r>
      <w:r w:rsidRPr="00DF7AE2">
        <w:rPr>
          <w:rFonts w:asciiTheme="minorHAnsi" w:hAnsiTheme="minorHAnsi" w:cstheme="minorHAnsi"/>
          <w:lang w:val="en-US"/>
        </w:rPr>
        <w:t xml:space="preserve"> </w:t>
      </w:r>
      <w:r>
        <w:rPr>
          <w:rFonts w:asciiTheme="minorHAnsi" w:hAnsiTheme="minorHAnsi" w:cstheme="minorHAnsi"/>
          <w:lang w:val="en-US"/>
        </w:rPr>
        <w:t>is</w:t>
      </w:r>
      <w:r w:rsidRPr="00DF7AE2">
        <w:rPr>
          <w:rFonts w:asciiTheme="minorHAnsi" w:hAnsiTheme="minorHAnsi" w:cstheme="minorHAnsi"/>
          <w:lang w:val="en-US"/>
        </w:rPr>
        <w:t xml:space="preserve"> </w:t>
      </w:r>
      <w:r>
        <w:rPr>
          <w:rFonts w:asciiTheme="minorHAnsi" w:hAnsiTheme="minorHAnsi" w:cstheme="minorHAnsi"/>
          <w:lang w:val="en-US"/>
        </w:rPr>
        <w:t>the discrimination</w:t>
      </w:r>
      <w:r w:rsidRPr="00DF7AE2">
        <w:rPr>
          <w:rFonts w:asciiTheme="minorHAnsi" w:hAnsiTheme="minorHAnsi" w:cstheme="minorHAnsi"/>
          <w:lang w:val="en-US"/>
        </w:rPr>
        <w:t xml:space="preserve"> </w:t>
      </w:r>
      <w:r>
        <w:rPr>
          <w:rFonts w:asciiTheme="minorHAnsi" w:hAnsiTheme="minorHAnsi" w:cstheme="minorHAnsi"/>
          <w:lang w:val="en-US"/>
        </w:rPr>
        <w:t>of</w:t>
      </w:r>
      <w:r w:rsidRPr="00DF7AE2">
        <w:rPr>
          <w:rFonts w:asciiTheme="minorHAnsi" w:hAnsiTheme="minorHAnsi" w:cstheme="minorHAnsi"/>
          <w:lang w:val="en-US"/>
        </w:rPr>
        <w:t xml:space="preserve"> </w:t>
      </w:r>
      <w:r>
        <w:rPr>
          <w:rFonts w:asciiTheme="minorHAnsi" w:hAnsiTheme="minorHAnsi" w:cstheme="minorHAnsi"/>
          <w:lang w:val="en-US"/>
        </w:rPr>
        <w:t>minorities</w:t>
      </w:r>
      <w:r w:rsidRPr="00DF7AE2">
        <w:rPr>
          <w:rFonts w:asciiTheme="minorHAnsi" w:hAnsiTheme="minorHAnsi" w:cstheme="minorHAnsi"/>
          <w:lang w:val="en-US"/>
        </w:rPr>
        <w:t xml:space="preserve"> </w:t>
      </w:r>
      <w:r>
        <w:rPr>
          <w:rFonts w:asciiTheme="minorHAnsi" w:hAnsiTheme="minorHAnsi" w:cstheme="minorHAnsi"/>
          <w:lang w:val="en-US"/>
        </w:rPr>
        <w:t>and</w:t>
      </w:r>
      <w:r w:rsidRPr="00DF7AE2">
        <w:rPr>
          <w:rFonts w:asciiTheme="minorHAnsi" w:hAnsiTheme="minorHAnsi" w:cstheme="minorHAnsi"/>
          <w:lang w:val="en-US"/>
        </w:rPr>
        <w:t xml:space="preserve"> </w:t>
      </w:r>
      <w:r>
        <w:rPr>
          <w:rFonts w:asciiTheme="minorHAnsi" w:hAnsiTheme="minorHAnsi" w:cstheme="minorHAnsi"/>
          <w:lang w:val="en-US"/>
        </w:rPr>
        <w:t>women, and the oppression of poorer nations by wealthy ones</w:t>
      </w:r>
      <w:r w:rsidRPr="00DF7AE2">
        <w:rPr>
          <w:rFonts w:asciiTheme="minorHAnsi" w:hAnsiTheme="minorHAnsi" w:cstheme="minorHAnsi"/>
          <w:lang w:val="en-US"/>
        </w:rPr>
        <w:t xml:space="preserve">. </w:t>
      </w:r>
      <w:r>
        <w:rPr>
          <w:rFonts w:asciiTheme="minorHAnsi" w:hAnsiTheme="minorHAnsi" w:cstheme="minorHAnsi"/>
          <w:lang w:val="en-US"/>
        </w:rPr>
        <w:t>In the case of the latter, wealthy nations obtain inexpensive raw materials from poorer ones and resell manufactured products back to them at inflated prices. If</w:t>
      </w:r>
      <w:r w:rsidRPr="00DF7AE2">
        <w:rPr>
          <w:rFonts w:asciiTheme="minorHAnsi" w:hAnsiTheme="minorHAnsi" w:cstheme="minorHAnsi"/>
          <w:lang w:val="en-US"/>
        </w:rPr>
        <w:t xml:space="preserve"> </w:t>
      </w:r>
      <w:r>
        <w:rPr>
          <w:rFonts w:asciiTheme="minorHAnsi" w:hAnsiTheme="minorHAnsi" w:cstheme="minorHAnsi"/>
          <w:lang w:val="en-US"/>
        </w:rPr>
        <w:t>we</w:t>
      </w:r>
      <w:r w:rsidRPr="00DF7AE2">
        <w:rPr>
          <w:rFonts w:asciiTheme="minorHAnsi" w:hAnsiTheme="minorHAnsi" w:cstheme="minorHAnsi"/>
          <w:lang w:val="en-US"/>
        </w:rPr>
        <w:t xml:space="preserve"> </w:t>
      </w:r>
      <w:r>
        <w:rPr>
          <w:rFonts w:asciiTheme="minorHAnsi" w:hAnsiTheme="minorHAnsi" w:cstheme="minorHAnsi"/>
          <w:lang w:val="en-US"/>
        </w:rPr>
        <w:t>could</w:t>
      </w:r>
      <w:r w:rsidRPr="00DF7AE2">
        <w:rPr>
          <w:rFonts w:asciiTheme="minorHAnsi" w:hAnsiTheme="minorHAnsi" w:cstheme="minorHAnsi"/>
          <w:lang w:val="en-US"/>
        </w:rPr>
        <w:t xml:space="preserve"> </w:t>
      </w:r>
      <w:r>
        <w:rPr>
          <w:rFonts w:asciiTheme="minorHAnsi" w:hAnsiTheme="minorHAnsi" w:cstheme="minorHAnsi"/>
          <w:lang w:val="en-US"/>
        </w:rPr>
        <w:t>rectify</w:t>
      </w:r>
      <w:r w:rsidRPr="00DF7AE2">
        <w:rPr>
          <w:rFonts w:asciiTheme="minorHAnsi" w:hAnsiTheme="minorHAnsi" w:cstheme="minorHAnsi"/>
          <w:lang w:val="en-US"/>
        </w:rPr>
        <w:t xml:space="preserve"> </w:t>
      </w:r>
      <w:r>
        <w:rPr>
          <w:rFonts w:asciiTheme="minorHAnsi" w:hAnsiTheme="minorHAnsi" w:cstheme="minorHAnsi"/>
          <w:lang w:val="en-US"/>
        </w:rPr>
        <w:t>unfair</w:t>
      </w:r>
      <w:r w:rsidRPr="00DF7AE2">
        <w:rPr>
          <w:rFonts w:asciiTheme="minorHAnsi" w:hAnsiTheme="minorHAnsi" w:cstheme="minorHAnsi"/>
          <w:lang w:val="en-US"/>
        </w:rPr>
        <w:t xml:space="preserve"> </w:t>
      </w:r>
      <w:r>
        <w:rPr>
          <w:rFonts w:asciiTheme="minorHAnsi" w:hAnsiTheme="minorHAnsi" w:cstheme="minorHAnsi"/>
          <w:lang w:val="en-US"/>
        </w:rPr>
        <w:t>social</w:t>
      </w:r>
      <w:r w:rsidRPr="00DF7AE2">
        <w:rPr>
          <w:rFonts w:asciiTheme="minorHAnsi" w:hAnsiTheme="minorHAnsi" w:cstheme="minorHAnsi"/>
          <w:lang w:val="en-US"/>
        </w:rPr>
        <w:t xml:space="preserve"> </w:t>
      </w:r>
      <w:r>
        <w:rPr>
          <w:rFonts w:asciiTheme="minorHAnsi" w:hAnsiTheme="minorHAnsi" w:cstheme="minorHAnsi"/>
          <w:lang w:val="en-US"/>
        </w:rPr>
        <w:t>structures and institutions</w:t>
      </w:r>
      <w:r w:rsidRPr="00DF7AE2">
        <w:rPr>
          <w:rFonts w:asciiTheme="minorHAnsi" w:hAnsiTheme="minorHAnsi" w:cstheme="minorHAnsi"/>
          <w:lang w:val="en-US"/>
        </w:rPr>
        <w:t xml:space="preserve">, </w:t>
      </w:r>
      <w:r>
        <w:rPr>
          <w:rFonts w:asciiTheme="minorHAnsi" w:hAnsiTheme="minorHAnsi" w:cstheme="minorHAnsi"/>
          <w:lang w:val="en-US"/>
        </w:rPr>
        <w:t>humanity</w:t>
      </w:r>
      <w:r w:rsidRPr="00DF7AE2">
        <w:rPr>
          <w:rFonts w:asciiTheme="minorHAnsi" w:hAnsiTheme="minorHAnsi" w:cstheme="minorHAnsi"/>
          <w:lang w:val="en-US"/>
        </w:rPr>
        <w:t xml:space="preserve"> </w:t>
      </w:r>
      <w:r>
        <w:rPr>
          <w:rFonts w:asciiTheme="minorHAnsi" w:hAnsiTheme="minorHAnsi" w:cstheme="minorHAnsi"/>
          <w:lang w:val="en-US"/>
        </w:rPr>
        <w:t>could</w:t>
      </w:r>
      <w:r w:rsidRPr="00DF7AE2">
        <w:rPr>
          <w:rFonts w:asciiTheme="minorHAnsi" w:hAnsiTheme="minorHAnsi" w:cstheme="minorHAnsi"/>
          <w:lang w:val="en-US"/>
        </w:rPr>
        <w:t xml:space="preserve"> </w:t>
      </w:r>
      <w:r>
        <w:rPr>
          <w:rFonts w:asciiTheme="minorHAnsi" w:hAnsiTheme="minorHAnsi" w:cstheme="minorHAnsi"/>
          <w:lang w:val="en-US"/>
        </w:rPr>
        <w:t>reach</w:t>
      </w:r>
      <w:r w:rsidRPr="00DF7AE2">
        <w:rPr>
          <w:rFonts w:asciiTheme="minorHAnsi" w:hAnsiTheme="minorHAnsi" w:cstheme="minorHAnsi"/>
          <w:lang w:val="en-US"/>
        </w:rPr>
        <w:t xml:space="preserve"> </w:t>
      </w:r>
      <w:r>
        <w:rPr>
          <w:rFonts w:asciiTheme="minorHAnsi" w:hAnsiTheme="minorHAnsi" w:cstheme="minorHAnsi"/>
          <w:lang w:val="en-US"/>
        </w:rPr>
        <w:t xml:space="preserve">utopia. </w:t>
      </w:r>
      <w:r w:rsidRPr="00DF7AE2">
        <w:rPr>
          <w:rFonts w:asciiTheme="minorHAnsi" w:hAnsiTheme="minorHAnsi" w:cstheme="minorHAnsi"/>
          <w:lang w:val="en-US"/>
        </w:rPr>
        <w:t xml:space="preserve"> </w:t>
      </w:r>
    </w:p>
    <w:p w:rsidR="00935462" w:rsidRPr="002A4502" w:rsidRDefault="00935462" w:rsidP="00935462">
      <w:pPr>
        <w:ind w:firstLine="426"/>
        <w:rPr>
          <w:rFonts w:asciiTheme="minorHAnsi" w:hAnsiTheme="minorHAnsi" w:cstheme="minorHAnsi"/>
          <w:lang w:val="en-US"/>
        </w:rPr>
      </w:pPr>
      <w:r>
        <w:rPr>
          <w:rFonts w:asciiTheme="minorHAnsi" w:hAnsiTheme="minorHAnsi" w:cstheme="minorHAnsi"/>
          <w:lang w:val="en-US"/>
        </w:rPr>
        <w:lastRenderedPageBreak/>
        <w:t>Theologians</w:t>
      </w:r>
      <w:r w:rsidRPr="0037330A">
        <w:rPr>
          <w:rFonts w:asciiTheme="minorHAnsi" w:hAnsiTheme="minorHAnsi" w:cstheme="minorHAnsi"/>
          <w:lang w:val="en-US"/>
        </w:rPr>
        <w:t xml:space="preserve"> </w:t>
      </w:r>
      <w:r>
        <w:rPr>
          <w:rFonts w:asciiTheme="minorHAnsi" w:hAnsiTheme="minorHAnsi" w:cstheme="minorHAnsi"/>
          <w:lang w:val="en-US"/>
        </w:rPr>
        <w:t>of</w:t>
      </w:r>
      <w:r w:rsidRPr="0037330A">
        <w:rPr>
          <w:rFonts w:asciiTheme="minorHAnsi" w:hAnsiTheme="minorHAnsi" w:cstheme="minorHAnsi"/>
          <w:lang w:val="en-US"/>
        </w:rPr>
        <w:t xml:space="preserve"> </w:t>
      </w:r>
      <w:r>
        <w:rPr>
          <w:rFonts w:asciiTheme="minorHAnsi" w:hAnsiTheme="minorHAnsi" w:cstheme="minorHAnsi"/>
          <w:lang w:val="en-US"/>
        </w:rPr>
        <w:t>this</w:t>
      </w:r>
      <w:r w:rsidRPr="0037330A">
        <w:rPr>
          <w:rFonts w:asciiTheme="minorHAnsi" w:hAnsiTheme="minorHAnsi" w:cstheme="minorHAnsi"/>
          <w:lang w:val="en-US"/>
        </w:rPr>
        <w:t xml:space="preserve"> </w:t>
      </w:r>
      <w:r>
        <w:rPr>
          <w:rFonts w:asciiTheme="minorHAnsi" w:hAnsiTheme="minorHAnsi" w:cstheme="minorHAnsi"/>
          <w:lang w:val="en-US"/>
        </w:rPr>
        <w:t>movement seek justification for their perspective. First</w:t>
      </w:r>
      <w:r w:rsidRPr="0037330A">
        <w:rPr>
          <w:rFonts w:asciiTheme="minorHAnsi" w:hAnsiTheme="minorHAnsi" w:cstheme="minorHAnsi"/>
          <w:lang w:val="en-US"/>
        </w:rPr>
        <w:t xml:space="preserve">, </w:t>
      </w:r>
      <w:r>
        <w:rPr>
          <w:rFonts w:asciiTheme="minorHAnsi" w:hAnsiTheme="minorHAnsi" w:cstheme="minorHAnsi"/>
          <w:lang w:val="en-US"/>
        </w:rPr>
        <w:t>they</w:t>
      </w:r>
      <w:r w:rsidRPr="0037330A">
        <w:rPr>
          <w:rFonts w:asciiTheme="minorHAnsi" w:hAnsiTheme="minorHAnsi" w:cstheme="minorHAnsi"/>
          <w:lang w:val="en-US"/>
        </w:rPr>
        <w:t xml:space="preserve"> </w:t>
      </w:r>
      <w:r>
        <w:rPr>
          <w:rFonts w:asciiTheme="minorHAnsi" w:hAnsiTheme="minorHAnsi" w:cstheme="minorHAnsi"/>
          <w:lang w:val="en-US"/>
        </w:rPr>
        <w:t>observe</w:t>
      </w:r>
      <w:r w:rsidRPr="0037330A">
        <w:rPr>
          <w:rFonts w:asciiTheme="minorHAnsi" w:hAnsiTheme="minorHAnsi" w:cstheme="minorHAnsi"/>
          <w:lang w:val="en-US"/>
        </w:rPr>
        <w:t xml:space="preserve"> </w:t>
      </w:r>
      <w:r>
        <w:rPr>
          <w:rFonts w:asciiTheme="minorHAnsi" w:hAnsiTheme="minorHAnsi" w:cstheme="minorHAnsi"/>
          <w:lang w:val="en-US"/>
        </w:rPr>
        <w:t>the</w:t>
      </w:r>
      <w:r w:rsidRPr="0037330A">
        <w:rPr>
          <w:rFonts w:asciiTheme="minorHAnsi" w:hAnsiTheme="minorHAnsi" w:cstheme="minorHAnsi"/>
          <w:lang w:val="en-US"/>
        </w:rPr>
        <w:t xml:space="preserve"> </w:t>
      </w:r>
      <w:r>
        <w:rPr>
          <w:rFonts w:asciiTheme="minorHAnsi" w:hAnsiTheme="minorHAnsi" w:cstheme="minorHAnsi"/>
          <w:lang w:val="en-US"/>
        </w:rPr>
        <w:t>obvious and widespread suffering in the world. Second</w:t>
      </w:r>
      <w:r w:rsidRPr="0037330A">
        <w:rPr>
          <w:rFonts w:asciiTheme="minorHAnsi" w:hAnsiTheme="minorHAnsi" w:cstheme="minorHAnsi"/>
          <w:lang w:val="en-US"/>
        </w:rPr>
        <w:t xml:space="preserve">, </w:t>
      </w:r>
      <w:r>
        <w:rPr>
          <w:rFonts w:asciiTheme="minorHAnsi" w:hAnsiTheme="minorHAnsi" w:cstheme="minorHAnsi"/>
          <w:lang w:val="en-US"/>
        </w:rPr>
        <w:t>they</w:t>
      </w:r>
      <w:r w:rsidRPr="0037330A">
        <w:rPr>
          <w:rFonts w:asciiTheme="minorHAnsi" w:hAnsiTheme="minorHAnsi" w:cstheme="minorHAnsi"/>
          <w:lang w:val="en-US"/>
        </w:rPr>
        <w:t xml:space="preserve"> </w:t>
      </w:r>
      <w:r>
        <w:rPr>
          <w:rFonts w:asciiTheme="minorHAnsi" w:hAnsiTheme="minorHAnsi" w:cstheme="minorHAnsi"/>
          <w:lang w:val="en-US"/>
        </w:rPr>
        <w:t>feel</w:t>
      </w:r>
      <w:r w:rsidRPr="0037330A">
        <w:rPr>
          <w:rFonts w:asciiTheme="minorHAnsi" w:hAnsiTheme="minorHAnsi" w:cstheme="minorHAnsi"/>
          <w:lang w:val="en-US"/>
        </w:rPr>
        <w:t xml:space="preserve"> </w:t>
      </w:r>
      <w:r>
        <w:rPr>
          <w:rFonts w:asciiTheme="minorHAnsi" w:hAnsiTheme="minorHAnsi" w:cstheme="minorHAnsi"/>
          <w:lang w:val="en-US"/>
        </w:rPr>
        <w:t>that God wants to alleviate suffering and provide for people’s needs. Therefore</w:t>
      </w:r>
      <w:r w:rsidRPr="0037330A">
        <w:rPr>
          <w:rFonts w:asciiTheme="minorHAnsi" w:hAnsiTheme="minorHAnsi" w:cstheme="minorHAnsi"/>
          <w:lang w:val="en-US"/>
        </w:rPr>
        <w:t xml:space="preserve">, </w:t>
      </w:r>
      <w:r>
        <w:rPr>
          <w:rFonts w:asciiTheme="minorHAnsi" w:hAnsiTheme="minorHAnsi" w:cstheme="minorHAnsi"/>
          <w:lang w:val="en-US"/>
        </w:rPr>
        <w:t>they</w:t>
      </w:r>
      <w:r w:rsidRPr="0037330A">
        <w:rPr>
          <w:rFonts w:asciiTheme="minorHAnsi" w:hAnsiTheme="minorHAnsi" w:cstheme="minorHAnsi"/>
          <w:lang w:val="en-US"/>
        </w:rPr>
        <w:t xml:space="preserve"> </w:t>
      </w:r>
      <w:r>
        <w:rPr>
          <w:rFonts w:asciiTheme="minorHAnsi" w:hAnsiTheme="minorHAnsi" w:cstheme="minorHAnsi"/>
          <w:lang w:val="en-US"/>
        </w:rPr>
        <w:t>conclude</w:t>
      </w:r>
      <w:r w:rsidRPr="0037330A">
        <w:rPr>
          <w:rFonts w:asciiTheme="minorHAnsi" w:hAnsiTheme="minorHAnsi" w:cstheme="minorHAnsi"/>
          <w:lang w:val="en-US"/>
        </w:rPr>
        <w:t xml:space="preserve"> </w:t>
      </w:r>
      <w:r>
        <w:rPr>
          <w:rFonts w:asciiTheme="minorHAnsi" w:hAnsiTheme="minorHAnsi" w:cstheme="minorHAnsi"/>
          <w:lang w:val="en-US"/>
        </w:rPr>
        <w:t>that</w:t>
      </w:r>
      <w:r w:rsidRPr="0037330A">
        <w:rPr>
          <w:rFonts w:asciiTheme="minorHAnsi" w:hAnsiTheme="minorHAnsi" w:cstheme="minorHAnsi"/>
          <w:lang w:val="en-US"/>
        </w:rPr>
        <w:t xml:space="preserve"> </w:t>
      </w:r>
      <w:r>
        <w:rPr>
          <w:rFonts w:asciiTheme="minorHAnsi" w:hAnsiTheme="minorHAnsi" w:cstheme="minorHAnsi"/>
          <w:lang w:val="en-US"/>
        </w:rPr>
        <w:t>the</w:t>
      </w:r>
      <w:r w:rsidRPr="0037330A">
        <w:rPr>
          <w:rFonts w:asciiTheme="minorHAnsi" w:hAnsiTheme="minorHAnsi" w:cstheme="minorHAnsi"/>
          <w:lang w:val="en-US"/>
        </w:rPr>
        <w:t xml:space="preserve"> </w:t>
      </w:r>
      <w:r>
        <w:rPr>
          <w:rFonts w:asciiTheme="minorHAnsi" w:hAnsiTheme="minorHAnsi" w:cstheme="minorHAnsi"/>
          <w:lang w:val="en-US"/>
        </w:rPr>
        <w:t>Church</w:t>
      </w:r>
      <w:r w:rsidRPr="0037330A">
        <w:rPr>
          <w:rFonts w:asciiTheme="minorHAnsi" w:hAnsiTheme="minorHAnsi" w:cstheme="minorHAnsi"/>
          <w:lang w:val="en-US"/>
        </w:rPr>
        <w:t xml:space="preserve"> </w:t>
      </w:r>
      <w:r>
        <w:rPr>
          <w:rFonts w:asciiTheme="minorHAnsi" w:hAnsiTheme="minorHAnsi" w:cstheme="minorHAnsi"/>
          <w:lang w:val="en-US"/>
        </w:rPr>
        <w:t>should</w:t>
      </w:r>
      <w:r w:rsidRPr="0037330A">
        <w:rPr>
          <w:rFonts w:asciiTheme="minorHAnsi" w:hAnsiTheme="minorHAnsi" w:cstheme="minorHAnsi"/>
          <w:lang w:val="en-US"/>
        </w:rPr>
        <w:t xml:space="preserve"> </w:t>
      </w:r>
      <w:r>
        <w:rPr>
          <w:rFonts w:asciiTheme="minorHAnsi" w:hAnsiTheme="minorHAnsi" w:cstheme="minorHAnsi"/>
          <w:lang w:val="en-US"/>
        </w:rPr>
        <w:t>be</w:t>
      </w:r>
      <w:r w:rsidRPr="0037330A">
        <w:rPr>
          <w:rFonts w:asciiTheme="minorHAnsi" w:hAnsiTheme="minorHAnsi" w:cstheme="minorHAnsi"/>
          <w:lang w:val="en-US"/>
        </w:rPr>
        <w:t xml:space="preserve"> </w:t>
      </w:r>
      <w:r>
        <w:rPr>
          <w:rFonts w:asciiTheme="minorHAnsi" w:hAnsiTheme="minorHAnsi" w:cstheme="minorHAnsi"/>
          <w:lang w:val="en-US"/>
        </w:rPr>
        <w:t>wholly committed to social action in bringing this about. They</w:t>
      </w:r>
      <w:r w:rsidRPr="002A4502">
        <w:rPr>
          <w:rFonts w:asciiTheme="minorHAnsi" w:hAnsiTheme="minorHAnsi" w:cstheme="minorHAnsi"/>
          <w:lang w:val="en-US"/>
        </w:rPr>
        <w:t xml:space="preserve"> </w:t>
      </w:r>
      <w:r>
        <w:rPr>
          <w:rFonts w:asciiTheme="minorHAnsi" w:hAnsiTheme="minorHAnsi" w:cstheme="minorHAnsi"/>
          <w:lang w:val="en-US"/>
        </w:rPr>
        <w:t>also</w:t>
      </w:r>
      <w:r w:rsidRPr="002A4502">
        <w:rPr>
          <w:rFonts w:asciiTheme="minorHAnsi" w:hAnsiTheme="minorHAnsi" w:cstheme="minorHAnsi"/>
          <w:lang w:val="en-US"/>
        </w:rPr>
        <w:t xml:space="preserve"> </w:t>
      </w:r>
      <w:r>
        <w:rPr>
          <w:rFonts w:asciiTheme="minorHAnsi" w:hAnsiTheme="minorHAnsi" w:cstheme="minorHAnsi"/>
          <w:lang w:val="en-US"/>
        </w:rPr>
        <w:t>draw</w:t>
      </w:r>
      <w:r w:rsidRPr="002A4502">
        <w:rPr>
          <w:rFonts w:asciiTheme="minorHAnsi" w:hAnsiTheme="minorHAnsi" w:cstheme="minorHAnsi"/>
          <w:lang w:val="en-US"/>
        </w:rPr>
        <w:t xml:space="preserve"> </w:t>
      </w:r>
      <w:r>
        <w:rPr>
          <w:rFonts w:asciiTheme="minorHAnsi" w:hAnsiTheme="minorHAnsi" w:cstheme="minorHAnsi"/>
          <w:lang w:val="en-US"/>
        </w:rPr>
        <w:t>from</w:t>
      </w:r>
      <w:r w:rsidRPr="002A4502">
        <w:rPr>
          <w:rFonts w:asciiTheme="minorHAnsi" w:hAnsiTheme="minorHAnsi" w:cstheme="minorHAnsi"/>
          <w:lang w:val="en-US"/>
        </w:rPr>
        <w:t xml:space="preserve"> </w:t>
      </w:r>
      <w:r>
        <w:rPr>
          <w:rFonts w:asciiTheme="minorHAnsi" w:hAnsiTheme="minorHAnsi" w:cstheme="minorHAnsi"/>
          <w:lang w:val="en-US"/>
        </w:rPr>
        <w:t xml:space="preserve">Scripture, citing passages that rebuke injustice and advocate for the poor </w:t>
      </w:r>
      <w:r w:rsidRPr="002A4502">
        <w:rPr>
          <w:rFonts w:asciiTheme="minorHAnsi" w:hAnsiTheme="minorHAnsi" w:cstheme="minorHAnsi"/>
          <w:lang w:val="en-US"/>
        </w:rPr>
        <w:t>(</w:t>
      </w:r>
      <w:r>
        <w:rPr>
          <w:rFonts w:asciiTheme="minorHAnsi" w:hAnsiTheme="minorHAnsi" w:cstheme="minorHAnsi"/>
          <w:lang w:val="en-US"/>
        </w:rPr>
        <w:t xml:space="preserve">see </w:t>
      </w:r>
      <w:r w:rsidRPr="002A4502">
        <w:rPr>
          <w:rFonts w:asciiTheme="minorHAnsi" w:hAnsiTheme="minorHAnsi" w:cstheme="minorHAnsi"/>
          <w:lang w:val="en-US"/>
        </w:rPr>
        <w:t xml:space="preserve">Mic 2:1-2; Isa 5:8; </w:t>
      </w:r>
      <w:r>
        <w:rPr>
          <w:rFonts w:asciiTheme="minorHAnsi" w:hAnsiTheme="minorHAnsi" w:cstheme="minorHAnsi"/>
          <w:lang w:val="en-US"/>
        </w:rPr>
        <w:t>Amos</w:t>
      </w:r>
      <w:r w:rsidRPr="002A4502">
        <w:rPr>
          <w:rFonts w:asciiTheme="minorHAnsi" w:hAnsiTheme="minorHAnsi" w:cstheme="minorHAnsi"/>
          <w:lang w:val="en-US"/>
        </w:rPr>
        <w:t xml:space="preserve"> 6:5-6; Jam 5:1-6). </w:t>
      </w: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Adherents</w:t>
      </w:r>
      <w:r w:rsidRPr="0037330A">
        <w:rPr>
          <w:rFonts w:asciiTheme="minorHAnsi" w:hAnsiTheme="minorHAnsi" w:cstheme="minorHAnsi"/>
          <w:lang w:val="en-US"/>
        </w:rPr>
        <w:t xml:space="preserve"> </w:t>
      </w:r>
      <w:r>
        <w:rPr>
          <w:rFonts w:asciiTheme="minorHAnsi" w:hAnsiTheme="minorHAnsi" w:cstheme="minorHAnsi"/>
          <w:lang w:val="en-US"/>
        </w:rPr>
        <w:t>of</w:t>
      </w:r>
      <w:r w:rsidRPr="0037330A">
        <w:rPr>
          <w:rFonts w:asciiTheme="minorHAnsi" w:hAnsiTheme="minorHAnsi" w:cstheme="minorHAnsi"/>
          <w:lang w:val="en-US"/>
        </w:rPr>
        <w:t xml:space="preserve"> </w:t>
      </w:r>
      <w:r>
        <w:rPr>
          <w:rFonts w:asciiTheme="minorHAnsi" w:hAnsiTheme="minorHAnsi" w:cstheme="minorHAnsi"/>
          <w:lang w:val="en-US"/>
        </w:rPr>
        <w:t>liberation</w:t>
      </w:r>
      <w:r w:rsidRPr="0037330A">
        <w:rPr>
          <w:rFonts w:asciiTheme="minorHAnsi" w:hAnsiTheme="minorHAnsi" w:cstheme="minorHAnsi"/>
          <w:lang w:val="en-US"/>
        </w:rPr>
        <w:t xml:space="preserve"> </w:t>
      </w:r>
      <w:r>
        <w:rPr>
          <w:rFonts w:asciiTheme="minorHAnsi" w:hAnsiTheme="minorHAnsi" w:cstheme="minorHAnsi"/>
          <w:lang w:val="en-US"/>
        </w:rPr>
        <w:t>theology</w:t>
      </w:r>
      <w:r w:rsidRPr="0037330A">
        <w:rPr>
          <w:rFonts w:asciiTheme="minorHAnsi" w:hAnsiTheme="minorHAnsi" w:cstheme="minorHAnsi"/>
          <w:lang w:val="en-US"/>
        </w:rPr>
        <w:t xml:space="preserve"> </w:t>
      </w:r>
      <w:r>
        <w:rPr>
          <w:rFonts w:asciiTheme="minorHAnsi" w:hAnsiTheme="minorHAnsi" w:cstheme="minorHAnsi"/>
          <w:lang w:val="en-US"/>
        </w:rPr>
        <w:t>indict</w:t>
      </w:r>
      <w:r w:rsidRPr="0037330A">
        <w:rPr>
          <w:rFonts w:asciiTheme="minorHAnsi" w:hAnsiTheme="minorHAnsi" w:cstheme="minorHAnsi"/>
          <w:lang w:val="en-US"/>
        </w:rPr>
        <w:t xml:space="preserve"> </w:t>
      </w:r>
      <w:r>
        <w:rPr>
          <w:rFonts w:asciiTheme="minorHAnsi" w:hAnsiTheme="minorHAnsi" w:cstheme="minorHAnsi"/>
          <w:lang w:val="en-US"/>
        </w:rPr>
        <w:t>the</w:t>
      </w:r>
      <w:r w:rsidRPr="0037330A">
        <w:rPr>
          <w:rFonts w:asciiTheme="minorHAnsi" w:hAnsiTheme="minorHAnsi" w:cstheme="minorHAnsi"/>
          <w:lang w:val="en-US"/>
        </w:rPr>
        <w:t xml:space="preserve"> </w:t>
      </w:r>
      <w:r>
        <w:rPr>
          <w:rFonts w:asciiTheme="minorHAnsi" w:hAnsiTheme="minorHAnsi" w:cstheme="minorHAnsi"/>
          <w:lang w:val="en-US"/>
        </w:rPr>
        <w:t>traditional approach to biblical interpretation in undergirding evil social structures. They</w:t>
      </w:r>
      <w:r w:rsidRPr="0037330A">
        <w:rPr>
          <w:rFonts w:asciiTheme="minorHAnsi" w:hAnsiTheme="minorHAnsi" w:cstheme="minorHAnsi"/>
          <w:lang w:val="en-US"/>
        </w:rPr>
        <w:t xml:space="preserve"> </w:t>
      </w:r>
      <w:r>
        <w:rPr>
          <w:rFonts w:asciiTheme="minorHAnsi" w:hAnsiTheme="minorHAnsi" w:cstheme="minorHAnsi"/>
          <w:lang w:val="en-US"/>
        </w:rPr>
        <w:t>take</w:t>
      </w:r>
      <w:r w:rsidRPr="0037330A">
        <w:rPr>
          <w:rFonts w:asciiTheme="minorHAnsi" w:hAnsiTheme="minorHAnsi" w:cstheme="minorHAnsi"/>
          <w:lang w:val="en-US"/>
        </w:rPr>
        <w:t xml:space="preserve"> </w:t>
      </w:r>
      <w:r>
        <w:rPr>
          <w:rFonts w:asciiTheme="minorHAnsi" w:hAnsiTheme="minorHAnsi" w:cstheme="minorHAnsi"/>
          <w:lang w:val="en-US"/>
        </w:rPr>
        <w:t>issue</w:t>
      </w:r>
      <w:r w:rsidRPr="0037330A">
        <w:rPr>
          <w:rFonts w:asciiTheme="minorHAnsi" w:hAnsiTheme="minorHAnsi" w:cstheme="minorHAnsi"/>
          <w:lang w:val="en-US"/>
        </w:rPr>
        <w:t xml:space="preserve"> </w:t>
      </w:r>
      <w:r>
        <w:rPr>
          <w:rFonts w:asciiTheme="minorHAnsi" w:hAnsiTheme="minorHAnsi" w:cstheme="minorHAnsi"/>
          <w:lang w:val="en-US"/>
        </w:rPr>
        <w:t>with</w:t>
      </w:r>
      <w:r w:rsidRPr="0037330A">
        <w:rPr>
          <w:rFonts w:asciiTheme="minorHAnsi" w:hAnsiTheme="minorHAnsi" w:cstheme="minorHAnsi"/>
          <w:lang w:val="en-US"/>
        </w:rPr>
        <w:t xml:space="preserve"> </w:t>
      </w:r>
      <w:r>
        <w:rPr>
          <w:rFonts w:asciiTheme="minorHAnsi" w:hAnsiTheme="minorHAnsi" w:cstheme="minorHAnsi"/>
          <w:lang w:val="en-US"/>
        </w:rPr>
        <w:t>the</w:t>
      </w:r>
      <w:r w:rsidRPr="0037330A">
        <w:rPr>
          <w:rFonts w:asciiTheme="minorHAnsi" w:hAnsiTheme="minorHAnsi" w:cstheme="minorHAnsi"/>
          <w:lang w:val="en-US"/>
        </w:rPr>
        <w:t xml:space="preserve"> </w:t>
      </w:r>
      <w:r>
        <w:rPr>
          <w:rFonts w:asciiTheme="minorHAnsi" w:hAnsiTheme="minorHAnsi" w:cstheme="minorHAnsi"/>
          <w:lang w:val="en-US"/>
        </w:rPr>
        <w:t>traditional</w:t>
      </w:r>
      <w:r w:rsidRPr="0037330A">
        <w:rPr>
          <w:rFonts w:asciiTheme="minorHAnsi" w:hAnsiTheme="minorHAnsi" w:cstheme="minorHAnsi"/>
          <w:lang w:val="en-US"/>
        </w:rPr>
        <w:t xml:space="preserve"> </w:t>
      </w:r>
      <w:r>
        <w:rPr>
          <w:rFonts w:asciiTheme="minorHAnsi" w:hAnsiTheme="minorHAnsi" w:cstheme="minorHAnsi"/>
          <w:lang w:val="en-US"/>
        </w:rPr>
        <w:t>approach</w:t>
      </w:r>
      <w:r w:rsidRPr="0037330A">
        <w:rPr>
          <w:rFonts w:asciiTheme="minorHAnsi" w:hAnsiTheme="minorHAnsi" w:cstheme="minorHAnsi"/>
          <w:lang w:val="en-US"/>
        </w:rPr>
        <w:t xml:space="preserve"> </w:t>
      </w:r>
      <w:r>
        <w:rPr>
          <w:rFonts w:asciiTheme="minorHAnsi" w:hAnsiTheme="minorHAnsi" w:cstheme="minorHAnsi"/>
          <w:lang w:val="en-US"/>
        </w:rPr>
        <w:t>of</w:t>
      </w:r>
      <w:r w:rsidRPr="0037330A">
        <w:rPr>
          <w:rFonts w:asciiTheme="minorHAnsi" w:hAnsiTheme="minorHAnsi" w:cstheme="minorHAnsi"/>
          <w:lang w:val="en-US"/>
        </w:rPr>
        <w:t xml:space="preserve"> </w:t>
      </w:r>
      <w:r>
        <w:rPr>
          <w:rFonts w:asciiTheme="minorHAnsi" w:hAnsiTheme="minorHAnsi" w:cstheme="minorHAnsi"/>
          <w:lang w:val="en-US"/>
        </w:rPr>
        <w:t>consulting</w:t>
      </w:r>
      <w:r w:rsidRPr="0037330A">
        <w:rPr>
          <w:rFonts w:asciiTheme="minorHAnsi" w:hAnsiTheme="minorHAnsi" w:cstheme="minorHAnsi"/>
          <w:lang w:val="en-US"/>
        </w:rPr>
        <w:t xml:space="preserve"> </w:t>
      </w:r>
      <w:r>
        <w:rPr>
          <w:rFonts w:asciiTheme="minorHAnsi" w:hAnsiTheme="minorHAnsi" w:cstheme="minorHAnsi"/>
          <w:lang w:val="en-US"/>
        </w:rPr>
        <w:t>the</w:t>
      </w:r>
      <w:r w:rsidRPr="0037330A">
        <w:rPr>
          <w:rFonts w:asciiTheme="minorHAnsi" w:hAnsiTheme="minorHAnsi" w:cstheme="minorHAnsi"/>
          <w:lang w:val="en-US"/>
        </w:rPr>
        <w:t xml:space="preserve"> </w:t>
      </w:r>
      <w:r>
        <w:rPr>
          <w:rFonts w:asciiTheme="minorHAnsi" w:hAnsiTheme="minorHAnsi" w:cstheme="minorHAnsi"/>
          <w:lang w:val="en-US"/>
        </w:rPr>
        <w:t>Bible first to define our behavior, and then seeking to apply these principles to everyday life. We must do the opposite – look first at human need, and then turn to Scripture to find methods to meet those needs</w:t>
      </w:r>
      <w:r w:rsidRPr="0037330A">
        <w:rPr>
          <w:rFonts w:asciiTheme="minorHAnsi" w:hAnsiTheme="minorHAnsi" w:cstheme="minorHAnsi"/>
          <w:lang w:val="en-US"/>
        </w:rPr>
        <w:t xml:space="preserve">. </w:t>
      </w:r>
      <w:r>
        <w:rPr>
          <w:rFonts w:asciiTheme="minorHAnsi" w:hAnsiTheme="minorHAnsi" w:cstheme="minorHAnsi"/>
          <w:lang w:val="en-US"/>
        </w:rPr>
        <w:t>The</w:t>
      </w:r>
      <w:r w:rsidRPr="003C7511">
        <w:rPr>
          <w:rFonts w:asciiTheme="minorHAnsi" w:hAnsiTheme="minorHAnsi" w:cstheme="minorHAnsi"/>
          <w:lang w:val="en-US"/>
        </w:rPr>
        <w:t xml:space="preserve"> </w:t>
      </w:r>
      <w:r>
        <w:rPr>
          <w:rFonts w:asciiTheme="minorHAnsi" w:hAnsiTheme="minorHAnsi" w:cstheme="minorHAnsi"/>
          <w:lang w:val="en-US"/>
        </w:rPr>
        <w:t>methods</w:t>
      </w:r>
      <w:r w:rsidRPr="003C7511">
        <w:rPr>
          <w:rFonts w:asciiTheme="minorHAnsi" w:hAnsiTheme="minorHAnsi" w:cstheme="minorHAnsi"/>
          <w:lang w:val="en-US"/>
        </w:rPr>
        <w:t xml:space="preserve"> </w:t>
      </w:r>
      <w:r>
        <w:rPr>
          <w:rFonts w:asciiTheme="minorHAnsi" w:hAnsiTheme="minorHAnsi" w:cstheme="minorHAnsi"/>
          <w:lang w:val="en-US"/>
        </w:rPr>
        <w:t>for</w:t>
      </w:r>
      <w:r w:rsidRPr="003C7511">
        <w:rPr>
          <w:rFonts w:asciiTheme="minorHAnsi" w:hAnsiTheme="minorHAnsi" w:cstheme="minorHAnsi"/>
          <w:lang w:val="en-US"/>
        </w:rPr>
        <w:t xml:space="preserve"> </w:t>
      </w:r>
      <w:proofErr w:type="gramStart"/>
      <w:r>
        <w:rPr>
          <w:rFonts w:asciiTheme="minorHAnsi" w:hAnsiTheme="minorHAnsi" w:cstheme="minorHAnsi"/>
          <w:lang w:val="en-US"/>
        </w:rPr>
        <w:t>change-making</w:t>
      </w:r>
      <w:proofErr w:type="gramEnd"/>
      <w:r w:rsidRPr="003C7511">
        <w:rPr>
          <w:rFonts w:asciiTheme="minorHAnsi" w:hAnsiTheme="minorHAnsi" w:cstheme="minorHAnsi"/>
          <w:lang w:val="en-US"/>
        </w:rPr>
        <w:t xml:space="preserve"> </w:t>
      </w:r>
      <w:r>
        <w:rPr>
          <w:rFonts w:asciiTheme="minorHAnsi" w:hAnsiTheme="minorHAnsi" w:cstheme="minorHAnsi"/>
          <w:lang w:val="en-US"/>
        </w:rPr>
        <w:t>are</w:t>
      </w:r>
      <w:r w:rsidRPr="003C7511">
        <w:rPr>
          <w:rFonts w:asciiTheme="minorHAnsi" w:hAnsiTheme="minorHAnsi" w:cstheme="minorHAnsi"/>
          <w:lang w:val="en-US"/>
        </w:rPr>
        <w:t xml:space="preserve"> </w:t>
      </w:r>
      <w:r>
        <w:rPr>
          <w:rFonts w:asciiTheme="minorHAnsi" w:hAnsiTheme="minorHAnsi" w:cstheme="minorHAnsi"/>
          <w:lang w:val="en-US"/>
        </w:rPr>
        <w:t>as</w:t>
      </w:r>
      <w:r w:rsidRPr="003C7511">
        <w:rPr>
          <w:rFonts w:asciiTheme="minorHAnsi" w:hAnsiTheme="minorHAnsi" w:cstheme="minorHAnsi"/>
          <w:lang w:val="en-US"/>
        </w:rPr>
        <w:t xml:space="preserve"> </w:t>
      </w:r>
      <w:r>
        <w:rPr>
          <w:rFonts w:asciiTheme="minorHAnsi" w:hAnsiTheme="minorHAnsi" w:cstheme="minorHAnsi"/>
          <w:lang w:val="en-US"/>
        </w:rPr>
        <w:t>follows</w:t>
      </w:r>
      <w:r w:rsidRPr="003C7511">
        <w:rPr>
          <w:rFonts w:asciiTheme="minorHAnsi" w:hAnsiTheme="minorHAnsi" w:cstheme="minorHAnsi"/>
          <w:lang w:val="en-US"/>
        </w:rPr>
        <w:t xml:space="preserve">. </w:t>
      </w:r>
      <w:r>
        <w:rPr>
          <w:rFonts w:asciiTheme="minorHAnsi" w:hAnsiTheme="minorHAnsi" w:cstheme="minorHAnsi"/>
          <w:lang w:val="en-US"/>
        </w:rPr>
        <w:t>Initially</w:t>
      </w:r>
      <w:r w:rsidRPr="0037330A">
        <w:rPr>
          <w:rFonts w:asciiTheme="minorHAnsi" w:hAnsiTheme="minorHAnsi" w:cstheme="minorHAnsi"/>
          <w:lang w:val="en-US"/>
        </w:rPr>
        <w:t xml:space="preserve">, </w:t>
      </w:r>
      <w:r>
        <w:rPr>
          <w:rFonts w:asciiTheme="minorHAnsi" w:hAnsiTheme="minorHAnsi" w:cstheme="minorHAnsi"/>
          <w:lang w:val="en-US"/>
        </w:rPr>
        <w:t>the</w:t>
      </w:r>
      <w:r w:rsidRPr="0037330A">
        <w:rPr>
          <w:rFonts w:asciiTheme="minorHAnsi" w:hAnsiTheme="minorHAnsi" w:cstheme="minorHAnsi"/>
          <w:lang w:val="en-US"/>
        </w:rPr>
        <w:t xml:space="preserve"> </w:t>
      </w:r>
      <w:r>
        <w:rPr>
          <w:rFonts w:asciiTheme="minorHAnsi" w:hAnsiTheme="minorHAnsi" w:cstheme="minorHAnsi"/>
          <w:lang w:val="en-US"/>
        </w:rPr>
        <w:t>Church</w:t>
      </w:r>
      <w:r w:rsidRPr="0037330A">
        <w:rPr>
          <w:rFonts w:asciiTheme="minorHAnsi" w:hAnsiTheme="minorHAnsi" w:cstheme="minorHAnsi"/>
          <w:lang w:val="en-US"/>
        </w:rPr>
        <w:t xml:space="preserve"> </w:t>
      </w:r>
      <w:r>
        <w:rPr>
          <w:rFonts w:asciiTheme="minorHAnsi" w:hAnsiTheme="minorHAnsi" w:cstheme="minorHAnsi"/>
          <w:lang w:val="en-US"/>
        </w:rPr>
        <w:t>can</w:t>
      </w:r>
      <w:r w:rsidRPr="0037330A">
        <w:rPr>
          <w:rFonts w:asciiTheme="minorHAnsi" w:hAnsiTheme="minorHAnsi" w:cstheme="minorHAnsi"/>
          <w:lang w:val="en-US"/>
        </w:rPr>
        <w:t xml:space="preserve"> </w:t>
      </w:r>
      <w:r>
        <w:rPr>
          <w:rFonts w:asciiTheme="minorHAnsi" w:hAnsiTheme="minorHAnsi" w:cstheme="minorHAnsi"/>
          <w:lang w:val="en-US"/>
        </w:rPr>
        <w:t>preach</w:t>
      </w:r>
      <w:r w:rsidRPr="0037330A">
        <w:rPr>
          <w:rFonts w:asciiTheme="minorHAnsi" w:hAnsiTheme="minorHAnsi" w:cstheme="minorHAnsi"/>
          <w:lang w:val="en-US"/>
        </w:rPr>
        <w:t xml:space="preserve"> </w:t>
      </w:r>
      <w:r>
        <w:rPr>
          <w:rFonts w:asciiTheme="minorHAnsi" w:hAnsiTheme="minorHAnsi" w:cstheme="minorHAnsi"/>
          <w:lang w:val="en-US"/>
        </w:rPr>
        <w:t>Scriptural</w:t>
      </w:r>
      <w:r w:rsidRPr="0037330A">
        <w:rPr>
          <w:rFonts w:asciiTheme="minorHAnsi" w:hAnsiTheme="minorHAnsi" w:cstheme="minorHAnsi"/>
          <w:lang w:val="en-US"/>
        </w:rPr>
        <w:t xml:space="preserve"> </w:t>
      </w:r>
      <w:r>
        <w:rPr>
          <w:rFonts w:asciiTheme="minorHAnsi" w:hAnsiTheme="minorHAnsi" w:cstheme="minorHAnsi"/>
          <w:lang w:val="en-US"/>
        </w:rPr>
        <w:t>principles</w:t>
      </w:r>
      <w:r w:rsidRPr="0037330A">
        <w:rPr>
          <w:rFonts w:asciiTheme="minorHAnsi" w:hAnsiTheme="minorHAnsi" w:cstheme="minorHAnsi"/>
          <w:lang w:val="en-US"/>
        </w:rPr>
        <w:t xml:space="preserve"> </w:t>
      </w:r>
      <w:r>
        <w:rPr>
          <w:rFonts w:asciiTheme="minorHAnsi" w:hAnsiTheme="minorHAnsi" w:cstheme="minorHAnsi"/>
          <w:lang w:val="en-US"/>
        </w:rPr>
        <w:t>of</w:t>
      </w:r>
      <w:r w:rsidRPr="0037330A">
        <w:rPr>
          <w:rFonts w:asciiTheme="minorHAnsi" w:hAnsiTheme="minorHAnsi" w:cstheme="minorHAnsi"/>
          <w:lang w:val="en-US"/>
        </w:rPr>
        <w:t xml:space="preserve"> </w:t>
      </w:r>
      <w:r>
        <w:rPr>
          <w:rFonts w:asciiTheme="minorHAnsi" w:hAnsiTheme="minorHAnsi" w:cstheme="minorHAnsi"/>
          <w:lang w:val="en-US"/>
        </w:rPr>
        <w:t>goodness</w:t>
      </w:r>
      <w:r w:rsidRPr="0037330A">
        <w:rPr>
          <w:rFonts w:asciiTheme="minorHAnsi" w:hAnsiTheme="minorHAnsi" w:cstheme="minorHAnsi"/>
          <w:lang w:val="en-US"/>
        </w:rPr>
        <w:t xml:space="preserve"> </w:t>
      </w:r>
      <w:r>
        <w:rPr>
          <w:rFonts w:asciiTheme="minorHAnsi" w:hAnsiTheme="minorHAnsi" w:cstheme="minorHAnsi"/>
          <w:lang w:val="en-US"/>
        </w:rPr>
        <w:t>and</w:t>
      </w:r>
      <w:r w:rsidRPr="0037330A">
        <w:rPr>
          <w:rFonts w:asciiTheme="minorHAnsi" w:hAnsiTheme="minorHAnsi" w:cstheme="minorHAnsi"/>
          <w:lang w:val="en-US"/>
        </w:rPr>
        <w:t xml:space="preserve"> </w:t>
      </w:r>
      <w:r>
        <w:rPr>
          <w:rFonts w:asciiTheme="minorHAnsi" w:hAnsiTheme="minorHAnsi" w:cstheme="minorHAnsi"/>
          <w:lang w:val="en-US"/>
        </w:rPr>
        <w:t>justice</w:t>
      </w:r>
      <w:r w:rsidRPr="0037330A">
        <w:rPr>
          <w:rFonts w:asciiTheme="minorHAnsi" w:hAnsiTheme="minorHAnsi" w:cstheme="minorHAnsi"/>
          <w:lang w:val="en-US"/>
        </w:rPr>
        <w:t>.</w:t>
      </w:r>
      <w:r>
        <w:rPr>
          <w:rFonts w:asciiTheme="minorHAnsi" w:hAnsiTheme="minorHAnsi" w:cstheme="minorHAnsi"/>
          <w:lang w:val="en-US"/>
        </w:rPr>
        <w:t xml:space="preserve"> Beyond that, followers of Christ can promote strikes and demonstrations. Even more extreme measures can be appropriate – the use of violence and revolution. As</w:t>
      </w:r>
      <w:r w:rsidRPr="002A4502">
        <w:rPr>
          <w:rFonts w:asciiTheme="minorHAnsi" w:hAnsiTheme="minorHAnsi" w:cstheme="minorHAnsi"/>
          <w:lang w:val="en-US"/>
        </w:rPr>
        <w:t xml:space="preserve"> </w:t>
      </w:r>
      <w:r>
        <w:rPr>
          <w:rFonts w:asciiTheme="minorHAnsi" w:hAnsiTheme="minorHAnsi" w:cstheme="minorHAnsi"/>
          <w:lang w:val="en-US"/>
        </w:rPr>
        <w:t>noted</w:t>
      </w:r>
      <w:r w:rsidRPr="002A4502">
        <w:rPr>
          <w:rFonts w:asciiTheme="minorHAnsi" w:hAnsiTheme="minorHAnsi" w:cstheme="minorHAnsi"/>
          <w:lang w:val="en-US"/>
        </w:rPr>
        <w:t xml:space="preserve"> </w:t>
      </w:r>
      <w:r>
        <w:rPr>
          <w:rFonts w:asciiTheme="minorHAnsi" w:hAnsiTheme="minorHAnsi" w:cstheme="minorHAnsi"/>
          <w:lang w:val="en-US"/>
        </w:rPr>
        <w:t>above</w:t>
      </w:r>
      <w:r w:rsidRPr="002A4502">
        <w:rPr>
          <w:rFonts w:asciiTheme="minorHAnsi" w:hAnsiTheme="minorHAnsi" w:cstheme="minorHAnsi"/>
          <w:lang w:val="en-US"/>
        </w:rPr>
        <w:t xml:space="preserve">, </w:t>
      </w:r>
      <w:r>
        <w:rPr>
          <w:rFonts w:asciiTheme="minorHAnsi" w:hAnsiTheme="minorHAnsi" w:cstheme="minorHAnsi"/>
          <w:lang w:val="en-US"/>
        </w:rPr>
        <w:t>this</w:t>
      </w:r>
      <w:r w:rsidRPr="002A4502">
        <w:rPr>
          <w:rFonts w:asciiTheme="minorHAnsi" w:hAnsiTheme="minorHAnsi" w:cstheme="minorHAnsi"/>
          <w:lang w:val="en-US"/>
        </w:rPr>
        <w:t xml:space="preserve"> </w:t>
      </w:r>
      <w:r>
        <w:rPr>
          <w:rFonts w:asciiTheme="minorHAnsi" w:hAnsiTheme="minorHAnsi" w:cstheme="minorHAnsi"/>
          <w:lang w:val="en-US"/>
        </w:rPr>
        <w:t>teaching</w:t>
      </w:r>
      <w:r w:rsidRPr="002A4502">
        <w:rPr>
          <w:rFonts w:asciiTheme="minorHAnsi" w:hAnsiTheme="minorHAnsi" w:cstheme="minorHAnsi"/>
          <w:lang w:val="en-US"/>
        </w:rPr>
        <w:t xml:space="preserve"> </w:t>
      </w:r>
      <w:r>
        <w:rPr>
          <w:rFonts w:asciiTheme="minorHAnsi" w:hAnsiTheme="minorHAnsi" w:cstheme="minorHAnsi"/>
          <w:lang w:val="en-US"/>
        </w:rPr>
        <w:t>finds</w:t>
      </w:r>
      <w:r w:rsidRPr="002A4502">
        <w:rPr>
          <w:rFonts w:asciiTheme="minorHAnsi" w:hAnsiTheme="minorHAnsi" w:cstheme="minorHAnsi"/>
          <w:lang w:val="en-US"/>
        </w:rPr>
        <w:t xml:space="preserve"> </w:t>
      </w:r>
      <w:r>
        <w:rPr>
          <w:rFonts w:asciiTheme="minorHAnsi" w:hAnsiTheme="minorHAnsi" w:cstheme="minorHAnsi"/>
          <w:lang w:val="en-US"/>
        </w:rPr>
        <w:t>greatest</w:t>
      </w:r>
      <w:r w:rsidRPr="002A4502">
        <w:rPr>
          <w:rFonts w:asciiTheme="minorHAnsi" w:hAnsiTheme="minorHAnsi" w:cstheme="minorHAnsi"/>
          <w:lang w:val="en-US"/>
        </w:rPr>
        <w:t xml:space="preserve"> </w:t>
      </w:r>
      <w:r>
        <w:rPr>
          <w:rFonts w:asciiTheme="minorHAnsi" w:hAnsiTheme="minorHAnsi" w:cstheme="minorHAnsi"/>
          <w:lang w:val="en-US"/>
        </w:rPr>
        <w:t>acceptance</w:t>
      </w:r>
      <w:r w:rsidRPr="002A4502">
        <w:rPr>
          <w:rFonts w:asciiTheme="minorHAnsi" w:hAnsiTheme="minorHAnsi" w:cstheme="minorHAnsi"/>
          <w:lang w:val="en-US"/>
        </w:rPr>
        <w:t xml:space="preserve"> </w:t>
      </w:r>
      <w:r>
        <w:rPr>
          <w:rFonts w:asciiTheme="minorHAnsi" w:hAnsiTheme="minorHAnsi" w:cstheme="minorHAnsi"/>
          <w:lang w:val="en-US"/>
        </w:rPr>
        <w:t>in</w:t>
      </w:r>
      <w:r w:rsidRPr="002A4502">
        <w:rPr>
          <w:rFonts w:asciiTheme="minorHAnsi" w:hAnsiTheme="minorHAnsi" w:cstheme="minorHAnsi"/>
          <w:lang w:val="en-US"/>
        </w:rPr>
        <w:t xml:space="preserve"> </w:t>
      </w:r>
      <w:r>
        <w:rPr>
          <w:rFonts w:asciiTheme="minorHAnsi" w:hAnsiTheme="minorHAnsi" w:cstheme="minorHAnsi"/>
          <w:lang w:val="en-US"/>
        </w:rPr>
        <w:t>poorer nations, especially in Latin</w:t>
      </w:r>
      <w:r w:rsidRPr="002A4502">
        <w:rPr>
          <w:rFonts w:asciiTheme="minorHAnsi" w:hAnsiTheme="minorHAnsi" w:cstheme="minorHAnsi"/>
          <w:lang w:val="en-US"/>
        </w:rPr>
        <w:t xml:space="preserve"> </w:t>
      </w:r>
      <w:r>
        <w:rPr>
          <w:rFonts w:asciiTheme="minorHAnsi" w:hAnsiTheme="minorHAnsi" w:cstheme="minorHAnsi"/>
          <w:lang w:val="en-US"/>
        </w:rPr>
        <w:t xml:space="preserve">America, and among minorities in industrialized nations. </w:t>
      </w: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Interestingly</w:t>
      </w:r>
      <w:r w:rsidRPr="002A4502">
        <w:rPr>
          <w:rFonts w:asciiTheme="minorHAnsi" w:hAnsiTheme="minorHAnsi" w:cstheme="minorHAnsi"/>
          <w:lang w:val="en-US"/>
        </w:rPr>
        <w:t xml:space="preserve">, </w:t>
      </w:r>
      <w:r>
        <w:rPr>
          <w:rFonts w:asciiTheme="minorHAnsi" w:hAnsiTheme="minorHAnsi" w:cstheme="minorHAnsi"/>
          <w:lang w:val="en-US"/>
        </w:rPr>
        <w:t>the</w:t>
      </w:r>
      <w:r w:rsidRPr="002A4502">
        <w:rPr>
          <w:rFonts w:asciiTheme="minorHAnsi" w:hAnsiTheme="minorHAnsi" w:cstheme="minorHAnsi"/>
          <w:lang w:val="en-US"/>
        </w:rPr>
        <w:t xml:space="preserve"> </w:t>
      </w:r>
      <w:r>
        <w:rPr>
          <w:rFonts w:asciiTheme="minorHAnsi" w:hAnsiTheme="minorHAnsi" w:cstheme="minorHAnsi"/>
          <w:lang w:val="en-US"/>
        </w:rPr>
        <w:t>same</w:t>
      </w:r>
      <w:r w:rsidRPr="002A4502">
        <w:rPr>
          <w:rFonts w:asciiTheme="minorHAnsi" w:hAnsiTheme="minorHAnsi" w:cstheme="minorHAnsi"/>
          <w:lang w:val="en-US"/>
        </w:rPr>
        <w:t xml:space="preserve"> </w:t>
      </w:r>
      <w:r>
        <w:rPr>
          <w:rFonts w:asciiTheme="minorHAnsi" w:hAnsiTheme="minorHAnsi" w:cstheme="minorHAnsi"/>
          <w:lang w:val="en-US"/>
        </w:rPr>
        <w:t>basic</w:t>
      </w:r>
      <w:r w:rsidRPr="002A4502">
        <w:rPr>
          <w:rFonts w:asciiTheme="minorHAnsi" w:hAnsiTheme="minorHAnsi" w:cstheme="minorHAnsi"/>
          <w:lang w:val="en-US"/>
        </w:rPr>
        <w:t xml:space="preserve"> </w:t>
      </w:r>
      <w:r>
        <w:rPr>
          <w:rFonts w:asciiTheme="minorHAnsi" w:hAnsiTheme="minorHAnsi" w:cstheme="minorHAnsi"/>
          <w:lang w:val="en-US"/>
        </w:rPr>
        <w:t xml:space="preserve">approach </w:t>
      </w:r>
      <w:proofErr w:type="gramStart"/>
      <w:r>
        <w:rPr>
          <w:rFonts w:asciiTheme="minorHAnsi" w:hAnsiTheme="minorHAnsi" w:cstheme="minorHAnsi"/>
          <w:lang w:val="en-US"/>
        </w:rPr>
        <w:t>is</w:t>
      </w:r>
      <w:r w:rsidRPr="002A4502">
        <w:rPr>
          <w:rFonts w:asciiTheme="minorHAnsi" w:hAnsiTheme="minorHAnsi" w:cstheme="minorHAnsi"/>
          <w:lang w:val="en-US"/>
        </w:rPr>
        <w:t xml:space="preserve"> </w:t>
      </w:r>
      <w:r>
        <w:rPr>
          <w:rFonts w:asciiTheme="minorHAnsi" w:hAnsiTheme="minorHAnsi" w:cstheme="minorHAnsi"/>
          <w:lang w:val="en-US"/>
        </w:rPr>
        <w:t>championed</w:t>
      </w:r>
      <w:proofErr w:type="gramEnd"/>
      <w:r>
        <w:rPr>
          <w:rFonts w:asciiTheme="minorHAnsi" w:hAnsiTheme="minorHAnsi" w:cstheme="minorHAnsi"/>
          <w:lang w:val="en-US"/>
        </w:rPr>
        <w:t xml:space="preserve"> in the thought of Karl Marx and other communist leaders. Marx</w:t>
      </w:r>
      <w:r w:rsidRPr="002A4502">
        <w:rPr>
          <w:rFonts w:asciiTheme="minorHAnsi" w:hAnsiTheme="minorHAnsi" w:cstheme="minorHAnsi"/>
          <w:lang w:val="en-US"/>
        </w:rPr>
        <w:t xml:space="preserve"> </w:t>
      </w:r>
      <w:r>
        <w:rPr>
          <w:rFonts w:asciiTheme="minorHAnsi" w:hAnsiTheme="minorHAnsi" w:cstheme="minorHAnsi"/>
          <w:lang w:val="en-US"/>
        </w:rPr>
        <w:t xml:space="preserve">taught that if we could establish a perfect society, in which all people had equal opportunity, </w:t>
      </w:r>
      <w:proofErr w:type="gramStart"/>
      <w:r>
        <w:rPr>
          <w:rFonts w:asciiTheme="minorHAnsi" w:hAnsiTheme="minorHAnsi" w:cstheme="minorHAnsi"/>
          <w:lang w:val="en-US"/>
        </w:rPr>
        <w:t>then</w:t>
      </w:r>
      <w:proofErr w:type="gramEnd"/>
      <w:r>
        <w:rPr>
          <w:rFonts w:asciiTheme="minorHAnsi" w:hAnsiTheme="minorHAnsi" w:cstheme="minorHAnsi"/>
          <w:lang w:val="en-US"/>
        </w:rPr>
        <w:t xml:space="preserve"> a new humanity would evolve that had genuine concern for others. Both</w:t>
      </w:r>
      <w:r w:rsidRPr="002A4502">
        <w:rPr>
          <w:rFonts w:asciiTheme="minorHAnsi" w:hAnsiTheme="minorHAnsi" w:cstheme="minorHAnsi"/>
          <w:lang w:val="en-US"/>
        </w:rPr>
        <w:t xml:space="preserve"> </w:t>
      </w:r>
      <w:r>
        <w:rPr>
          <w:rFonts w:asciiTheme="minorHAnsi" w:hAnsiTheme="minorHAnsi" w:cstheme="minorHAnsi"/>
          <w:lang w:val="en-US"/>
        </w:rPr>
        <w:t>communists</w:t>
      </w:r>
      <w:r w:rsidRPr="002A4502">
        <w:rPr>
          <w:rFonts w:asciiTheme="minorHAnsi" w:hAnsiTheme="minorHAnsi" w:cstheme="minorHAnsi"/>
          <w:lang w:val="en-US"/>
        </w:rPr>
        <w:t xml:space="preserve"> </w:t>
      </w:r>
      <w:r>
        <w:rPr>
          <w:rFonts w:asciiTheme="minorHAnsi" w:hAnsiTheme="minorHAnsi" w:cstheme="minorHAnsi"/>
          <w:lang w:val="en-US"/>
        </w:rPr>
        <w:t>and</w:t>
      </w:r>
      <w:r w:rsidRPr="002A4502">
        <w:rPr>
          <w:rFonts w:asciiTheme="minorHAnsi" w:hAnsiTheme="minorHAnsi" w:cstheme="minorHAnsi"/>
          <w:lang w:val="en-US"/>
        </w:rPr>
        <w:t xml:space="preserve"> </w:t>
      </w:r>
      <w:r>
        <w:rPr>
          <w:rFonts w:asciiTheme="minorHAnsi" w:hAnsiTheme="minorHAnsi" w:cstheme="minorHAnsi"/>
          <w:lang w:val="en-US"/>
        </w:rPr>
        <w:t>exponents</w:t>
      </w:r>
      <w:r w:rsidRPr="002A4502">
        <w:rPr>
          <w:rFonts w:asciiTheme="minorHAnsi" w:hAnsiTheme="minorHAnsi" w:cstheme="minorHAnsi"/>
          <w:lang w:val="en-US"/>
        </w:rPr>
        <w:t xml:space="preserve"> </w:t>
      </w:r>
      <w:r>
        <w:rPr>
          <w:rFonts w:asciiTheme="minorHAnsi" w:hAnsiTheme="minorHAnsi" w:cstheme="minorHAnsi"/>
          <w:lang w:val="en-US"/>
        </w:rPr>
        <w:t>of</w:t>
      </w:r>
      <w:r w:rsidRPr="002A4502">
        <w:rPr>
          <w:rFonts w:asciiTheme="minorHAnsi" w:hAnsiTheme="minorHAnsi" w:cstheme="minorHAnsi"/>
          <w:lang w:val="en-US"/>
        </w:rPr>
        <w:t xml:space="preserve"> </w:t>
      </w:r>
      <w:r>
        <w:rPr>
          <w:rFonts w:asciiTheme="minorHAnsi" w:hAnsiTheme="minorHAnsi" w:cstheme="minorHAnsi"/>
          <w:lang w:val="en-US"/>
        </w:rPr>
        <w:t>liberation</w:t>
      </w:r>
      <w:r w:rsidRPr="002A4502">
        <w:rPr>
          <w:rFonts w:asciiTheme="minorHAnsi" w:hAnsiTheme="minorHAnsi" w:cstheme="minorHAnsi"/>
          <w:lang w:val="en-US"/>
        </w:rPr>
        <w:t xml:space="preserve"> </w:t>
      </w:r>
      <w:r>
        <w:rPr>
          <w:rFonts w:asciiTheme="minorHAnsi" w:hAnsiTheme="minorHAnsi" w:cstheme="minorHAnsi"/>
          <w:lang w:val="en-US"/>
        </w:rPr>
        <w:t>theology</w:t>
      </w:r>
      <w:r w:rsidRPr="002A4502">
        <w:rPr>
          <w:rFonts w:asciiTheme="minorHAnsi" w:hAnsiTheme="minorHAnsi" w:cstheme="minorHAnsi"/>
          <w:lang w:val="en-US"/>
        </w:rPr>
        <w:t xml:space="preserve"> </w:t>
      </w:r>
      <w:r>
        <w:rPr>
          <w:rFonts w:asciiTheme="minorHAnsi" w:hAnsiTheme="minorHAnsi" w:cstheme="minorHAnsi"/>
          <w:lang w:val="en-US"/>
        </w:rPr>
        <w:t>claim</w:t>
      </w:r>
      <w:r w:rsidRPr="002A4502">
        <w:rPr>
          <w:rFonts w:asciiTheme="minorHAnsi" w:hAnsiTheme="minorHAnsi" w:cstheme="minorHAnsi"/>
          <w:lang w:val="en-US"/>
        </w:rPr>
        <w:t xml:space="preserve"> </w:t>
      </w:r>
      <w:r>
        <w:rPr>
          <w:rFonts w:asciiTheme="minorHAnsi" w:hAnsiTheme="minorHAnsi" w:cstheme="minorHAnsi"/>
          <w:lang w:val="en-US"/>
        </w:rPr>
        <w:t>that</w:t>
      </w:r>
      <w:r w:rsidRPr="002A4502">
        <w:rPr>
          <w:rFonts w:asciiTheme="minorHAnsi" w:hAnsiTheme="minorHAnsi" w:cstheme="minorHAnsi"/>
          <w:lang w:val="en-US"/>
        </w:rPr>
        <w:t xml:space="preserve"> </w:t>
      </w:r>
      <w:r>
        <w:rPr>
          <w:rFonts w:asciiTheme="minorHAnsi" w:hAnsiTheme="minorHAnsi" w:cstheme="minorHAnsi"/>
          <w:lang w:val="en-US"/>
        </w:rPr>
        <w:t>humanity’s</w:t>
      </w:r>
      <w:r w:rsidRPr="002A4502">
        <w:rPr>
          <w:rFonts w:asciiTheme="minorHAnsi" w:hAnsiTheme="minorHAnsi" w:cstheme="minorHAnsi"/>
          <w:lang w:val="en-US"/>
        </w:rPr>
        <w:t xml:space="preserve"> </w:t>
      </w:r>
      <w:r>
        <w:rPr>
          <w:rFonts w:asciiTheme="minorHAnsi" w:hAnsiTheme="minorHAnsi" w:cstheme="minorHAnsi"/>
          <w:lang w:val="en-US"/>
        </w:rPr>
        <w:t>problem</w:t>
      </w:r>
      <w:r w:rsidRPr="002A4502">
        <w:rPr>
          <w:rFonts w:asciiTheme="minorHAnsi" w:hAnsiTheme="minorHAnsi" w:cstheme="minorHAnsi"/>
          <w:lang w:val="en-US"/>
        </w:rPr>
        <w:t xml:space="preserve"> </w:t>
      </w:r>
      <w:r>
        <w:rPr>
          <w:rFonts w:asciiTheme="minorHAnsi" w:hAnsiTheme="minorHAnsi" w:cstheme="minorHAnsi"/>
          <w:lang w:val="en-US"/>
        </w:rPr>
        <w:t>lies</w:t>
      </w:r>
      <w:r w:rsidRPr="002A4502">
        <w:rPr>
          <w:rFonts w:asciiTheme="minorHAnsi" w:hAnsiTheme="minorHAnsi" w:cstheme="minorHAnsi"/>
          <w:lang w:val="en-US"/>
        </w:rPr>
        <w:t xml:space="preserve"> </w:t>
      </w:r>
      <w:r>
        <w:rPr>
          <w:rFonts w:asciiTheme="minorHAnsi" w:hAnsiTheme="minorHAnsi" w:cstheme="minorHAnsi"/>
          <w:lang w:val="en-US"/>
        </w:rPr>
        <w:t>neither</w:t>
      </w:r>
      <w:r w:rsidRPr="002A4502">
        <w:rPr>
          <w:rFonts w:asciiTheme="minorHAnsi" w:hAnsiTheme="minorHAnsi" w:cstheme="minorHAnsi"/>
          <w:lang w:val="en-US"/>
        </w:rPr>
        <w:t xml:space="preserve"> </w:t>
      </w:r>
      <w:r>
        <w:rPr>
          <w:rFonts w:asciiTheme="minorHAnsi" w:hAnsiTheme="minorHAnsi" w:cstheme="minorHAnsi"/>
          <w:lang w:val="en-US"/>
        </w:rPr>
        <w:t>in</w:t>
      </w:r>
      <w:r w:rsidRPr="002A4502">
        <w:rPr>
          <w:rFonts w:asciiTheme="minorHAnsi" w:hAnsiTheme="minorHAnsi" w:cstheme="minorHAnsi"/>
          <w:lang w:val="en-US"/>
        </w:rPr>
        <w:t xml:space="preserve"> </w:t>
      </w:r>
      <w:r>
        <w:rPr>
          <w:rFonts w:asciiTheme="minorHAnsi" w:hAnsiTheme="minorHAnsi" w:cstheme="minorHAnsi"/>
          <w:lang w:val="en-US"/>
        </w:rPr>
        <w:t>one</w:t>
      </w:r>
      <w:r w:rsidRPr="002A4502">
        <w:rPr>
          <w:rFonts w:asciiTheme="minorHAnsi" w:hAnsiTheme="minorHAnsi" w:cstheme="minorHAnsi"/>
          <w:lang w:val="en-US"/>
        </w:rPr>
        <w:t>’</w:t>
      </w:r>
      <w:r>
        <w:rPr>
          <w:rFonts w:asciiTheme="minorHAnsi" w:hAnsiTheme="minorHAnsi" w:cstheme="minorHAnsi"/>
          <w:lang w:val="en-US"/>
        </w:rPr>
        <w:t>s</w:t>
      </w:r>
      <w:r w:rsidRPr="002A4502">
        <w:rPr>
          <w:rFonts w:asciiTheme="minorHAnsi" w:hAnsiTheme="minorHAnsi" w:cstheme="minorHAnsi"/>
          <w:lang w:val="en-US"/>
        </w:rPr>
        <w:t xml:space="preserve"> </w:t>
      </w:r>
      <w:r>
        <w:rPr>
          <w:rFonts w:asciiTheme="minorHAnsi" w:hAnsiTheme="minorHAnsi" w:cstheme="minorHAnsi"/>
          <w:lang w:val="en-US"/>
        </w:rPr>
        <w:t>relationship</w:t>
      </w:r>
      <w:r w:rsidRPr="002A4502">
        <w:rPr>
          <w:rFonts w:asciiTheme="minorHAnsi" w:hAnsiTheme="minorHAnsi" w:cstheme="minorHAnsi"/>
          <w:lang w:val="en-US"/>
        </w:rPr>
        <w:t xml:space="preserve"> </w:t>
      </w:r>
      <w:r>
        <w:rPr>
          <w:rFonts w:asciiTheme="minorHAnsi" w:hAnsiTheme="minorHAnsi" w:cstheme="minorHAnsi"/>
          <w:lang w:val="en-US"/>
        </w:rPr>
        <w:t>to</w:t>
      </w:r>
      <w:r w:rsidRPr="002A4502">
        <w:rPr>
          <w:rFonts w:asciiTheme="minorHAnsi" w:hAnsiTheme="minorHAnsi" w:cstheme="minorHAnsi"/>
          <w:lang w:val="en-US"/>
        </w:rPr>
        <w:t xml:space="preserve"> </w:t>
      </w:r>
      <w:r>
        <w:rPr>
          <w:rFonts w:asciiTheme="minorHAnsi" w:hAnsiTheme="minorHAnsi" w:cstheme="minorHAnsi"/>
          <w:lang w:val="en-US"/>
        </w:rPr>
        <w:t>God</w:t>
      </w:r>
      <w:r w:rsidRPr="002A4502">
        <w:rPr>
          <w:rFonts w:asciiTheme="minorHAnsi" w:hAnsiTheme="minorHAnsi" w:cstheme="minorHAnsi"/>
          <w:lang w:val="en-US"/>
        </w:rPr>
        <w:t xml:space="preserve">, </w:t>
      </w:r>
      <w:r>
        <w:rPr>
          <w:rFonts w:asciiTheme="minorHAnsi" w:hAnsiTheme="minorHAnsi" w:cstheme="minorHAnsi"/>
          <w:lang w:val="en-US"/>
        </w:rPr>
        <w:t>nor</w:t>
      </w:r>
      <w:r w:rsidRPr="002A4502">
        <w:rPr>
          <w:rFonts w:asciiTheme="minorHAnsi" w:hAnsiTheme="minorHAnsi" w:cstheme="minorHAnsi"/>
          <w:lang w:val="en-US"/>
        </w:rPr>
        <w:t xml:space="preserve"> </w:t>
      </w:r>
      <w:r>
        <w:rPr>
          <w:rFonts w:asciiTheme="minorHAnsi" w:hAnsiTheme="minorHAnsi" w:cstheme="minorHAnsi"/>
          <w:lang w:val="en-US"/>
        </w:rPr>
        <w:t>in</w:t>
      </w:r>
      <w:r w:rsidRPr="002A4502">
        <w:rPr>
          <w:rFonts w:asciiTheme="minorHAnsi" w:hAnsiTheme="minorHAnsi" w:cstheme="minorHAnsi"/>
          <w:lang w:val="en-US"/>
        </w:rPr>
        <w:t xml:space="preserve"> </w:t>
      </w:r>
      <w:r>
        <w:rPr>
          <w:rFonts w:asciiTheme="minorHAnsi" w:hAnsiTheme="minorHAnsi" w:cstheme="minorHAnsi"/>
          <w:lang w:val="en-US"/>
        </w:rPr>
        <w:t>the</w:t>
      </w:r>
      <w:r w:rsidRPr="002A4502">
        <w:rPr>
          <w:rFonts w:asciiTheme="minorHAnsi" w:hAnsiTheme="minorHAnsi" w:cstheme="minorHAnsi"/>
          <w:lang w:val="en-US"/>
        </w:rPr>
        <w:t xml:space="preserve"> </w:t>
      </w:r>
      <w:r>
        <w:rPr>
          <w:rFonts w:asciiTheme="minorHAnsi" w:hAnsiTheme="minorHAnsi" w:cstheme="minorHAnsi"/>
          <w:lang w:val="en-US"/>
        </w:rPr>
        <w:t>internal</w:t>
      </w:r>
      <w:r w:rsidRPr="002A4502">
        <w:rPr>
          <w:rFonts w:asciiTheme="minorHAnsi" w:hAnsiTheme="minorHAnsi" w:cstheme="minorHAnsi"/>
          <w:lang w:val="en-US"/>
        </w:rPr>
        <w:t xml:space="preserve"> </w:t>
      </w:r>
      <w:r>
        <w:rPr>
          <w:rFonts w:asciiTheme="minorHAnsi" w:hAnsiTheme="minorHAnsi" w:cstheme="minorHAnsi"/>
          <w:lang w:val="en-US"/>
        </w:rPr>
        <w:t>condition</w:t>
      </w:r>
      <w:r w:rsidRPr="002A4502">
        <w:rPr>
          <w:rFonts w:asciiTheme="minorHAnsi" w:hAnsiTheme="minorHAnsi" w:cstheme="minorHAnsi"/>
          <w:lang w:val="en-US"/>
        </w:rPr>
        <w:t xml:space="preserve"> </w:t>
      </w:r>
      <w:r>
        <w:rPr>
          <w:rFonts w:asciiTheme="minorHAnsi" w:hAnsiTheme="minorHAnsi" w:cstheme="minorHAnsi"/>
          <w:lang w:val="en-US"/>
        </w:rPr>
        <w:t>of persons, but in oppression in society</w:t>
      </w:r>
      <w:r w:rsidRPr="002A4502">
        <w:rPr>
          <w:rFonts w:asciiTheme="minorHAnsi" w:hAnsiTheme="minorHAnsi" w:cstheme="minorHAnsi"/>
          <w:lang w:val="en-US"/>
        </w:rPr>
        <w:t>.</w:t>
      </w:r>
      <w:r>
        <w:rPr>
          <w:rFonts w:asciiTheme="minorHAnsi" w:hAnsiTheme="minorHAnsi" w:cstheme="minorHAnsi"/>
          <w:lang w:val="en-US"/>
        </w:rPr>
        <w:t xml:space="preserve"> To</w:t>
      </w:r>
      <w:r w:rsidRPr="003C7511">
        <w:rPr>
          <w:rFonts w:asciiTheme="minorHAnsi" w:hAnsiTheme="minorHAnsi" w:cstheme="minorHAnsi"/>
          <w:lang w:val="en-US"/>
        </w:rPr>
        <w:t xml:space="preserve"> </w:t>
      </w:r>
      <w:r>
        <w:rPr>
          <w:rFonts w:asciiTheme="minorHAnsi" w:hAnsiTheme="minorHAnsi" w:cstheme="minorHAnsi"/>
          <w:lang w:val="en-US"/>
        </w:rPr>
        <w:t>eliminate</w:t>
      </w:r>
      <w:r w:rsidRPr="003C7511">
        <w:rPr>
          <w:rFonts w:asciiTheme="minorHAnsi" w:hAnsiTheme="minorHAnsi" w:cstheme="minorHAnsi"/>
          <w:lang w:val="en-US"/>
        </w:rPr>
        <w:t xml:space="preserve"> </w:t>
      </w:r>
      <w:r>
        <w:rPr>
          <w:rFonts w:asciiTheme="minorHAnsi" w:hAnsiTheme="minorHAnsi" w:cstheme="minorHAnsi"/>
          <w:lang w:val="en-US"/>
        </w:rPr>
        <w:t>injustice</w:t>
      </w:r>
      <w:r w:rsidRPr="003C7511">
        <w:rPr>
          <w:rFonts w:asciiTheme="minorHAnsi" w:hAnsiTheme="minorHAnsi" w:cstheme="minorHAnsi"/>
          <w:lang w:val="en-US"/>
        </w:rPr>
        <w:t xml:space="preserve"> </w:t>
      </w:r>
      <w:r>
        <w:rPr>
          <w:rFonts w:asciiTheme="minorHAnsi" w:hAnsiTheme="minorHAnsi" w:cstheme="minorHAnsi"/>
          <w:lang w:val="en-US"/>
        </w:rPr>
        <w:t>and</w:t>
      </w:r>
      <w:r w:rsidRPr="003C7511">
        <w:rPr>
          <w:rFonts w:asciiTheme="minorHAnsi" w:hAnsiTheme="minorHAnsi" w:cstheme="minorHAnsi"/>
          <w:lang w:val="en-US"/>
        </w:rPr>
        <w:t xml:space="preserve"> </w:t>
      </w:r>
      <w:r>
        <w:rPr>
          <w:rFonts w:asciiTheme="minorHAnsi" w:hAnsiTheme="minorHAnsi" w:cstheme="minorHAnsi"/>
          <w:lang w:val="en-US"/>
        </w:rPr>
        <w:t>oppression</w:t>
      </w:r>
      <w:r w:rsidRPr="003C7511">
        <w:rPr>
          <w:rFonts w:asciiTheme="minorHAnsi" w:hAnsiTheme="minorHAnsi" w:cstheme="minorHAnsi"/>
          <w:lang w:val="en-US"/>
        </w:rPr>
        <w:t xml:space="preserve">, </w:t>
      </w:r>
      <w:r>
        <w:rPr>
          <w:rFonts w:asciiTheme="minorHAnsi" w:hAnsiTheme="minorHAnsi" w:cstheme="minorHAnsi"/>
          <w:lang w:val="en-US"/>
        </w:rPr>
        <w:t>both</w:t>
      </w:r>
      <w:r w:rsidRPr="003C7511">
        <w:rPr>
          <w:rFonts w:asciiTheme="minorHAnsi" w:hAnsiTheme="minorHAnsi" w:cstheme="minorHAnsi"/>
          <w:lang w:val="en-US"/>
        </w:rPr>
        <w:t xml:space="preserve"> </w:t>
      </w:r>
      <w:r>
        <w:rPr>
          <w:rFonts w:asciiTheme="minorHAnsi" w:hAnsiTheme="minorHAnsi" w:cstheme="minorHAnsi"/>
          <w:lang w:val="en-US"/>
        </w:rPr>
        <w:t>groups</w:t>
      </w:r>
      <w:r w:rsidRPr="003C7511">
        <w:rPr>
          <w:rFonts w:asciiTheme="minorHAnsi" w:hAnsiTheme="minorHAnsi" w:cstheme="minorHAnsi"/>
          <w:lang w:val="en-US"/>
        </w:rPr>
        <w:t xml:space="preserve"> </w:t>
      </w:r>
      <w:r>
        <w:rPr>
          <w:rFonts w:asciiTheme="minorHAnsi" w:hAnsiTheme="minorHAnsi" w:cstheme="minorHAnsi"/>
          <w:lang w:val="en-US"/>
        </w:rPr>
        <w:t>embrace</w:t>
      </w:r>
      <w:r w:rsidRPr="003C7511">
        <w:rPr>
          <w:rFonts w:asciiTheme="minorHAnsi" w:hAnsiTheme="minorHAnsi" w:cstheme="minorHAnsi"/>
          <w:lang w:val="en-US"/>
        </w:rPr>
        <w:t xml:space="preserve"> </w:t>
      </w:r>
      <w:r>
        <w:rPr>
          <w:rFonts w:asciiTheme="minorHAnsi" w:hAnsiTheme="minorHAnsi" w:cstheme="minorHAnsi"/>
          <w:lang w:val="en-US"/>
        </w:rPr>
        <w:t>revolution</w:t>
      </w:r>
      <w:r w:rsidRPr="003C7511">
        <w:rPr>
          <w:rFonts w:asciiTheme="minorHAnsi" w:hAnsiTheme="minorHAnsi" w:cstheme="minorHAnsi"/>
          <w:lang w:val="en-US"/>
        </w:rPr>
        <w:t xml:space="preserve">. </w:t>
      </w:r>
      <w:r>
        <w:rPr>
          <w:rFonts w:asciiTheme="minorHAnsi" w:hAnsiTheme="minorHAnsi" w:cstheme="minorHAnsi"/>
          <w:lang w:val="en-US"/>
        </w:rPr>
        <w:t>One</w:t>
      </w:r>
      <w:r w:rsidRPr="002A4502">
        <w:rPr>
          <w:rFonts w:asciiTheme="minorHAnsi" w:hAnsiTheme="minorHAnsi" w:cstheme="minorHAnsi"/>
          <w:lang w:val="en-US"/>
        </w:rPr>
        <w:t xml:space="preserve"> </w:t>
      </w:r>
      <w:r>
        <w:rPr>
          <w:rFonts w:asciiTheme="minorHAnsi" w:hAnsiTheme="minorHAnsi" w:cstheme="minorHAnsi"/>
          <w:lang w:val="en-US"/>
        </w:rPr>
        <w:t>major</w:t>
      </w:r>
      <w:r w:rsidRPr="002A4502">
        <w:rPr>
          <w:rFonts w:asciiTheme="minorHAnsi" w:hAnsiTheme="minorHAnsi" w:cstheme="minorHAnsi"/>
          <w:lang w:val="en-US"/>
        </w:rPr>
        <w:t xml:space="preserve"> </w:t>
      </w:r>
      <w:r>
        <w:rPr>
          <w:rFonts w:asciiTheme="minorHAnsi" w:hAnsiTheme="minorHAnsi" w:cstheme="minorHAnsi"/>
          <w:lang w:val="en-US"/>
        </w:rPr>
        <w:t>difference</w:t>
      </w:r>
      <w:r w:rsidRPr="002A4502">
        <w:rPr>
          <w:rFonts w:asciiTheme="minorHAnsi" w:hAnsiTheme="minorHAnsi" w:cstheme="minorHAnsi"/>
          <w:lang w:val="en-US"/>
        </w:rPr>
        <w:t xml:space="preserve"> </w:t>
      </w:r>
      <w:r>
        <w:rPr>
          <w:rFonts w:asciiTheme="minorHAnsi" w:hAnsiTheme="minorHAnsi" w:cstheme="minorHAnsi"/>
          <w:lang w:val="en-US"/>
        </w:rPr>
        <w:t>between</w:t>
      </w:r>
      <w:r w:rsidRPr="002A4502">
        <w:rPr>
          <w:rFonts w:asciiTheme="minorHAnsi" w:hAnsiTheme="minorHAnsi" w:cstheme="minorHAnsi"/>
          <w:lang w:val="en-US"/>
        </w:rPr>
        <w:t xml:space="preserve"> </w:t>
      </w:r>
      <w:r>
        <w:rPr>
          <w:rFonts w:asciiTheme="minorHAnsi" w:hAnsiTheme="minorHAnsi" w:cstheme="minorHAnsi"/>
          <w:lang w:val="en-US"/>
        </w:rPr>
        <w:t>these</w:t>
      </w:r>
      <w:r w:rsidRPr="002A4502">
        <w:rPr>
          <w:rFonts w:asciiTheme="minorHAnsi" w:hAnsiTheme="minorHAnsi" w:cstheme="minorHAnsi"/>
          <w:lang w:val="en-US"/>
        </w:rPr>
        <w:t xml:space="preserve"> </w:t>
      </w:r>
      <w:r>
        <w:rPr>
          <w:rFonts w:asciiTheme="minorHAnsi" w:hAnsiTheme="minorHAnsi" w:cstheme="minorHAnsi"/>
          <w:lang w:val="en-US"/>
        </w:rPr>
        <w:t>groups</w:t>
      </w:r>
      <w:r w:rsidRPr="002A4502">
        <w:rPr>
          <w:rFonts w:asciiTheme="minorHAnsi" w:hAnsiTheme="minorHAnsi" w:cstheme="minorHAnsi"/>
          <w:lang w:val="en-US"/>
        </w:rPr>
        <w:t xml:space="preserve"> </w:t>
      </w:r>
      <w:r>
        <w:rPr>
          <w:rFonts w:asciiTheme="minorHAnsi" w:hAnsiTheme="minorHAnsi" w:cstheme="minorHAnsi"/>
          <w:lang w:val="en-US"/>
        </w:rPr>
        <w:t>exists</w:t>
      </w:r>
      <w:r w:rsidRPr="002A4502">
        <w:rPr>
          <w:rFonts w:asciiTheme="minorHAnsi" w:hAnsiTheme="minorHAnsi" w:cstheme="minorHAnsi"/>
          <w:lang w:val="en-US"/>
        </w:rPr>
        <w:t xml:space="preserve"> – </w:t>
      </w:r>
      <w:r>
        <w:rPr>
          <w:rFonts w:asciiTheme="minorHAnsi" w:hAnsiTheme="minorHAnsi" w:cstheme="minorHAnsi"/>
          <w:lang w:val="en-US"/>
        </w:rPr>
        <w:t>one</w:t>
      </w:r>
      <w:r w:rsidRPr="002A4502">
        <w:rPr>
          <w:rFonts w:asciiTheme="minorHAnsi" w:hAnsiTheme="minorHAnsi" w:cstheme="minorHAnsi"/>
          <w:lang w:val="en-US"/>
        </w:rPr>
        <w:t xml:space="preserve"> </w:t>
      </w:r>
      <w:r>
        <w:rPr>
          <w:rFonts w:asciiTheme="minorHAnsi" w:hAnsiTheme="minorHAnsi" w:cstheme="minorHAnsi"/>
          <w:lang w:val="en-US"/>
        </w:rPr>
        <w:t>is</w:t>
      </w:r>
      <w:r w:rsidRPr="002A4502">
        <w:rPr>
          <w:rFonts w:asciiTheme="minorHAnsi" w:hAnsiTheme="minorHAnsi" w:cstheme="minorHAnsi"/>
          <w:lang w:val="en-US"/>
        </w:rPr>
        <w:t xml:space="preserve"> </w:t>
      </w:r>
      <w:r>
        <w:rPr>
          <w:rFonts w:asciiTheme="minorHAnsi" w:hAnsiTheme="minorHAnsi" w:cstheme="minorHAnsi"/>
          <w:lang w:val="en-US"/>
        </w:rPr>
        <w:t>religious</w:t>
      </w:r>
      <w:r w:rsidRPr="002A4502">
        <w:rPr>
          <w:rFonts w:asciiTheme="minorHAnsi" w:hAnsiTheme="minorHAnsi" w:cstheme="minorHAnsi"/>
          <w:lang w:val="en-US"/>
        </w:rPr>
        <w:t xml:space="preserve"> </w:t>
      </w:r>
      <w:r>
        <w:rPr>
          <w:rFonts w:asciiTheme="minorHAnsi" w:hAnsiTheme="minorHAnsi" w:cstheme="minorHAnsi"/>
          <w:lang w:val="en-US"/>
        </w:rPr>
        <w:t>and</w:t>
      </w:r>
      <w:r w:rsidRPr="002A4502">
        <w:rPr>
          <w:rFonts w:asciiTheme="minorHAnsi" w:hAnsiTheme="minorHAnsi" w:cstheme="minorHAnsi"/>
          <w:lang w:val="en-US"/>
        </w:rPr>
        <w:t xml:space="preserve"> </w:t>
      </w:r>
      <w:r>
        <w:rPr>
          <w:rFonts w:asciiTheme="minorHAnsi" w:hAnsiTheme="minorHAnsi" w:cstheme="minorHAnsi"/>
          <w:lang w:val="en-US"/>
        </w:rPr>
        <w:t>the</w:t>
      </w:r>
      <w:r w:rsidRPr="002A4502">
        <w:rPr>
          <w:rFonts w:asciiTheme="minorHAnsi" w:hAnsiTheme="minorHAnsi" w:cstheme="minorHAnsi"/>
          <w:lang w:val="en-US"/>
        </w:rPr>
        <w:t xml:space="preserve"> </w:t>
      </w:r>
      <w:r>
        <w:rPr>
          <w:rFonts w:asciiTheme="minorHAnsi" w:hAnsiTheme="minorHAnsi" w:cstheme="minorHAnsi"/>
          <w:lang w:val="en-US"/>
        </w:rPr>
        <w:t>other</w:t>
      </w:r>
      <w:r w:rsidRPr="002A4502">
        <w:rPr>
          <w:rFonts w:asciiTheme="minorHAnsi" w:hAnsiTheme="minorHAnsi" w:cstheme="minorHAnsi"/>
          <w:lang w:val="en-US"/>
        </w:rPr>
        <w:t xml:space="preserve"> </w:t>
      </w:r>
      <w:r>
        <w:rPr>
          <w:rFonts w:asciiTheme="minorHAnsi" w:hAnsiTheme="minorHAnsi" w:cstheme="minorHAnsi"/>
          <w:lang w:val="en-US"/>
        </w:rPr>
        <w:t>areligious</w:t>
      </w:r>
      <w:r w:rsidRPr="002A4502">
        <w:rPr>
          <w:rFonts w:asciiTheme="minorHAnsi" w:hAnsiTheme="minorHAnsi" w:cstheme="minorHAnsi"/>
          <w:lang w:val="en-US"/>
        </w:rPr>
        <w:t>.</w:t>
      </w:r>
      <w:r>
        <w:rPr>
          <w:rFonts w:asciiTheme="minorHAnsi" w:hAnsiTheme="minorHAnsi" w:cstheme="minorHAnsi"/>
          <w:lang w:val="en-US"/>
        </w:rPr>
        <w:t xml:space="preserve"> Liberation</w:t>
      </w:r>
      <w:r w:rsidRPr="002A4502">
        <w:rPr>
          <w:rFonts w:asciiTheme="minorHAnsi" w:hAnsiTheme="minorHAnsi" w:cstheme="minorHAnsi"/>
          <w:lang w:val="en-US"/>
        </w:rPr>
        <w:t xml:space="preserve"> </w:t>
      </w:r>
      <w:r>
        <w:rPr>
          <w:rFonts w:asciiTheme="minorHAnsi" w:hAnsiTheme="minorHAnsi" w:cstheme="minorHAnsi"/>
          <w:lang w:val="en-US"/>
        </w:rPr>
        <w:t>theology</w:t>
      </w:r>
      <w:r w:rsidRPr="002A4502">
        <w:rPr>
          <w:rFonts w:asciiTheme="minorHAnsi" w:hAnsiTheme="minorHAnsi" w:cstheme="minorHAnsi"/>
          <w:lang w:val="en-US"/>
        </w:rPr>
        <w:t xml:space="preserve">, </w:t>
      </w:r>
      <w:r>
        <w:rPr>
          <w:rFonts w:asciiTheme="minorHAnsi" w:hAnsiTheme="minorHAnsi" w:cstheme="minorHAnsi"/>
          <w:lang w:val="en-US"/>
        </w:rPr>
        <w:t>then</w:t>
      </w:r>
      <w:r w:rsidRPr="002A4502">
        <w:rPr>
          <w:rFonts w:asciiTheme="minorHAnsi" w:hAnsiTheme="minorHAnsi" w:cstheme="minorHAnsi"/>
          <w:lang w:val="en-US"/>
        </w:rPr>
        <w:t xml:space="preserve">, </w:t>
      </w:r>
      <w:r>
        <w:rPr>
          <w:rFonts w:asciiTheme="minorHAnsi" w:hAnsiTheme="minorHAnsi" w:cstheme="minorHAnsi"/>
          <w:lang w:val="en-US"/>
        </w:rPr>
        <w:t>is</w:t>
      </w:r>
      <w:r w:rsidRPr="002A4502">
        <w:rPr>
          <w:rFonts w:asciiTheme="minorHAnsi" w:hAnsiTheme="minorHAnsi" w:cstheme="minorHAnsi"/>
          <w:lang w:val="en-US"/>
        </w:rPr>
        <w:t xml:space="preserve"> </w:t>
      </w:r>
      <w:r>
        <w:rPr>
          <w:rFonts w:asciiTheme="minorHAnsi" w:hAnsiTheme="minorHAnsi" w:cstheme="minorHAnsi"/>
          <w:lang w:val="en-US"/>
        </w:rPr>
        <w:t>in</w:t>
      </w:r>
      <w:r w:rsidRPr="002A4502">
        <w:rPr>
          <w:rFonts w:asciiTheme="minorHAnsi" w:hAnsiTheme="minorHAnsi" w:cstheme="minorHAnsi"/>
          <w:lang w:val="en-US"/>
        </w:rPr>
        <w:t xml:space="preserve"> </w:t>
      </w:r>
      <w:r>
        <w:rPr>
          <w:rFonts w:asciiTheme="minorHAnsi" w:hAnsiTheme="minorHAnsi" w:cstheme="minorHAnsi"/>
          <w:lang w:val="en-US"/>
        </w:rPr>
        <w:t>reality</w:t>
      </w:r>
      <w:r w:rsidRPr="002A4502">
        <w:rPr>
          <w:rFonts w:asciiTheme="minorHAnsi" w:hAnsiTheme="minorHAnsi" w:cstheme="minorHAnsi"/>
          <w:lang w:val="en-US"/>
        </w:rPr>
        <w:t xml:space="preserve"> </w:t>
      </w:r>
      <w:r>
        <w:rPr>
          <w:rFonts w:asciiTheme="minorHAnsi" w:hAnsiTheme="minorHAnsi" w:cstheme="minorHAnsi"/>
          <w:lang w:val="en-US"/>
        </w:rPr>
        <w:t>a</w:t>
      </w:r>
      <w:r w:rsidRPr="002A4502">
        <w:rPr>
          <w:rFonts w:asciiTheme="minorHAnsi" w:hAnsiTheme="minorHAnsi" w:cstheme="minorHAnsi"/>
          <w:lang w:val="en-US"/>
        </w:rPr>
        <w:t xml:space="preserve"> </w:t>
      </w:r>
      <w:r>
        <w:rPr>
          <w:rFonts w:asciiTheme="minorHAnsi" w:hAnsiTheme="minorHAnsi" w:cstheme="minorHAnsi"/>
          <w:lang w:val="en-US"/>
        </w:rPr>
        <w:t>hybrid</w:t>
      </w:r>
      <w:r w:rsidRPr="002A4502">
        <w:rPr>
          <w:rFonts w:asciiTheme="minorHAnsi" w:hAnsiTheme="minorHAnsi" w:cstheme="minorHAnsi"/>
          <w:lang w:val="en-US"/>
        </w:rPr>
        <w:t xml:space="preserve"> </w:t>
      </w:r>
      <w:r>
        <w:rPr>
          <w:rFonts w:asciiTheme="minorHAnsi" w:hAnsiTheme="minorHAnsi" w:cstheme="minorHAnsi"/>
          <w:lang w:val="en-US"/>
        </w:rPr>
        <w:t>of</w:t>
      </w:r>
      <w:r w:rsidRPr="002A4502">
        <w:rPr>
          <w:rFonts w:asciiTheme="minorHAnsi" w:hAnsiTheme="minorHAnsi" w:cstheme="minorHAnsi"/>
          <w:lang w:val="en-US"/>
        </w:rPr>
        <w:t xml:space="preserve"> </w:t>
      </w:r>
      <w:r>
        <w:rPr>
          <w:rFonts w:asciiTheme="minorHAnsi" w:hAnsiTheme="minorHAnsi" w:cstheme="minorHAnsi"/>
          <w:lang w:val="en-US"/>
        </w:rPr>
        <w:t xml:space="preserve">communism and Christianity. </w:t>
      </w: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Does</w:t>
      </w:r>
      <w:r w:rsidRPr="002A4502">
        <w:rPr>
          <w:rFonts w:asciiTheme="minorHAnsi" w:hAnsiTheme="minorHAnsi" w:cstheme="minorHAnsi"/>
          <w:lang w:val="en-US"/>
        </w:rPr>
        <w:t xml:space="preserve"> </w:t>
      </w:r>
      <w:r>
        <w:rPr>
          <w:rFonts w:asciiTheme="minorHAnsi" w:hAnsiTheme="minorHAnsi" w:cstheme="minorHAnsi"/>
          <w:lang w:val="en-US"/>
        </w:rPr>
        <w:t>liberation</w:t>
      </w:r>
      <w:r w:rsidRPr="002A4502">
        <w:rPr>
          <w:rFonts w:asciiTheme="minorHAnsi" w:hAnsiTheme="minorHAnsi" w:cstheme="minorHAnsi"/>
          <w:lang w:val="en-US"/>
        </w:rPr>
        <w:t xml:space="preserve"> </w:t>
      </w:r>
      <w:r>
        <w:rPr>
          <w:rFonts w:asciiTheme="minorHAnsi" w:hAnsiTheme="minorHAnsi" w:cstheme="minorHAnsi"/>
          <w:lang w:val="en-US"/>
        </w:rPr>
        <w:t>theology</w:t>
      </w:r>
      <w:r w:rsidRPr="002A4502">
        <w:rPr>
          <w:rFonts w:asciiTheme="minorHAnsi" w:hAnsiTheme="minorHAnsi" w:cstheme="minorHAnsi"/>
          <w:lang w:val="en-US"/>
        </w:rPr>
        <w:t xml:space="preserve"> </w:t>
      </w:r>
      <w:r>
        <w:rPr>
          <w:rFonts w:asciiTheme="minorHAnsi" w:hAnsiTheme="minorHAnsi" w:cstheme="minorHAnsi"/>
          <w:lang w:val="en-US"/>
        </w:rPr>
        <w:t>truly</w:t>
      </w:r>
      <w:r w:rsidRPr="002A4502">
        <w:rPr>
          <w:rFonts w:asciiTheme="minorHAnsi" w:hAnsiTheme="minorHAnsi" w:cstheme="minorHAnsi"/>
          <w:lang w:val="en-US"/>
        </w:rPr>
        <w:t xml:space="preserve"> </w:t>
      </w:r>
      <w:r>
        <w:rPr>
          <w:rFonts w:asciiTheme="minorHAnsi" w:hAnsiTheme="minorHAnsi" w:cstheme="minorHAnsi"/>
          <w:lang w:val="en-US"/>
        </w:rPr>
        <w:t>reflect</w:t>
      </w:r>
      <w:r w:rsidRPr="002A4502">
        <w:rPr>
          <w:rFonts w:asciiTheme="minorHAnsi" w:hAnsiTheme="minorHAnsi" w:cstheme="minorHAnsi"/>
          <w:lang w:val="en-US"/>
        </w:rPr>
        <w:t xml:space="preserve"> </w:t>
      </w:r>
      <w:r>
        <w:rPr>
          <w:rFonts w:asciiTheme="minorHAnsi" w:hAnsiTheme="minorHAnsi" w:cstheme="minorHAnsi"/>
          <w:lang w:val="en-US"/>
        </w:rPr>
        <w:t xml:space="preserve">the biblical view? We note the following contradictions. First, contrary to the claim that the starting point for theological reflection is not Scripture, but human need, we affirm that Scripture is primary. God knows the human situation better than people do and in Scripture, He lays out a perfect plan for the resolution of all human ills. Proponents of liberation theology use God’s name to justify their own approach, but reject His agenda for humanity. </w:t>
      </w:r>
    </w:p>
    <w:p w:rsidR="00935462" w:rsidRPr="00283B48" w:rsidRDefault="00935462" w:rsidP="00935462">
      <w:pPr>
        <w:ind w:firstLine="426"/>
        <w:rPr>
          <w:lang w:val="en-US"/>
        </w:rPr>
      </w:pPr>
      <w:r>
        <w:rPr>
          <w:rFonts w:asciiTheme="minorHAnsi" w:hAnsiTheme="minorHAnsi" w:cstheme="minorHAnsi"/>
          <w:lang w:val="en-US"/>
        </w:rPr>
        <w:t>Second</w:t>
      </w:r>
      <w:r w:rsidRPr="001475B1">
        <w:rPr>
          <w:rFonts w:asciiTheme="minorHAnsi" w:hAnsiTheme="minorHAnsi" w:cstheme="minorHAnsi"/>
          <w:lang w:val="en-US"/>
        </w:rPr>
        <w:t xml:space="preserve">, </w:t>
      </w:r>
      <w:r>
        <w:rPr>
          <w:rFonts w:asciiTheme="minorHAnsi" w:hAnsiTheme="minorHAnsi" w:cstheme="minorHAnsi"/>
          <w:lang w:val="en-US"/>
        </w:rPr>
        <w:t>the</w:t>
      </w:r>
      <w:r w:rsidRPr="001475B1">
        <w:rPr>
          <w:rFonts w:asciiTheme="minorHAnsi" w:hAnsiTheme="minorHAnsi" w:cstheme="minorHAnsi"/>
          <w:lang w:val="en-US"/>
        </w:rPr>
        <w:t xml:space="preserve"> </w:t>
      </w:r>
      <w:r>
        <w:rPr>
          <w:rFonts w:asciiTheme="minorHAnsi" w:hAnsiTheme="minorHAnsi" w:cstheme="minorHAnsi"/>
          <w:lang w:val="en-US"/>
        </w:rPr>
        <w:t>Bible</w:t>
      </w:r>
      <w:r w:rsidRPr="001475B1">
        <w:rPr>
          <w:rFonts w:asciiTheme="minorHAnsi" w:hAnsiTheme="minorHAnsi" w:cstheme="minorHAnsi"/>
          <w:lang w:val="en-US"/>
        </w:rPr>
        <w:t xml:space="preserve"> </w:t>
      </w:r>
      <w:r>
        <w:rPr>
          <w:rFonts w:asciiTheme="minorHAnsi" w:hAnsiTheme="minorHAnsi" w:cstheme="minorHAnsi"/>
          <w:lang w:val="en-US"/>
        </w:rPr>
        <w:t>warns against over attachment to life in this age. Paul</w:t>
      </w:r>
      <w:r w:rsidRPr="001475B1">
        <w:rPr>
          <w:rFonts w:asciiTheme="minorHAnsi" w:hAnsiTheme="minorHAnsi" w:cstheme="minorHAnsi"/>
          <w:lang w:val="en-US"/>
        </w:rPr>
        <w:t xml:space="preserve"> </w:t>
      </w:r>
      <w:r>
        <w:rPr>
          <w:rFonts w:asciiTheme="minorHAnsi" w:hAnsiTheme="minorHAnsi" w:cstheme="minorHAnsi"/>
          <w:lang w:val="en-US"/>
        </w:rPr>
        <w:t>counselled</w:t>
      </w:r>
      <w:r w:rsidRPr="001475B1">
        <w:rPr>
          <w:rFonts w:asciiTheme="minorHAnsi" w:hAnsiTheme="minorHAnsi" w:cstheme="minorHAnsi"/>
          <w:lang w:val="en-US"/>
        </w:rPr>
        <w:t xml:space="preserve"> </w:t>
      </w:r>
      <w:r>
        <w:rPr>
          <w:rFonts w:asciiTheme="minorHAnsi" w:hAnsiTheme="minorHAnsi" w:cstheme="minorHAnsi"/>
          <w:lang w:val="en-US"/>
        </w:rPr>
        <w:t>the</w:t>
      </w:r>
      <w:r w:rsidRPr="001475B1">
        <w:rPr>
          <w:rFonts w:asciiTheme="minorHAnsi" w:hAnsiTheme="minorHAnsi" w:cstheme="minorHAnsi"/>
          <w:lang w:val="en-US"/>
        </w:rPr>
        <w:t xml:space="preserve"> </w:t>
      </w:r>
      <w:r>
        <w:rPr>
          <w:rFonts w:asciiTheme="minorHAnsi" w:hAnsiTheme="minorHAnsi" w:cstheme="minorHAnsi"/>
          <w:lang w:val="en-US"/>
        </w:rPr>
        <w:t>church</w:t>
      </w:r>
      <w:r w:rsidRPr="001475B1">
        <w:rPr>
          <w:rFonts w:asciiTheme="minorHAnsi" w:hAnsiTheme="minorHAnsi" w:cstheme="minorHAnsi"/>
          <w:lang w:val="en-US"/>
        </w:rPr>
        <w:t xml:space="preserve"> </w:t>
      </w:r>
      <w:r>
        <w:rPr>
          <w:rFonts w:asciiTheme="minorHAnsi" w:hAnsiTheme="minorHAnsi" w:cstheme="minorHAnsi"/>
          <w:lang w:val="en-US"/>
        </w:rPr>
        <w:t>in</w:t>
      </w:r>
      <w:r w:rsidRPr="001475B1">
        <w:rPr>
          <w:rFonts w:asciiTheme="minorHAnsi" w:hAnsiTheme="minorHAnsi" w:cstheme="minorHAnsi"/>
          <w:lang w:val="en-US"/>
        </w:rPr>
        <w:t xml:space="preserve"> </w:t>
      </w:r>
      <w:r>
        <w:rPr>
          <w:rFonts w:asciiTheme="minorHAnsi" w:hAnsiTheme="minorHAnsi" w:cstheme="minorHAnsi"/>
          <w:lang w:val="en-US"/>
        </w:rPr>
        <w:t>Colossae</w:t>
      </w:r>
      <w:r w:rsidRPr="001475B1">
        <w:rPr>
          <w:rFonts w:asciiTheme="minorHAnsi" w:hAnsiTheme="minorHAnsi" w:cstheme="minorHAnsi"/>
          <w:lang w:val="en-US"/>
        </w:rPr>
        <w:t xml:space="preserve">, </w:t>
      </w:r>
      <w:r>
        <w:rPr>
          <w:rFonts w:asciiTheme="minorHAnsi" w:hAnsiTheme="minorHAnsi" w:cstheme="minorHAnsi"/>
          <w:lang w:val="en-US"/>
        </w:rPr>
        <w:t>“</w:t>
      </w:r>
      <w:r w:rsidRPr="001475B1">
        <w:rPr>
          <w:rFonts w:asciiTheme="minorHAnsi" w:hAnsiTheme="minorHAnsi" w:cstheme="minorHAnsi"/>
          <w:lang w:val="en-US"/>
        </w:rPr>
        <w:t>Therefore if you have been raised up with Christ, keep seeking the things above, where Christ is, sea</w:t>
      </w:r>
      <w:r>
        <w:rPr>
          <w:rFonts w:asciiTheme="minorHAnsi" w:hAnsiTheme="minorHAnsi" w:cstheme="minorHAnsi"/>
          <w:lang w:val="en-US"/>
        </w:rPr>
        <w:t xml:space="preserve">ted at the right hand of God. </w:t>
      </w:r>
      <w:r w:rsidRPr="001475B1">
        <w:rPr>
          <w:rFonts w:asciiTheme="minorHAnsi" w:hAnsiTheme="minorHAnsi" w:cstheme="minorHAnsi"/>
          <w:lang w:val="en-US"/>
        </w:rPr>
        <w:t xml:space="preserve">Set your mind on the things above, not on </w:t>
      </w:r>
      <w:r>
        <w:rPr>
          <w:rFonts w:asciiTheme="minorHAnsi" w:hAnsiTheme="minorHAnsi" w:cstheme="minorHAnsi"/>
          <w:lang w:val="en-US"/>
        </w:rPr>
        <w:t xml:space="preserve">the things that are on earth. </w:t>
      </w:r>
      <w:r w:rsidRPr="001475B1">
        <w:rPr>
          <w:rFonts w:asciiTheme="minorHAnsi" w:hAnsiTheme="minorHAnsi" w:cstheme="minorHAnsi"/>
          <w:lang w:val="en-US"/>
        </w:rPr>
        <w:t xml:space="preserve">For you have died and your life is hidden with Christ in God” (Col 3:1-3). </w:t>
      </w:r>
      <w:r>
        <w:rPr>
          <w:rFonts w:asciiTheme="minorHAnsi" w:hAnsiTheme="minorHAnsi" w:cstheme="minorHAnsi"/>
          <w:lang w:val="en-US"/>
        </w:rPr>
        <w:t>Although</w:t>
      </w:r>
      <w:r w:rsidRPr="001475B1">
        <w:rPr>
          <w:rFonts w:asciiTheme="minorHAnsi" w:hAnsiTheme="minorHAnsi" w:cstheme="minorHAnsi"/>
          <w:lang w:val="en-US"/>
        </w:rPr>
        <w:t xml:space="preserve"> </w:t>
      </w:r>
      <w:r>
        <w:rPr>
          <w:rFonts w:asciiTheme="minorHAnsi" w:hAnsiTheme="minorHAnsi" w:cstheme="minorHAnsi"/>
          <w:lang w:val="en-US"/>
        </w:rPr>
        <w:t>the</w:t>
      </w:r>
      <w:r w:rsidRPr="001475B1">
        <w:rPr>
          <w:rFonts w:asciiTheme="minorHAnsi" w:hAnsiTheme="minorHAnsi" w:cstheme="minorHAnsi"/>
          <w:lang w:val="en-US"/>
        </w:rPr>
        <w:t xml:space="preserve"> </w:t>
      </w:r>
      <w:r>
        <w:rPr>
          <w:rFonts w:asciiTheme="minorHAnsi" w:hAnsiTheme="minorHAnsi" w:cstheme="minorHAnsi"/>
          <w:lang w:val="en-US"/>
        </w:rPr>
        <w:t>Lord</w:t>
      </w:r>
      <w:r w:rsidRPr="001475B1">
        <w:rPr>
          <w:rFonts w:asciiTheme="minorHAnsi" w:hAnsiTheme="minorHAnsi" w:cstheme="minorHAnsi"/>
          <w:lang w:val="en-US"/>
        </w:rPr>
        <w:t xml:space="preserve"> </w:t>
      </w:r>
      <w:r>
        <w:rPr>
          <w:rFonts w:asciiTheme="minorHAnsi" w:hAnsiTheme="minorHAnsi" w:cstheme="minorHAnsi"/>
          <w:lang w:val="en-US"/>
        </w:rPr>
        <w:t>promises</w:t>
      </w:r>
      <w:r w:rsidRPr="001475B1">
        <w:rPr>
          <w:rFonts w:asciiTheme="minorHAnsi" w:hAnsiTheme="minorHAnsi" w:cstheme="minorHAnsi"/>
          <w:lang w:val="en-US"/>
        </w:rPr>
        <w:t xml:space="preserve"> </w:t>
      </w:r>
      <w:r>
        <w:rPr>
          <w:rFonts w:asciiTheme="minorHAnsi" w:hAnsiTheme="minorHAnsi" w:cstheme="minorHAnsi"/>
          <w:lang w:val="en-US"/>
        </w:rPr>
        <w:t>us</w:t>
      </w:r>
      <w:r w:rsidRPr="001475B1">
        <w:rPr>
          <w:rFonts w:asciiTheme="minorHAnsi" w:hAnsiTheme="minorHAnsi" w:cstheme="minorHAnsi"/>
          <w:lang w:val="en-US"/>
        </w:rPr>
        <w:t xml:space="preserve"> </w:t>
      </w:r>
      <w:r>
        <w:rPr>
          <w:rFonts w:asciiTheme="minorHAnsi" w:hAnsiTheme="minorHAnsi" w:cstheme="minorHAnsi"/>
          <w:lang w:val="en-US"/>
        </w:rPr>
        <w:t>blessing</w:t>
      </w:r>
      <w:r w:rsidRPr="001475B1">
        <w:rPr>
          <w:rFonts w:asciiTheme="minorHAnsi" w:hAnsiTheme="minorHAnsi" w:cstheme="minorHAnsi"/>
          <w:lang w:val="en-US"/>
        </w:rPr>
        <w:t xml:space="preserve"> </w:t>
      </w:r>
      <w:r>
        <w:rPr>
          <w:rFonts w:asciiTheme="minorHAnsi" w:hAnsiTheme="minorHAnsi" w:cstheme="minorHAnsi"/>
          <w:lang w:val="en-US"/>
        </w:rPr>
        <w:t>in</w:t>
      </w:r>
      <w:r w:rsidRPr="001475B1">
        <w:rPr>
          <w:rFonts w:asciiTheme="minorHAnsi" w:hAnsiTheme="minorHAnsi" w:cstheme="minorHAnsi"/>
          <w:lang w:val="en-US"/>
        </w:rPr>
        <w:t xml:space="preserve"> </w:t>
      </w:r>
      <w:r>
        <w:rPr>
          <w:rFonts w:asciiTheme="minorHAnsi" w:hAnsiTheme="minorHAnsi" w:cstheme="minorHAnsi"/>
          <w:lang w:val="en-US"/>
        </w:rPr>
        <w:t>this</w:t>
      </w:r>
      <w:r w:rsidRPr="001475B1">
        <w:rPr>
          <w:rFonts w:asciiTheme="minorHAnsi" w:hAnsiTheme="minorHAnsi" w:cstheme="minorHAnsi"/>
          <w:lang w:val="en-US"/>
        </w:rPr>
        <w:t xml:space="preserve"> </w:t>
      </w:r>
      <w:r>
        <w:rPr>
          <w:rFonts w:asciiTheme="minorHAnsi" w:hAnsiTheme="minorHAnsi" w:cstheme="minorHAnsi"/>
          <w:lang w:val="en-US"/>
        </w:rPr>
        <w:t>life</w:t>
      </w:r>
      <w:r w:rsidRPr="001475B1">
        <w:rPr>
          <w:rFonts w:asciiTheme="minorHAnsi" w:hAnsiTheme="minorHAnsi" w:cstheme="minorHAnsi"/>
          <w:lang w:val="en-US"/>
        </w:rPr>
        <w:t xml:space="preserve">, </w:t>
      </w:r>
      <w:r>
        <w:rPr>
          <w:rFonts w:asciiTheme="minorHAnsi" w:hAnsiTheme="minorHAnsi" w:cstheme="minorHAnsi"/>
          <w:lang w:val="en-US"/>
        </w:rPr>
        <w:t>our</w:t>
      </w:r>
      <w:r w:rsidRPr="001475B1">
        <w:rPr>
          <w:rFonts w:asciiTheme="minorHAnsi" w:hAnsiTheme="minorHAnsi" w:cstheme="minorHAnsi"/>
          <w:lang w:val="en-US"/>
        </w:rPr>
        <w:t xml:space="preserve"> </w:t>
      </w:r>
      <w:r>
        <w:rPr>
          <w:rFonts w:asciiTheme="minorHAnsi" w:hAnsiTheme="minorHAnsi" w:cstheme="minorHAnsi"/>
          <w:lang w:val="en-US"/>
        </w:rPr>
        <w:t>hope</w:t>
      </w:r>
      <w:r w:rsidRPr="001475B1">
        <w:rPr>
          <w:rFonts w:asciiTheme="minorHAnsi" w:hAnsiTheme="minorHAnsi" w:cstheme="minorHAnsi"/>
          <w:lang w:val="en-US"/>
        </w:rPr>
        <w:t xml:space="preserve"> </w:t>
      </w:r>
      <w:r>
        <w:rPr>
          <w:rFonts w:asciiTheme="minorHAnsi" w:hAnsiTheme="minorHAnsi" w:cstheme="minorHAnsi"/>
          <w:lang w:val="en-US"/>
        </w:rPr>
        <w:t>is</w:t>
      </w:r>
      <w:r w:rsidRPr="001475B1">
        <w:rPr>
          <w:rFonts w:asciiTheme="minorHAnsi" w:hAnsiTheme="minorHAnsi" w:cstheme="minorHAnsi"/>
          <w:lang w:val="en-US"/>
        </w:rPr>
        <w:t xml:space="preserve"> </w:t>
      </w:r>
      <w:r>
        <w:rPr>
          <w:rFonts w:asciiTheme="minorHAnsi" w:hAnsiTheme="minorHAnsi" w:cstheme="minorHAnsi"/>
          <w:lang w:val="en-US"/>
        </w:rPr>
        <w:t>in</w:t>
      </w:r>
      <w:r w:rsidRPr="001475B1">
        <w:rPr>
          <w:rFonts w:asciiTheme="minorHAnsi" w:hAnsiTheme="minorHAnsi" w:cstheme="minorHAnsi"/>
          <w:lang w:val="en-US"/>
        </w:rPr>
        <w:t xml:space="preserve"> </w:t>
      </w:r>
      <w:r>
        <w:rPr>
          <w:rFonts w:asciiTheme="minorHAnsi" w:hAnsiTheme="minorHAnsi" w:cstheme="minorHAnsi"/>
          <w:lang w:val="en-US"/>
        </w:rPr>
        <w:t>the</w:t>
      </w:r>
      <w:r w:rsidRPr="001475B1">
        <w:rPr>
          <w:rFonts w:asciiTheme="minorHAnsi" w:hAnsiTheme="minorHAnsi" w:cstheme="minorHAnsi"/>
          <w:lang w:val="en-US"/>
        </w:rPr>
        <w:t xml:space="preserve"> </w:t>
      </w:r>
      <w:r>
        <w:rPr>
          <w:rFonts w:asciiTheme="minorHAnsi" w:hAnsiTheme="minorHAnsi" w:cstheme="minorHAnsi"/>
          <w:lang w:val="en-US"/>
        </w:rPr>
        <w:t>future revelation of Jesus Christ. We</w:t>
      </w:r>
      <w:r w:rsidRPr="00283B48">
        <w:rPr>
          <w:rFonts w:asciiTheme="minorHAnsi" w:hAnsiTheme="minorHAnsi" w:cstheme="minorHAnsi"/>
          <w:lang w:val="en-US"/>
        </w:rPr>
        <w:t xml:space="preserve"> </w:t>
      </w:r>
      <w:r>
        <w:rPr>
          <w:rFonts w:asciiTheme="minorHAnsi" w:hAnsiTheme="minorHAnsi" w:cstheme="minorHAnsi"/>
          <w:lang w:val="en-US"/>
        </w:rPr>
        <w:t>cannot</w:t>
      </w:r>
      <w:r w:rsidRPr="00283B48">
        <w:rPr>
          <w:rFonts w:asciiTheme="minorHAnsi" w:hAnsiTheme="minorHAnsi" w:cstheme="minorHAnsi"/>
          <w:lang w:val="en-US"/>
        </w:rPr>
        <w:t xml:space="preserve"> </w:t>
      </w:r>
      <w:r>
        <w:rPr>
          <w:rFonts w:asciiTheme="minorHAnsi" w:hAnsiTheme="minorHAnsi" w:cstheme="minorHAnsi"/>
          <w:lang w:val="en-US"/>
        </w:rPr>
        <w:t>expect</w:t>
      </w:r>
      <w:r w:rsidRPr="00283B48">
        <w:rPr>
          <w:rFonts w:asciiTheme="minorHAnsi" w:hAnsiTheme="minorHAnsi" w:cstheme="minorHAnsi"/>
          <w:lang w:val="en-US"/>
        </w:rPr>
        <w:t xml:space="preserve"> </w:t>
      </w:r>
      <w:r>
        <w:rPr>
          <w:rFonts w:asciiTheme="minorHAnsi" w:hAnsiTheme="minorHAnsi" w:cstheme="minorHAnsi"/>
          <w:lang w:val="en-US"/>
        </w:rPr>
        <w:t>utopia</w:t>
      </w:r>
      <w:r w:rsidRPr="00283B48">
        <w:rPr>
          <w:rFonts w:asciiTheme="minorHAnsi" w:hAnsiTheme="minorHAnsi" w:cstheme="minorHAnsi"/>
          <w:lang w:val="en-US"/>
        </w:rPr>
        <w:t xml:space="preserve"> </w:t>
      </w:r>
      <w:r>
        <w:rPr>
          <w:rFonts w:asciiTheme="minorHAnsi" w:hAnsiTheme="minorHAnsi" w:cstheme="minorHAnsi"/>
          <w:lang w:val="en-US"/>
        </w:rPr>
        <w:t>in</w:t>
      </w:r>
      <w:r w:rsidRPr="00283B48">
        <w:rPr>
          <w:rFonts w:asciiTheme="minorHAnsi" w:hAnsiTheme="minorHAnsi" w:cstheme="minorHAnsi"/>
          <w:lang w:val="en-US"/>
        </w:rPr>
        <w:t xml:space="preserve"> </w:t>
      </w:r>
      <w:r>
        <w:rPr>
          <w:rFonts w:asciiTheme="minorHAnsi" w:hAnsiTheme="minorHAnsi" w:cstheme="minorHAnsi"/>
          <w:lang w:val="en-US"/>
        </w:rPr>
        <w:t>this</w:t>
      </w:r>
      <w:r w:rsidRPr="00283B48">
        <w:rPr>
          <w:rFonts w:asciiTheme="minorHAnsi" w:hAnsiTheme="minorHAnsi" w:cstheme="minorHAnsi"/>
          <w:lang w:val="en-US"/>
        </w:rPr>
        <w:t xml:space="preserve"> </w:t>
      </w:r>
      <w:r>
        <w:rPr>
          <w:rFonts w:asciiTheme="minorHAnsi" w:hAnsiTheme="minorHAnsi" w:cstheme="minorHAnsi"/>
          <w:lang w:val="en-US"/>
        </w:rPr>
        <w:t>life</w:t>
      </w:r>
      <w:r w:rsidRPr="00283B48">
        <w:rPr>
          <w:rFonts w:asciiTheme="minorHAnsi" w:hAnsiTheme="minorHAnsi" w:cstheme="minorHAnsi"/>
          <w:lang w:val="en-US"/>
        </w:rPr>
        <w:t xml:space="preserve">. </w:t>
      </w:r>
      <w:r>
        <w:rPr>
          <w:rFonts w:asciiTheme="minorHAnsi" w:hAnsiTheme="minorHAnsi" w:cstheme="minorHAnsi"/>
          <w:lang w:val="en-US"/>
        </w:rPr>
        <w:t>The author of Hebrews relates that Old Testament saints considered themselves “</w:t>
      </w:r>
      <w:r w:rsidRPr="001475B1">
        <w:rPr>
          <w:rFonts w:asciiTheme="minorHAnsi" w:hAnsiTheme="minorHAnsi" w:cstheme="minorHAnsi"/>
          <w:lang w:val="en-US"/>
        </w:rPr>
        <w:t>strangers and exiles on the earth</w:t>
      </w:r>
      <w:r>
        <w:rPr>
          <w:rFonts w:asciiTheme="minorHAnsi" w:hAnsiTheme="minorHAnsi" w:cstheme="minorHAnsi"/>
          <w:lang w:val="en-US"/>
        </w:rPr>
        <w:t>”</w:t>
      </w:r>
      <w:r w:rsidRPr="001475B1">
        <w:rPr>
          <w:rFonts w:asciiTheme="minorHAnsi" w:hAnsiTheme="minorHAnsi" w:cstheme="minorHAnsi"/>
          <w:lang w:val="en-US"/>
        </w:rPr>
        <w:t xml:space="preserve"> (</w:t>
      </w:r>
      <w:proofErr w:type="spellStart"/>
      <w:r w:rsidRPr="001475B1">
        <w:rPr>
          <w:rFonts w:asciiTheme="minorHAnsi" w:hAnsiTheme="minorHAnsi" w:cstheme="minorHAnsi"/>
          <w:lang w:val="en-US"/>
        </w:rPr>
        <w:t>Heb</w:t>
      </w:r>
      <w:proofErr w:type="spellEnd"/>
      <w:r w:rsidRPr="001475B1">
        <w:rPr>
          <w:rFonts w:asciiTheme="minorHAnsi" w:hAnsiTheme="minorHAnsi" w:cstheme="minorHAnsi"/>
          <w:lang w:val="en-US"/>
        </w:rPr>
        <w:t xml:space="preserve"> 11:13). </w:t>
      </w:r>
      <w:r>
        <w:rPr>
          <w:rFonts w:asciiTheme="minorHAnsi" w:hAnsiTheme="minorHAnsi" w:cstheme="minorHAnsi"/>
          <w:lang w:val="en-US"/>
        </w:rPr>
        <w:t>Peter</w:t>
      </w:r>
      <w:r w:rsidRPr="001475B1">
        <w:rPr>
          <w:rFonts w:asciiTheme="minorHAnsi" w:hAnsiTheme="minorHAnsi" w:cstheme="minorHAnsi"/>
          <w:lang w:val="en-US"/>
        </w:rPr>
        <w:t xml:space="preserve"> </w:t>
      </w:r>
      <w:r>
        <w:rPr>
          <w:rFonts w:asciiTheme="minorHAnsi" w:hAnsiTheme="minorHAnsi" w:cstheme="minorHAnsi"/>
          <w:lang w:val="en-US"/>
        </w:rPr>
        <w:t>called</w:t>
      </w:r>
      <w:r w:rsidRPr="001475B1">
        <w:rPr>
          <w:rFonts w:asciiTheme="minorHAnsi" w:hAnsiTheme="minorHAnsi" w:cstheme="minorHAnsi"/>
          <w:lang w:val="en-US"/>
        </w:rPr>
        <w:t xml:space="preserve"> </w:t>
      </w:r>
      <w:r>
        <w:rPr>
          <w:rFonts w:asciiTheme="minorHAnsi" w:hAnsiTheme="minorHAnsi" w:cstheme="minorHAnsi"/>
          <w:lang w:val="en-US"/>
        </w:rPr>
        <w:t>his</w:t>
      </w:r>
      <w:r w:rsidRPr="001475B1">
        <w:rPr>
          <w:rFonts w:asciiTheme="minorHAnsi" w:hAnsiTheme="minorHAnsi" w:cstheme="minorHAnsi"/>
          <w:lang w:val="en-US"/>
        </w:rPr>
        <w:t xml:space="preserve"> </w:t>
      </w:r>
      <w:r>
        <w:rPr>
          <w:rFonts w:asciiTheme="minorHAnsi" w:hAnsiTheme="minorHAnsi" w:cstheme="minorHAnsi"/>
          <w:lang w:val="en-US"/>
        </w:rPr>
        <w:t>readers</w:t>
      </w:r>
      <w:r w:rsidRPr="001475B1">
        <w:rPr>
          <w:rFonts w:asciiTheme="minorHAnsi" w:hAnsiTheme="minorHAnsi" w:cstheme="minorHAnsi"/>
          <w:lang w:val="en-US"/>
        </w:rPr>
        <w:t xml:space="preserve"> “aliens and strangers” (</w:t>
      </w:r>
      <w:proofErr w:type="gramStart"/>
      <w:r w:rsidRPr="001475B1">
        <w:rPr>
          <w:rFonts w:asciiTheme="minorHAnsi" w:hAnsiTheme="minorHAnsi" w:cstheme="minorHAnsi"/>
          <w:lang w:val="en-US"/>
        </w:rPr>
        <w:t>1</w:t>
      </w:r>
      <w:proofErr w:type="gramEnd"/>
      <w:r w:rsidRPr="001475B1">
        <w:rPr>
          <w:rFonts w:asciiTheme="minorHAnsi" w:hAnsiTheme="minorHAnsi" w:cstheme="minorHAnsi"/>
          <w:lang w:val="en-US"/>
        </w:rPr>
        <w:t xml:space="preserve"> </w:t>
      </w:r>
      <w:r>
        <w:rPr>
          <w:rFonts w:asciiTheme="minorHAnsi" w:hAnsiTheme="minorHAnsi" w:cstheme="minorHAnsi"/>
          <w:lang w:val="en-US"/>
        </w:rPr>
        <w:t>Pet</w:t>
      </w:r>
      <w:r w:rsidRPr="001475B1">
        <w:rPr>
          <w:rFonts w:asciiTheme="minorHAnsi" w:hAnsiTheme="minorHAnsi" w:cstheme="minorHAnsi"/>
          <w:lang w:val="en-US"/>
        </w:rPr>
        <w:t xml:space="preserve"> 2:11). </w:t>
      </w:r>
      <w:r>
        <w:rPr>
          <w:rFonts w:asciiTheme="minorHAnsi" w:hAnsiTheme="minorHAnsi" w:cstheme="minorHAnsi"/>
          <w:lang w:val="en-US"/>
        </w:rPr>
        <w:t>In the first chapter of this epistle, he wrote, “C</w:t>
      </w:r>
      <w:r w:rsidRPr="001475B1">
        <w:rPr>
          <w:rFonts w:asciiTheme="minorHAnsi" w:hAnsiTheme="minorHAnsi" w:cstheme="minorHAnsi"/>
          <w:lang w:val="en-US"/>
        </w:rPr>
        <w:t xml:space="preserve">onduct yourselves in fear during </w:t>
      </w:r>
      <w:r>
        <w:rPr>
          <w:rFonts w:asciiTheme="minorHAnsi" w:hAnsiTheme="minorHAnsi" w:cstheme="minorHAnsi"/>
          <w:lang w:val="en-US"/>
        </w:rPr>
        <w:t>the time of your stay {on earth</w:t>
      </w:r>
      <w:r w:rsidRPr="001475B1">
        <w:rPr>
          <w:rFonts w:asciiTheme="minorHAnsi" w:hAnsiTheme="minorHAnsi" w:cstheme="minorHAnsi"/>
          <w:lang w:val="en-US"/>
        </w:rPr>
        <w:t>}</w:t>
      </w:r>
      <w:r>
        <w:rPr>
          <w:rFonts w:asciiTheme="minorHAnsi" w:hAnsiTheme="minorHAnsi" w:cstheme="minorHAnsi"/>
          <w:lang w:val="en-US"/>
        </w:rPr>
        <w:t>” (1:17). Peter compares our time on this planet with a journey. Our true home is God’s eternal kingdom. For now, we are strangers on the earth</w:t>
      </w:r>
      <w:r w:rsidRPr="00283B48">
        <w:rPr>
          <w:rFonts w:asciiTheme="minorHAnsi" w:hAnsiTheme="minorHAnsi" w:cstheme="minorHAnsi"/>
          <w:lang w:val="en-US"/>
        </w:rPr>
        <w:t>.</w:t>
      </w: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Third</w:t>
      </w:r>
      <w:r w:rsidRPr="00E52229">
        <w:rPr>
          <w:rFonts w:asciiTheme="minorHAnsi" w:hAnsiTheme="minorHAnsi" w:cstheme="minorHAnsi"/>
          <w:lang w:val="en-US"/>
        </w:rPr>
        <w:t xml:space="preserve">, </w:t>
      </w:r>
      <w:r>
        <w:rPr>
          <w:rFonts w:asciiTheme="minorHAnsi" w:hAnsiTheme="minorHAnsi" w:cstheme="minorHAnsi"/>
          <w:lang w:val="en-US"/>
        </w:rPr>
        <w:t>the</w:t>
      </w:r>
      <w:r w:rsidRPr="00E52229">
        <w:rPr>
          <w:rFonts w:asciiTheme="minorHAnsi" w:hAnsiTheme="minorHAnsi" w:cstheme="minorHAnsi"/>
          <w:lang w:val="en-US"/>
        </w:rPr>
        <w:t xml:space="preserve"> </w:t>
      </w:r>
      <w:r>
        <w:rPr>
          <w:rFonts w:asciiTheme="minorHAnsi" w:hAnsiTheme="minorHAnsi" w:cstheme="minorHAnsi"/>
          <w:lang w:val="en-US"/>
        </w:rPr>
        <w:t>Bible</w:t>
      </w:r>
      <w:r w:rsidRPr="00E52229">
        <w:rPr>
          <w:rFonts w:asciiTheme="minorHAnsi" w:hAnsiTheme="minorHAnsi" w:cstheme="minorHAnsi"/>
          <w:lang w:val="en-US"/>
        </w:rPr>
        <w:t xml:space="preserve"> </w:t>
      </w:r>
      <w:r>
        <w:rPr>
          <w:rFonts w:asciiTheme="minorHAnsi" w:hAnsiTheme="minorHAnsi" w:cstheme="minorHAnsi"/>
          <w:lang w:val="en-US"/>
        </w:rPr>
        <w:t>opposes</w:t>
      </w:r>
      <w:r w:rsidRPr="00E52229">
        <w:rPr>
          <w:rFonts w:asciiTheme="minorHAnsi" w:hAnsiTheme="minorHAnsi" w:cstheme="minorHAnsi"/>
          <w:lang w:val="en-US"/>
        </w:rPr>
        <w:t xml:space="preserve"> </w:t>
      </w:r>
      <w:r>
        <w:rPr>
          <w:rFonts w:asciiTheme="minorHAnsi" w:hAnsiTheme="minorHAnsi" w:cstheme="minorHAnsi"/>
          <w:lang w:val="en-US"/>
        </w:rPr>
        <w:t>the</w:t>
      </w:r>
      <w:r w:rsidRPr="00E52229">
        <w:rPr>
          <w:rFonts w:asciiTheme="minorHAnsi" w:hAnsiTheme="minorHAnsi" w:cstheme="minorHAnsi"/>
          <w:lang w:val="en-US"/>
        </w:rPr>
        <w:t xml:space="preserve"> </w:t>
      </w:r>
      <w:r>
        <w:rPr>
          <w:rFonts w:asciiTheme="minorHAnsi" w:hAnsiTheme="minorHAnsi" w:cstheme="minorHAnsi"/>
          <w:lang w:val="en-US"/>
        </w:rPr>
        <w:t>use</w:t>
      </w:r>
      <w:r w:rsidRPr="00E52229">
        <w:rPr>
          <w:rFonts w:asciiTheme="minorHAnsi" w:hAnsiTheme="minorHAnsi" w:cstheme="minorHAnsi"/>
          <w:lang w:val="en-US"/>
        </w:rPr>
        <w:t xml:space="preserve"> </w:t>
      </w:r>
      <w:r>
        <w:rPr>
          <w:rFonts w:asciiTheme="minorHAnsi" w:hAnsiTheme="minorHAnsi" w:cstheme="minorHAnsi"/>
          <w:lang w:val="en-US"/>
        </w:rPr>
        <w:t>of</w:t>
      </w:r>
      <w:r w:rsidRPr="00E52229">
        <w:rPr>
          <w:rFonts w:asciiTheme="minorHAnsi" w:hAnsiTheme="minorHAnsi" w:cstheme="minorHAnsi"/>
          <w:lang w:val="en-US"/>
        </w:rPr>
        <w:t xml:space="preserve"> </w:t>
      </w:r>
      <w:r>
        <w:rPr>
          <w:rFonts w:asciiTheme="minorHAnsi" w:hAnsiTheme="minorHAnsi" w:cstheme="minorHAnsi"/>
          <w:lang w:val="en-US"/>
        </w:rPr>
        <w:t>violence</w:t>
      </w:r>
      <w:r w:rsidRPr="00E52229">
        <w:rPr>
          <w:rFonts w:asciiTheme="minorHAnsi" w:hAnsiTheme="minorHAnsi" w:cstheme="minorHAnsi"/>
          <w:lang w:val="en-US"/>
        </w:rPr>
        <w:t xml:space="preserve"> </w:t>
      </w:r>
      <w:r>
        <w:rPr>
          <w:rFonts w:asciiTheme="minorHAnsi" w:hAnsiTheme="minorHAnsi" w:cstheme="minorHAnsi"/>
          <w:lang w:val="en-US"/>
        </w:rPr>
        <w:t>for</w:t>
      </w:r>
      <w:r w:rsidRPr="00E52229">
        <w:rPr>
          <w:rFonts w:asciiTheme="minorHAnsi" w:hAnsiTheme="minorHAnsi" w:cstheme="minorHAnsi"/>
          <w:lang w:val="en-US"/>
        </w:rPr>
        <w:t xml:space="preserve"> </w:t>
      </w:r>
      <w:r>
        <w:rPr>
          <w:rFonts w:asciiTheme="minorHAnsi" w:hAnsiTheme="minorHAnsi" w:cstheme="minorHAnsi"/>
          <w:lang w:val="en-US"/>
        </w:rPr>
        <w:t>meeting</w:t>
      </w:r>
      <w:r w:rsidRPr="00E52229">
        <w:rPr>
          <w:rFonts w:asciiTheme="minorHAnsi" w:hAnsiTheme="minorHAnsi" w:cstheme="minorHAnsi"/>
          <w:lang w:val="en-US"/>
        </w:rPr>
        <w:t xml:space="preserve"> </w:t>
      </w:r>
      <w:r>
        <w:rPr>
          <w:rFonts w:asciiTheme="minorHAnsi" w:hAnsiTheme="minorHAnsi" w:cstheme="minorHAnsi"/>
          <w:lang w:val="en-US"/>
        </w:rPr>
        <w:t>personal needs. Jesus</w:t>
      </w:r>
      <w:r w:rsidRPr="00E52229">
        <w:rPr>
          <w:rFonts w:asciiTheme="minorHAnsi" w:hAnsiTheme="minorHAnsi" w:cstheme="minorHAnsi"/>
          <w:lang w:val="en-US"/>
        </w:rPr>
        <w:t xml:space="preserve"> </w:t>
      </w:r>
      <w:r>
        <w:rPr>
          <w:rFonts w:asciiTheme="minorHAnsi" w:hAnsiTheme="minorHAnsi" w:cstheme="minorHAnsi"/>
          <w:lang w:val="en-US"/>
        </w:rPr>
        <w:t>taught</w:t>
      </w:r>
      <w:r w:rsidRPr="00E52229">
        <w:rPr>
          <w:rFonts w:asciiTheme="minorHAnsi" w:hAnsiTheme="minorHAnsi" w:cstheme="minorHAnsi"/>
          <w:lang w:val="en-US"/>
        </w:rPr>
        <w:t xml:space="preserve"> </w:t>
      </w:r>
      <w:r>
        <w:rPr>
          <w:rFonts w:asciiTheme="minorHAnsi" w:hAnsiTheme="minorHAnsi" w:cstheme="minorHAnsi"/>
          <w:lang w:val="en-US"/>
        </w:rPr>
        <w:t>His</w:t>
      </w:r>
      <w:r w:rsidRPr="00E52229">
        <w:rPr>
          <w:rFonts w:asciiTheme="minorHAnsi" w:hAnsiTheme="minorHAnsi" w:cstheme="minorHAnsi"/>
          <w:lang w:val="en-US"/>
        </w:rPr>
        <w:t xml:space="preserve"> </w:t>
      </w:r>
      <w:r>
        <w:rPr>
          <w:rFonts w:asciiTheme="minorHAnsi" w:hAnsiTheme="minorHAnsi" w:cstheme="minorHAnsi"/>
          <w:lang w:val="en-US"/>
        </w:rPr>
        <w:t>disciples</w:t>
      </w:r>
      <w:r w:rsidRPr="00E52229">
        <w:rPr>
          <w:rFonts w:asciiTheme="minorHAnsi" w:hAnsiTheme="minorHAnsi" w:cstheme="minorHAnsi"/>
          <w:lang w:val="en-US"/>
        </w:rPr>
        <w:t>, “Yo</w:t>
      </w:r>
      <w:r>
        <w:rPr>
          <w:rFonts w:asciiTheme="minorHAnsi" w:hAnsiTheme="minorHAnsi" w:cstheme="minorHAnsi"/>
          <w:lang w:val="en-US"/>
        </w:rPr>
        <w:t>u have heard that it was said, ‘</w:t>
      </w:r>
      <w:r w:rsidRPr="00E52229">
        <w:rPr>
          <w:rFonts w:asciiTheme="minorHAnsi" w:hAnsiTheme="minorHAnsi" w:cstheme="minorHAnsi"/>
          <w:lang w:val="en-US"/>
        </w:rPr>
        <w:t>an eye for an eye, and a tooth for a tooth</w:t>
      </w:r>
      <w:r>
        <w:rPr>
          <w:rFonts w:asciiTheme="minorHAnsi" w:hAnsiTheme="minorHAnsi" w:cstheme="minorHAnsi"/>
          <w:lang w:val="en-US"/>
        </w:rPr>
        <w:t xml:space="preserve">.’ </w:t>
      </w:r>
      <w:proofErr w:type="gramStart"/>
      <w:r w:rsidRPr="00E52229">
        <w:rPr>
          <w:rFonts w:asciiTheme="minorHAnsi" w:hAnsiTheme="minorHAnsi" w:cstheme="minorHAnsi"/>
          <w:lang w:val="en-US"/>
        </w:rPr>
        <w:t>But</w:t>
      </w:r>
      <w:proofErr w:type="gramEnd"/>
      <w:r w:rsidRPr="00E52229">
        <w:rPr>
          <w:rFonts w:asciiTheme="minorHAnsi" w:hAnsiTheme="minorHAnsi" w:cstheme="minorHAnsi"/>
          <w:lang w:val="en-US"/>
        </w:rPr>
        <w:t xml:space="preserve"> I say to you, do not resist an evil person; but whoever slaps you on your right cheek, </w:t>
      </w:r>
      <w:r>
        <w:rPr>
          <w:rFonts w:asciiTheme="minorHAnsi" w:hAnsiTheme="minorHAnsi" w:cstheme="minorHAnsi"/>
          <w:lang w:val="en-US"/>
        </w:rPr>
        <w:t xml:space="preserve">turn the other to him also. </w:t>
      </w:r>
      <w:r w:rsidRPr="00E52229">
        <w:rPr>
          <w:rFonts w:asciiTheme="minorHAnsi" w:hAnsiTheme="minorHAnsi" w:cstheme="minorHAnsi"/>
          <w:lang w:val="en-US"/>
        </w:rPr>
        <w:t xml:space="preserve">If anyone wants to sue you and take your shirt, let him have your coat also. </w:t>
      </w:r>
      <w:r>
        <w:rPr>
          <w:rFonts w:asciiTheme="minorHAnsi" w:hAnsiTheme="minorHAnsi" w:cstheme="minorHAnsi"/>
          <w:lang w:val="en-US"/>
        </w:rPr>
        <w:lastRenderedPageBreak/>
        <w:t>W</w:t>
      </w:r>
      <w:r w:rsidRPr="00E52229">
        <w:rPr>
          <w:rFonts w:asciiTheme="minorHAnsi" w:hAnsiTheme="minorHAnsi" w:cstheme="minorHAnsi"/>
          <w:lang w:val="en-US"/>
        </w:rPr>
        <w:t xml:space="preserve">hoever forces you to go one mile, go with him two” (Matt 5:38-41). </w:t>
      </w:r>
      <w:r>
        <w:rPr>
          <w:rFonts w:asciiTheme="minorHAnsi" w:hAnsiTheme="minorHAnsi" w:cstheme="minorHAnsi"/>
          <w:lang w:val="en-US"/>
        </w:rPr>
        <w:t>Followers</w:t>
      </w:r>
      <w:r w:rsidRPr="003C7511">
        <w:rPr>
          <w:rFonts w:asciiTheme="minorHAnsi" w:hAnsiTheme="minorHAnsi" w:cstheme="minorHAnsi"/>
          <w:lang w:val="en-US"/>
        </w:rPr>
        <w:t xml:space="preserve"> </w:t>
      </w:r>
      <w:r>
        <w:rPr>
          <w:rFonts w:asciiTheme="minorHAnsi" w:hAnsiTheme="minorHAnsi" w:cstheme="minorHAnsi"/>
          <w:lang w:val="en-US"/>
        </w:rPr>
        <w:t>of</w:t>
      </w:r>
      <w:r w:rsidRPr="003C7511">
        <w:rPr>
          <w:rFonts w:asciiTheme="minorHAnsi" w:hAnsiTheme="minorHAnsi" w:cstheme="minorHAnsi"/>
          <w:lang w:val="en-US"/>
        </w:rPr>
        <w:t xml:space="preserve"> </w:t>
      </w:r>
      <w:r>
        <w:rPr>
          <w:rFonts w:asciiTheme="minorHAnsi" w:hAnsiTheme="minorHAnsi" w:cstheme="minorHAnsi"/>
          <w:lang w:val="en-US"/>
        </w:rPr>
        <w:t>Jesus</w:t>
      </w:r>
      <w:r w:rsidRPr="003C7511">
        <w:rPr>
          <w:rFonts w:asciiTheme="minorHAnsi" w:hAnsiTheme="minorHAnsi" w:cstheme="minorHAnsi"/>
          <w:lang w:val="en-US"/>
        </w:rPr>
        <w:t xml:space="preserve"> </w:t>
      </w:r>
      <w:r>
        <w:rPr>
          <w:rFonts w:asciiTheme="minorHAnsi" w:hAnsiTheme="minorHAnsi" w:cstheme="minorHAnsi"/>
          <w:lang w:val="en-US"/>
        </w:rPr>
        <w:t>are</w:t>
      </w:r>
      <w:r w:rsidRPr="003C7511">
        <w:rPr>
          <w:rFonts w:asciiTheme="minorHAnsi" w:hAnsiTheme="minorHAnsi" w:cstheme="minorHAnsi"/>
          <w:lang w:val="en-US"/>
        </w:rPr>
        <w:t xml:space="preserve"> </w:t>
      </w:r>
      <w:r>
        <w:rPr>
          <w:rFonts w:asciiTheme="minorHAnsi" w:hAnsiTheme="minorHAnsi" w:cstheme="minorHAnsi"/>
          <w:lang w:val="en-US"/>
        </w:rPr>
        <w:t>obliged</w:t>
      </w:r>
      <w:r w:rsidRPr="003C7511">
        <w:rPr>
          <w:rFonts w:asciiTheme="minorHAnsi" w:hAnsiTheme="minorHAnsi" w:cstheme="minorHAnsi"/>
          <w:lang w:val="en-US"/>
        </w:rPr>
        <w:t xml:space="preserve"> </w:t>
      </w:r>
      <w:r>
        <w:rPr>
          <w:rFonts w:asciiTheme="minorHAnsi" w:hAnsiTheme="minorHAnsi" w:cstheme="minorHAnsi"/>
          <w:lang w:val="en-US"/>
        </w:rPr>
        <w:t>to</w:t>
      </w:r>
      <w:r w:rsidRPr="003C7511">
        <w:rPr>
          <w:rFonts w:asciiTheme="minorHAnsi" w:hAnsiTheme="minorHAnsi" w:cstheme="minorHAnsi"/>
          <w:lang w:val="en-US"/>
        </w:rPr>
        <w:t xml:space="preserve"> </w:t>
      </w:r>
      <w:r>
        <w:rPr>
          <w:rFonts w:asciiTheme="minorHAnsi" w:hAnsiTheme="minorHAnsi" w:cstheme="minorHAnsi"/>
          <w:lang w:val="en-US"/>
        </w:rPr>
        <w:t>keep</w:t>
      </w:r>
      <w:r w:rsidRPr="003C7511">
        <w:rPr>
          <w:rFonts w:asciiTheme="minorHAnsi" w:hAnsiTheme="minorHAnsi" w:cstheme="minorHAnsi"/>
          <w:lang w:val="en-US"/>
        </w:rPr>
        <w:t xml:space="preserve"> </w:t>
      </w:r>
      <w:r>
        <w:rPr>
          <w:rFonts w:asciiTheme="minorHAnsi" w:hAnsiTheme="minorHAnsi" w:cstheme="minorHAnsi"/>
          <w:lang w:val="en-US"/>
        </w:rPr>
        <w:t>His</w:t>
      </w:r>
      <w:r w:rsidRPr="003C7511">
        <w:rPr>
          <w:rFonts w:asciiTheme="minorHAnsi" w:hAnsiTheme="minorHAnsi" w:cstheme="minorHAnsi"/>
          <w:lang w:val="en-US"/>
        </w:rPr>
        <w:t xml:space="preserve"> </w:t>
      </w:r>
      <w:r>
        <w:rPr>
          <w:rFonts w:asciiTheme="minorHAnsi" w:hAnsiTheme="minorHAnsi" w:cstheme="minorHAnsi"/>
          <w:lang w:val="en-US"/>
        </w:rPr>
        <w:t>Word</w:t>
      </w:r>
      <w:r w:rsidRPr="003C7511">
        <w:rPr>
          <w:rFonts w:asciiTheme="minorHAnsi" w:hAnsiTheme="minorHAnsi" w:cstheme="minorHAnsi"/>
          <w:lang w:val="en-US"/>
        </w:rPr>
        <w:t xml:space="preserve">. </w:t>
      </w:r>
    </w:p>
    <w:p w:rsidR="00935462" w:rsidRPr="00E52229" w:rsidRDefault="00935462" w:rsidP="00935462">
      <w:pPr>
        <w:ind w:firstLine="426"/>
        <w:rPr>
          <w:rFonts w:asciiTheme="minorHAnsi" w:hAnsiTheme="minorHAnsi" w:cstheme="minorHAnsi"/>
          <w:lang w:val="en-US"/>
        </w:rPr>
      </w:pPr>
      <w:r>
        <w:rPr>
          <w:rFonts w:asciiTheme="minorHAnsi" w:hAnsiTheme="minorHAnsi" w:cstheme="minorHAnsi"/>
          <w:lang w:val="en-US"/>
        </w:rPr>
        <w:t>Peter</w:t>
      </w:r>
      <w:r w:rsidRPr="00E52229">
        <w:rPr>
          <w:rFonts w:asciiTheme="minorHAnsi" w:hAnsiTheme="minorHAnsi" w:cstheme="minorHAnsi"/>
          <w:lang w:val="en-US"/>
        </w:rPr>
        <w:t xml:space="preserve"> </w:t>
      </w:r>
      <w:r>
        <w:rPr>
          <w:rFonts w:asciiTheme="minorHAnsi" w:hAnsiTheme="minorHAnsi" w:cstheme="minorHAnsi"/>
          <w:lang w:val="en-US"/>
        </w:rPr>
        <w:t>echoes</w:t>
      </w:r>
      <w:r w:rsidRPr="00E52229">
        <w:rPr>
          <w:rFonts w:asciiTheme="minorHAnsi" w:hAnsiTheme="minorHAnsi" w:cstheme="minorHAnsi"/>
          <w:lang w:val="en-US"/>
        </w:rPr>
        <w:t xml:space="preserve"> </w:t>
      </w:r>
      <w:r>
        <w:rPr>
          <w:rFonts w:asciiTheme="minorHAnsi" w:hAnsiTheme="minorHAnsi" w:cstheme="minorHAnsi"/>
          <w:lang w:val="en-US"/>
        </w:rPr>
        <w:t>this</w:t>
      </w:r>
      <w:r w:rsidRPr="00E52229">
        <w:rPr>
          <w:rFonts w:asciiTheme="minorHAnsi" w:hAnsiTheme="minorHAnsi" w:cstheme="minorHAnsi"/>
          <w:lang w:val="en-US"/>
        </w:rPr>
        <w:t xml:space="preserve"> </w:t>
      </w:r>
      <w:r>
        <w:rPr>
          <w:rFonts w:asciiTheme="minorHAnsi" w:hAnsiTheme="minorHAnsi" w:cstheme="minorHAnsi"/>
          <w:lang w:val="en-US"/>
        </w:rPr>
        <w:t>teaching</w:t>
      </w:r>
      <w:r w:rsidRPr="00E52229">
        <w:rPr>
          <w:rFonts w:asciiTheme="minorHAnsi" w:hAnsiTheme="minorHAnsi" w:cstheme="minorHAnsi"/>
          <w:lang w:val="en-US"/>
        </w:rPr>
        <w:t>: “Servants, be submissive to your masters with all respect, not only to those who are good and gentle, but also to</w:t>
      </w:r>
      <w:r>
        <w:rPr>
          <w:rFonts w:asciiTheme="minorHAnsi" w:hAnsiTheme="minorHAnsi" w:cstheme="minorHAnsi"/>
          <w:lang w:val="en-US"/>
        </w:rPr>
        <w:t xml:space="preserve"> those who are unreasonable. </w:t>
      </w:r>
      <w:r w:rsidRPr="00E52229">
        <w:rPr>
          <w:rFonts w:asciiTheme="minorHAnsi" w:hAnsiTheme="minorHAnsi" w:cstheme="minorHAnsi"/>
          <w:lang w:val="en-US"/>
        </w:rPr>
        <w:t>For this {finds} favor, if for the sake of conscience toward God a person bears up under s</w:t>
      </w:r>
      <w:r>
        <w:rPr>
          <w:rFonts w:asciiTheme="minorHAnsi" w:hAnsiTheme="minorHAnsi" w:cstheme="minorHAnsi"/>
          <w:lang w:val="en-US"/>
        </w:rPr>
        <w:t>orrows when suffering unjustly</w:t>
      </w:r>
      <w:r w:rsidRPr="00E52229">
        <w:rPr>
          <w:rFonts w:asciiTheme="minorHAnsi" w:hAnsiTheme="minorHAnsi" w:cstheme="minorHAnsi"/>
          <w:lang w:val="en-US"/>
        </w:rPr>
        <w:t>” (</w:t>
      </w:r>
      <w:proofErr w:type="gramStart"/>
      <w:r w:rsidRPr="00E52229">
        <w:rPr>
          <w:rFonts w:asciiTheme="minorHAnsi" w:hAnsiTheme="minorHAnsi" w:cstheme="minorHAnsi"/>
          <w:lang w:val="en-US"/>
        </w:rPr>
        <w:t>1</w:t>
      </w:r>
      <w:proofErr w:type="gramEnd"/>
      <w:r w:rsidRPr="00E52229">
        <w:rPr>
          <w:rFonts w:asciiTheme="minorHAnsi" w:hAnsiTheme="minorHAnsi" w:cstheme="minorHAnsi"/>
          <w:lang w:val="en-US"/>
        </w:rPr>
        <w:t xml:space="preserve"> </w:t>
      </w:r>
      <w:r>
        <w:rPr>
          <w:rFonts w:asciiTheme="minorHAnsi" w:hAnsiTheme="minorHAnsi" w:cstheme="minorHAnsi"/>
          <w:lang w:val="en-US"/>
        </w:rPr>
        <w:t>Pet</w:t>
      </w:r>
      <w:r w:rsidRPr="00E52229">
        <w:rPr>
          <w:rFonts w:asciiTheme="minorHAnsi" w:hAnsiTheme="minorHAnsi" w:cstheme="minorHAnsi"/>
          <w:lang w:val="en-US"/>
        </w:rPr>
        <w:t xml:space="preserve"> 2:18-19). </w:t>
      </w:r>
      <w:r>
        <w:rPr>
          <w:rFonts w:asciiTheme="minorHAnsi" w:hAnsiTheme="minorHAnsi" w:cstheme="minorHAnsi"/>
          <w:lang w:val="en-US"/>
        </w:rPr>
        <w:t>Furthermore</w:t>
      </w:r>
      <w:r w:rsidRPr="00E52229">
        <w:rPr>
          <w:rFonts w:asciiTheme="minorHAnsi" w:hAnsiTheme="minorHAnsi" w:cstheme="minorHAnsi"/>
          <w:lang w:val="en-US"/>
        </w:rPr>
        <w:t xml:space="preserve">, </w:t>
      </w:r>
      <w:r>
        <w:rPr>
          <w:rFonts w:asciiTheme="minorHAnsi" w:hAnsiTheme="minorHAnsi" w:cstheme="minorHAnsi"/>
          <w:lang w:val="en-US"/>
        </w:rPr>
        <w:t>Peter</w:t>
      </w:r>
      <w:r w:rsidRPr="00E52229">
        <w:rPr>
          <w:rFonts w:asciiTheme="minorHAnsi" w:hAnsiTheme="minorHAnsi" w:cstheme="minorHAnsi"/>
          <w:lang w:val="en-US"/>
        </w:rPr>
        <w:t xml:space="preserve"> </w:t>
      </w:r>
      <w:r>
        <w:rPr>
          <w:rFonts w:asciiTheme="minorHAnsi" w:hAnsiTheme="minorHAnsi" w:cstheme="minorHAnsi"/>
          <w:lang w:val="en-US"/>
        </w:rPr>
        <w:t>relates</w:t>
      </w:r>
      <w:r w:rsidRPr="00E52229">
        <w:rPr>
          <w:rFonts w:asciiTheme="minorHAnsi" w:hAnsiTheme="minorHAnsi" w:cstheme="minorHAnsi"/>
          <w:lang w:val="en-US"/>
        </w:rPr>
        <w:t xml:space="preserve"> </w:t>
      </w:r>
      <w:r>
        <w:rPr>
          <w:rFonts w:asciiTheme="minorHAnsi" w:hAnsiTheme="minorHAnsi" w:cstheme="minorHAnsi"/>
          <w:lang w:val="en-US"/>
        </w:rPr>
        <w:t>that</w:t>
      </w:r>
      <w:r w:rsidRPr="00E52229">
        <w:rPr>
          <w:rFonts w:asciiTheme="minorHAnsi" w:hAnsiTheme="minorHAnsi" w:cstheme="minorHAnsi"/>
          <w:lang w:val="en-US"/>
        </w:rPr>
        <w:t xml:space="preserve"> </w:t>
      </w:r>
      <w:r>
        <w:rPr>
          <w:rFonts w:asciiTheme="minorHAnsi" w:hAnsiTheme="minorHAnsi" w:cstheme="minorHAnsi"/>
          <w:lang w:val="en-US"/>
        </w:rPr>
        <w:t>even</w:t>
      </w:r>
      <w:r w:rsidRPr="00E52229">
        <w:rPr>
          <w:rFonts w:asciiTheme="minorHAnsi" w:hAnsiTheme="minorHAnsi" w:cstheme="minorHAnsi"/>
          <w:lang w:val="en-US"/>
        </w:rPr>
        <w:t xml:space="preserve"> </w:t>
      </w:r>
      <w:r>
        <w:rPr>
          <w:rFonts w:asciiTheme="minorHAnsi" w:hAnsiTheme="minorHAnsi" w:cstheme="minorHAnsi"/>
          <w:lang w:val="en-US"/>
        </w:rPr>
        <w:t>the</w:t>
      </w:r>
      <w:r w:rsidRPr="00E52229">
        <w:rPr>
          <w:rFonts w:asciiTheme="minorHAnsi" w:hAnsiTheme="minorHAnsi" w:cstheme="minorHAnsi"/>
          <w:lang w:val="en-US"/>
        </w:rPr>
        <w:t xml:space="preserve"> </w:t>
      </w:r>
      <w:r>
        <w:rPr>
          <w:rFonts w:asciiTheme="minorHAnsi" w:hAnsiTheme="minorHAnsi" w:cstheme="minorHAnsi"/>
          <w:lang w:val="en-US"/>
        </w:rPr>
        <w:t>Lord</w:t>
      </w:r>
      <w:r w:rsidRPr="00E52229">
        <w:rPr>
          <w:rFonts w:asciiTheme="minorHAnsi" w:hAnsiTheme="minorHAnsi" w:cstheme="minorHAnsi"/>
          <w:lang w:val="en-US"/>
        </w:rPr>
        <w:t xml:space="preserve"> </w:t>
      </w:r>
      <w:r>
        <w:rPr>
          <w:rFonts w:asciiTheme="minorHAnsi" w:hAnsiTheme="minorHAnsi" w:cstheme="minorHAnsi"/>
          <w:lang w:val="en-US"/>
        </w:rPr>
        <w:t>Jesus</w:t>
      </w:r>
      <w:r w:rsidRPr="00E52229">
        <w:rPr>
          <w:rFonts w:asciiTheme="minorHAnsi" w:hAnsiTheme="minorHAnsi" w:cstheme="minorHAnsi"/>
          <w:lang w:val="en-US"/>
        </w:rPr>
        <w:t xml:space="preserve"> </w:t>
      </w:r>
      <w:r>
        <w:rPr>
          <w:rFonts w:asciiTheme="minorHAnsi" w:hAnsiTheme="minorHAnsi" w:cstheme="minorHAnsi"/>
          <w:lang w:val="en-US"/>
        </w:rPr>
        <w:t>suffered unjustly on the cross. These</w:t>
      </w:r>
      <w:r w:rsidRPr="00E52229">
        <w:rPr>
          <w:rFonts w:asciiTheme="minorHAnsi" w:hAnsiTheme="minorHAnsi" w:cstheme="minorHAnsi"/>
          <w:lang w:val="en-US"/>
        </w:rPr>
        <w:t xml:space="preserve"> </w:t>
      </w:r>
      <w:r>
        <w:rPr>
          <w:rFonts w:asciiTheme="minorHAnsi" w:hAnsiTheme="minorHAnsi" w:cstheme="minorHAnsi"/>
          <w:lang w:val="en-US"/>
        </w:rPr>
        <w:t>passages</w:t>
      </w:r>
      <w:r w:rsidRPr="00E52229">
        <w:rPr>
          <w:rFonts w:asciiTheme="minorHAnsi" w:hAnsiTheme="minorHAnsi" w:cstheme="minorHAnsi"/>
          <w:lang w:val="en-US"/>
        </w:rPr>
        <w:t xml:space="preserve"> </w:t>
      </w:r>
      <w:r>
        <w:rPr>
          <w:rFonts w:asciiTheme="minorHAnsi" w:hAnsiTheme="minorHAnsi" w:cstheme="minorHAnsi"/>
          <w:lang w:val="en-US"/>
        </w:rPr>
        <w:t>clearly</w:t>
      </w:r>
      <w:r w:rsidRPr="00E52229">
        <w:rPr>
          <w:rFonts w:asciiTheme="minorHAnsi" w:hAnsiTheme="minorHAnsi" w:cstheme="minorHAnsi"/>
          <w:lang w:val="en-US"/>
        </w:rPr>
        <w:t xml:space="preserve"> </w:t>
      </w:r>
      <w:r>
        <w:rPr>
          <w:rFonts w:asciiTheme="minorHAnsi" w:hAnsiTheme="minorHAnsi" w:cstheme="minorHAnsi"/>
          <w:lang w:val="en-US"/>
        </w:rPr>
        <w:t>contradict</w:t>
      </w:r>
      <w:r w:rsidRPr="00E52229">
        <w:rPr>
          <w:rFonts w:asciiTheme="minorHAnsi" w:hAnsiTheme="minorHAnsi" w:cstheme="minorHAnsi"/>
          <w:lang w:val="en-US"/>
        </w:rPr>
        <w:t xml:space="preserve"> </w:t>
      </w:r>
      <w:r>
        <w:rPr>
          <w:rFonts w:asciiTheme="minorHAnsi" w:hAnsiTheme="minorHAnsi" w:cstheme="minorHAnsi"/>
          <w:lang w:val="en-US"/>
        </w:rPr>
        <w:t>liberation</w:t>
      </w:r>
      <w:r w:rsidRPr="00E52229">
        <w:rPr>
          <w:rFonts w:asciiTheme="minorHAnsi" w:hAnsiTheme="minorHAnsi" w:cstheme="minorHAnsi"/>
          <w:lang w:val="en-US"/>
        </w:rPr>
        <w:t xml:space="preserve"> </w:t>
      </w:r>
      <w:r>
        <w:rPr>
          <w:rFonts w:asciiTheme="minorHAnsi" w:hAnsiTheme="minorHAnsi" w:cstheme="minorHAnsi"/>
          <w:lang w:val="en-US"/>
        </w:rPr>
        <w:t>theology</w:t>
      </w:r>
      <w:r w:rsidRPr="00E52229">
        <w:rPr>
          <w:rFonts w:asciiTheme="minorHAnsi" w:hAnsiTheme="minorHAnsi" w:cstheme="minorHAnsi"/>
          <w:lang w:val="en-US"/>
        </w:rPr>
        <w:t xml:space="preserve">, </w:t>
      </w:r>
      <w:r>
        <w:rPr>
          <w:rFonts w:asciiTheme="minorHAnsi" w:hAnsiTheme="minorHAnsi" w:cstheme="minorHAnsi"/>
          <w:lang w:val="en-US"/>
        </w:rPr>
        <w:t>which</w:t>
      </w:r>
      <w:r w:rsidRPr="00E52229">
        <w:rPr>
          <w:rFonts w:asciiTheme="minorHAnsi" w:hAnsiTheme="minorHAnsi" w:cstheme="minorHAnsi"/>
          <w:lang w:val="en-US"/>
        </w:rPr>
        <w:t xml:space="preserve"> </w:t>
      </w:r>
      <w:r>
        <w:rPr>
          <w:rFonts w:asciiTheme="minorHAnsi" w:hAnsiTheme="minorHAnsi" w:cstheme="minorHAnsi"/>
          <w:lang w:val="en-US"/>
        </w:rPr>
        <w:t>teaches resistance to personal insults and injustices. Scripture</w:t>
      </w:r>
      <w:r w:rsidRPr="00E52229">
        <w:rPr>
          <w:rFonts w:asciiTheme="minorHAnsi" w:hAnsiTheme="minorHAnsi" w:cstheme="minorHAnsi"/>
          <w:lang w:val="en-US"/>
        </w:rPr>
        <w:t xml:space="preserve"> </w:t>
      </w:r>
      <w:r>
        <w:rPr>
          <w:rFonts w:asciiTheme="minorHAnsi" w:hAnsiTheme="minorHAnsi" w:cstheme="minorHAnsi"/>
          <w:lang w:val="en-US"/>
        </w:rPr>
        <w:t>declares</w:t>
      </w:r>
      <w:r w:rsidRPr="00E52229">
        <w:rPr>
          <w:rFonts w:asciiTheme="minorHAnsi" w:hAnsiTheme="minorHAnsi" w:cstheme="minorHAnsi"/>
          <w:lang w:val="en-US"/>
        </w:rPr>
        <w:t xml:space="preserve"> </w:t>
      </w:r>
      <w:r>
        <w:rPr>
          <w:rFonts w:asciiTheme="minorHAnsi" w:hAnsiTheme="minorHAnsi" w:cstheme="minorHAnsi"/>
          <w:lang w:val="en-US"/>
        </w:rPr>
        <w:t>that</w:t>
      </w:r>
      <w:r w:rsidRPr="00E52229">
        <w:rPr>
          <w:rFonts w:asciiTheme="minorHAnsi" w:hAnsiTheme="minorHAnsi" w:cstheme="minorHAnsi"/>
          <w:lang w:val="en-US"/>
        </w:rPr>
        <w:t xml:space="preserve"> </w:t>
      </w:r>
      <w:r>
        <w:rPr>
          <w:rFonts w:asciiTheme="minorHAnsi" w:hAnsiTheme="minorHAnsi" w:cstheme="minorHAnsi"/>
          <w:lang w:val="en-US"/>
        </w:rPr>
        <w:t>enduring</w:t>
      </w:r>
      <w:r w:rsidRPr="00E52229">
        <w:rPr>
          <w:rFonts w:asciiTheme="minorHAnsi" w:hAnsiTheme="minorHAnsi" w:cstheme="minorHAnsi"/>
          <w:lang w:val="en-US"/>
        </w:rPr>
        <w:t xml:space="preserve"> </w:t>
      </w:r>
      <w:r>
        <w:rPr>
          <w:rFonts w:asciiTheme="minorHAnsi" w:hAnsiTheme="minorHAnsi" w:cstheme="minorHAnsi"/>
          <w:lang w:val="en-US"/>
        </w:rPr>
        <w:t>poor</w:t>
      </w:r>
      <w:r w:rsidRPr="00E52229">
        <w:rPr>
          <w:rFonts w:asciiTheme="minorHAnsi" w:hAnsiTheme="minorHAnsi" w:cstheme="minorHAnsi"/>
          <w:lang w:val="en-US"/>
        </w:rPr>
        <w:t xml:space="preserve"> </w:t>
      </w:r>
      <w:r>
        <w:rPr>
          <w:rFonts w:asciiTheme="minorHAnsi" w:hAnsiTheme="minorHAnsi" w:cstheme="minorHAnsi"/>
          <w:lang w:val="en-US"/>
        </w:rPr>
        <w:t>treatment</w:t>
      </w:r>
      <w:r w:rsidRPr="00E52229">
        <w:rPr>
          <w:rFonts w:asciiTheme="minorHAnsi" w:hAnsiTheme="minorHAnsi" w:cstheme="minorHAnsi"/>
          <w:lang w:val="en-US"/>
        </w:rPr>
        <w:t xml:space="preserve"> </w:t>
      </w:r>
      <w:r>
        <w:rPr>
          <w:rFonts w:asciiTheme="minorHAnsi" w:hAnsiTheme="minorHAnsi" w:cstheme="minorHAnsi"/>
          <w:lang w:val="en-US"/>
        </w:rPr>
        <w:t>without</w:t>
      </w:r>
      <w:r w:rsidRPr="00E52229">
        <w:rPr>
          <w:rFonts w:asciiTheme="minorHAnsi" w:hAnsiTheme="minorHAnsi" w:cstheme="minorHAnsi"/>
          <w:lang w:val="en-US"/>
        </w:rPr>
        <w:t xml:space="preserve"> </w:t>
      </w:r>
      <w:r>
        <w:rPr>
          <w:rFonts w:asciiTheme="minorHAnsi" w:hAnsiTheme="minorHAnsi" w:cstheme="minorHAnsi"/>
          <w:lang w:val="en-US"/>
        </w:rPr>
        <w:t>complaint finds favor with God</w:t>
      </w:r>
      <w:r w:rsidRPr="00E52229">
        <w:rPr>
          <w:rFonts w:asciiTheme="minorHAnsi" w:hAnsiTheme="minorHAnsi" w:cstheme="minorHAnsi"/>
          <w:lang w:val="en-US"/>
        </w:rPr>
        <w:t>.</w:t>
      </w:r>
    </w:p>
    <w:p w:rsidR="00935462" w:rsidRPr="003C7511" w:rsidRDefault="00935462" w:rsidP="00935462">
      <w:pPr>
        <w:ind w:firstLine="426"/>
        <w:rPr>
          <w:rFonts w:asciiTheme="minorHAnsi" w:hAnsiTheme="minorHAnsi" w:cstheme="minorHAnsi"/>
          <w:lang w:val="en-US"/>
        </w:rPr>
      </w:pPr>
      <w:r>
        <w:rPr>
          <w:rFonts w:asciiTheme="minorHAnsi" w:hAnsiTheme="minorHAnsi" w:cstheme="minorHAnsi"/>
          <w:lang w:val="en-US"/>
        </w:rPr>
        <w:t>It</w:t>
      </w:r>
      <w:r w:rsidRPr="00E52229">
        <w:rPr>
          <w:rFonts w:asciiTheme="minorHAnsi" w:hAnsiTheme="minorHAnsi" w:cstheme="minorHAnsi"/>
          <w:lang w:val="en-US"/>
        </w:rPr>
        <w:t xml:space="preserve"> </w:t>
      </w:r>
      <w:r>
        <w:rPr>
          <w:rFonts w:asciiTheme="minorHAnsi" w:hAnsiTheme="minorHAnsi" w:cstheme="minorHAnsi"/>
          <w:lang w:val="en-US"/>
        </w:rPr>
        <w:t>is</w:t>
      </w:r>
      <w:r w:rsidRPr="00E52229">
        <w:rPr>
          <w:rFonts w:asciiTheme="minorHAnsi" w:hAnsiTheme="minorHAnsi" w:cstheme="minorHAnsi"/>
          <w:lang w:val="en-US"/>
        </w:rPr>
        <w:t xml:space="preserve"> </w:t>
      </w:r>
      <w:r>
        <w:rPr>
          <w:rFonts w:asciiTheme="minorHAnsi" w:hAnsiTheme="minorHAnsi" w:cstheme="minorHAnsi"/>
          <w:lang w:val="en-US"/>
        </w:rPr>
        <w:t>true</w:t>
      </w:r>
      <w:r w:rsidRPr="00E52229">
        <w:rPr>
          <w:rFonts w:asciiTheme="minorHAnsi" w:hAnsiTheme="minorHAnsi" w:cstheme="minorHAnsi"/>
          <w:lang w:val="en-US"/>
        </w:rPr>
        <w:t xml:space="preserve"> </w:t>
      </w:r>
      <w:r>
        <w:rPr>
          <w:rFonts w:asciiTheme="minorHAnsi" w:hAnsiTheme="minorHAnsi" w:cstheme="minorHAnsi"/>
          <w:lang w:val="en-US"/>
        </w:rPr>
        <w:t>that</w:t>
      </w:r>
      <w:r w:rsidRPr="00E52229">
        <w:rPr>
          <w:rFonts w:asciiTheme="minorHAnsi" w:hAnsiTheme="minorHAnsi" w:cstheme="minorHAnsi"/>
          <w:lang w:val="en-US"/>
        </w:rPr>
        <w:t xml:space="preserve"> </w:t>
      </w:r>
      <w:r>
        <w:rPr>
          <w:rFonts w:asciiTheme="minorHAnsi" w:hAnsiTheme="minorHAnsi" w:cstheme="minorHAnsi"/>
          <w:lang w:val="en-US"/>
        </w:rPr>
        <w:t>the</w:t>
      </w:r>
      <w:r w:rsidRPr="00E52229">
        <w:rPr>
          <w:rFonts w:asciiTheme="minorHAnsi" w:hAnsiTheme="minorHAnsi" w:cstheme="minorHAnsi"/>
          <w:lang w:val="en-US"/>
        </w:rPr>
        <w:t xml:space="preserve"> </w:t>
      </w:r>
      <w:r>
        <w:rPr>
          <w:rFonts w:asciiTheme="minorHAnsi" w:hAnsiTheme="minorHAnsi" w:cstheme="minorHAnsi"/>
          <w:lang w:val="en-US"/>
        </w:rPr>
        <w:t>Bible</w:t>
      </w:r>
      <w:r w:rsidRPr="00E52229">
        <w:rPr>
          <w:rFonts w:asciiTheme="minorHAnsi" w:hAnsiTheme="minorHAnsi" w:cstheme="minorHAnsi"/>
          <w:lang w:val="en-US"/>
        </w:rPr>
        <w:t xml:space="preserve"> </w:t>
      </w:r>
      <w:r>
        <w:rPr>
          <w:rFonts w:asciiTheme="minorHAnsi" w:hAnsiTheme="minorHAnsi" w:cstheme="minorHAnsi"/>
          <w:lang w:val="en-US"/>
        </w:rPr>
        <w:t>often</w:t>
      </w:r>
      <w:r w:rsidRPr="00E52229">
        <w:rPr>
          <w:rFonts w:asciiTheme="minorHAnsi" w:hAnsiTheme="minorHAnsi" w:cstheme="minorHAnsi"/>
          <w:lang w:val="en-US"/>
        </w:rPr>
        <w:t xml:space="preserve"> </w:t>
      </w:r>
      <w:r>
        <w:rPr>
          <w:rFonts w:asciiTheme="minorHAnsi" w:hAnsiTheme="minorHAnsi" w:cstheme="minorHAnsi"/>
          <w:lang w:val="en-US"/>
        </w:rPr>
        <w:t>addresses</w:t>
      </w:r>
      <w:r w:rsidRPr="00E52229">
        <w:rPr>
          <w:rFonts w:asciiTheme="minorHAnsi" w:hAnsiTheme="minorHAnsi" w:cstheme="minorHAnsi"/>
          <w:lang w:val="en-US"/>
        </w:rPr>
        <w:t xml:space="preserve"> </w:t>
      </w:r>
      <w:r>
        <w:rPr>
          <w:rFonts w:asciiTheme="minorHAnsi" w:hAnsiTheme="minorHAnsi" w:cstheme="minorHAnsi"/>
          <w:lang w:val="en-US"/>
        </w:rPr>
        <w:t>the</w:t>
      </w:r>
      <w:r w:rsidRPr="00E52229">
        <w:rPr>
          <w:rFonts w:asciiTheme="minorHAnsi" w:hAnsiTheme="minorHAnsi" w:cstheme="minorHAnsi"/>
          <w:lang w:val="en-US"/>
        </w:rPr>
        <w:t xml:space="preserve"> </w:t>
      </w:r>
      <w:r>
        <w:rPr>
          <w:rFonts w:asciiTheme="minorHAnsi" w:hAnsiTheme="minorHAnsi" w:cstheme="minorHAnsi"/>
          <w:lang w:val="en-US"/>
        </w:rPr>
        <w:t>issues</w:t>
      </w:r>
      <w:r w:rsidRPr="00E52229">
        <w:rPr>
          <w:rFonts w:asciiTheme="minorHAnsi" w:hAnsiTheme="minorHAnsi" w:cstheme="minorHAnsi"/>
          <w:lang w:val="en-US"/>
        </w:rPr>
        <w:t xml:space="preserve"> </w:t>
      </w:r>
      <w:r>
        <w:rPr>
          <w:rFonts w:asciiTheme="minorHAnsi" w:hAnsiTheme="minorHAnsi" w:cstheme="minorHAnsi"/>
          <w:lang w:val="en-US"/>
        </w:rPr>
        <w:t>of</w:t>
      </w:r>
      <w:r w:rsidRPr="00E52229">
        <w:rPr>
          <w:rFonts w:asciiTheme="minorHAnsi" w:hAnsiTheme="minorHAnsi" w:cstheme="minorHAnsi"/>
          <w:lang w:val="en-US"/>
        </w:rPr>
        <w:t xml:space="preserve"> </w:t>
      </w:r>
      <w:r>
        <w:rPr>
          <w:rFonts w:asciiTheme="minorHAnsi" w:hAnsiTheme="minorHAnsi" w:cstheme="minorHAnsi"/>
          <w:lang w:val="en-US"/>
        </w:rPr>
        <w:t>poverty and injustice. Nearly</w:t>
      </w:r>
      <w:r w:rsidRPr="00E52229">
        <w:rPr>
          <w:rFonts w:asciiTheme="minorHAnsi" w:hAnsiTheme="minorHAnsi" w:cstheme="minorHAnsi"/>
          <w:lang w:val="en-US"/>
        </w:rPr>
        <w:t xml:space="preserve"> </w:t>
      </w:r>
      <w:r>
        <w:rPr>
          <w:rFonts w:asciiTheme="minorHAnsi" w:hAnsiTheme="minorHAnsi" w:cstheme="minorHAnsi"/>
          <w:lang w:val="en-US"/>
        </w:rPr>
        <w:t>all</w:t>
      </w:r>
      <w:r w:rsidRPr="00E52229">
        <w:rPr>
          <w:rFonts w:asciiTheme="minorHAnsi" w:hAnsiTheme="minorHAnsi" w:cstheme="minorHAnsi"/>
          <w:lang w:val="en-US"/>
        </w:rPr>
        <w:t xml:space="preserve"> </w:t>
      </w:r>
      <w:r>
        <w:rPr>
          <w:rFonts w:asciiTheme="minorHAnsi" w:hAnsiTheme="minorHAnsi" w:cstheme="minorHAnsi"/>
          <w:lang w:val="en-US"/>
        </w:rPr>
        <w:t>of</w:t>
      </w:r>
      <w:r w:rsidRPr="00E52229">
        <w:rPr>
          <w:rFonts w:asciiTheme="minorHAnsi" w:hAnsiTheme="minorHAnsi" w:cstheme="minorHAnsi"/>
          <w:lang w:val="en-US"/>
        </w:rPr>
        <w:t xml:space="preserve"> </w:t>
      </w:r>
      <w:r>
        <w:rPr>
          <w:rFonts w:asciiTheme="minorHAnsi" w:hAnsiTheme="minorHAnsi" w:cstheme="minorHAnsi"/>
          <w:lang w:val="en-US"/>
        </w:rPr>
        <w:t>these</w:t>
      </w:r>
      <w:r w:rsidRPr="00E52229">
        <w:rPr>
          <w:rFonts w:asciiTheme="minorHAnsi" w:hAnsiTheme="minorHAnsi" w:cstheme="minorHAnsi"/>
          <w:lang w:val="en-US"/>
        </w:rPr>
        <w:t xml:space="preserve"> </w:t>
      </w:r>
      <w:r>
        <w:rPr>
          <w:rFonts w:asciiTheme="minorHAnsi" w:hAnsiTheme="minorHAnsi" w:cstheme="minorHAnsi"/>
          <w:lang w:val="en-US"/>
        </w:rPr>
        <w:t>passages</w:t>
      </w:r>
      <w:r w:rsidRPr="00E52229">
        <w:rPr>
          <w:rFonts w:asciiTheme="minorHAnsi" w:hAnsiTheme="minorHAnsi" w:cstheme="minorHAnsi"/>
          <w:lang w:val="en-US"/>
        </w:rPr>
        <w:t xml:space="preserve">, </w:t>
      </w:r>
      <w:r>
        <w:rPr>
          <w:rFonts w:asciiTheme="minorHAnsi" w:hAnsiTheme="minorHAnsi" w:cstheme="minorHAnsi"/>
          <w:lang w:val="en-US"/>
        </w:rPr>
        <w:t>though</w:t>
      </w:r>
      <w:r w:rsidRPr="00E52229">
        <w:rPr>
          <w:rFonts w:asciiTheme="minorHAnsi" w:hAnsiTheme="minorHAnsi" w:cstheme="minorHAnsi"/>
          <w:lang w:val="en-US"/>
        </w:rPr>
        <w:t xml:space="preserve">, </w:t>
      </w:r>
      <w:proofErr w:type="gramStart"/>
      <w:r>
        <w:rPr>
          <w:rFonts w:asciiTheme="minorHAnsi" w:hAnsiTheme="minorHAnsi" w:cstheme="minorHAnsi"/>
          <w:lang w:val="en-US"/>
        </w:rPr>
        <w:t>are</w:t>
      </w:r>
      <w:r w:rsidRPr="00E52229">
        <w:rPr>
          <w:rFonts w:asciiTheme="minorHAnsi" w:hAnsiTheme="minorHAnsi" w:cstheme="minorHAnsi"/>
          <w:lang w:val="en-US"/>
        </w:rPr>
        <w:t xml:space="preserve"> </w:t>
      </w:r>
      <w:r>
        <w:rPr>
          <w:rFonts w:asciiTheme="minorHAnsi" w:hAnsiTheme="minorHAnsi" w:cstheme="minorHAnsi"/>
          <w:lang w:val="en-US"/>
        </w:rPr>
        <w:t>taken</w:t>
      </w:r>
      <w:proofErr w:type="gramEnd"/>
      <w:r>
        <w:rPr>
          <w:rFonts w:asciiTheme="minorHAnsi" w:hAnsiTheme="minorHAnsi" w:cstheme="minorHAnsi"/>
          <w:lang w:val="en-US"/>
        </w:rPr>
        <w:t xml:space="preserve"> from</w:t>
      </w:r>
      <w:r w:rsidRPr="00E52229">
        <w:rPr>
          <w:rFonts w:asciiTheme="minorHAnsi" w:hAnsiTheme="minorHAnsi" w:cstheme="minorHAnsi"/>
          <w:lang w:val="en-US"/>
        </w:rPr>
        <w:t xml:space="preserve"> </w:t>
      </w:r>
      <w:r>
        <w:rPr>
          <w:rFonts w:asciiTheme="minorHAnsi" w:hAnsiTheme="minorHAnsi" w:cstheme="minorHAnsi"/>
          <w:lang w:val="en-US"/>
        </w:rPr>
        <w:t>the</w:t>
      </w:r>
      <w:r w:rsidRPr="00E52229">
        <w:rPr>
          <w:rFonts w:asciiTheme="minorHAnsi" w:hAnsiTheme="minorHAnsi" w:cstheme="minorHAnsi"/>
          <w:lang w:val="en-US"/>
        </w:rPr>
        <w:t xml:space="preserve"> </w:t>
      </w:r>
      <w:r>
        <w:rPr>
          <w:rFonts w:asciiTheme="minorHAnsi" w:hAnsiTheme="minorHAnsi" w:cstheme="minorHAnsi"/>
          <w:lang w:val="en-US"/>
        </w:rPr>
        <w:t>Old Testament. The</w:t>
      </w:r>
      <w:r w:rsidRPr="00E52229">
        <w:rPr>
          <w:rFonts w:asciiTheme="minorHAnsi" w:hAnsiTheme="minorHAnsi" w:cstheme="minorHAnsi"/>
          <w:lang w:val="en-US"/>
        </w:rPr>
        <w:t xml:space="preserve"> </w:t>
      </w:r>
      <w:r>
        <w:rPr>
          <w:rFonts w:asciiTheme="minorHAnsi" w:hAnsiTheme="minorHAnsi" w:cstheme="minorHAnsi"/>
          <w:lang w:val="en-US"/>
        </w:rPr>
        <w:t>question</w:t>
      </w:r>
      <w:r w:rsidRPr="00E52229">
        <w:rPr>
          <w:rFonts w:asciiTheme="minorHAnsi" w:hAnsiTheme="minorHAnsi" w:cstheme="minorHAnsi"/>
          <w:lang w:val="en-US"/>
        </w:rPr>
        <w:t xml:space="preserve"> </w:t>
      </w:r>
      <w:r>
        <w:rPr>
          <w:rFonts w:asciiTheme="minorHAnsi" w:hAnsiTheme="minorHAnsi" w:cstheme="minorHAnsi"/>
          <w:lang w:val="en-US"/>
        </w:rPr>
        <w:t>arises</w:t>
      </w:r>
      <w:r w:rsidRPr="00E52229">
        <w:rPr>
          <w:rFonts w:asciiTheme="minorHAnsi" w:hAnsiTheme="minorHAnsi" w:cstheme="minorHAnsi"/>
          <w:lang w:val="en-US"/>
        </w:rPr>
        <w:t xml:space="preserve"> </w:t>
      </w:r>
      <w:r>
        <w:rPr>
          <w:rFonts w:asciiTheme="minorHAnsi" w:hAnsiTheme="minorHAnsi" w:cstheme="minorHAnsi"/>
          <w:lang w:val="en-US"/>
        </w:rPr>
        <w:t>whether</w:t>
      </w:r>
      <w:r w:rsidRPr="00E52229">
        <w:rPr>
          <w:rFonts w:asciiTheme="minorHAnsi" w:hAnsiTheme="minorHAnsi" w:cstheme="minorHAnsi"/>
          <w:lang w:val="en-US"/>
        </w:rPr>
        <w:t xml:space="preserve"> </w:t>
      </w:r>
      <w:r>
        <w:rPr>
          <w:rFonts w:asciiTheme="minorHAnsi" w:hAnsiTheme="minorHAnsi" w:cstheme="minorHAnsi"/>
          <w:lang w:val="en-US"/>
        </w:rPr>
        <w:t>the</w:t>
      </w:r>
      <w:r w:rsidRPr="00E52229">
        <w:rPr>
          <w:rFonts w:asciiTheme="minorHAnsi" w:hAnsiTheme="minorHAnsi" w:cstheme="minorHAnsi"/>
          <w:lang w:val="en-US"/>
        </w:rPr>
        <w:t xml:space="preserve"> </w:t>
      </w:r>
      <w:r>
        <w:rPr>
          <w:rFonts w:asciiTheme="minorHAnsi" w:hAnsiTheme="minorHAnsi" w:cstheme="minorHAnsi"/>
          <w:lang w:val="en-US"/>
        </w:rPr>
        <w:t>Old</w:t>
      </w:r>
      <w:r w:rsidRPr="00E52229">
        <w:rPr>
          <w:rFonts w:asciiTheme="minorHAnsi" w:hAnsiTheme="minorHAnsi" w:cstheme="minorHAnsi"/>
          <w:lang w:val="en-US"/>
        </w:rPr>
        <w:t xml:space="preserve"> </w:t>
      </w:r>
      <w:r>
        <w:rPr>
          <w:rFonts w:asciiTheme="minorHAnsi" w:hAnsiTheme="minorHAnsi" w:cstheme="minorHAnsi"/>
          <w:lang w:val="en-US"/>
        </w:rPr>
        <w:t>Testament</w:t>
      </w:r>
      <w:r w:rsidRPr="00E52229">
        <w:rPr>
          <w:rFonts w:asciiTheme="minorHAnsi" w:hAnsiTheme="minorHAnsi" w:cstheme="minorHAnsi"/>
          <w:lang w:val="en-US"/>
        </w:rPr>
        <w:t xml:space="preserve"> </w:t>
      </w:r>
      <w:r>
        <w:rPr>
          <w:rFonts w:asciiTheme="minorHAnsi" w:hAnsiTheme="minorHAnsi" w:cstheme="minorHAnsi"/>
          <w:lang w:val="en-US"/>
        </w:rPr>
        <w:t>is</w:t>
      </w:r>
      <w:r w:rsidRPr="00E52229">
        <w:rPr>
          <w:rFonts w:asciiTheme="minorHAnsi" w:hAnsiTheme="minorHAnsi" w:cstheme="minorHAnsi"/>
          <w:lang w:val="en-US"/>
        </w:rPr>
        <w:t xml:space="preserve"> </w:t>
      </w:r>
      <w:r>
        <w:rPr>
          <w:rFonts w:asciiTheme="minorHAnsi" w:hAnsiTheme="minorHAnsi" w:cstheme="minorHAnsi"/>
          <w:lang w:val="en-US"/>
        </w:rPr>
        <w:t>speaking</w:t>
      </w:r>
      <w:r w:rsidRPr="00E52229">
        <w:rPr>
          <w:rFonts w:asciiTheme="minorHAnsi" w:hAnsiTheme="minorHAnsi" w:cstheme="minorHAnsi"/>
          <w:lang w:val="en-US"/>
        </w:rPr>
        <w:t xml:space="preserve"> </w:t>
      </w:r>
      <w:r>
        <w:rPr>
          <w:rFonts w:asciiTheme="minorHAnsi" w:hAnsiTheme="minorHAnsi" w:cstheme="minorHAnsi"/>
          <w:lang w:val="en-US"/>
        </w:rPr>
        <w:t>of poverty and injustice in society in general or among God’s people. This</w:t>
      </w:r>
      <w:r w:rsidRPr="00E52229">
        <w:rPr>
          <w:rFonts w:asciiTheme="minorHAnsi" w:hAnsiTheme="minorHAnsi" w:cstheme="minorHAnsi"/>
          <w:lang w:val="en-US"/>
        </w:rPr>
        <w:t xml:space="preserve"> </w:t>
      </w:r>
      <w:r>
        <w:rPr>
          <w:rFonts w:asciiTheme="minorHAnsi" w:hAnsiTheme="minorHAnsi" w:cstheme="minorHAnsi"/>
          <w:lang w:val="en-US"/>
        </w:rPr>
        <w:t>question</w:t>
      </w:r>
      <w:r w:rsidRPr="00E52229">
        <w:rPr>
          <w:rFonts w:asciiTheme="minorHAnsi" w:hAnsiTheme="minorHAnsi" w:cstheme="minorHAnsi"/>
          <w:lang w:val="en-US"/>
        </w:rPr>
        <w:t xml:space="preserve"> </w:t>
      </w:r>
      <w:proofErr w:type="gramStart"/>
      <w:r>
        <w:rPr>
          <w:rFonts w:asciiTheme="minorHAnsi" w:hAnsiTheme="minorHAnsi" w:cstheme="minorHAnsi"/>
          <w:lang w:val="en-US"/>
        </w:rPr>
        <w:t>is</w:t>
      </w:r>
      <w:r w:rsidRPr="00E52229">
        <w:rPr>
          <w:rFonts w:asciiTheme="minorHAnsi" w:hAnsiTheme="minorHAnsi" w:cstheme="minorHAnsi"/>
          <w:lang w:val="en-US"/>
        </w:rPr>
        <w:t xml:space="preserve"> </w:t>
      </w:r>
      <w:r>
        <w:rPr>
          <w:rFonts w:asciiTheme="minorHAnsi" w:hAnsiTheme="minorHAnsi" w:cstheme="minorHAnsi"/>
          <w:lang w:val="en-US"/>
        </w:rPr>
        <w:t>complicated</w:t>
      </w:r>
      <w:proofErr w:type="gramEnd"/>
      <w:r w:rsidRPr="00E52229">
        <w:rPr>
          <w:rFonts w:asciiTheme="minorHAnsi" w:hAnsiTheme="minorHAnsi" w:cstheme="minorHAnsi"/>
          <w:lang w:val="en-US"/>
        </w:rPr>
        <w:t xml:space="preserve"> </w:t>
      </w:r>
      <w:r>
        <w:rPr>
          <w:rFonts w:asciiTheme="minorHAnsi" w:hAnsiTheme="minorHAnsi" w:cstheme="minorHAnsi"/>
          <w:lang w:val="en-US"/>
        </w:rPr>
        <w:t>by</w:t>
      </w:r>
      <w:r w:rsidRPr="00E52229">
        <w:rPr>
          <w:rFonts w:asciiTheme="minorHAnsi" w:hAnsiTheme="minorHAnsi" w:cstheme="minorHAnsi"/>
          <w:lang w:val="en-US"/>
        </w:rPr>
        <w:t xml:space="preserve"> </w:t>
      </w:r>
      <w:r>
        <w:rPr>
          <w:rFonts w:asciiTheme="minorHAnsi" w:hAnsiTheme="minorHAnsi" w:cstheme="minorHAnsi"/>
          <w:lang w:val="en-US"/>
        </w:rPr>
        <w:t>the</w:t>
      </w:r>
      <w:r w:rsidRPr="00E52229">
        <w:rPr>
          <w:rFonts w:asciiTheme="minorHAnsi" w:hAnsiTheme="minorHAnsi" w:cstheme="minorHAnsi"/>
          <w:lang w:val="en-US"/>
        </w:rPr>
        <w:t xml:space="preserve"> </w:t>
      </w:r>
      <w:r>
        <w:rPr>
          <w:rFonts w:asciiTheme="minorHAnsi" w:hAnsiTheme="minorHAnsi" w:cstheme="minorHAnsi"/>
          <w:lang w:val="en-US"/>
        </w:rPr>
        <w:t>fact</w:t>
      </w:r>
      <w:r w:rsidRPr="00E52229">
        <w:rPr>
          <w:rFonts w:asciiTheme="minorHAnsi" w:hAnsiTheme="minorHAnsi" w:cstheme="minorHAnsi"/>
          <w:lang w:val="en-US"/>
        </w:rPr>
        <w:t xml:space="preserve"> </w:t>
      </w:r>
      <w:r>
        <w:rPr>
          <w:rFonts w:asciiTheme="minorHAnsi" w:hAnsiTheme="minorHAnsi" w:cstheme="minorHAnsi"/>
          <w:lang w:val="en-US"/>
        </w:rPr>
        <w:t>that</w:t>
      </w:r>
      <w:r w:rsidRPr="00E52229">
        <w:rPr>
          <w:rFonts w:asciiTheme="minorHAnsi" w:hAnsiTheme="minorHAnsi" w:cstheme="minorHAnsi"/>
          <w:lang w:val="en-US"/>
        </w:rPr>
        <w:t xml:space="preserve"> </w:t>
      </w:r>
      <w:r>
        <w:rPr>
          <w:rFonts w:asciiTheme="minorHAnsi" w:hAnsiTheme="minorHAnsi" w:cstheme="minorHAnsi"/>
          <w:lang w:val="en-US"/>
        </w:rPr>
        <w:t>these</w:t>
      </w:r>
      <w:r w:rsidRPr="00E52229">
        <w:rPr>
          <w:rFonts w:asciiTheme="minorHAnsi" w:hAnsiTheme="minorHAnsi" w:cstheme="minorHAnsi"/>
          <w:lang w:val="en-US"/>
        </w:rPr>
        <w:t xml:space="preserve"> </w:t>
      </w:r>
      <w:r>
        <w:rPr>
          <w:rFonts w:asciiTheme="minorHAnsi" w:hAnsiTheme="minorHAnsi" w:cstheme="minorHAnsi"/>
          <w:lang w:val="en-US"/>
        </w:rPr>
        <w:t>two entities, i.e., “church and state,” were at that time one and the same. Adherents</w:t>
      </w:r>
      <w:r w:rsidRPr="00444699">
        <w:rPr>
          <w:rFonts w:asciiTheme="minorHAnsi" w:hAnsiTheme="minorHAnsi" w:cstheme="minorHAnsi"/>
          <w:lang w:val="en-US"/>
        </w:rPr>
        <w:t xml:space="preserve"> </w:t>
      </w:r>
      <w:r>
        <w:rPr>
          <w:rFonts w:asciiTheme="minorHAnsi" w:hAnsiTheme="minorHAnsi" w:cstheme="minorHAnsi"/>
          <w:lang w:val="en-US"/>
        </w:rPr>
        <w:t>of</w:t>
      </w:r>
      <w:r w:rsidRPr="00444699">
        <w:rPr>
          <w:rFonts w:asciiTheme="minorHAnsi" w:hAnsiTheme="minorHAnsi" w:cstheme="minorHAnsi"/>
          <w:lang w:val="en-US"/>
        </w:rPr>
        <w:t xml:space="preserve"> </w:t>
      </w:r>
      <w:r>
        <w:rPr>
          <w:rFonts w:asciiTheme="minorHAnsi" w:hAnsiTheme="minorHAnsi" w:cstheme="minorHAnsi"/>
          <w:lang w:val="en-US"/>
        </w:rPr>
        <w:t>liberation</w:t>
      </w:r>
      <w:r w:rsidRPr="00444699">
        <w:rPr>
          <w:rFonts w:asciiTheme="minorHAnsi" w:hAnsiTheme="minorHAnsi" w:cstheme="minorHAnsi"/>
          <w:lang w:val="en-US"/>
        </w:rPr>
        <w:t xml:space="preserve"> </w:t>
      </w:r>
      <w:r>
        <w:rPr>
          <w:rFonts w:asciiTheme="minorHAnsi" w:hAnsiTheme="minorHAnsi" w:cstheme="minorHAnsi"/>
          <w:lang w:val="en-US"/>
        </w:rPr>
        <w:t>theology</w:t>
      </w:r>
      <w:r w:rsidRPr="00444699">
        <w:rPr>
          <w:rFonts w:asciiTheme="minorHAnsi" w:hAnsiTheme="minorHAnsi" w:cstheme="minorHAnsi"/>
          <w:lang w:val="en-US"/>
        </w:rPr>
        <w:t xml:space="preserve"> </w:t>
      </w:r>
      <w:r>
        <w:rPr>
          <w:rFonts w:asciiTheme="minorHAnsi" w:hAnsiTheme="minorHAnsi" w:cstheme="minorHAnsi"/>
          <w:lang w:val="en-US"/>
        </w:rPr>
        <w:t>conclude</w:t>
      </w:r>
      <w:r w:rsidRPr="00444699">
        <w:rPr>
          <w:rFonts w:asciiTheme="minorHAnsi" w:hAnsiTheme="minorHAnsi" w:cstheme="minorHAnsi"/>
          <w:lang w:val="en-US"/>
        </w:rPr>
        <w:t xml:space="preserve"> </w:t>
      </w:r>
      <w:r>
        <w:rPr>
          <w:rFonts w:asciiTheme="minorHAnsi" w:hAnsiTheme="minorHAnsi" w:cstheme="minorHAnsi"/>
          <w:lang w:val="en-US"/>
        </w:rPr>
        <w:t>that</w:t>
      </w:r>
      <w:r w:rsidRPr="00444699">
        <w:rPr>
          <w:rFonts w:asciiTheme="minorHAnsi" w:hAnsiTheme="minorHAnsi" w:cstheme="minorHAnsi"/>
          <w:lang w:val="en-US"/>
        </w:rPr>
        <w:t xml:space="preserve"> </w:t>
      </w:r>
      <w:r>
        <w:rPr>
          <w:rFonts w:asciiTheme="minorHAnsi" w:hAnsiTheme="minorHAnsi" w:cstheme="minorHAnsi"/>
          <w:lang w:val="en-US"/>
        </w:rPr>
        <w:t>these Old Testament texts</w:t>
      </w:r>
      <w:r w:rsidRPr="00444699">
        <w:rPr>
          <w:rFonts w:asciiTheme="minorHAnsi" w:hAnsiTheme="minorHAnsi" w:cstheme="minorHAnsi"/>
          <w:lang w:val="en-US"/>
        </w:rPr>
        <w:t xml:space="preserve"> </w:t>
      </w:r>
      <w:r>
        <w:rPr>
          <w:rFonts w:asciiTheme="minorHAnsi" w:hAnsiTheme="minorHAnsi" w:cstheme="minorHAnsi"/>
          <w:lang w:val="en-US"/>
        </w:rPr>
        <w:t>refer</w:t>
      </w:r>
      <w:r w:rsidRPr="00444699">
        <w:rPr>
          <w:rFonts w:asciiTheme="minorHAnsi" w:hAnsiTheme="minorHAnsi" w:cstheme="minorHAnsi"/>
          <w:lang w:val="en-US"/>
        </w:rPr>
        <w:t xml:space="preserve"> </w:t>
      </w:r>
      <w:r>
        <w:rPr>
          <w:rFonts w:asciiTheme="minorHAnsi" w:hAnsiTheme="minorHAnsi" w:cstheme="minorHAnsi"/>
          <w:lang w:val="en-US"/>
        </w:rPr>
        <w:t>to</w:t>
      </w:r>
      <w:r w:rsidRPr="00444699">
        <w:rPr>
          <w:rFonts w:asciiTheme="minorHAnsi" w:hAnsiTheme="minorHAnsi" w:cstheme="minorHAnsi"/>
          <w:lang w:val="en-US"/>
        </w:rPr>
        <w:t xml:space="preserve"> </w:t>
      </w:r>
      <w:r>
        <w:rPr>
          <w:rFonts w:asciiTheme="minorHAnsi" w:hAnsiTheme="minorHAnsi" w:cstheme="minorHAnsi"/>
          <w:lang w:val="en-US"/>
        </w:rPr>
        <w:t>society</w:t>
      </w:r>
      <w:r w:rsidRPr="00444699">
        <w:rPr>
          <w:rFonts w:asciiTheme="minorHAnsi" w:hAnsiTheme="minorHAnsi" w:cstheme="minorHAnsi"/>
          <w:lang w:val="en-US"/>
        </w:rPr>
        <w:t xml:space="preserve"> </w:t>
      </w:r>
      <w:r>
        <w:rPr>
          <w:rFonts w:asciiTheme="minorHAnsi" w:hAnsiTheme="minorHAnsi" w:cstheme="minorHAnsi"/>
          <w:lang w:val="en-US"/>
        </w:rPr>
        <w:t>in</w:t>
      </w:r>
      <w:r w:rsidRPr="00444699">
        <w:rPr>
          <w:rFonts w:asciiTheme="minorHAnsi" w:hAnsiTheme="minorHAnsi" w:cstheme="minorHAnsi"/>
          <w:lang w:val="en-US"/>
        </w:rPr>
        <w:t xml:space="preserve"> </w:t>
      </w:r>
      <w:r>
        <w:rPr>
          <w:rFonts w:asciiTheme="minorHAnsi" w:hAnsiTheme="minorHAnsi" w:cstheme="minorHAnsi"/>
          <w:lang w:val="en-US"/>
        </w:rPr>
        <w:t xml:space="preserve">general and therefore urge the Church to social action. </w:t>
      </w: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To</w:t>
      </w:r>
      <w:r w:rsidRPr="00444699">
        <w:rPr>
          <w:rFonts w:asciiTheme="minorHAnsi" w:hAnsiTheme="minorHAnsi" w:cstheme="minorHAnsi"/>
          <w:lang w:val="en-US"/>
        </w:rPr>
        <w:t xml:space="preserve"> </w:t>
      </w:r>
      <w:r>
        <w:rPr>
          <w:rFonts w:asciiTheme="minorHAnsi" w:hAnsiTheme="minorHAnsi" w:cstheme="minorHAnsi"/>
          <w:lang w:val="en-US"/>
        </w:rPr>
        <w:t>resolve</w:t>
      </w:r>
      <w:r w:rsidRPr="00444699">
        <w:rPr>
          <w:rFonts w:asciiTheme="minorHAnsi" w:hAnsiTheme="minorHAnsi" w:cstheme="minorHAnsi"/>
          <w:lang w:val="en-US"/>
        </w:rPr>
        <w:t xml:space="preserve"> </w:t>
      </w:r>
      <w:r>
        <w:rPr>
          <w:rFonts w:asciiTheme="minorHAnsi" w:hAnsiTheme="minorHAnsi" w:cstheme="minorHAnsi"/>
          <w:lang w:val="en-US"/>
        </w:rPr>
        <w:t>the</w:t>
      </w:r>
      <w:r w:rsidRPr="00444699">
        <w:rPr>
          <w:rFonts w:asciiTheme="minorHAnsi" w:hAnsiTheme="minorHAnsi" w:cstheme="minorHAnsi"/>
          <w:lang w:val="en-US"/>
        </w:rPr>
        <w:t xml:space="preserve"> </w:t>
      </w:r>
      <w:r>
        <w:rPr>
          <w:rFonts w:asciiTheme="minorHAnsi" w:hAnsiTheme="minorHAnsi" w:cstheme="minorHAnsi"/>
          <w:lang w:val="en-US"/>
        </w:rPr>
        <w:t>question</w:t>
      </w:r>
      <w:r w:rsidRPr="00444699">
        <w:rPr>
          <w:rFonts w:asciiTheme="minorHAnsi" w:hAnsiTheme="minorHAnsi" w:cstheme="minorHAnsi"/>
          <w:lang w:val="en-US"/>
        </w:rPr>
        <w:t xml:space="preserve">, </w:t>
      </w:r>
      <w:r>
        <w:rPr>
          <w:rFonts w:asciiTheme="minorHAnsi" w:hAnsiTheme="minorHAnsi" w:cstheme="minorHAnsi"/>
          <w:lang w:val="en-US"/>
        </w:rPr>
        <w:t>one</w:t>
      </w:r>
      <w:r w:rsidRPr="00444699">
        <w:rPr>
          <w:rFonts w:asciiTheme="minorHAnsi" w:hAnsiTheme="minorHAnsi" w:cstheme="minorHAnsi"/>
          <w:lang w:val="en-US"/>
        </w:rPr>
        <w:t xml:space="preserve"> </w:t>
      </w:r>
      <w:r>
        <w:rPr>
          <w:rFonts w:asciiTheme="minorHAnsi" w:hAnsiTheme="minorHAnsi" w:cstheme="minorHAnsi"/>
          <w:lang w:val="en-US"/>
        </w:rPr>
        <w:t>must</w:t>
      </w:r>
      <w:r w:rsidRPr="00444699">
        <w:rPr>
          <w:rFonts w:asciiTheme="minorHAnsi" w:hAnsiTheme="minorHAnsi" w:cstheme="minorHAnsi"/>
          <w:lang w:val="en-US"/>
        </w:rPr>
        <w:t xml:space="preserve"> </w:t>
      </w:r>
      <w:r>
        <w:rPr>
          <w:rFonts w:asciiTheme="minorHAnsi" w:hAnsiTheme="minorHAnsi" w:cstheme="minorHAnsi"/>
          <w:lang w:val="en-US"/>
        </w:rPr>
        <w:t>appeal</w:t>
      </w:r>
      <w:r w:rsidRPr="00444699">
        <w:rPr>
          <w:rFonts w:asciiTheme="minorHAnsi" w:hAnsiTheme="minorHAnsi" w:cstheme="minorHAnsi"/>
          <w:lang w:val="en-US"/>
        </w:rPr>
        <w:t xml:space="preserve"> </w:t>
      </w:r>
      <w:r>
        <w:rPr>
          <w:rFonts w:asciiTheme="minorHAnsi" w:hAnsiTheme="minorHAnsi" w:cstheme="minorHAnsi"/>
          <w:lang w:val="en-US"/>
        </w:rPr>
        <w:t>to</w:t>
      </w:r>
      <w:r w:rsidRPr="00444699">
        <w:rPr>
          <w:rFonts w:asciiTheme="minorHAnsi" w:hAnsiTheme="minorHAnsi" w:cstheme="minorHAnsi"/>
          <w:lang w:val="en-US"/>
        </w:rPr>
        <w:t xml:space="preserve"> </w:t>
      </w:r>
      <w:r>
        <w:rPr>
          <w:rFonts w:asciiTheme="minorHAnsi" w:hAnsiTheme="minorHAnsi" w:cstheme="minorHAnsi"/>
          <w:lang w:val="en-US"/>
        </w:rPr>
        <w:t>the</w:t>
      </w:r>
      <w:r w:rsidRPr="00444699">
        <w:rPr>
          <w:rFonts w:asciiTheme="minorHAnsi" w:hAnsiTheme="minorHAnsi" w:cstheme="minorHAnsi"/>
          <w:lang w:val="en-US"/>
        </w:rPr>
        <w:t xml:space="preserve"> </w:t>
      </w:r>
      <w:r>
        <w:rPr>
          <w:rFonts w:asciiTheme="minorHAnsi" w:hAnsiTheme="minorHAnsi" w:cstheme="minorHAnsi"/>
          <w:lang w:val="en-US"/>
        </w:rPr>
        <w:t>New</w:t>
      </w:r>
      <w:r w:rsidRPr="00444699">
        <w:rPr>
          <w:rFonts w:asciiTheme="minorHAnsi" w:hAnsiTheme="minorHAnsi" w:cstheme="minorHAnsi"/>
          <w:lang w:val="en-US"/>
        </w:rPr>
        <w:t xml:space="preserve"> </w:t>
      </w:r>
      <w:r>
        <w:rPr>
          <w:rFonts w:asciiTheme="minorHAnsi" w:hAnsiTheme="minorHAnsi" w:cstheme="minorHAnsi"/>
          <w:lang w:val="en-US"/>
        </w:rPr>
        <w:t>Testament</w:t>
      </w:r>
      <w:r w:rsidRPr="00444699">
        <w:rPr>
          <w:rFonts w:asciiTheme="minorHAnsi" w:hAnsiTheme="minorHAnsi" w:cstheme="minorHAnsi"/>
          <w:lang w:val="en-US"/>
        </w:rPr>
        <w:t xml:space="preserve">, </w:t>
      </w:r>
      <w:r>
        <w:rPr>
          <w:rFonts w:asciiTheme="minorHAnsi" w:hAnsiTheme="minorHAnsi" w:cstheme="minorHAnsi"/>
          <w:lang w:val="en-US"/>
        </w:rPr>
        <w:t>where</w:t>
      </w:r>
      <w:r w:rsidRPr="00444699">
        <w:rPr>
          <w:rFonts w:asciiTheme="minorHAnsi" w:hAnsiTheme="minorHAnsi" w:cstheme="minorHAnsi"/>
          <w:lang w:val="en-US"/>
        </w:rPr>
        <w:t xml:space="preserve"> </w:t>
      </w:r>
      <w:r>
        <w:rPr>
          <w:rFonts w:asciiTheme="minorHAnsi" w:hAnsiTheme="minorHAnsi" w:cstheme="minorHAnsi"/>
          <w:lang w:val="en-US"/>
        </w:rPr>
        <w:t>secular</w:t>
      </w:r>
      <w:r w:rsidRPr="00444699">
        <w:rPr>
          <w:rFonts w:asciiTheme="minorHAnsi" w:hAnsiTheme="minorHAnsi" w:cstheme="minorHAnsi"/>
          <w:lang w:val="en-US"/>
        </w:rPr>
        <w:t xml:space="preserve"> </w:t>
      </w:r>
      <w:r>
        <w:rPr>
          <w:rFonts w:asciiTheme="minorHAnsi" w:hAnsiTheme="minorHAnsi" w:cstheme="minorHAnsi"/>
          <w:lang w:val="en-US"/>
        </w:rPr>
        <w:t>society</w:t>
      </w:r>
      <w:r w:rsidRPr="00444699">
        <w:rPr>
          <w:rFonts w:asciiTheme="minorHAnsi" w:hAnsiTheme="minorHAnsi" w:cstheme="minorHAnsi"/>
          <w:lang w:val="en-US"/>
        </w:rPr>
        <w:t xml:space="preserve"> </w:t>
      </w:r>
      <w:r>
        <w:rPr>
          <w:rFonts w:asciiTheme="minorHAnsi" w:hAnsiTheme="minorHAnsi" w:cstheme="minorHAnsi"/>
          <w:lang w:val="en-US"/>
        </w:rPr>
        <w:t>and</w:t>
      </w:r>
      <w:r w:rsidRPr="00444699">
        <w:rPr>
          <w:rFonts w:asciiTheme="minorHAnsi" w:hAnsiTheme="minorHAnsi" w:cstheme="minorHAnsi"/>
          <w:lang w:val="en-US"/>
        </w:rPr>
        <w:t xml:space="preserve"> </w:t>
      </w:r>
      <w:r>
        <w:rPr>
          <w:rFonts w:asciiTheme="minorHAnsi" w:hAnsiTheme="minorHAnsi" w:cstheme="minorHAnsi"/>
          <w:lang w:val="en-US"/>
        </w:rPr>
        <w:t>the</w:t>
      </w:r>
      <w:r w:rsidRPr="00444699">
        <w:rPr>
          <w:rFonts w:asciiTheme="minorHAnsi" w:hAnsiTheme="minorHAnsi" w:cstheme="minorHAnsi"/>
          <w:lang w:val="en-US"/>
        </w:rPr>
        <w:t xml:space="preserve"> </w:t>
      </w:r>
      <w:r>
        <w:rPr>
          <w:rFonts w:asciiTheme="minorHAnsi" w:hAnsiTheme="minorHAnsi" w:cstheme="minorHAnsi"/>
          <w:lang w:val="en-US"/>
        </w:rPr>
        <w:t>people</w:t>
      </w:r>
      <w:r w:rsidRPr="00444699">
        <w:rPr>
          <w:rFonts w:asciiTheme="minorHAnsi" w:hAnsiTheme="minorHAnsi" w:cstheme="minorHAnsi"/>
          <w:lang w:val="en-US"/>
        </w:rPr>
        <w:t xml:space="preserve"> </w:t>
      </w:r>
      <w:r>
        <w:rPr>
          <w:rFonts w:asciiTheme="minorHAnsi" w:hAnsiTheme="minorHAnsi" w:cstheme="minorHAnsi"/>
          <w:lang w:val="en-US"/>
        </w:rPr>
        <w:t>of</w:t>
      </w:r>
      <w:r w:rsidRPr="00444699">
        <w:rPr>
          <w:rFonts w:asciiTheme="minorHAnsi" w:hAnsiTheme="minorHAnsi" w:cstheme="minorHAnsi"/>
          <w:lang w:val="en-US"/>
        </w:rPr>
        <w:t xml:space="preserve"> </w:t>
      </w:r>
      <w:r>
        <w:rPr>
          <w:rFonts w:asciiTheme="minorHAnsi" w:hAnsiTheme="minorHAnsi" w:cstheme="minorHAnsi"/>
          <w:lang w:val="en-US"/>
        </w:rPr>
        <w:t>God</w:t>
      </w:r>
      <w:r w:rsidRPr="00444699">
        <w:rPr>
          <w:rFonts w:asciiTheme="minorHAnsi" w:hAnsiTheme="minorHAnsi" w:cstheme="minorHAnsi"/>
          <w:lang w:val="en-US"/>
        </w:rPr>
        <w:t xml:space="preserve"> </w:t>
      </w:r>
      <w:r>
        <w:rPr>
          <w:rFonts w:asciiTheme="minorHAnsi" w:hAnsiTheme="minorHAnsi" w:cstheme="minorHAnsi"/>
          <w:lang w:val="en-US"/>
        </w:rPr>
        <w:t>were</w:t>
      </w:r>
      <w:r w:rsidRPr="00444699">
        <w:rPr>
          <w:rFonts w:asciiTheme="minorHAnsi" w:hAnsiTheme="minorHAnsi" w:cstheme="minorHAnsi"/>
          <w:lang w:val="en-US"/>
        </w:rPr>
        <w:t xml:space="preserve"> </w:t>
      </w:r>
      <w:r>
        <w:rPr>
          <w:rFonts w:asciiTheme="minorHAnsi" w:hAnsiTheme="minorHAnsi" w:cstheme="minorHAnsi"/>
          <w:lang w:val="en-US"/>
        </w:rPr>
        <w:t>two different overlapping entities. Remarkably</w:t>
      </w:r>
      <w:r w:rsidRPr="00444699">
        <w:rPr>
          <w:rFonts w:asciiTheme="minorHAnsi" w:hAnsiTheme="minorHAnsi" w:cstheme="minorHAnsi"/>
          <w:lang w:val="en-US"/>
        </w:rPr>
        <w:t xml:space="preserve">, </w:t>
      </w:r>
      <w:r>
        <w:rPr>
          <w:rFonts w:asciiTheme="minorHAnsi" w:hAnsiTheme="minorHAnsi" w:cstheme="minorHAnsi"/>
          <w:lang w:val="en-US"/>
        </w:rPr>
        <w:t>the</w:t>
      </w:r>
      <w:r w:rsidRPr="00444699">
        <w:rPr>
          <w:rFonts w:asciiTheme="minorHAnsi" w:hAnsiTheme="minorHAnsi" w:cstheme="minorHAnsi"/>
          <w:lang w:val="en-US"/>
        </w:rPr>
        <w:t xml:space="preserve"> </w:t>
      </w:r>
      <w:r>
        <w:rPr>
          <w:rFonts w:asciiTheme="minorHAnsi" w:hAnsiTheme="minorHAnsi" w:cstheme="minorHAnsi"/>
          <w:lang w:val="en-US"/>
        </w:rPr>
        <w:t>New</w:t>
      </w:r>
      <w:r w:rsidRPr="00444699">
        <w:rPr>
          <w:rFonts w:asciiTheme="minorHAnsi" w:hAnsiTheme="minorHAnsi" w:cstheme="minorHAnsi"/>
          <w:lang w:val="en-US"/>
        </w:rPr>
        <w:t xml:space="preserve"> </w:t>
      </w:r>
      <w:r>
        <w:rPr>
          <w:rFonts w:asciiTheme="minorHAnsi" w:hAnsiTheme="minorHAnsi" w:cstheme="minorHAnsi"/>
          <w:lang w:val="en-US"/>
        </w:rPr>
        <w:t>Testament</w:t>
      </w:r>
      <w:r w:rsidRPr="00444699">
        <w:rPr>
          <w:rFonts w:asciiTheme="minorHAnsi" w:hAnsiTheme="minorHAnsi" w:cstheme="minorHAnsi"/>
          <w:lang w:val="en-US"/>
        </w:rPr>
        <w:t xml:space="preserve"> </w:t>
      </w:r>
      <w:r>
        <w:rPr>
          <w:rFonts w:asciiTheme="minorHAnsi" w:hAnsiTheme="minorHAnsi" w:cstheme="minorHAnsi"/>
          <w:lang w:val="en-US"/>
        </w:rPr>
        <w:t>addresses poverty and injustice almost exclusively in the context of the Church (see</w:t>
      </w:r>
      <w:r w:rsidRPr="00444699">
        <w:rPr>
          <w:rFonts w:asciiTheme="minorHAnsi" w:hAnsiTheme="minorHAnsi" w:cstheme="minorHAnsi"/>
          <w:lang w:val="en-US"/>
        </w:rPr>
        <w:t xml:space="preserve"> Acts 11:29; Gal 2:10; </w:t>
      </w:r>
      <w:proofErr w:type="gramStart"/>
      <w:r w:rsidRPr="00444699">
        <w:rPr>
          <w:rFonts w:asciiTheme="minorHAnsi" w:hAnsiTheme="minorHAnsi" w:cstheme="minorHAnsi"/>
          <w:lang w:val="en-US"/>
        </w:rPr>
        <w:t>2</w:t>
      </w:r>
      <w:proofErr w:type="gramEnd"/>
      <w:r w:rsidRPr="00444699">
        <w:rPr>
          <w:rFonts w:asciiTheme="minorHAnsi" w:hAnsiTheme="minorHAnsi" w:cstheme="minorHAnsi"/>
          <w:lang w:val="en-US"/>
        </w:rPr>
        <w:t xml:space="preserve"> </w:t>
      </w:r>
      <w:proofErr w:type="spellStart"/>
      <w:r w:rsidRPr="00444699">
        <w:rPr>
          <w:rFonts w:asciiTheme="minorHAnsi" w:hAnsiTheme="minorHAnsi" w:cstheme="minorHAnsi"/>
          <w:lang w:val="en-US"/>
        </w:rPr>
        <w:t>Cor</w:t>
      </w:r>
      <w:proofErr w:type="spellEnd"/>
      <w:r w:rsidRPr="00444699">
        <w:rPr>
          <w:rFonts w:asciiTheme="minorHAnsi" w:hAnsiTheme="minorHAnsi" w:cstheme="minorHAnsi"/>
          <w:lang w:val="en-US"/>
        </w:rPr>
        <w:t xml:space="preserve"> 8-9; Jam 2; 1 </w:t>
      </w:r>
      <w:proofErr w:type="spellStart"/>
      <w:r w:rsidRPr="00444699">
        <w:rPr>
          <w:rFonts w:asciiTheme="minorHAnsi" w:hAnsiTheme="minorHAnsi" w:cstheme="minorHAnsi"/>
          <w:lang w:val="en-US"/>
        </w:rPr>
        <w:t>Jn</w:t>
      </w:r>
      <w:proofErr w:type="spellEnd"/>
      <w:r>
        <w:rPr>
          <w:rFonts w:asciiTheme="minorHAnsi" w:hAnsiTheme="minorHAnsi" w:cstheme="minorHAnsi"/>
          <w:lang w:val="en-US"/>
        </w:rPr>
        <w:t xml:space="preserve"> 3:17). Consequently</w:t>
      </w:r>
      <w:r w:rsidRPr="00444699">
        <w:rPr>
          <w:rFonts w:asciiTheme="minorHAnsi" w:hAnsiTheme="minorHAnsi" w:cstheme="minorHAnsi"/>
          <w:lang w:val="en-US"/>
        </w:rPr>
        <w:t xml:space="preserve">, </w:t>
      </w:r>
      <w:r>
        <w:rPr>
          <w:rFonts w:asciiTheme="minorHAnsi" w:hAnsiTheme="minorHAnsi" w:cstheme="minorHAnsi"/>
          <w:lang w:val="en-US"/>
        </w:rPr>
        <w:t>the</w:t>
      </w:r>
      <w:r w:rsidRPr="00444699">
        <w:rPr>
          <w:rFonts w:asciiTheme="minorHAnsi" w:hAnsiTheme="minorHAnsi" w:cstheme="minorHAnsi"/>
          <w:lang w:val="en-US"/>
        </w:rPr>
        <w:t xml:space="preserve"> </w:t>
      </w:r>
      <w:r>
        <w:rPr>
          <w:rFonts w:asciiTheme="minorHAnsi" w:hAnsiTheme="minorHAnsi" w:cstheme="minorHAnsi"/>
          <w:lang w:val="en-US"/>
        </w:rPr>
        <w:t>corresponding</w:t>
      </w:r>
      <w:r w:rsidRPr="00444699">
        <w:rPr>
          <w:rFonts w:asciiTheme="minorHAnsi" w:hAnsiTheme="minorHAnsi" w:cstheme="minorHAnsi"/>
          <w:lang w:val="en-US"/>
        </w:rPr>
        <w:t xml:space="preserve"> </w:t>
      </w:r>
      <w:r>
        <w:rPr>
          <w:rFonts w:asciiTheme="minorHAnsi" w:hAnsiTheme="minorHAnsi" w:cstheme="minorHAnsi"/>
          <w:lang w:val="en-US"/>
        </w:rPr>
        <w:t>Old</w:t>
      </w:r>
      <w:r w:rsidRPr="00444699">
        <w:rPr>
          <w:rFonts w:asciiTheme="minorHAnsi" w:hAnsiTheme="minorHAnsi" w:cstheme="minorHAnsi"/>
          <w:lang w:val="en-US"/>
        </w:rPr>
        <w:t xml:space="preserve"> </w:t>
      </w:r>
      <w:r>
        <w:rPr>
          <w:rFonts w:asciiTheme="minorHAnsi" w:hAnsiTheme="minorHAnsi" w:cstheme="minorHAnsi"/>
          <w:lang w:val="en-US"/>
        </w:rPr>
        <w:t>Testament</w:t>
      </w:r>
      <w:r w:rsidRPr="00444699">
        <w:rPr>
          <w:rFonts w:asciiTheme="minorHAnsi" w:hAnsiTheme="minorHAnsi" w:cstheme="minorHAnsi"/>
          <w:lang w:val="en-US"/>
        </w:rPr>
        <w:t xml:space="preserve"> </w:t>
      </w:r>
      <w:r>
        <w:rPr>
          <w:rFonts w:asciiTheme="minorHAnsi" w:hAnsiTheme="minorHAnsi" w:cstheme="minorHAnsi"/>
          <w:lang w:val="en-US"/>
        </w:rPr>
        <w:t>texts</w:t>
      </w:r>
      <w:r w:rsidRPr="00444699">
        <w:rPr>
          <w:rFonts w:asciiTheme="minorHAnsi" w:hAnsiTheme="minorHAnsi" w:cstheme="minorHAnsi"/>
          <w:lang w:val="en-US"/>
        </w:rPr>
        <w:t xml:space="preserve"> </w:t>
      </w:r>
      <w:r>
        <w:rPr>
          <w:rFonts w:asciiTheme="minorHAnsi" w:hAnsiTheme="minorHAnsi" w:cstheme="minorHAnsi"/>
          <w:lang w:val="en-US"/>
        </w:rPr>
        <w:t>likely</w:t>
      </w:r>
      <w:r w:rsidRPr="00444699">
        <w:rPr>
          <w:rFonts w:asciiTheme="minorHAnsi" w:hAnsiTheme="minorHAnsi" w:cstheme="minorHAnsi"/>
          <w:lang w:val="en-US"/>
        </w:rPr>
        <w:t xml:space="preserve"> </w:t>
      </w:r>
      <w:r>
        <w:rPr>
          <w:rFonts w:asciiTheme="minorHAnsi" w:hAnsiTheme="minorHAnsi" w:cstheme="minorHAnsi"/>
          <w:lang w:val="en-US"/>
        </w:rPr>
        <w:t>had</w:t>
      </w:r>
      <w:r w:rsidRPr="00444699">
        <w:rPr>
          <w:rFonts w:asciiTheme="minorHAnsi" w:hAnsiTheme="minorHAnsi" w:cstheme="minorHAnsi"/>
          <w:lang w:val="en-US"/>
        </w:rPr>
        <w:t xml:space="preserve"> </w:t>
      </w:r>
      <w:r>
        <w:rPr>
          <w:rFonts w:asciiTheme="minorHAnsi" w:hAnsiTheme="minorHAnsi" w:cstheme="minorHAnsi"/>
          <w:lang w:val="en-US"/>
        </w:rPr>
        <w:t>God</w:t>
      </w:r>
      <w:r w:rsidRPr="00444699">
        <w:rPr>
          <w:rFonts w:asciiTheme="minorHAnsi" w:hAnsiTheme="minorHAnsi" w:cstheme="minorHAnsi"/>
          <w:lang w:val="en-US"/>
        </w:rPr>
        <w:t>’</w:t>
      </w:r>
      <w:r>
        <w:rPr>
          <w:rFonts w:asciiTheme="minorHAnsi" w:hAnsiTheme="minorHAnsi" w:cstheme="minorHAnsi"/>
          <w:lang w:val="en-US"/>
        </w:rPr>
        <w:t>s</w:t>
      </w:r>
      <w:r w:rsidRPr="00444699">
        <w:rPr>
          <w:rFonts w:asciiTheme="minorHAnsi" w:hAnsiTheme="minorHAnsi" w:cstheme="minorHAnsi"/>
          <w:lang w:val="en-US"/>
        </w:rPr>
        <w:t xml:space="preserve"> </w:t>
      </w:r>
      <w:r>
        <w:rPr>
          <w:rFonts w:asciiTheme="minorHAnsi" w:hAnsiTheme="minorHAnsi" w:cstheme="minorHAnsi"/>
          <w:lang w:val="en-US"/>
        </w:rPr>
        <w:t>people in view as well. Nonetheless</w:t>
      </w:r>
      <w:r w:rsidRPr="00444699">
        <w:rPr>
          <w:rFonts w:asciiTheme="minorHAnsi" w:hAnsiTheme="minorHAnsi" w:cstheme="minorHAnsi"/>
          <w:lang w:val="en-US"/>
        </w:rPr>
        <w:t xml:space="preserve">, </w:t>
      </w:r>
      <w:r>
        <w:rPr>
          <w:rFonts w:asciiTheme="minorHAnsi" w:hAnsiTheme="minorHAnsi" w:cstheme="minorHAnsi"/>
          <w:lang w:val="en-US"/>
        </w:rPr>
        <w:t>the</w:t>
      </w:r>
      <w:r w:rsidRPr="00444699">
        <w:rPr>
          <w:rFonts w:asciiTheme="minorHAnsi" w:hAnsiTheme="minorHAnsi" w:cstheme="minorHAnsi"/>
          <w:lang w:val="en-US"/>
        </w:rPr>
        <w:t xml:space="preserve"> </w:t>
      </w:r>
      <w:r>
        <w:rPr>
          <w:rFonts w:asciiTheme="minorHAnsi" w:hAnsiTheme="minorHAnsi" w:cstheme="minorHAnsi"/>
          <w:lang w:val="en-US"/>
        </w:rPr>
        <w:t>New</w:t>
      </w:r>
      <w:r w:rsidRPr="00444699">
        <w:rPr>
          <w:rFonts w:asciiTheme="minorHAnsi" w:hAnsiTheme="minorHAnsi" w:cstheme="minorHAnsi"/>
          <w:lang w:val="en-US"/>
        </w:rPr>
        <w:t xml:space="preserve"> </w:t>
      </w:r>
      <w:r>
        <w:rPr>
          <w:rFonts w:asciiTheme="minorHAnsi" w:hAnsiTheme="minorHAnsi" w:cstheme="minorHAnsi"/>
          <w:lang w:val="en-US"/>
        </w:rPr>
        <w:t>Testament</w:t>
      </w:r>
      <w:r w:rsidRPr="00444699">
        <w:rPr>
          <w:rFonts w:asciiTheme="minorHAnsi" w:hAnsiTheme="minorHAnsi" w:cstheme="minorHAnsi"/>
          <w:lang w:val="en-US"/>
        </w:rPr>
        <w:t xml:space="preserve"> </w:t>
      </w:r>
      <w:r>
        <w:rPr>
          <w:rFonts w:asciiTheme="minorHAnsi" w:hAnsiTheme="minorHAnsi" w:cstheme="minorHAnsi"/>
          <w:lang w:val="en-US"/>
        </w:rPr>
        <w:t>does</w:t>
      </w:r>
      <w:r w:rsidRPr="00444699">
        <w:rPr>
          <w:rFonts w:asciiTheme="minorHAnsi" w:hAnsiTheme="minorHAnsi" w:cstheme="minorHAnsi"/>
          <w:lang w:val="en-US"/>
        </w:rPr>
        <w:t xml:space="preserve"> </w:t>
      </w:r>
      <w:r>
        <w:rPr>
          <w:rFonts w:asciiTheme="minorHAnsi" w:hAnsiTheme="minorHAnsi" w:cstheme="minorHAnsi"/>
          <w:lang w:val="en-US"/>
        </w:rPr>
        <w:t>not</w:t>
      </w:r>
      <w:r w:rsidRPr="00444699">
        <w:rPr>
          <w:rFonts w:asciiTheme="minorHAnsi" w:hAnsiTheme="minorHAnsi" w:cstheme="minorHAnsi"/>
          <w:lang w:val="en-US"/>
        </w:rPr>
        <w:t xml:space="preserve"> </w:t>
      </w:r>
      <w:r>
        <w:rPr>
          <w:rFonts w:asciiTheme="minorHAnsi" w:hAnsiTheme="minorHAnsi" w:cstheme="minorHAnsi"/>
          <w:lang w:val="en-US"/>
        </w:rPr>
        <w:t>forbid</w:t>
      </w:r>
      <w:r w:rsidRPr="00444699">
        <w:rPr>
          <w:rFonts w:asciiTheme="minorHAnsi" w:hAnsiTheme="minorHAnsi" w:cstheme="minorHAnsi"/>
          <w:lang w:val="en-US"/>
        </w:rPr>
        <w:t xml:space="preserve"> </w:t>
      </w:r>
      <w:r>
        <w:rPr>
          <w:rFonts w:asciiTheme="minorHAnsi" w:hAnsiTheme="minorHAnsi" w:cstheme="minorHAnsi"/>
          <w:lang w:val="en-US"/>
        </w:rPr>
        <w:t>involvement</w:t>
      </w:r>
      <w:r w:rsidRPr="00444699">
        <w:rPr>
          <w:rFonts w:asciiTheme="minorHAnsi" w:hAnsiTheme="minorHAnsi" w:cstheme="minorHAnsi"/>
          <w:lang w:val="en-US"/>
        </w:rPr>
        <w:t xml:space="preserve"> </w:t>
      </w:r>
      <w:r>
        <w:rPr>
          <w:rFonts w:asciiTheme="minorHAnsi" w:hAnsiTheme="minorHAnsi" w:cstheme="minorHAnsi"/>
          <w:lang w:val="en-US"/>
        </w:rPr>
        <w:t>in</w:t>
      </w:r>
      <w:r w:rsidRPr="00444699">
        <w:rPr>
          <w:rFonts w:asciiTheme="minorHAnsi" w:hAnsiTheme="minorHAnsi" w:cstheme="minorHAnsi"/>
          <w:lang w:val="en-US"/>
        </w:rPr>
        <w:t xml:space="preserve"> </w:t>
      </w:r>
      <w:r>
        <w:rPr>
          <w:rFonts w:asciiTheme="minorHAnsi" w:hAnsiTheme="minorHAnsi" w:cstheme="minorHAnsi"/>
          <w:lang w:val="en-US"/>
        </w:rPr>
        <w:t>social</w:t>
      </w:r>
      <w:r w:rsidRPr="00444699">
        <w:rPr>
          <w:rFonts w:asciiTheme="minorHAnsi" w:hAnsiTheme="minorHAnsi" w:cstheme="minorHAnsi"/>
          <w:lang w:val="en-US"/>
        </w:rPr>
        <w:t xml:space="preserve"> </w:t>
      </w:r>
      <w:r>
        <w:rPr>
          <w:rFonts w:asciiTheme="minorHAnsi" w:hAnsiTheme="minorHAnsi" w:cstheme="minorHAnsi"/>
          <w:lang w:val="en-US"/>
        </w:rPr>
        <w:t>action. One</w:t>
      </w:r>
      <w:r w:rsidRPr="003C7511">
        <w:rPr>
          <w:rFonts w:asciiTheme="minorHAnsi" w:hAnsiTheme="minorHAnsi" w:cstheme="minorHAnsi"/>
          <w:lang w:val="en-US"/>
        </w:rPr>
        <w:t xml:space="preserve"> </w:t>
      </w:r>
      <w:r>
        <w:rPr>
          <w:rFonts w:asciiTheme="minorHAnsi" w:hAnsiTheme="minorHAnsi" w:cstheme="minorHAnsi"/>
          <w:lang w:val="en-US"/>
        </w:rPr>
        <w:t>can</w:t>
      </w:r>
      <w:r w:rsidRPr="003C7511">
        <w:rPr>
          <w:rFonts w:asciiTheme="minorHAnsi" w:hAnsiTheme="minorHAnsi" w:cstheme="minorHAnsi"/>
          <w:lang w:val="en-US"/>
        </w:rPr>
        <w:t xml:space="preserve"> </w:t>
      </w:r>
      <w:r>
        <w:rPr>
          <w:rFonts w:asciiTheme="minorHAnsi" w:hAnsiTheme="minorHAnsi" w:cstheme="minorHAnsi"/>
          <w:lang w:val="en-US"/>
        </w:rPr>
        <w:t>cite</w:t>
      </w:r>
      <w:r w:rsidRPr="003C7511">
        <w:rPr>
          <w:rFonts w:asciiTheme="minorHAnsi" w:hAnsiTheme="minorHAnsi" w:cstheme="minorHAnsi"/>
          <w:lang w:val="en-US"/>
        </w:rPr>
        <w:t xml:space="preserve"> </w:t>
      </w:r>
      <w:r>
        <w:rPr>
          <w:rFonts w:asciiTheme="minorHAnsi" w:hAnsiTheme="minorHAnsi" w:cstheme="minorHAnsi"/>
          <w:lang w:val="en-US"/>
        </w:rPr>
        <w:t>the</w:t>
      </w:r>
      <w:r w:rsidRPr="003C7511">
        <w:rPr>
          <w:rFonts w:asciiTheme="minorHAnsi" w:hAnsiTheme="minorHAnsi" w:cstheme="minorHAnsi"/>
          <w:lang w:val="en-US"/>
        </w:rPr>
        <w:t xml:space="preserve"> </w:t>
      </w:r>
      <w:r>
        <w:rPr>
          <w:rFonts w:asciiTheme="minorHAnsi" w:hAnsiTheme="minorHAnsi" w:cstheme="minorHAnsi"/>
          <w:lang w:val="en-US"/>
        </w:rPr>
        <w:t>example</w:t>
      </w:r>
      <w:r w:rsidRPr="003C7511">
        <w:rPr>
          <w:rFonts w:asciiTheme="minorHAnsi" w:hAnsiTheme="minorHAnsi" w:cstheme="minorHAnsi"/>
          <w:lang w:val="en-US"/>
        </w:rPr>
        <w:t xml:space="preserve"> </w:t>
      </w:r>
      <w:r>
        <w:rPr>
          <w:rFonts w:asciiTheme="minorHAnsi" w:hAnsiTheme="minorHAnsi" w:cstheme="minorHAnsi"/>
          <w:lang w:val="en-US"/>
        </w:rPr>
        <w:t>of</w:t>
      </w:r>
      <w:r w:rsidRPr="003C7511">
        <w:rPr>
          <w:rFonts w:asciiTheme="minorHAnsi" w:hAnsiTheme="minorHAnsi" w:cstheme="minorHAnsi"/>
          <w:lang w:val="en-US"/>
        </w:rPr>
        <w:t xml:space="preserve"> </w:t>
      </w:r>
      <w:r>
        <w:rPr>
          <w:rFonts w:asciiTheme="minorHAnsi" w:hAnsiTheme="minorHAnsi" w:cstheme="minorHAnsi"/>
          <w:lang w:val="en-US"/>
        </w:rPr>
        <w:t>the</w:t>
      </w:r>
      <w:r w:rsidRPr="003C7511">
        <w:rPr>
          <w:rFonts w:asciiTheme="minorHAnsi" w:hAnsiTheme="minorHAnsi" w:cstheme="minorHAnsi"/>
          <w:lang w:val="en-US"/>
        </w:rPr>
        <w:t xml:space="preserve"> </w:t>
      </w:r>
      <w:r>
        <w:rPr>
          <w:rFonts w:asciiTheme="minorHAnsi" w:hAnsiTheme="minorHAnsi" w:cstheme="minorHAnsi"/>
          <w:lang w:val="en-US"/>
        </w:rPr>
        <w:t>Good</w:t>
      </w:r>
      <w:r w:rsidRPr="003C7511">
        <w:rPr>
          <w:rFonts w:asciiTheme="minorHAnsi" w:hAnsiTheme="minorHAnsi" w:cstheme="minorHAnsi"/>
          <w:lang w:val="en-US"/>
        </w:rPr>
        <w:t xml:space="preserve"> </w:t>
      </w:r>
      <w:r>
        <w:rPr>
          <w:rFonts w:asciiTheme="minorHAnsi" w:hAnsiTheme="minorHAnsi" w:cstheme="minorHAnsi"/>
          <w:lang w:val="en-US"/>
        </w:rPr>
        <w:t>Samaritan</w:t>
      </w:r>
      <w:r w:rsidRPr="003C7511">
        <w:rPr>
          <w:rFonts w:asciiTheme="minorHAnsi" w:hAnsiTheme="minorHAnsi" w:cstheme="minorHAnsi"/>
          <w:lang w:val="en-US"/>
        </w:rPr>
        <w:t xml:space="preserve">. </w:t>
      </w:r>
      <w:r>
        <w:rPr>
          <w:rFonts w:asciiTheme="minorHAnsi" w:hAnsiTheme="minorHAnsi" w:cstheme="minorHAnsi"/>
          <w:lang w:val="en-US"/>
        </w:rPr>
        <w:t>The</w:t>
      </w:r>
      <w:r w:rsidRPr="00444699">
        <w:rPr>
          <w:rFonts w:asciiTheme="minorHAnsi" w:hAnsiTheme="minorHAnsi" w:cstheme="minorHAnsi"/>
          <w:lang w:val="en-US"/>
        </w:rPr>
        <w:t xml:space="preserve"> </w:t>
      </w:r>
      <w:r>
        <w:rPr>
          <w:rFonts w:asciiTheme="minorHAnsi" w:hAnsiTheme="minorHAnsi" w:cstheme="minorHAnsi"/>
          <w:lang w:val="en-US"/>
        </w:rPr>
        <w:t>Old</w:t>
      </w:r>
      <w:r w:rsidRPr="00444699">
        <w:rPr>
          <w:rFonts w:asciiTheme="minorHAnsi" w:hAnsiTheme="minorHAnsi" w:cstheme="minorHAnsi"/>
          <w:lang w:val="en-US"/>
        </w:rPr>
        <w:t xml:space="preserve"> </w:t>
      </w:r>
      <w:r>
        <w:rPr>
          <w:rFonts w:asciiTheme="minorHAnsi" w:hAnsiTheme="minorHAnsi" w:cstheme="minorHAnsi"/>
          <w:lang w:val="en-US"/>
        </w:rPr>
        <w:t>Testament</w:t>
      </w:r>
      <w:r w:rsidRPr="00444699">
        <w:rPr>
          <w:rFonts w:asciiTheme="minorHAnsi" w:hAnsiTheme="minorHAnsi" w:cstheme="minorHAnsi"/>
          <w:lang w:val="en-US"/>
        </w:rPr>
        <w:t xml:space="preserve"> </w:t>
      </w:r>
      <w:r>
        <w:rPr>
          <w:rFonts w:asciiTheme="minorHAnsi" w:hAnsiTheme="minorHAnsi" w:cstheme="minorHAnsi"/>
          <w:lang w:val="en-US"/>
        </w:rPr>
        <w:t>has</w:t>
      </w:r>
      <w:r w:rsidRPr="00444699">
        <w:rPr>
          <w:rFonts w:asciiTheme="minorHAnsi" w:hAnsiTheme="minorHAnsi" w:cstheme="minorHAnsi"/>
          <w:lang w:val="en-US"/>
        </w:rPr>
        <w:t xml:space="preserve"> </w:t>
      </w:r>
      <w:r>
        <w:rPr>
          <w:rFonts w:asciiTheme="minorHAnsi" w:hAnsiTheme="minorHAnsi" w:cstheme="minorHAnsi"/>
          <w:lang w:val="en-US"/>
        </w:rPr>
        <w:t>a</w:t>
      </w:r>
      <w:r w:rsidRPr="00444699">
        <w:rPr>
          <w:rFonts w:asciiTheme="minorHAnsi" w:hAnsiTheme="minorHAnsi" w:cstheme="minorHAnsi"/>
          <w:lang w:val="en-US"/>
        </w:rPr>
        <w:t xml:space="preserve"> </w:t>
      </w:r>
      <w:r>
        <w:rPr>
          <w:rFonts w:asciiTheme="minorHAnsi" w:hAnsiTheme="minorHAnsi" w:cstheme="minorHAnsi"/>
          <w:lang w:val="en-US"/>
        </w:rPr>
        <w:t>clear</w:t>
      </w:r>
      <w:r w:rsidRPr="00444699">
        <w:rPr>
          <w:rFonts w:asciiTheme="minorHAnsi" w:hAnsiTheme="minorHAnsi" w:cstheme="minorHAnsi"/>
          <w:lang w:val="en-US"/>
        </w:rPr>
        <w:t xml:space="preserve"> </w:t>
      </w:r>
      <w:r>
        <w:rPr>
          <w:rFonts w:asciiTheme="minorHAnsi" w:hAnsiTheme="minorHAnsi" w:cstheme="minorHAnsi"/>
          <w:lang w:val="en-US"/>
        </w:rPr>
        <w:t>example</w:t>
      </w:r>
      <w:r w:rsidRPr="00444699">
        <w:rPr>
          <w:rFonts w:asciiTheme="minorHAnsi" w:hAnsiTheme="minorHAnsi" w:cstheme="minorHAnsi"/>
          <w:lang w:val="en-US"/>
        </w:rPr>
        <w:t xml:space="preserve"> </w:t>
      </w:r>
      <w:r>
        <w:rPr>
          <w:rFonts w:asciiTheme="minorHAnsi" w:hAnsiTheme="minorHAnsi" w:cstheme="minorHAnsi"/>
          <w:lang w:val="en-US"/>
        </w:rPr>
        <w:t>as</w:t>
      </w:r>
      <w:r w:rsidRPr="00444699">
        <w:rPr>
          <w:rFonts w:asciiTheme="minorHAnsi" w:hAnsiTheme="minorHAnsi" w:cstheme="minorHAnsi"/>
          <w:lang w:val="en-US"/>
        </w:rPr>
        <w:t xml:space="preserve"> </w:t>
      </w:r>
      <w:proofErr w:type="gramStart"/>
      <w:r>
        <w:rPr>
          <w:rFonts w:asciiTheme="minorHAnsi" w:hAnsiTheme="minorHAnsi" w:cstheme="minorHAnsi"/>
          <w:lang w:val="en-US"/>
        </w:rPr>
        <w:t>well</w:t>
      </w:r>
      <w:proofErr w:type="gramEnd"/>
      <w:r w:rsidRPr="00444699">
        <w:rPr>
          <w:rFonts w:asciiTheme="minorHAnsi" w:hAnsiTheme="minorHAnsi" w:cstheme="minorHAnsi"/>
          <w:lang w:val="en-US"/>
        </w:rPr>
        <w:t xml:space="preserve"> </w:t>
      </w:r>
      <w:r>
        <w:rPr>
          <w:rFonts w:asciiTheme="minorHAnsi" w:hAnsiTheme="minorHAnsi" w:cstheme="minorHAnsi"/>
          <w:lang w:val="en-US"/>
        </w:rPr>
        <w:t>in</w:t>
      </w:r>
      <w:r w:rsidRPr="00444699">
        <w:rPr>
          <w:rFonts w:asciiTheme="minorHAnsi" w:hAnsiTheme="minorHAnsi" w:cstheme="minorHAnsi"/>
          <w:lang w:val="en-US"/>
        </w:rPr>
        <w:t xml:space="preserve"> </w:t>
      </w:r>
      <w:r>
        <w:rPr>
          <w:rFonts w:asciiTheme="minorHAnsi" w:hAnsiTheme="minorHAnsi" w:cstheme="minorHAnsi"/>
          <w:lang w:val="en-US"/>
        </w:rPr>
        <w:t>Jonah</w:t>
      </w:r>
      <w:r w:rsidRPr="00444699">
        <w:rPr>
          <w:rFonts w:asciiTheme="minorHAnsi" w:hAnsiTheme="minorHAnsi" w:cstheme="minorHAnsi"/>
          <w:lang w:val="en-US"/>
        </w:rPr>
        <w:t>’</w:t>
      </w:r>
      <w:r>
        <w:rPr>
          <w:rFonts w:asciiTheme="minorHAnsi" w:hAnsiTheme="minorHAnsi" w:cstheme="minorHAnsi"/>
          <w:lang w:val="en-US"/>
        </w:rPr>
        <w:t>s</w:t>
      </w:r>
      <w:r w:rsidRPr="00444699">
        <w:rPr>
          <w:rFonts w:asciiTheme="minorHAnsi" w:hAnsiTheme="minorHAnsi" w:cstheme="minorHAnsi"/>
          <w:lang w:val="en-US"/>
        </w:rPr>
        <w:t xml:space="preserve"> </w:t>
      </w:r>
      <w:r>
        <w:rPr>
          <w:rFonts w:asciiTheme="minorHAnsi" w:hAnsiTheme="minorHAnsi" w:cstheme="minorHAnsi"/>
          <w:lang w:val="en-US"/>
        </w:rPr>
        <w:t>preaching</w:t>
      </w:r>
      <w:r w:rsidRPr="00444699">
        <w:rPr>
          <w:rFonts w:asciiTheme="minorHAnsi" w:hAnsiTheme="minorHAnsi" w:cstheme="minorHAnsi"/>
          <w:lang w:val="en-US"/>
        </w:rPr>
        <w:t xml:space="preserve"> </w:t>
      </w:r>
      <w:r>
        <w:rPr>
          <w:rFonts w:asciiTheme="minorHAnsi" w:hAnsiTheme="minorHAnsi" w:cstheme="minorHAnsi"/>
          <w:lang w:val="en-US"/>
        </w:rPr>
        <w:t>to</w:t>
      </w:r>
      <w:r w:rsidRPr="00444699">
        <w:rPr>
          <w:rFonts w:asciiTheme="minorHAnsi" w:hAnsiTheme="minorHAnsi" w:cstheme="minorHAnsi"/>
          <w:lang w:val="en-US"/>
        </w:rPr>
        <w:t xml:space="preserve"> </w:t>
      </w:r>
      <w:r>
        <w:rPr>
          <w:rFonts w:asciiTheme="minorHAnsi" w:hAnsiTheme="minorHAnsi" w:cstheme="minorHAnsi"/>
          <w:lang w:val="en-US"/>
        </w:rPr>
        <w:t>the Gentiles of Nineveh</w:t>
      </w:r>
      <w:r w:rsidRPr="00444699">
        <w:rPr>
          <w:rFonts w:asciiTheme="minorHAnsi" w:hAnsiTheme="minorHAnsi" w:cstheme="minorHAnsi"/>
          <w:lang w:val="en-US"/>
        </w:rPr>
        <w:t>.</w:t>
      </w:r>
    </w:p>
    <w:p w:rsidR="00935462" w:rsidRPr="009E6D45" w:rsidRDefault="00935462" w:rsidP="00935462">
      <w:pPr>
        <w:ind w:firstLine="426"/>
        <w:rPr>
          <w:rFonts w:asciiTheme="minorHAnsi" w:hAnsiTheme="minorHAnsi" w:cstheme="minorHAnsi"/>
          <w:lang w:val="en-US"/>
        </w:rPr>
      </w:pPr>
      <w:r>
        <w:rPr>
          <w:rFonts w:asciiTheme="minorHAnsi" w:hAnsiTheme="minorHAnsi" w:cstheme="minorHAnsi"/>
          <w:lang w:val="en-US"/>
        </w:rPr>
        <w:t xml:space="preserve">The guiding principle in this regard is found in </w:t>
      </w:r>
      <w:r w:rsidRPr="009E6D45">
        <w:rPr>
          <w:rFonts w:asciiTheme="minorHAnsi" w:hAnsiTheme="minorHAnsi" w:cstheme="minorHAnsi"/>
          <w:lang w:val="en-US"/>
        </w:rPr>
        <w:t>Gal</w:t>
      </w:r>
      <w:r>
        <w:rPr>
          <w:rFonts w:asciiTheme="minorHAnsi" w:hAnsiTheme="minorHAnsi" w:cstheme="minorHAnsi"/>
          <w:lang w:val="en-US"/>
        </w:rPr>
        <w:t>atians</w:t>
      </w:r>
      <w:r w:rsidRPr="009E6D45">
        <w:rPr>
          <w:rFonts w:asciiTheme="minorHAnsi" w:hAnsiTheme="minorHAnsi" w:cstheme="minorHAnsi"/>
          <w:lang w:val="en-US"/>
        </w:rPr>
        <w:t xml:space="preserve"> 6:10: </w:t>
      </w:r>
      <w:r>
        <w:rPr>
          <w:rFonts w:asciiTheme="minorHAnsi" w:hAnsiTheme="minorHAnsi" w:cstheme="minorHAnsi"/>
          <w:lang w:val="en-US"/>
        </w:rPr>
        <w:t>“</w:t>
      </w:r>
      <w:r w:rsidRPr="009E6D45">
        <w:rPr>
          <w:rFonts w:asciiTheme="minorHAnsi" w:hAnsiTheme="minorHAnsi" w:cstheme="minorHAnsi"/>
          <w:lang w:val="en-US"/>
        </w:rPr>
        <w:t>So then, while we have opportunity, let us do good to all people, and especially to those who ar</w:t>
      </w:r>
      <w:r>
        <w:rPr>
          <w:rFonts w:asciiTheme="minorHAnsi" w:hAnsiTheme="minorHAnsi" w:cstheme="minorHAnsi"/>
          <w:lang w:val="en-US"/>
        </w:rPr>
        <w:t>e of the household of the faith.”</w:t>
      </w:r>
      <w:r w:rsidRPr="009E6D45">
        <w:rPr>
          <w:rFonts w:asciiTheme="minorHAnsi" w:hAnsiTheme="minorHAnsi" w:cstheme="minorHAnsi"/>
          <w:lang w:val="en-US"/>
        </w:rPr>
        <w:t xml:space="preserve"> </w:t>
      </w:r>
      <w:r>
        <w:rPr>
          <w:rFonts w:asciiTheme="minorHAnsi" w:hAnsiTheme="minorHAnsi" w:cstheme="minorHAnsi"/>
          <w:lang w:val="en-US"/>
        </w:rPr>
        <w:t>In</w:t>
      </w:r>
      <w:r w:rsidRPr="009E6D45">
        <w:rPr>
          <w:rFonts w:asciiTheme="minorHAnsi" w:hAnsiTheme="minorHAnsi" w:cstheme="minorHAnsi"/>
          <w:lang w:val="en-US"/>
        </w:rPr>
        <w:t xml:space="preserve"> </w:t>
      </w:r>
      <w:proofErr w:type="gramStart"/>
      <w:r w:rsidRPr="009E6D45">
        <w:rPr>
          <w:rFonts w:asciiTheme="minorHAnsi" w:hAnsiTheme="minorHAnsi" w:cstheme="minorHAnsi"/>
          <w:lang w:val="en-US"/>
        </w:rPr>
        <w:t>1</w:t>
      </w:r>
      <w:proofErr w:type="gramEnd"/>
      <w:r w:rsidRPr="009E6D45">
        <w:rPr>
          <w:rFonts w:asciiTheme="minorHAnsi" w:hAnsiTheme="minorHAnsi" w:cstheme="minorHAnsi"/>
          <w:lang w:val="en-US"/>
        </w:rPr>
        <w:t xml:space="preserve"> </w:t>
      </w:r>
      <w:r>
        <w:rPr>
          <w:rFonts w:asciiTheme="minorHAnsi" w:hAnsiTheme="minorHAnsi" w:cstheme="minorHAnsi"/>
          <w:lang w:val="en-US"/>
        </w:rPr>
        <w:t>Corinthians</w:t>
      </w:r>
      <w:r w:rsidRPr="009E6D45">
        <w:rPr>
          <w:rFonts w:asciiTheme="minorHAnsi" w:hAnsiTheme="minorHAnsi" w:cstheme="minorHAnsi"/>
          <w:lang w:val="en-US"/>
        </w:rPr>
        <w:t xml:space="preserve"> 5:12-13, </w:t>
      </w:r>
      <w:r>
        <w:rPr>
          <w:rFonts w:asciiTheme="minorHAnsi" w:hAnsiTheme="minorHAnsi" w:cstheme="minorHAnsi"/>
          <w:lang w:val="en-US"/>
        </w:rPr>
        <w:t>Paul</w:t>
      </w:r>
      <w:r w:rsidRPr="009E6D45">
        <w:rPr>
          <w:rFonts w:asciiTheme="minorHAnsi" w:hAnsiTheme="minorHAnsi" w:cstheme="minorHAnsi"/>
          <w:lang w:val="en-US"/>
        </w:rPr>
        <w:t xml:space="preserve"> </w:t>
      </w:r>
      <w:r>
        <w:rPr>
          <w:rFonts w:asciiTheme="minorHAnsi" w:hAnsiTheme="minorHAnsi" w:cstheme="minorHAnsi"/>
          <w:lang w:val="en-US"/>
        </w:rPr>
        <w:t>also</w:t>
      </w:r>
      <w:r w:rsidRPr="009E6D45">
        <w:rPr>
          <w:rFonts w:asciiTheme="minorHAnsi" w:hAnsiTheme="minorHAnsi" w:cstheme="minorHAnsi"/>
          <w:lang w:val="en-US"/>
        </w:rPr>
        <w:t xml:space="preserve"> </w:t>
      </w:r>
      <w:r>
        <w:rPr>
          <w:rFonts w:asciiTheme="minorHAnsi" w:hAnsiTheme="minorHAnsi" w:cstheme="minorHAnsi"/>
          <w:lang w:val="en-US"/>
        </w:rPr>
        <w:t>wrote</w:t>
      </w:r>
      <w:r w:rsidRPr="009E6D45">
        <w:rPr>
          <w:rFonts w:asciiTheme="minorHAnsi" w:hAnsiTheme="minorHAnsi" w:cstheme="minorHAnsi"/>
          <w:lang w:val="en-US"/>
        </w:rPr>
        <w:t xml:space="preserve">, “For what have I to do with judging outsiders? Do you not judge those who are </w:t>
      </w:r>
      <w:r>
        <w:rPr>
          <w:rFonts w:asciiTheme="minorHAnsi" w:hAnsiTheme="minorHAnsi" w:cstheme="minorHAnsi"/>
          <w:lang w:val="en-US"/>
        </w:rPr>
        <w:t>within {the church</w:t>
      </w:r>
      <w:r w:rsidRPr="009E6D45">
        <w:rPr>
          <w:rFonts w:asciiTheme="minorHAnsi" w:hAnsiTheme="minorHAnsi" w:cstheme="minorHAnsi"/>
          <w:lang w:val="en-US"/>
        </w:rPr>
        <w:t>}</w:t>
      </w:r>
      <w:r>
        <w:rPr>
          <w:rFonts w:asciiTheme="minorHAnsi" w:hAnsiTheme="minorHAnsi" w:cstheme="minorHAnsi"/>
          <w:lang w:val="en-US"/>
        </w:rPr>
        <w:t>?</w:t>
      </w:r>
      <w:r w:rsidRPr="009E6D45">
        <w:rPr>
          <w:rFonts w:asciiTheme="minorHAnsi" w:hAnsiTheme="minorHAnsi" w:cstheme="minorHAnsi"/>
          <w:lang w:val="en-US"/>
        </w:rPr>
        <w:t xml:space="preserve"> But those who are outside, God judges</w:t>
      </w:r>
      <w:r>
        <w:rPr>
          <w:rFonts w:asciiTheme="minorHAnsi" w:hAnsiTheme="minorHAnsi" w:cstheme="minorHAnsi"/>
          <w:lang w:val="en-US"/>
        </w:rPr>
        <w:t>.</w:t>
      </w:r>
      <w:r w:rsidRPr="009E6D45">
        <w:rPr>
          <w:rFonts w:asciiTheme="minorHAnsi" w:hAnsiTheme="minorHAnsi" w:cstheme="minorHAnsi"/>
          <w:lang w:val="en-US"/>
        </w:rPr>
        <w:t>”</w:t>
      </w:r>
      <w:r>
        <w:rPr>
          <w:rFonts w:asciiTheme="minorHAnsi" w:hAnsiTheme="minorHAnsi" w:cstheme="minorHAnsi"/>
          <w:lang w:val="en-US"/>
        </w:rPr>
        <w:t xml:space="preserve"> In</w:t>
      </w:r>
      <w:r w:rsidRPr="009E6D45">
        <w:rPr>
          <w:rFonts w:asciiTheme="minorHAnsi" w:hAnsiTheme="minorHAnsi" w:cstheme="minorHAnsi"/>
          <w:lang w:val="en-US"/>
        </w:rPr>
        <w:t xml:space="preserve"> </w:t>
      </w:r>
      <w:r>
        <w:rPr>
          <w:rFonts w:asciiTheme="minorHAnsi" w:hAnsiTheme="minorHAnsi" w:cstheme="minorHAnsi"/>
          <w:lang w:val="en-US"/>
        </w:rPr>
        <w:t>light</w:t>
      </w:r>
      <w:r w:rsidRPr="009E6D45">
        <w:rPr>
          <w:rFonts w:asciiTheme="minorHAnsi" w:hAnsiTheme="minorHAnsi" w:cstheme="minorHAnsi"/>
          <w:lang w:val="en-US"/>
        </w:rPr>
        <w:t xml:space="preserve"> </w:t>
      </w:r>
      <w:r>
        <w:rPr>
          <w:rFonts w:asciiTheme="minorHAnsi" w:hAnsiTheme="minorHAnsi" w:cstheme="minorHAnsi"/>
          <w:lang w:val="en-US"/>
        </w:rPr>
        <w:t>of</w:t>
      </w:r>
      <w:r w:rsidRPr="009E6D45">
        <w:rPr>
          <w:rFonts w:asciiTheme="minorHAnsi" w:hAnsiTheme="minorHAnsi" w:cstheme="minorHAnsi"/>
          <w:lang w:val="en-US"/>
        </w:rPr>
        <w:t xml:space="preserve"> </w:t>
      </w:r>
      <w:r>
        <w:rPr>
          <w:rFonts w:asciiTheme="minorHAnsi" w:hAnsiTheme="minorHAnsi" w:cstheme="minorHAnsi"/>
          <w:lang w:val="en-US"/>
        </w:rPr>
        <w:t>the</w:t>
      </w:r>
      <w:r w:rsidRPr="009E6D45">
        <w:rPr>
          <w:rFonts w:asciiTheme="minorHAnsi" w:hAnsiTheme="minorHAnsi" w:cstheme="minorHAnsi"/>
          <w:lang w:val="en-US"/>
        </w:rPr>
        <w:t xml:space="preserve"> </w:t>
      </w:r>
      <w:r>
        <w:rPr>
          <w:rFonts w:asciiTheme="minorHAnsi" w:hAnsiTheme="minorHAnsi" w:cstheme="minorHAnsi"/>
          <w:lang w:val="en-US"/>
        </w:rPr>
        <w:t>above</w:t>
      </w:r>
      <w:r w:rsidRPr="009E6D45">
        <w:rPr>
          <w:rFonts w:asciiTheme="minorHAnsi" w:hAnsiTheme="minorHAnsi" w:cstheme="minorHAnsi"/>
          <w:lang w:val="en-US"/>
        </w:rPr>
        <w:t xml:space="preserve">, </w:t>
      </w:r>
      <w:r>
        <w:rPr>
          <w:rFonts w:asciiTheme="minorHAnsi" w:hAnsiTheme="minorHAnsi" w:cstheme="minorHAnsi"/>
          <w:lang w:val="en-US"/>
        </w:rPr>
        <w:t>we</w:t>
      </w:r>
      <w:r w:rsidRPr="009E6D45">
        <w:rPr>
          <w:rFonts w:asciiTheme="minorHAnsi" w:hAnsiTheme="minorHAnsi" w:cstheme="minorHAnsi"/>
          <w:lang w:val="en-US"/>
        </w:rPr>
        <w:t xml:space="preserve"> </w:t>
      </w:r>
      <w:r>
        <w:rPr>
          <w:rFonts w:asciiTheme="minorHAnsi" w:hAnsiTheme="minorHAnsi" w:cstheme="minorHAnsi"/>
          <w:lang w:val="en-US"/>
        </w:rPr>
        <w:t>conclude</w:t>
      </w:r>
      <w:r w:rsidRPr="009E6D45">
        <w:rPr>
          <w:rFonts w:asciiTheme="minorHAnsi" w:hAnsiTheme="minorHAnsi" w:cstheme="minorHAnsi"/>
          <w:lang w:val="en-US"/>
        </w:rPr>
        <w:t xml:space="preserve"> </w:t>
      </w:r>
      <w:r>
        <w:rPr>
          <w:rFonts w:asciiTheme="minorHAnsi" w:hAnsiTheme="minorHAnsi" w:cstheme="minorHAnsi"/>
          <w:lang w:val="en-US"/>
        </w:rPr>
        <w:t>that</w:t>
      </w:r>
      <w:r w:rsidRPr="009E6D45">
        <w:rPr>
          <w:rFonts w:asciiTheme="minorHAnsi" w:hAnsiTheme="minorHAnsi" w:cstheme="minorHAnsi"/>
          <w:lang w:val="en-US"/>
        </w:rPr>
        <w:t xml:space="preserve"> </w:t>
      </w:r>
      <w:r>
        <w:rPr>
          <w:rFonts w:asciiTheme="minorHAnsi" w:hAnsiTheme="minorHAnsi" w:cstheme="minorHAnsi"/>
          <w:lang w:val="en-US"/>
        </w:rPr>
        <w:t>God</w:t>
      </w:r>
      <w:r w:rsidRPr="009E6D45">
        <w:rPr>
          <w:rFonts w:asciiTheme="minorHAnsi" w:hAnsiTheme="minorHAnsi" w:cstheme="minorHAnsi"/>
          <w:lang w:val="en-US"/>
        </w:rPr>
        <w:t xml:space="preserve"> </w:t>
      </w:r>
      <w:r>
        <w:rPr>
          <w:rFonts w:asciiTheme="minorHAnsi" w:hAnsiTheme="minorHAnsi" w:cstheme="minorHAnsi"/>
          <w:lang w:val="en-US"/>
        </w:rPr>
        <w:t>does</w:t>
      </w:r>
      <w:r w:rsidRPr="009E6D45">
        <w:rPr>
          <w:rFonts w:asciiTheme="minorHAnsi" w:hAnsiTheme="minorHAnsi" w:cstheme="minorHAnsi"/>
          <w:lang w:val="en-US"/>
        </w:rPr>
        <w:t xml:space="preserve"> </w:t>
      </w:r>
      <w:r>
        <w:rPr>
          <w:rFonts w:asciiTheme="minorHAnsi" w:hAnsiTheme="minorHAnsi" w:cstheme="minorHAnsi"/>
          <w:lang w:val="en-US"/>
        </w:rPr>
        <w:t>not</w:t>
      </w:r>
      <w:r w:rsidRPr="009E6D45">
        <w:rPr>
          <w:rFonts w:asciiTheme="minorHAnsi" w:hAnsiTheme="minorHAnsi" w:cstheme="minorHAnsi"/>
          <w:lang w:val="en-US"/>
        </w:rPr>
        <w:t xml:space="preserve"> </w:t>
      </w:r>
      <w:r>
        <w:rPr>
          <w:rFonts w:asciiTheme="minorHAnsi" w:hAnsiTheme="minorHAnsi" w:cstheme="minorHAnsi"/>
          <w:lang w:val="en-US"/>
        </w:rPr>
        <w:t>forbid</w:t>
      </w:r>
      <w:r w:rsidRPr="009E6D45">
        <w:rPr>
          <w:rFonts w:asciiTheme="minorHAnsi" w:hAnsiTheme="minorHAnsi" w:cstheme="minorHAnsi"/>
          <w:lang w:val="en-US"/>
        </w:rPr>
        <w:t xml:space="preserve"> </w:t>
      </w:r>
      <w:r>
        <w:rPr>
          <w:rFonts w:asciiTheme="minorHAnsi" w:hAnsiTheme="minorHAnsi" w:cstheme="minorHAnsi"/>
          <w:lang w:val="en-US"/>
        </w:rPr>
        <w:t>involvement</w:t>
      </w:r>
      <w:r w:rsidRPr="009E6D45">
        <w:rPr>
          <w:rFonts w:asciiTheme="minorHAnsi" w:hAnsiTheme="minorHAnsi" w:cstheme="minorHAnsi"/>
          <w:lang w:val="en-US"/>
        </w:rPr>
        <w:t xml:space="preserve"> </w:t>
      </w:r>
      <w:r>
        <w:rPr>
          <w:rFonts w:asciiTheme="minorHAnsi" w:hAnsiTheme="minorHAnsi" w:cstheme="minorHAnsi"/>
          <w:lang w:val="en-US"/>
        </w:rPr>
        <w:t>in</w:t>
      </w:r>
      <w:r w:rsidRPr="009E6D45">
        <w:rPr>
          <w:rFonts w:asciiTheme="minorHAnsi" w:hAnsiTheme="minorHAnsi" w:cstheme="minorHAnsi"/>
          <w:lang w:val="en-US"/>
        </w:rPr>
        <w:t xml:space="preserve"> </w:t>
      </w:r>
      <w:r>
        <w:rPr>
          <w:rFonts w:asciiTheme="minorHAnsi" w:hAnsiTheme="minorHAnsi" w:cstheme="minorHAnsi"/>
          <w:lang w:val="en-US"/>
        </w:rPr>
        <w:t>social</w:t>
      </w:r>
      <w:r w:rsidRPr="009E6D45">
        <w:rPr>
          <w:rFonts w:asciiTheme="minorHAnsi" w:hAnsiTheme="minorHAnsi" w:cstheme="minorHAnsi"/>
          <w:lang w:val="en-US"/>
        </w:rPr>
        <w:t xml:space="preserve"> </w:t>
      </w:r>
      <w:r>
        <w:rPr>
          <w:rFonts w:asciiTheme="minorHAnsi" w:hAnsiTheme="minorHAnsi" w:cstheme="minorHAnsi"/>
          <w:lang w:val="en-US"/>
        </w:rPr>
        <w:t>action</w:t>
      </w:r>
      <w:r w:rsidRPr="009E6D45">
        <w:rPr>
          <w:rFonts w:asciiTheme="minorHAnsi" w:hAnsiTheme="minorHAnsi" w:cstheme="minorHAnsi"/>
          <w:lang w:val="en-US"/>
        </w:rPr>
        <w:t xml:space="preserve">, </w:t>
      </w:r>
      <w:r>
        <w:rPr>
          <w:rFonts w:asciiTheme="minorHAnsi" w:hAnsiTheme="minorHAnsi" w:cstheme="minorHAnsi"/>
          <w:lang w:val="en-US"/>
        </w:rPr>
        <w:t>even</w:t>
      </w:r>
      <w:r w:rsidRPr="009E6D45">
        <w:rPr>
          <w:rFonts w:asciiTheme="minorHAnsi" w:hAnsiTheme="minorHAnsi" w:cstheme="minorHAnsi"/>
          <w:lang w:val="en-US"/>
        </w:rPr>
        <w:t xml:space="preserve"> </w:t>
      </w:r>
      <w:r>
        <w:rPr>
          <w:rFonts w:asciiTheme="minorHAnsi" w:hAnsiTheme="minorHAnsi" w:cstheme="minorHAnsi"/>
          <w:lang w:val="en-US"/>
        </w:rPr>
        <w:t>encourages</w:t>
      </w:r>
      <w:r w:rsidRPr="009E6D45">
        <w:rPr>
          <w:rFonts w:asciiTheme="minorHAnsi" w:hAnsiTheme="minorHAnsi" w:cstheme="minorHAnsi"/>
          <w:lang w:val="en-US"/>
        </w:rPr>
        <w:t xml:space="preserve"> </w:t>
      </w:r>
      <w:r>
        <w:rPr>
          <w:rFonts w:asciiTheme="minorHAnsi" w:hAnsiTheme="minorHAnsi" w:cstheme="minorHAnsi"/>
          <w:lang w:val="en-US"/>
        </w:rPr>
        <w:t>it. Yet</w:t>
      </w:r>
      <w:r w:rsidRPr="009E6D45">
        <w:rPr>
          <w:rFonts w:asciiTheme="minorHAnsi" w:hAnsiTheme="minorHAnsi" w:cstheme="minorHAnsi"/>
          <w:lang w:val="en-US"/>
        </w:rPr>
        <w:t xml:space="preserve">, </w:t>
      </w:r>
      <w:r>
        <w:rPr>
          <w:rFonts w:asciiTheme="minorHAnsi" w:hAnsiTheme="minorHAnsi" w:cstheme="minorHAnsi"/>
          <w:lang w:val="en-US"/>
        </w:rPr>
        <w:t>His</w:t>
      </w:r>
      <w:r w:rsidRPr="009E6D45">
        <w:rPr>
          <w:rFonts w:asciiTheme="minorHAnsi" w:hAnsiTheme="minorHAnsi" w:cstheme="minorHAnsi"/>
          <w:lang w:val="en-US"/>
        </w:rPr>
        <w:t xml:space="preserve"> </w:t>
      </w:r>
      <w:r>
        <w:rPr>
          <w:rFonts w:asciiTheme="minorHAnsi" w:hAnsiTheme="minorHAnsi" w:cstheme="minorHAnsi"/>
          <w:lang w:val="en-US"/>
        </w:rPr>
        <w:t>first</w:t>
      </w:r>
      <w:r w:rsidRPr="009E6D45">
        <w:rPr>
          <w:rFonts w:asciiTheme="minorHAnsi" w:hAnsiTheme="minorHAnsi" w:cstheme="minorHAnsi"/>
          <w:lang w:val="en-US"/>
        </w:rPr>
        <w:t xml:space="preserve"> </w:t>
      </w:r>
      <w:r>
        <w:rPr>
          <w:rFonts w:asciiTheme="minorHAnsi" w:hAnsiTheme="minorHAnsi" w:cstheme="minorHAnsi"/>
          <w:lang w:val="en-US"/>
        </w:rPr>
        <w:t>priority</w:t>
      </w:r>
      <w:r w:rsidRPr="009E6D45">
        <w:rPr>
          <w:rFonts w:asciiTheme="minorHAnsi" w:hAnsiTheme="minorHAnsi" w:cstheme="minorHAnsi"/>
          <w:lang w:val="en-US"/>
        </w:rPr>
        <w:t xml:space="preserve"> </w:t>
      </w:r>
      <w:r>
        <w:rPr>
          <w:rFonts w:asciiTheme="minorHAnsi" w:hAnsiTheme="minorHAnsi" w:cstheme="minorHAnsi"/>
          <w:lang w:val="en-US"/>
        </w:rPr>
        <w:t>is</w:t>
      </w:r>
      <w:r w:rsidRPr="009E6D45">
        <w:rPr>
          <w:rFonts w:asciiTheme="minorHAnsi" w:hAnsiTheme="minorHAnsi" w:cstheme="minorHAnsi"/>
          <w:lang w:val="en-US"/>
        </w:rPr>
        <w:t xml:space="preserve"> </w:t>
      </w:r>
      <w:r>
        <w:rPr>
          <w:rFonts w:asciiTheme="minorHAnsi" w:hAnsiTheme="minorHAnsi" w:cstheme="minorHAnsi"/>
          <w:lang w:val="en-US"/>
        </w:rPr>
        <w:t>order</w:t>
      </w:r>
      <w:r w:rsidRPr="009E6D45">
        <w:rPr>
          <w:rFonts w:asciiTheme="minorHAnsi" w:hAnsiTheme="minorHAnsi" w:cstheme="minorHAnsi"/>
          <w:lang w:val="en-US"/>
        </w:rPr>
        <w:t xml:space="preserve"> </w:t>
      </w:r>
      <w:r>
        <w:rPr>
          <w:rFonts w:asciiTheme="minorHAnsi" w:hAnsiTheme="minorHAnsi" w:cstheme="minorHAnsi"/>
          <w:lang w:val="en-US"/>
        </w:rPr>
        <w:t>in</w:t>
      </w:r>
      <w:r w:rsidRPr="009E6D45">
        <w:rPr>
          <w:rFonts w:asciiTheme="minorHAnsi" w:hAnsiTheme="minorHAnsi" w:cstheme="minorHAnsi"/>
          <w:lang w:val="en-US"/>
        </w:rPr>
        <w:t xml:space="preserve"> </w:t>
      </w:r>
      <w:r>
        <w:rPr>
          <w:rFonts w:asciiTheme="minorHAnsi" w:hAnsiTheme="minorHAnsi" w:cstheme="minorHAnsi"/>
          <w:lang w:val="en-US"/>
        </w:rPr>
        <w:t>the</w:t>
      </w:r>
      <w:r w:rsidRPr="009E6D45">
        <w:rPr>
          <w:rFonts w:asciiTheme="minorHAnsi" w:hAnsiTheme="minorHAnsi" w:cstheme="minorHAnsi"/>
          <w:lang w:val="en-US"/>
        </w:rPr>
        <w:t xml:space="preserve"> </w:t>
      </w:r>
      <w:r>
        <w:rPr>
          <w:rFonts w:asciiTheme="minorHAnsi" w:hAnsiTheme="minorHAnsi" w:cstheme="minorHAnsi"/>
          <w:lang w:val="en-US"/>
        </w:rPr>
        <w:t>Church</w:t>
      </w:r>
      <w:r w:rsidRPr="009E6D45">
        <w:rPr>
          <w:rFonts w:asciiTheme="minorHAnsi" w:hAnsiTheme="minorHAnsi" w:cstheme="minorHAnsi"/>
          <w:lang w:val="en-US"/>
        </w:rPr>
        <w:t xml:space="preserve">, </w:t>
      </w:r>
      <w:r>
        <w:rPr>
          <w:rFonts w:asciiTheme="minorHAnsi" w:hAnsiTheme="minorHAnsi" w:cstheme="minorHAnsi"/>
          <w:lang w:val="en-US"/>
        </w:rPr>
        <w:t>which</w:t>
      </w:r>
      <w:r w:rsidRPr="009E6D45">
        <w:rPr>
          <w:rFonts w:asciiTheme="minorHAnsi" w:hAnsiTheme="minorHAnsi" w:cstheme="minorHAnsi"/>
          <w:lang w:val="en-US"/>
        </w:rPr>
        <w:t xml:space="preserve"> </w:t>
      </w:r>
      <w:r>
        <w:rPr>
          <w:rFonts w:asciiTheme="minorHAnsi" w:hAnsiTheme="minorHAnsi" w:cstheme="minorHAnsi"/>
          <w:lang w:val="en-US"/>
        </w:rPr>
        <w:t>is</w:t>
      </w:r>
      <w:r w:rsidRPr="009E6D45">
        <w:rPr>
          <w:rFonts w:asciiTheme="minorHAnsi" w:hAnsiTheme="minorHAnsi" w:cstheme="minorHAnsi"/>
          <w:lang w:val="en-US"/>
        </w:rPr>
        <w:t xml:space="preserve"> </w:t>
      </w:r>
      <w:r>
        <w:rPr>
          <w:rFonts w:asciiTheme="minorHAnsi" w:hAnsiTheme="minorHAnsi" w:cstheme="minorHAnsi"/>
          <w:lang w:val="en-US"/>
        </w:rPr>
        <w:t>God</w:t>
      </w:r>
      <w:r w:rsidRPr="009E6D45">
        <w:rPr>
          <w:rFonts w:asciiTheme="minorHAnsi" w:hAnsiTheme="minorHAnsi" w:cstheme="minorHAnsi"/>
          <w:lang w:val="en-US"/>
        </w:rPr>
        <w:t>’</w:t>
      </w:r>
      <w:r>
        <w:rPr>
          <w:rFonts w:asciiTheme="minorHAnsi" w:hAnsiTheme="minorHAnsi" w:cstheme="minorHAnsi"/>
          <w:lang w:val="en-US"/>
        </w:rPr>
        <w:t>s</w:t>
      </w:r>
      <w:r w:rsidRPr="009E6D45">
        <w:rPr>
          <w:rFonts w:asciiTheme="minorHAnsi" w:hAnsiTheme="minorHAnsi" w:cstheme="minorHAnsi"/>
          <w:lang w:val="en-US"/>
        </w:rPr>
        <w:t xml:space="preserve"> </w:t>
      </w:r>
      <w:r>
        <w:rPr>
          <w:rFonts w:asciiTheme="minorHAnsi" w:hAnsiTheme="minorHAnsi" w:cstheme="minorHAnsi"/>
          <w:lang w:val="en-US"/>
        </w:rPr>
        <w:t>new</w:t>
      </w:r>
      <w:r w:rsidRPr="009E6D45">
        <w:rPr>
          <w:rFonts w:asciiTheme="minorHAnsi" w:hAnsiTheme="minorHAnsi" w:cstheme="minorHAnsi"/>
          <w:lang w:val="en-US"/>
        </w:rPr>
        <w:t xml:space="preserve"> </w:t>
      </w:r>
      <w:r>
        <w:rPr>
          <w:rFonts w:asciiTheme="minorHAnsi" w:hAnsiTheme="minorHAnsi" w:cstheme="minorHAnsi"/>
          <w:lang w:val="en-US"/>
        </w:rPr>
        <w:t>society</w:t>
      </w:r>
      <w:r w:rsidRPr="009E6D45">
        <w:rPr>
          <w:rFonts w:asciiTheme="minorHAnsi" w:hAnsiTheme="minorHAnsi" w:cstheme="minorHAnsi"/>
          <w:lang w:val="en-US"/>
        </w:rPr>
        <w:t xml:space="preserve"> </w:t>
      </w:r>
      <w:r>
        <w:rPr>
          <w:rFonts w:asciiTheme="minorHAnsi" w:hAnsiTheme="minorHAnsi" w:cstheme="minorHAnsi"/>
          <w:lang w:val="en-US"/>
        </w:rPr>
        <w:t>that</w:t>
      </w:r>
      <w:r w:rsidRPr="009E6D45">
        <w:rPr>
          <w:rFonts w:asciiTheme="minorHAnsi" w:hAnsiTheme="minorHAnsi" w:cstheme="minorHAnsi"/>
          <w:lang w:val="en-US"/>
        </w:rPr>
        <w:t xml:space="preserve"> </w:t>
      </w:r>
      <w:r>
        <w:rPr>
          <w:rFonts w:asciiTheme="minorHAnsi" w:hAnsiTheme="minorHAnsi" w:cstheme="minorHAnsi"/>
          <w:lang w:val="en-US"/>
        </w:rPr>
        <w:t>will</w:t>
      </w:r>
      <w:r w:rsidRPr="009E6D45">
        <w:rPr>
          <w:rFonts w:asciiTheme="minorHAnsi" w:hAnsiTheme="minorHAnsi" w:cstheme="minorHAnsi"/>
          <w:lang w:val="en-US"/>
        </w:rPr>
        <w:t xml:space="preserve"> </w:t>
      </w:r>
      <w:r>
        <w:rPr>
          <w:rFonts w:asciiTheme="minorHAnsi" w:hAnsiTheme="minorHAnsi" w:cstheme="minorHAnsi"/>
          <w:lang w:val="en-US"/>
        </w:rPr>
        <w:t>someday replace</w:t>
      </w:r>
      <w:r w:rsidRPr="009E6D45">
        <w:rPr>
          <w:rFonts w:asciiTheme="minorHAnsi" w:hAnsiTheme="minorHAnsi" w:cstheme="minorHAnsi"/>
          <w:lang w:val="en-US"/>
        </w:rPr>
        <w:t xml:space="preserve"> </w:t>
      </w:r>
      <w:r>
        <w:rPr>
          <w:rFonts w:asciiTheme="minorHAnsi" w:hAnsiTheme="minorHAnsi" w:cstheme="minorHAnsi"/>
          <w:lang w:val="en-US"/>
        </w:rPr>
        <w:t>the</w:t>
      </w:r>
      <w:r w:rsidRPr="009E6D45">
        <w:rPr>
          <w:rFonts w:asciiTheme="minorHAnsi" w:hAnsiTheme="minorHAnsi" w:cstheme="minorHAnsi"/>
          <w:lang w:val="en-US"/>
        </w:rPr>
        <w:t xml:space="preserve"> </w:t>
      </w:r>
      <w:r>
        <w:rPr>
          <w:rFonts w:asciiTheme="minorHAnsi" w:hAnsiTheme="minorHAnsi" w:cstheme="minorHAnsi"/>
          <w:lang w:val="en-US"/>
        </w:rPr>
        <w:t>secular</w:t>
      </w:r>
      <w:r w:rsidRPr="009E6D45">
        <w:rPr>
          <w:rFonts w:asciiTheme="minorHAnsi" w:hAnsiTheme="minorHAnsi" w:cstheme="minorHAnsi"/>
          <w:lang w:val="en-US"/>
        </w:rPr>
        <w:t xml:space="preserve"> </w:t>
      </w:r>
      <w:r>
        <w:rPr>
          <w:rFonts w:asciiTheme="minorHAnsi" w:hAnsiTheme="minorHAnsi" w:cstheme="minorHAnsi"/>
          <w:lang w:val="en-US"/>
        </w:rPr>
        <w:t>order</w:t>
      </w:r>
      <w:r w:rsidRPr="009E6D45">
        <w:rPr>
          <w:rFonts w:asciiTheme="minorHAnsi" w:hAnsiTheme="minorHAnsi" w:cstheme="minorHAnsi"/>
          <w:lang w:val="en-US"/>
        </w:rPr>
        <w:t xml:space="preserve"> </w:t>
      </w:r>
      <w:r>
        <w:rPr>
          <w:rFonts w:asciiTheme="minorHAnsi" w:hAnsiTheme="minorHAnsi" w:cstheme="minorHAnsi"/>
          <w:lang w:val="en-US"/>
        </w:rPr>
        <w:t>and</w:t>
      </w:r>
      <w:r w:rsidRPr="009E6D45">
        <w:rPr>
          <w:rFonts w:asciiTheme="minorHAnsi" w:hAnsiTheme="minorHAnsi" w:cstheme="minorHAnsi"/>
          <w:lang w:val="en-US"/>
        </w:rPr>
        <w:t xml:space="preserve"> </w:t>
      </w:r>
      <w:r>
        <w:rPr>
          <w:rFonts w:asciiTheme="minorHAnsi" w:hAnsiTheme="minorHAnsi" w:cstheme="minorHAnsi"/>
          <w:lang w:val="en-US"/>
        </w:rPr>
        <w:t>endure</w:t>
      </w:r>
      <w:r w:rsidRPr="009E6D45">
        <w:rPr>
          <w:rFonts w:asciiTheme="minorHAnsi" w:hAnsiTheme="minorHAnsi" w:cstheme="minorHAnsi"/>
          <w:lang w:val="en-US"/>
        </w:rPr>
        <w:t xml:space="preserve"> </w:t>
      </w:r>
      <w:r>
        <w:rPr>
          <w:rFonts w:asciiTheme="minorHAnsi" w:hAnsiTheme="minorHAnsi" w:cstheme="minorHAnsi"/>
          <w:lang w:val="en-US"/>
        </w:rPr>
        <w:t>forever</w:t>
      </w:r>
      <w:r w:rsidRPr="009E6D45">
        <w:rPr>
          <w:rFonts w:asciiTheme="minorHAnsi" w:hAnsiTheme="minorHAnsi" w:cstheme="minorHAnsi"/>
          <w:lang w:val="en-US"/>
        </w:rPr>
        <w:t xml:space="preserve">. </w:t>
      </w:r>
    </w:p>
    <w:p w:rsidR="00935462" w:rsidRPr="009E6D45" w:rsidRDefault="00935462" w:rsidP="00935462">
      <w:pPr>
        <w:ind w:firstLine="426"/>
        <w:rPr>
          <w:rFonts w:asciiTheme="minorHAnsi" w:hAnsiTheme="minorHAnsi" w:cstheme="minorHAnsi"/>
          <w:lang w:val="en-US"/>
        </w:rPr>
      </w:pPr>
      <w:r>
        <w:rPr>
          <w:rFonts w:asciiTheme="minorHAnsi" w:hAnsiTheme="minorHAnsi" w:cstheme="minorHAnsi"/>
          <w:lang w:val="en-US"/>
        </w:rPr>
        <w:t>We</w:t>
      </w:r>
      <w:r w:rsidRPr="009E6D45">
        <w:rPr>
          <w:rFonts w:asciiTheme="minorHAnsi" w:hAnsiTheme="minorHAnsi" w:cstheme="minorHAnsi"/>
          <w:lang w:val="en-US"/>
        </w:rPr>
        <w:t xml:space="preserve"> </w:t>
      </w:r>
      <w:r>
        <w:rPr>
          <w:rFonts w:asciiTheme="minorHAnsi" w:hAnsiTheme="minorHAnsi" w:cstheme="minorHAnsi"/>
          <w:lang w:val="en-US"/>
        </w:rPr>
        <w:t>also</w:t>
      </w:r>
      <w:r w:rsidRPr="009E6D45">
        <w:rPr>
          <w:rFonts w:asciiTheme="minorHAnsi" w:hAnsiTheme="minorHAnsi" w:cstheme="minorHAnsi"/>
          <w:lang w:val="en-US"/>
        </w:rPr>
        <w:t xml:space="preserve"> </w:t>
      </w:r>
      <w:r>
        <w:rPr>
          <w:rFonts w:asciiTheme="minorHAnsi" w:hAnsiTheme="minorHAnsi" w:cstheme="minorHAnsi"/>
          <w:lang w:val="en-US"/>
        </w:rPr>
        <w:t>draw</w:t>
      </w:r>
      <w:r w:rsidRPr="009E6D45">
        <w:rPr>
          <w:rFonts w:asciiTheme="minorHAnsi" w:hAnsiTheme="minorHAnsi" w:cstheme="minorHAnsi"/>
          <w:lang w:val="en-US"/>
        </w:rPr>
        <w:t xml:space="preserve"> </w:t>
      </w:r>
      <w:r>
        <w:rPr>
          <w:rFonts w:asciiTheme="minorHAnsi" w:hAnsiTheme="minorHAnsi" w:cstheme="minorHAnsi"/>
          <w:lang w:val="en-US"/>
        </w:rPr>
        <w:t>insight</w:t>
      </w:r>
      <w:r w:rsidRPr="009E6D45">
        <w:rPr>
          <w:rFonts w:asciiTheme="minorHAnsi" w:hAnsiTheme="minorHAnsi" w:cstheme="minorHAnsi"/>
          <w:lang w:val="en-US"/>
        </w:rPr>
        <w:t xml:space="preserve"> </w:t>
      </w:r>
      <w:r>
        <w:rPr>
          <w:rFonts w:asciiTheme="minorHAnsi" w:hAnsiTheme="minorHAnsi" w:cstheme="minorHAnsi"/>
          <w:lang w:val="en-US"/>
        </w:rPr>
        <w:t>from</w:t>
      </w:r>
      <w:r w:rsidRPr="009E6D45">
        <w:rPr>
          <w:rFonts w:asciiTheme="minorHAnsi" w:hAnsiTheme="minorHAnsi" w:cstheme="minorHAnsi"/>
          <w:lang w:val="en-US"/>
        </w:rPr>
        <w:t xml:space="preserve"> </w:t>
      </w:r>
      <w:r>
        <w:rPr>
          <w:rFonts w:asciiTheme="minorHAnsi" w:hAnsiTheme="minorHAnsi" w:cstheme="minorHAnsi"/>
          <w:lang w:val="en-US"/>
        </w:rPr>
        <w:t>the</w:t>
      </w:r>
      <w:r w:rsidRPr="009E6D45">
        <w:rPr>
          <w:rFonts w:asciiTheme="minorHAnsi" w:hAnsiTheme="minorHAnsi" w:cstheme="minorHAnsi"/>
          <w:lang w:val="en-US"/>
        </w:rPr>
        <w:t xml:space="preserve"> </w:t>
      </w:r>
      <w:r>
        <w:rPr>
          <w:rFonts w:asciiTheme="minorHAnsi" w:hAnsiTheme="minorHAnsi" w:cstheme="minorHAnsi"/>
          <w:lang w:val="en-US"/>
        </w:rPr>
        <w:t>history</w:t>
      </w:r>
      <w:r w:rsidRPr="009E6D45">
        <w:rPr>
          <w:rFonts w:asciiTheme="minorHAnsi" w:hAnsiTheme="minorHAnsi" w:cstheme="minorHAnsi"/>
          <w:lang w:val="en-US"/>
        </w:rPr>
        <w:t xml:space="preserve"> </w:t>
      </w:r>
      <w:r>
        <w:rPr>
          <w:rFonts w:asciiTheme="minorHAnsi" w:hAnsiTheme="minorHAnsi" w:cstheme="minorHAnsi"/>
          <w:lang w:val="en-US"/>
        </w:rPr>
        <w:t>of</w:t>
      </w:r>
      <w:r w:rsidRPr="009E6D45">
        <w:rPr>
          <w:rFonts w:asciiTheme="minorHAnsi" w:hAnsiTheme="minorHAnsi" w:cstheme="minorHAnsi"/>
          <w:lang w:val="en-US"/>
        </w:rPr>
        <w:t xml:space="preserve"> </w:t>
      </w:r>
      <w:r>
        <w:rPr>
          <w:rFonts w:asciiTheme="minorHAnsi" w:hAnsiTheme="minorHAnsi" w:cstheme="minorHAnsi"/>
          <w:lang w:val="en-US"/>
        </w:rPr>
        <w:t>Israel. Through</w:t>
      </w:r>
      <w:r w:rsidRPr="009E6D45">
        <w:rPr>
          <w:rFonts w:asciiTheme="minorHAnsi" w:hAnsiTheme="minorHAnsi" w:cstheme="minorHAnsi"/>
          <w:lang w:val="en-US"/>
        </w:rPr>
        <w:t xml:space="preserve"> </w:t>
      </w:r>
      <w:r>
        <w:rPr>
          <w:rFonts w:asciiTheme="minorHAnsi" w:hAnsiTheme="minorHAnsi" w:cstheme="minorHAnsi"/>
          <w:lang w:val="en-US"/>
        </w:rPr>
        <w:t>the</w:t>
      </w:r>
      <w:r w:rsidRPr="009E6D45">
        <w:rPr>
          <w:rFonts w:asciiTheme="minorHAnsi" w:hAnsiTheme="minorHAnsi" w:cstheme="minorHAnsi"/>
          <w:lang w:val="en-US"/>
        </w:rPr>
        <w:t xml:space="preserve"> </w:t>
      </w:r>
      <w:r>
        <w:rPr>
          <w:rFonts w:asciiTheme="minorHAnsi" w:hAnsiTheme="minorHAnsi" w:cstheme="minorHAnsi"/>
          <w:lang w:val="en-US"/>
        </w:rPr>
        <w:t>Law</w:t>
      </w:r>
      <w:r w:rsidRPr="009E6D45">
        <w:rPr>
          <w:rFonts w:asciiTheme="minorHAnsi" w:hAnsiTheme="minorHAnsi" w:cstheme="minorHAnsi"/>
          <w:lang w:val="en-US"/>
        </w:rPr>
        <w:t xml:space="preserve"> </w:t>
      </w:r>
      <w:r>
        <w:rPr>
          <w:rFonts w:asciiTheme="minorHAnsi" w:hAnsiTheme="minorHAnsi" w:cstheme="minorHAnsi"/>
          <w:lang w:val="en-US"/>
        </w:rPr>
        <w:t>of</w:t>
      </w:r>
      <w:r w:rsidRPr="009E6D45">
        <w:rPr>
          <w:rFonts w:asciiTheme="minorHAnsi" w:hAnsiTheme="minorHAnsi" w:cstheme="minorHAnsi"/>
          <w:lang w:val="en-US"/>
        </w:rPr>
        <w:t xml:space="preserve"> </w:t>
      </w:r>
      <w:r>
        <w:rPr>
          <w:rFonts w:asciiTheme="minorHAnsi" w:hAnsiTheme="minorHAnsi" w:cstheme="minorHAnsi"/>
          <w:lang w:val="en-US"/>
        </w:rPr>
        <w:t>Moses</w:t>
      </w:r>
      <w:r w:rsidRPr="009E6D45">
        <w:rPr>
          <w:rFonts w:asciiTheme="minorHAnsi" w:hAnsiTheme="minorHAnsi" w:cstheme="minorHAnsi"/>
          <w:lang w:val="en-US"/>
        </w:rPr>
        <w:t xml:space="preserve">, </w:t>
      </w:r>
      <w:r>
        <w:rPr>
          <w:rFonts w:asciiTheme="minorHAnsi" w:hAnsiTheme="minorHAnsi" w:cstheme="minorHAnsi"/>
          <w:lang w:val="en-US"/>
        </w:rPr>
        <w:t>Yahweh</w:t>
      </w:r>
      <w:r w:rsidRPr="009E6D45">
        <w:rPr>
          <w:rFonts w:asciiTheme="minorHAnsi" w:hAnsiTheme="minorHAnsi" w:cstheme="minorHAnsi"/>
          <w:lang w:val="en-US"/>
        </w:rPr>
        <w:t xml:space="preserve"> </w:t>
      </w:r>
      <w:r>
        <w:rPr>
          <w:rFonts w:asciiTheme="minorHAnsi" w:hAnsiTheme="minorHAnsi" w:cstheme="minorHAnsi"/>
          <w:lang w:val="en-US"/>
        </w:rPr>
        <w:t>provided</w:t>
      </w:r>
      <w:r w:rsidRPr="009E6D45">
        <w:rPr>
          <w:rFonts w:asciiTheme="minorHAnsi" w:hAnsiTheme="minorHAnsi" w:cstheme="minorHAnsi"/>
          <w:lang w:val="en-US"/>
        </w:rPr>
        <w:t xml:space="preserve"> </w:t>
      </w:r>
      <w:r>
        <w:rPr>
          <w:rFonts w:asciiTheme="minorHAnsi" w:hAnsiTheme="minorHAnsi" w:cstheme="minorHAnsi"/>
          <w:lang w:val="en-US"/>
        </w:rPr>
        <w:t>Israel</w:t>
      </w:r>
      <w:r w:rsidRPr="009E6D45">
        <w:rPr>
          <w:rFonts w:asciiTheme="minorHAnsi" w:hAnsiTheme="minorHAnsi" w:cstheme="minorHAnsi"/>
          <w:lang w:val="en-US"/>
        </w:rPr>
        <w:t xml:space="preserve"> </w:t>
      </w:r>
      <w:r>
        <w:rPr>
          <w:rFonts w:asciiTheme="minorHAnsi" w:hAnsiTheme="minorHAnsi" w:cstheme="minorHAnsi"/>
          <w:lang w:val="en-US"/>
        </w:rPr>
        <w:t>with</w:t>
      </w:r>
      <w:r w:rsidRPr="009E6D45">
        <w:rPr>
          <w:rFonts w:asciiTheme="minorHAnsi" w:hAnsiTheme="minorHAnsi" w:cstheme="minorHAnsi"/>
          <w:lang w:val="en-US"/>
        </w:rPr>
        <w:t xml:space="preserve"> </w:t>
      </w:r>
      <w:r>
        <w:rPr>
          <w:rFonts w:asciiTheme="minorHAnsi" w:hAnsiTheme="minorHAnsi" w:cstheme="minorHAnsi"/>
          <w:lang w:val="en-US"/>
        </w:rPr>
        <w:t>perfect social structures. In</w:t>
      </w:r>
      <w:r w:rsidRPr="003C7511">
        <w:rPr>
          <w:rFonts w:asciiTheme="minorHAnsi" w:hAnsiTheme="minorHAnsi" w:cstheme="minorHAnsi"/>
          <w:lang w:val="en-US"/>
        </w:rPr>
        <w:t xml:space="preserve"> </w:t>
      </w:r>
      <w:r>
        <w:rPr>
          <w:rFonts w:asciiTheme="minorHAnsi" w:hAnsiTheme="minorHAnsi" w:cstheme="minorHAnsi"/>
          <w:lang w:val="en-US"/>
        </w:rPr>
        <w:t>addition</w:t>
      </w:r>
      <w:r w:rsidRPr="003C7511">
        <w:rPr>
          <w:rFonts w:asciiTheme="minorHAnsi" w:hAnsiTheme="minorHAnsi" w:cstheme="minorHAnsi"/>
          <w:lang w:val="en-US"/>
        </w:rPr>
        <w:t xml:space="preserve">, </w:t>
      </w:r>
      <w:r>
        <w:rPr>
          <w:rFonts w:asciiTheme="minorHAnsi" w:hAnsiTheme="minorHAnsi" w:cstheme="minorHAnsi"/>
          <w:lang w:val="en-US"/>
        </w:rPr>
        <w:t>Moses</w:t>
      </w:r>
      <w:r w:rsidRPr="003C7511">
        <w:rPr>
          <w:rFonts w:asciiTheme="minorHAnsi" w:hAnsiTheme="minorHAnsi" w:cstheme="minorHAnsi"/>
          <w:lang w:val="en-US"/>
        </w:rPr>
        <w:t xml:space="preserve"> </w:t>
      </w:r>
      <w:r>
        <w:rPr>
          <w:rFonts w:asciiTheme="minorHAnsi" w:hAnsiTheme="minorHAnsi" w:cstheme="minorHAnsi"/>
          <w:lang w:val="en-US"/>
        </w:rPr>
        <w:t>was</w:t>
      </w:r>
      <w:r w:rsidRPr="003C7511">
        <w:rPr>
          <w:rFonts w:asciiTheme="minorHAnsi" w:hAnsiTheme="minorHAnsi" w:cstheme="minorHAnsi"/>
          <w:lang w:val="en-US"/>
        </w:rPr>
        <w:t xml:space="preserve"> </w:t>
      </w:r>
      <w:r>
        <w:rPr>
          <w:rFonts w:asciiTheme="minorHAnsi" w:hAnsiTheme="minorHAnsi" w:cstheme="minorHAnsi"/>
          <w:lang w:val="en-US"/>
        </w:rPr>
        <w:t>unparalleled</w:t>
      </w:r>
      <w:r w:rsidRPr="003C7511">
        <w:rPr>
          <w:rFonts w:asciiTheme="minorHAnsi" w:hAnsiTheme="minorHAnsi" w:cstheme="minorHAnsi"/>
          <w:lang w:val="en-US"/>
        </w:rPr>
        <w:t xml:space="preserve"> </w:t>
      </w:r>
      <w:r>
        <w:rPr>
          <w:rFonts w:asciiTheme="minorHAnsi" w:hAnsiTheme="minorHAnsi" w:cstheme="minorHAnsi"/>
          <w:lang w:val="en-US"/>
        </w:rPr>
        <w:t>as</w:t>
      </w:r>
      <w:r w:rsidRPr="003C7511">
        <w:rPr>
          <w:rFonts w:asciiTheme="minorHAnsi" w:hAnsiTheme="minorHAnsi" w:cstheme="minorHAnsi"/>
          <w:lang w:val="en-US"/>
        </w:rPr>
        <w:t xml:space="preserve"> </w:t>
      </w:r>
      <w:r>
        <w:rPr>
          <w:rFonts w:asciiTheme="minorHAnsi" w:hAnsiTheme="minorHAnsi" w:cstheme="minorHAnsi"/>
          <w:lang w:val="en-US"/>
        </w:rPr>
        <w:t>a</w:t>
      </w:r>
      <w:r w:rsidRPr="003C7511">
        <w:rPr>
          <w:rFonts w:asciiTheme="minorHAnsi" w:hAnsiTheme="minorHAnsi" w:cstheme="minorHAnsi"/>
          <w:lang w:val="en-US"/>
        </w:rPr>
        <w:t xml:space="preserve"> </w:t>
      </w:r>
      <w:r>
        <w:rPr>
          <w:rFonts w:asciiTheme="minorHAnsi" w:hAnsiTheme="minorHAnsi" w:cstheme="minorHAnsi"/>
          <w:lang w:val="en-US"/>
        </w:rPr>
        <w:t>leader</w:t>
      </w:r>
      <w:r w:rsidRPr="003C7511">
        <w:rPr>
          <w:rFonts w:asciiTheme="minorHAnsi" w:hAnsiTheme="minorHAnsi" w:cstheme="minorHAnsi"/>
          <w:lang w:val="en-US"/>
        </w:rPr>
        <w:t xml:space="preserve">. </w:t>
      </w:r>
      <w:r>
        <w:rPr>
          <w:rFonts w:asciiTheme="minorHAnsi" w:hAnsiTheme="minorHAnsi" w:cstheme="minorHAnsi"/>
          <w:lang w:val="en-US"/>
        </w:rPr>
        <w:t>However</w:t>
      </w:r>
      <w:r w:rsidRPr="003C7511">
        <w:rPr>
          <w:rFonts w:asciiTheme="minorHAnsi" w:hAnsiTheme="minorHAnsi" w:cstheme="minorHAnsi"/>
          <w:lang w:val="en-US"/>
        </w:rPr>
        <w:t xml:space="preserve">, </w:t>
      </w:r>
      <w:r>
        <w:rPr>
          <w:rFonts w:asciiTheme="minorHAnsi" w:hAnsiTheme="minorHAnsi" w:cstheme="minorHAnsi"/>
          <w:lang w:val="en-US"/>
        </w:rPr>
        <w:t>even</w:t>
      </w:r>
      <w:r w:rsidRPr="003C7511">
        <w:rPr>
          <w:rFonts w:asciiTheme="minorHAnsi" w:hAnsiTheme="minorHAnsi" w:cstheme="minorHAnsi"/>
          <w:lang w:val="en-US"/>
        </w:rPr>
        <w:t xml:space="preserve"> </w:t>
      </w:r>
      <w:r>
        <w:rPr>
          <w:rFonts w:asciiTheme="minorHAnsi" w:hAnsiTheme="minorHAnsi" w:cstheme="minorHAnsi"/>
          <w:lang w:val="en-US"/>
        </w:rPr>
        <w:t>under</w:t>
      </w:r>
      <w:r w:rsidRPr="003C7511">
        <w:rPr>
          <w:rFonts w:asciiTheme="minorHAnsi" w:hAnsiTheme="minorHAnsi" w:cstheme="minorHAnsi"/>
          <w:lang w:val="en-US"/>
        </w:rPr>
        <w:t xml:space="preserve"> </w:t>
      </w:r>
      <w:r>
        <w:rPr>
          <w:rFonts w:asciiTheme="minorHAnsi" w:hAnsiTheme="minorHAnsi" w:cstheme="minorHAnsi"/>
          <w:lang w:val="en-US"/>
        </w:rPr>
        <w:t>such</w:t>
      </w:r>
      <w:r w:rsidRPr="003C7511">
        <w:rPr>
          <w:rFonts w:asciiTheme="minorHAnsi" w:hAnsiTheme="minorHAnsi" w:cstheme="minorHAnsi"/>
          <w:lang w:val="en-US"/>
        </w:rPr>
        <w:t xml:space="preserve"> </w:t>
      </w:r>
      <w:r>
        <w:rPr>
          <w:rFonts w:asciiTheme="minorHAnsi" w:hAnsiTheme="minorHAnsi" w:cstheme="minorHAnsi"/>
          <w:lang w:val="en-US"/>
        </w:rPr>
        <w:t>ideal</w:t>
      </w:r>
      <w:r w:rsidRPr="003C7511">
        <w:rPr>
          <w:rFonts w:asciiTheme="minorHAnsi" w:hAnsiTheme="minorHAnsi" w:cstheme="minorHAnsi"/>
          <w:lang w:val="en-US"/>
        </w:rPr>
        <w:t xml:space="preserve"> </w:t>
      </w:r>
      <w:r>
        <w:rPr>
          <w:rFonts w:asciiTheme="minorHAnsi" w:hAnsiTheme="minorHAnsi" w:cstheme="minorHAnsi"/>
          <w:lang w:val="en-US"/>
        </w:rPr>
        <w:t>conditions</w:t>
      </w:r>
      <w:r w:rsidRPr="003C7511">
        <w:rPr>
          <w:rFonts w:asciiTheme="minorHAnsi" w:hAnsiTheme="minorHAnsi" w:cstheme="minorHAnsi"/>
          <w:lang w:val="en-US"/>
        </w:rPr>
        <w:t xml:space="preserve">, </w:t>
      </w:r>
      <w:r>
        <w:rPr>
          <w:rFonts w:asciiTheme="minorHAnsi" w:hAnsiTheme="minorHAnsi" w:cstheme="minorHAnsi"/>
          <w:lang w:val="en-US"/>
        </w:rPr>
        <w:t>Israel</w:t>
      </w:r>
      <w:r w:rsidRPr="003C7511">
        <w:rPr>
          <w:rFonts w:asciiTheme="minorHAnsi" w:hAnsiTheme="minorHAnsi" w:cstheme="minorHAnsi"/>
          <w:lang w:val="en-US"/>
        </w:rPr>
        <w:t xml:space="preserve"> </w:t>
      </w:r>
      <w:r>
        <w:rPr>
          <w:rFonts w:asciiTheme="minorHAnsi" w:hAnsiTheme="minorHAnsi" w:cstheme="minorHAnsi"/>
          <w:lang w:val="en-US"/>
        </w:rPr>
        <w:t>failed</w:t>
      </w:r>
      <w:r w:rsidRPr="003C7511">
        <w:rPr>
          <w:rFonts w:asciiTheme="minorHAnsi" w:hAnsiTheme="minorHAnsi" w:cstheme="minorHAnsi"/>
          <w:lang w:val="en-US"/>
        </w:rPr>
        <w:t xml:space="preserve"> </w:t>
      </w:r>
      <w:r>
        <w:rPr>
          <w:rFonts w:asciiTheme="minorHAnsi" w:hAnsiTheme="minorHAnsi" w:cstheme="minorHAnsi"/>
          <w:lang w:val="en-US"/>
        </w:rPr>
        <w:t>to</w:t>
      </w:r>
      <w:r w:rsidRPr="003C7511">
        <w:rPr>
          <w:rFonts w:asciiTheme="minorHAnsi" w:hAnsiTheme="minorHAnsi" w:cstheme="minorHAnsi"/>
          <w:lang w:val="en-US"/>
        </w:rPr>
        <w:t xml:space="preserve"> </w:t>
      </w:r>
      <w:r>
        <w:rPr>
          <w:rFonts w:asciiTheme="minorHAnsi" w:hAnsiTheme="minorHAnsi" w:cstheme="minorHAnsi"/>
          <w:lang w:val="en-US"/>
        </w:rPr>
        <w:t>create</w:t>
      </w:r>
      <w:r w:rsidRPr="003C7511">
        <w:rPr>
          <w:rFonts w:asciiTheme="minorHAnsi" w:hAnsiTheme="minorHAnsi" w:cstheme="minorHAnsi"/>
          <w:lang w:val="en-US"/>
        </w:rPr>
        <w:t xml:space="preserve"> </w:t>
      </w:r>
      <w:r>
        <w:rPr>
          <w:rFonts w:asciiTheme="minorHAnsi" w:hAnsiTheme="minorHAnsi" w:cstheme="minorHAnsi"/>
          <w:lang w:val="en-US"/>
        </w:rPr>
        <w:t>a</w:t>
      </w:r>
      <w:r w:rsidRPr="003C7511">
        <w:rPr>
          <w:rFonts w:asciiTheme="minorHAnsi" w:hAnsiTheme="minorHAnsi" w:cstheme="minorHAnsi"/>
          <w:lang w:val="en-US"/>
        </w:rPr>
        <w:t xml:space="preserve"> </w:t>
      </w:r>
      <w:r>
        <w:rPr>
          <w:rFonts w:asciiTheme="minorHAnsi" w:hAnsiTheme="minorHAnsi" w:cstheme="minorHAnsi"/>
          <w:lang w:val="en-US"/>
        </w:rPr>
        <w:t>utopian</w:t>
      </w:r>
      <w:r w:rsidRPr="003C7511">
        <w:rPr>
          <w:rFonts w:asciiTheme="minorHAnsi" w:hAnsiTheme="minorHAnsi" w:cstheme="minorHAnsi"/>
          <w:lang w:val="en-US"/>
        </w:rPr>
        <w:t xml:space="preserve"> </w:t>
      </w:r>
      <w:r>
        <w:rPr>
          <w:rFonts w:asciiTheme="minorHAnsi" w:hAnsiTheme="minorHAnsi" w:cstheme="minorHAnsi"/>
          <w:lang w:val="en-US"/>
        </w:rPr>
        <w:t>society</w:t>
      </w:r>
      <w:r w:rsidRPr="003C7511">
        <w:rPr>
          <w:rFonts w:asciiTheme="minorHAnsi" w:hAnsiTheme="minorHAnsi" w:cstheme="minorHAnsi"/>
          <w:lang w:val="en-US"/>
        </w:rPr>
        <w:t xml:space="preserve">. </w:t>
      </w:r>
      <w:r>
        <w:rPr>
          <w:rFonts w:asciiTheme="minorHAnsi" w:hAnsiTheme="minorHAnsi" w:cstheme="minorHAnsi"/>
          <w:lang w:val="en-US"/>
        </w:rPr>
        <w:t>They</w:t>
      </w:r>
      <w:r w:rsidRPr="003C7511">
        <w:rPr>
          <w:rFonts w:asciiTheme="minorHAnsi" w:hAnsiTheme="minorHAnsi" w:cstheme="minorHAnsi"/>
          <w:lang w:val="en-US"/>
        </w:rPr>
        <w:t xml:space="preserve"> </w:t>
      </w:r>
      <w:r>
        <w:rPr>
          <w:rFonts w:asciiTheme="minorHAnsi" w:hAnsiTheme="minorHAnsi" w:cstheme="minorHAnsi"/>
          <w:lang w:val="en-US"/>
        </w:rPr>
        <w:t>sinned</w:t>
      </w:r>
      <w:r w:rsidRPr="003C7511">
        <w:rPr>
          <w:rFonts w:asciiTheme="minorHAnsi" w:hAnsiTheme="minorHAnsi" w:cstheme="minorHAnsi"/>
          <w:lang w:val="en-US"/>
        </w:rPr>
        <w:t xml:space="preserve">, </w:t>
      </w:r>
      <w:r>
        <w:rPr>
          <w:rFonts w:asciiTheme="minorHAnsi" w:hAnsiTheme="minorHAnsi" w:cstheme="minorHAnsi"/>
          <w:lang w:val="en-US"/>
        </w:rPr>
        <w:t>worshiped</w:t>
      </w:r>
      <w:r w:rsidRPr="003C7511">
        <w:rPr>
          <w:rFonts w:asciiTheme="minorHAnsi" w:hAnsiTheme="minorHAnsi" w:cstheme="minorHAnsi"/>
          <w:lang w:val="en-US"/>
        </w:rPr>
        <w:t xml:space="preserve"> </w:t>
      </w:r>
      <w:r>
        <w:rPr>
          <w:rFonts w:asciiTheme="minorHAnsi" w:hAnsiTheme="minorHAnsi" w:cstheme="minorHAnsi"/>
          <w:lang w:val="en-US"/>
        </w:rPr>
        <w:t>idols</w:t>
      </w:r>
      <w:r w:rsidRPr="003C7511">
        <w:rPr>
          <w:rFonts w:asciiTheme="minorHAnsi" w:hAnsiTheme="minorHAnsi" w:cstheme="minorHAnsi"/>
          <w:lang w:val="en-US"/>
        </w:rPr>
        <w:t xml:space="preserve">, </w:t>
      </w:r>
      <w:r>
        <w:rPr>
          <w:rFonts w:asciiTheme="minorHAnsi" w:hAnsiTheme="minorHAnsi" w:cstheme="minorHAnsi"/>
          <w:lang w:val="en-US"/>
        </w:rPr>
        <w:t>etc</w:t>
      </w:r>
      <w:r w:rsidRPr="003C7511">
        <w:rPr>
          <w:rFonts w:asciiTheme="minorHAnsi" w:hAnsiTheme="minorHAnsi" w:cstheme="minorHAnsi"/>
          <w:lang w:val="en-US"/>
        </w:rPr>
        <w:t xml:space="preserve">. </w:t>
      </w:r>
      <w:r>
        <w:rPr>
          <w:rFonts w:asciiTheme="minorHAnsi" w:hAnsiTheme="minorHAnsi" w:cstheme="minorHAnsi"/>
          <w:lang w:val="en-US"/>
        </w:rPr>
        <w:t>Israel</w:t>
      </w:r>
      <w:r w:rsidRPr="009E6D45">
        <w:rPr>
          <w:rFonts w:asciiTheme="minorHAnsi" w:hAnsiTheme="minorHAnsi" w:cstheme="minorHAnsi"/>
          <w:lang w:val="en-US"/>
        </w:rPr>
        <w:t>’</w:t>
      </w:r>
      <w:r>
        <w:rPr>
          <w:rFonts w:asciiTheme="minorHAnsi" w:hAnsiTheme="minorHAnsi" w:cstheme="minorHAnsi"/>
          <w:lang w:val="en-US"/>
        </w:rPr>
        <w:t>s</w:t>
      </w:r>
      <w:r w:rsidRPr="009E6D45">
        <w:rPr>
          <w:rFonts w:asciiTheme="minorHAnsi" w:hAnsiTheme="minorHAnsi" w:cstheme="minorHAnsi"/>
          <w:lang w:val="en-US"/>
        </w:rPr>
        <w:t xml:space="preserve"> </w:t>
      </w:r>
      <w:r>
        <w:rPr>
          <w:rFonts w:asciiTheme="minorHAnsi" w:hAnsiTheme="minorHAnsi" w:cstheme="minorHAnsi"/>
          <w:lang w:val="en-US"/>
        </w:rPr>
        <w:t>example</w:t>
      </w:r>
      <w:r w:rsidRPr="009E6D45">
        <w:rPr>
          <w:rFonts w:asciiTheme="minorHAnsi" w:hAnsiTheme="minorHAnsi" w:cstheme="minorHAnsi"/>
          <w:lang w:val="en-US"/>
        </w:rPr>
        <w:t xml:space="preserve"> </w:t>
      </w:r>
      <w:r>
        <w:rPr>
          <w:rFonts w:asciiTheme="minorHAnsi" w:hAnsiTheme="minorHAnsi" w:cstheme="minorHAnsi"/>
          <w:lang w:val="en-US"/>
        </w:rPr>
        <w:t>shows</w:t>
      </w:r>
      <w:r w:rsidRPr="009E6D45">
        <w:rPr>
          <w:rFonts w:asciiTheme="minorHAnsi" w:hAnsiTheme="minorHAnsi" w:cstheme="minorHAnsi"/>
          <w:lang w:val="en-US"/>
        </w:rPr>
        <w:t xml:space="preserve"> </w:t>
      </w:r>
      <w:r>
        <w:rPr>
          <w:rFonts w:asciiTheme="minorHAnsi" w:hAnsiTheme="minorHAnsi" w:cstheme="minorHAnsi"/>
          <w:lang w:val="en-US"/>
        </w:rPr>
        <w:t>that</w:t>
      </w:r>
      <w:r w:rsidRPr="009E6D45">
        <w:rPr>
          <w:rFonts w:asciiTheme="minorHAnsi" w:hAnsiTheme="minorHAnsi" w:cstheme="minorHAnsi"/>
          <w:lang w:val="en-US"/>
        </w:rPr>
        <w:t xml:space="preserve"> </w:t>
      </w:r>
      <w:r>
        <w:rPr>
          <w:rFonts w:asciiTheme="minorHAnsi" w:hAnsiTheme="minorHAnsi" w:cstheme="minorHAnsi"/>
          <w:lang w:val="en-US"/>
        </w:rPr>
        <w:t>humanity</w:t>
      </w:r>
      <w:r w:rsidRPr="009E6D45">
        <w:rPr>
          <w:rFonts w:asciiTheme="minorHAnsi" w:hAnsiTheme="minorHAnsi" w:cstheme="minorHAnsi"/>
          <w:lang w:val="en-US"/>
        </w:rPr>
        <w:t>’</w:t>
      </w:r>
      <w:r>
        <w:rPr>
          <w:rFonts w:asciiTheme="minorHAnsi" w:hAnsiTheme="minorHAnsi" w:cstheme="minorHAnsi"/>
          <w:lang w:val="en-US"/>
        </w:rPr>
        <w:t>s</w:t>
      </w:r>
      <w:r w:rsidRPr="009E6D45">
        <w:rPr>
          <w:rFonts w:asciiTheme="minorHAnsi" w:hAnsiTheme="minorHAnsi" w:cstheme="minorHAnsi"/>
          <w:lang w:val="en-US"/>
        </w:rPr>
        <w:t xml:space="preserve"> </w:t>
      </w:r>
      <w:r>
        <w:rPr>
          <w:rFonts w:asciiTheme="minorHAnsi" w:hAnsiTheme="minorHAnsi" w:cstheme="minorHAnsi"/>
          <w:lang w:val="en-US"/>
        </w:rPr>
        <w:t>true</w:t>
      </w:r>
      <w:r w:rsidRPr="009E6D45">
        <w:rPr>
          <w:rFonts w:asciiTheme="minorHAnsi" w:hAnsiTheme="minorHAnsi" w:cstheme="minorHAnsi"/>
          <w:lang w:val="en-US"/>
        </w:rPr>
        <w:t xml:space="preserve"> </w:t>
      </w:r>
      <w:r>
        <w:rPr>
          <w:rFonts w:asciiTheme="minorHAnsi" w:hAnsiTheme="minorHAnsi" w:cstheme="minorHAnsi"/>
          <w:lang w:val="en-US"/>
        </w:rPr>
        <w:t>problem</w:t>
      </w:r>
      <w:r w:rsidRPr="009E6D45">
        <w:rPr>
          <w:rFonts w:asciiTheme="minorHAnsi" w:hAnsiTheme="minorHAnsi" w:cstheme="minorHAnsi"/>
          <w:lang w:val="en-US"/>
        </w:rPr>
        <w:t xml:space="preserve"> </w:t>
      </w:r>
      <w:r>
        <w:rPr>
          <w:rFonts w:asciiTheme="minorHAnsi" w:hAnsiTheme="minorHAnsi" w:cstheme="minorHAnsi"/>
          <w:lang w:val="en-US"/>
        </w:rPr>
        <w:t>is</w:t>
      </w:r>
      <w:r w:rsidRPr="009E6D45">
        <w:rPr>
          <w:rFonts w:asciiTheme="minorHAnsi" w:hAnsiTheme="minorHAnsi" w:cstheme="minorHAnsi"/>
          <w:lang w:val="en-US"/>
        </w:rPr>
        <w:t xml:space="preserve"> </w:t>
      </w:r>
      <w:r>
        <w:rPr>
          <w:rFonts w:asciiTheme="minorHAnsi" w:hAnsiTheme="minorHAnsi" w:cstheme="minorHAnsi"/>
          <w:lang w:val="en-US"/>
        </w:rPr>
        <w:t>not</w:t>
      </w:r>
      <w:r w:rsidRPr="009E6D45">
        <w:rPr>
          <w:rFonts w:asciiTheme="minorHAnsi" w:hAnsiTheme="minorHAnsi" w:cstheme="minorHAnsi"/>
          <w:lang w:val="en-US"/>
        </w:rPr>
        <w:t xml:space="preserve"> </w:t>
      </w:r>
      <w:r>
        <w:rPr>
          <w:rFonts w:asciiTheme="minorHAnsi" w:hAnsiTheme="minorHAnsi" w:cstheme="minorHAnsi"/>
          <w:lang w:val="en-US"/>
        </w:rPr>
        <w:t>external</w:t>
      </w:r>
      <w:r w:rsidRPr="009E6D45">
        <w:rPr>
          <w:rFonts w:asciiTheme="minorHAnsi" w:hAnsiTheme="minorHAnsi" w:cstheme="minorHAnsi"/>
          <w:lang w:val="en-US"/>
        </w:rPr>
        <w:t xml:space="preserve">, </w:t>
      </w:r>
      <w:r>
        <w:rPr>
          <w:rFonts w:asciiTheme="minorHAnsi" w:hAnsiTheme="minorHAnsi" w:cstheme="minorHAnsi"/>
          <w:lang w:val="en-US"/>
        </w:rPr>
        <w:t>but</w:t>
      </w:r>
      <w:r w:rsidRPr="009E6D45">
        <w:rPr>
          <w:rFonts w:asciiTheme="minorHAnsi" w:hAnsiTheme="minorHAnsi" w:cstheme="minorHAnsi"/>
          <w:lang w:val="en-US"/>
        </w:rPr>
        <w:t xml:space="preserve"> </w:t>
      </w:r>
      <w:r>
        <w:rPr>
          <w:rFonts w:asciiTheme="minorHAnsi" w:hAnsiTheme="minorHAnsi" w:cstheme="minorHAnsi"/>
          <w:lang w:val="en-US"/>
        </w:rPr>
        <w:t>internal</w:t>
      </w:r>
      <w:r w:rsidRPr="009E6D45">
        <w:rPr>
          <w:rFonts w:asciiTheme="minorHAnsi" w:hAnsiTheme="minorHAnsi" w:cstheme="minorHAnsi"/>
          <w:lang w:val="en-US"/>
        </w:rPr>
        <w:t xml:space="preserve"> – </w:t>
      </w:r>
      <w:r>
        <w:rPr>
          <w:rFonts w:asciiTheme="minorHAnsi" w:hAnsiTheme="minorHAnsi" w:cstheme="minorHAnsi"/>
          <w:lang w:val="en-US"/>
        </w:rPr>
        <w:t>in</w:t>
      </w:r>
      <w:r w:rsidRPr="009E6D45">
        <w:rPr>
          <w:rFonts w:asciiTheme="minorHAnsi" w:hAnsiTheme="minorHAnsi" w:cstheme="minorHAnsi"/>
          <w:lang w:val="en-US"/>
        </w:rPr>
        <w:t xml:space="preserve"> </w:t>
      </w:r>
      <w:r>
        <w:rPr>
          <w:rFonts w:asciiTheme="minorHAnsi" w:hAnsiTheme="minorHAnsi" w:cstheme="minorHAnsi"/>
          <w:lang w:val="en-US"/>
        </w:rPr>
        <w:t>the</w:t>
      </w:r>
      <w:r w:rsidRPr="009E6D45">
        <w:rPr>
          <w:rFonts w:asciiTheme="minorHAnsi" w:hAnsiTheme="minorHAnsi" w:cstheme="minorHAnsi"/>
          <w:lang w:val="en-US"/>
        </w:rPr>
        <w:t xml:space="preserve"> </w:t>
      </w:r>
      <w:r>
        <w:rPr>
          <w:rFonts w:asciiTheme="minorHAnsi" w:hAnsiTheme="minorHAnsi" w:cstheme="minorHAnsi"/>
          <w:lang w:val="en-US"/>
        </w:rPr>
        <w:t>human</w:t>
      </w:r>
      <w:r w:rsidRPr="009E6D45">
        <w:rPr>
          <w:rFonts w:asciiTheme="minorHAnsi" w:hAnsiTheme="minorHAnsi" w:cstheme="minorHAnsi"/>
          <w:lang w:val="en-US"/>
        </w:rPr>
        <w:t xml:space="preserve"> </w:t>
      </w:r>
      <w:r>
        <w:rPr>
          <w:rFonts w:asciiTheme="minorHAnsi" w:hAnsiTheme="minorHAnsi" w:cstheme="minorHAnsi"/>
          <w:lang w:val="en-US"/>
        </w:rPr>
        <w:t>heart</w:t>
      </w:r>
      <w:r w:rsidRPr="009E6D45">
        <w:rPr>
          <w:rFonts w:asciiTheme="minorHAnsi" w:hAnsiTheme="minorHAnsi" w:cstheme="minorHAnsi"/>
          <w:lang w:val="en-US"/>
        </w:rPr>
        <w:t xml:space="preserve">. </w:t>
      </w:r>
    </w:p>
    <w:p w:rsidR="00935462" w:rsidRPr="00186F0A" w:rsidRDefault="00935462" w:rsidP="00935462">
      <w:pPr>
        <w:ind w:firstLine="426"/>
        <w:rPr>
          <w:rFonts w:asciiTheme="minorHAnsi" w:hAnsiTheme="minorHAnsi" w:cstheme="minorHAnsi"/>
          <w:lang w:val="en-US"/>
        </w:rPr>
      </w:pPr>
      <w:r>
        <w:rPr>
          <w:rFonts w:asciiTheme="minorHAnsi" w:hAnsiTheme="minorHAnsi" w:cstheme="minorHAnsi"/>
          <w:lang w:val="en-US"/>
        </w:rPr>
        <w:t>Finally</w:t>
      </w:r>
      <w:r w:rsidRPr="009E6D45">
        <w:rPr>
          <w:rFonts w:asciiTheme="minorHAnsi" w:hAnsiTheme="minorHAnsi" w:cstheme="minorHAnsi"/>
          <w:lang w:val="en-US"/>
        </w:rPr>
        <w:t xml:space="preserve">, </w:t>
      </w:r>
      <w:r>
        <w:rPr>
          <w:rFonts w:asciiTheme="minorHAnsi" w:hAnsiTheme="minorHAnsi" w:cstheme="minorHAnsi"/>
          <w:lang w:val="en-US"/>
        </w:rPr>
        <w:t>this</w:t>
      </w:r>
      <w:r w:rsidRPr="009E6D45">
        <w:rPr>
          <w:rFonts w:asciiTheme="minorHAnsi" w:hAnsiTheme="minorHAnsi" w:cstheme="minorHAnsi"/>
          <w:lang w:val="en-US"/>
        </w:rPr>
        <w:t xml:space="preserve"> </w:t>
      </w:r>
      <w:r>
        <w:rPr>
          <w:rFonts w:asciiTheme="minorHAnsi" w:hAnsiTheme="minorHAnsi" w:cstheme="minorHAnsi"/>
          <w:lang w:val="en-US"/>
        </w:rPr>
        <w:t>system</w:t>
      </w:r>
      <w:r w:rsidRPr="009E6D45">
        <w:rPr>
          <w:rFonts w:asciiTheme="minorHAnsi" w:hAnsiTheme="minorHAnsi" w:cstheme="minorHAnsi"/>
          <w:lang w:val="en-US"/>
        </w:rPr>
        <w:t xml:space="preserve"> </w:t>
      </w:r>
      <w:r>
        <w:rPr>
          <w:rFonts w:asciiTheme="minorHAnsi" w:hAnsiTheme="minorHAnsi" w:cstheme="minorHAnsi"/>
          <w:lang w:val="en-US"/>
        </w:rPr>
        <w:t>contradicts</w:t>
      </w:r>
      <w:r w:rsidRPr="009E6D45">
        <w:rPr>
          <w:rFonts w:asciiTheme="minorHAnsi" w:hAnsiTheme="minorHAnsi" w:cstheme="minorHAnsi"/>
          <w:lang w:val="en-US"/>
        </w:rPr>
        <w:t xml:space="preserve"> </w:t>
      </w:r>
      <w:r>
        <w:rPr>
          <w:rFonts w:asciiTheme="minorHAnsi" w:hAnsiTheme="minorHAnsi" w:cstheme="minorHAnsi"/>
          <w:lang w:val="en-US"/>
        </w:rPr>
        <w:t>the</w:t>
      </w:r>
      <w:r w:rsidRPr="009E6D45">
        <w:rPr>
          <w:rFonts w:asciiTheme="minorHAnsi" w:hAnsiTheme="minorHAnsi" w:cstheme="minorHAnsi"/>
          <w:lang w:val="en-US"/>
        </w:rPr>
        <w:t xml:space="preserve"> </w:t>
      </w:r>
      <w:r>
        <w:rPr>
          <w:rFonts w:asciiTheme="minorHAnsi" w:hAnsiTheme="minorHAnsi" w:cstheme="minorHAnsi"/>
          <w:lang w:val="en-US"/>
        </w:rPr>
        <w:t>actions</w:t>
      </w:r>
      <w:r w:rsidRPr="009E6D45">
        <w:rPr>
          <w:rFonts w:asciiTheme="minorHAnsi" w:hAnsiTheme="minorHAnsi" w:cstheme="minorHAnsi"/>
          <w:lang w:val="en-US"/>
        </w:rPr>
        <w:t xml:space="preserve"> </w:t>
      </w:r>
      <w:r>
        <w:rPr>
          <w:rFonts w:asciiTheme="minorHAnsi" w:hAnsiTheme="minorHAnsi" w:cstheme="minorHAnsi"/>
          <w:lang w:val="en-US"/>
        </w:rPr>
        <w:t>of</w:t>
      </w:r>
      <w:r w:rsidRPr="009E6D45">
        <w:rPr>
          <w:rFonts w:asciiTheme="minorHAnsi" w:hAnsiTheme="minorHAnsi" w:cstheme="minorHAnsi"/>
          <w:lang w:val="en-US"/>
        </w:rPr>
        <w:t xml:space="preserve"> </w:t>
      </w:r>
      <w:r>
        <w:rPr>
          <w:rFonts w:asciiTheme="minorHAnsi" w:hAnsiTheme="minorHAnsi" w:cstheme="minorHAnsi"/>
          <w:lang w:val="en-US"/>
        </w:rPr>
        <w:t>our</w:t>
      </w:r>
      <w:r w:rsidRPr="009E6D45">
        <w:rPr>
          <w:rFonts w:asciiTheme="minorHAnsi" w:hAnsiTheme="minorHAnsi" w:cstheme="minorHAnsi"/>
          <w:lang w:val="en-US"/>
        </w:rPr>
        <w:t xml:space="preserve"> </w:t>
      </w:r>
      <w:r>
        <w:rPr>
          <w:rFonts w:asciiTheme="minorHAnsi" w:hAnsiTheme="minorHAnsi" w:cstheme="minorHAnsi"/>
          <w:lang w:val="en-US"/>
        </w:rPr>
        <w:t>Lord during His triumphal entrance into Jerusalem. The</w:t>
      </w:r>
      <w:r w:rsidRPr="009E6D45">
        <w:rPr>
          <w:rFonts w:asciiTheme="minorHAnsi" w:hAnsiTheme="minorHAnsi" w:cstheme="minorHAnsi"/>
          <w:lang w:val="en-US"/>
        </w:rPr>
        <w:t xml:space="preserve"> </w:t>
      </w:r>
      <w:r>
        <w:rPr>
          <w:rFonts w:asciiTheme="minorHAnsi" w:hAnsiTheme="minorHAnsi" w:cstheme="minorHAnsi"/>
          <w:lang w:val="en-US"/>
        </w:rPr>
        <w:t>Jews</w:t>
      </w:r>
      <w:r w:rsidRPr="009E6D45">
        <w:rPr>
          <w:rFonts w:asciiTheme="minorHAnsi" w:hAnsiTheme="minorHAnsi" w:cstheme="minorHAnsi"/>
          <w:lang w:val="en-US"/>
        </w:rPr>
        <w:t xml:space="preserve"> </w:t>
      </w:r>
      <w:r>
        <w:rPr>
          <w:rFonts w:asciiTheme="minorHAnsi" w:hAnsiTheme="minorHAnsi" w:cstheme="minorHAnsi"/>
          <w:lang w:val="en-US"/>
        </w:rPr>
        <w:t>expected</w:t>
      </w:r>
      <w:r w:rsidRPr="009E6D45">
        <w:rPr>
          <w:rFonts w:asciiTheme="minorHAnsi" w:hAnsiTheme="minorHAnsi" w:cstheme="minorHAnsi"/>
          <w:lang w:val="en-US"/>
        </w:rPr>
        <w:t xml:space="preserve"> </w:t>
      </w:r>
      <w:r>
        <w:rPr>
          <w:rFonts w:asciiTheme="minorHAnsi" w:hAnsiTheme="minorHAnsi" w:cstheme="minorHAnsi"/>
          <w:lang w:val="en-US"/>
        </w:rPr>
        <w:t>Messiah</w:t>
      </w:r>
      <w:r w:rsidRPr="009E6D45">
        <w:rPr>
          <w:rFonts w:asciiTheme="minorHAnsi" w:hAnsiTheme="minorHAnsi" w:cstheme="minorHAnsi"/>
          <w:lang w:val="en-US"/>
        </w:rPr>
        <w:t xml:space="preserve"> </w:t>
      </w:r>
      <w:r>
        <w:rPr>
          <w:rFonts w:asciiTheme="minorHAnsi" w:hAnsiTheme="minorHAnsi" w:cstheme="minorHAnsi"/>
          <w:lang w:val="en-US"/>
        </w:rPr>
        <w:t>to</w:t>
      </w:r>
      <w:r w:rsidRPr="009E6D45">
        <w:rPr>
          <w:rFonts w:asciiTheme="minorHAnsi" w:hAnsiTheme="minorHAnsi" w:cstheme="minorHAnsi"/>
          <w:lang w:val="en-US"/>
        </w:rPr>
        <w:t xml:space="preserve"> </w:t>
      </w:r>
      <w:r>
        <w:rPr>
          <w:rFonts w:asciiTheme="minorHAnsi" w:hAnsiTheme="minorHAnsi" w:cstheme="minorHAnsi"/>
          <w:lang w:val="en-US"/>
        </w:rPr>
        <w:t>be</w:t>
      </w:r>
      <w:r w:rsidRPr="009E6D45">
        <w:rPr>
          <w:rFonts w:asciiTheme="minorHAnsi" w:hAnsiTheme="minorHAnsi" w:cstheme="minorHAnsi"/>
          <w:lang w:val="en-US"/>
        </w:rPr>
        <w:t xml:space="preserve"> </w:t>
      </w:r>
      <w:r>
        <w:rPr>
          <w:rFonts w:asciiTheme="minorHAnsi" w:hAnsiTheme="minorHAnsi" w:cstheme="minorHAnsi"/>
          <w:lang w:val="en-US"/>
        </w:rPr>
        <w:t>a</w:t>
      </w:r>
      <w:r w:rsidRPr="009E6D45">
        <w:rPr>
          <w:rFonts w:asciiTheme="minorHAnsi" w:hAnsiTheme="minorHAnsi" w:cstheme="minorHAnsi"/>
          <w:lang w:val="en-US"/>
        </w:rPr>
        <w:t xml:space="preserve"> </w:t>
      </w:r>
      <w:r>
        <w:rPr>
          <w:rFonts w:asciiTheme="minorHAnsi" w:hAnsiTheme="minorHAnsi" w:cstheme="minorHAnsi"/>
          <w:lang w:val="en-US"/>
        </w:rPr>
        <w:t>political deliverer and to</w:t>
      </w:r>
      <w:r w:rsidRPr="009E6D45">
        <w:rPr>
          <w:rFonts w:asciiTheme="minorHAnsi" w:hAnsiTheme="minorHAnsi" w:cstheme="minorHAnsi"/>
          <w:lang w:val="en-US"/>
        </w:rPr>
        <w:t xml:space="preserve"> </w:t>
      </w:r>
      <w:r>
        <w:rPr>
          <w:rFonts w:asciiTheme="minorHAnsi" w:hAnsiTheme="minorHAnsi" w:cstheme="minorHAnsi"/>
          <w:lang w:val="en-US"/>
        </w:rPr>
        <w:t>overthrow</w:t>
      </w:r>
      <w:r w:rsidRPr="009E6D45">
        <w:rPr>
          <w:rFonts w:asciiTheme="minorHAnsi" w:hAnsiTheme="minorHAnsi" w:cstheme="minorHAnsi"/>
          <w:lang w:val="en-US"/>
        </w:rPr>
        <w:t xml:space="preserve"> </w:t>
      </w:r>
      <w:r>
        <w:rPr>
          <w:rFonts w:asciiTheme="minorHAnsi" w:hAnsiTheme="minorHAnsi" w:cstheme="minorHAnsi"/>
          <w:lang w:val="en-US"/>
        </w:rPr>
        <w:t>their Roman oppressors. Yet, Jesus did not satisfy those expectations. Upon entering Jerusalem, He did not proceed to the Roman garrison to overthrow it and start a revolution, but to the Jewish temple to cleanse it. In</w:t>
      </w:r>
      <w:r w:rsidRPr="009E6D45">
        <w:rPr>
          <w:rFonts w:asciiTheme="minorHAnsi" w:hAnsiTheme="minorHAnsi" w:cstheme="minorHAnsi"/>
          <w:lang w:val="en-US"/>
        </w:rPr>
        <w:t xml:space="preserve"> </w:t>
      </w:r>
      <w:r>
        <w:rPr>
          <w:rFonts w:asciiTheme="minorHAnsi" w:hAnsiTheme="minorHAnsi" w:cstheme="minorHAnsi"/>
          <w:lang w:val="en-US"/>
        </w:rPr>
        <w:t>this</w:t>
      </w:r>
      <w:r w:rsidRPr="009E6D45">
        <w:rPr>
          <w:rFonts w:asciiTheme="minorHAnsi" w:hAnsiTheme="minorHAnsi" w:cstheme="minorHAnsi"/>
          <w:lang w:val="en-US"/>
        </w:rPr>
        <w:t xml:space="preserve"> </w:t>
      </w:r>
      <w:r>
        <w:rPr>
          <w:rFonts w:asciiTheme="minorHAnsi" w:hAnsiTheme="minorHAnsi" w:cstheme="minorHAnsi"/>
          <w:lang w:val="en-US"/>
        </w:rPr>
        <w:t>way</w:t>
      </w:r>
      <w:r w:rsidRPr="009E6D45">
        <w:rPr>
          <w:rFonts w:asciiTheme="minorHAnsi" w:hAnsiTheme="minorHAnsi" w:cstheme="minorHAnsi"/>
          <w:lang w:val="en-US"/>
        </w:rPr>
        <w:t xml:space="preserve">, </w:t>
      </w:r>
      <w:r>
        <w:rPr>
          <w:rFonts w:asciiTheme="minorHAnsi" w:hAnsiTheme="minorHAnsi" w:cstheme="minorHAnsi"/>
          <w:lang w:val="en-US"/>
        </w:rPr>
        <w:t>He</w:t>
      </w:r>
      <w:r w:rsidRPr="009E6D45">
        <w:rPr>
          <w:rFonts w:asciiTheme="minorHAnsi" w:hAnsiTheme="minorHAnsi" w:cstheme="minorHAnsi"/>
          <w:lang w:val="en-US"/>
        </w:rPr>
        <w:t xml:space="preserve"> </w:t>
      </w:r>
      <w:r>
        <w:rPr>
          <w:rFonts w:asciiTheme="minorHAnsi" w:hAnsiTheme="minorHAnsi" w:cstheme="minorHAnsi"/>
          <w:lang w:val="en-US"/>
        </w:rPr>
        <w:t>demonstrated</w:t>
      </w:r>
      <w:r w:rsidRPr="009E6D45">
        <w:rPr>
          <w:rFonts w:asciiTheme="minorHAnsi" w:hAnsiTheme="minorHAnsi" w:cstheme="minorHAnsi"/>
          <w:lang w:val="en-US"/>
        </w:rPr>
        <w:t xml:space="preserve"> </w:t>
      </w:r>
      <w:r>
        <w:rPr>
          <w:rFonts w:asciiTheme="minorHAnsi" w:hAnsiTheme="minorHAnsi" w:cstheme="minorHAnsi"/>
          <w:lang w:val="en-US"/>
        </w:rPr>
        <w:t>that</w:t>
      </w:r>
      <w:r w:rsidRPr="009E6D45">
        <w:rPr>
          <w:rFonts w:asciiTheme="minorHAnsi" w:hAnsiTheme="minorHAnsi" w:cstheme="minorHAnsi"/>
          <w:lang w:val="en-US"/>
        </w:rPr>
        <w:t xml:space="preserve"> </w:t>
      </w:r>
      <w:r>
        <w:rPr>
          <w:rFonts w:asciiTheme="minorHAnsi" w:hAnsiTheme="minorHAnsi" w:cstheme="minorHAnsi"/>
          <w:lang w:val="en-US"/>
        </w:rPr>
        <w:t>the</w:t>
      </w:r>
      <w:r w:rsidRPr="009E6D45">
        <w:rPr>
          <w:rFonts w:asciiTheme="minorHAnsi" w:hAnsiTheme="minorHAnsi" w:cstheme="minorHAnsi"/>
          <w:lang w:val="en-US"/>
        </w:rPr>
        <w:t xml:space="preserve"> </w:t>
      </w:r>
      <w:r>
        <w:rPr>
          <w:rFonts w:asciiTheme="minorHAnsi" w:hAnsiTheme="minorHAnsi" w:cstheme="minorHAnsi"/>
          <w:lang w:val="en-US"/>
        </w:rPr>
        <w:t>human</w:t>
      </w:r>
      <w:r w:rsidRPr="009E6D45">
        <w:rPr>
          <w:rFonts w:asciiTheme="minorHAnsi" w:hAnsiTheme="minorHAnsi" w:cstheme="minorHAnsi"/>
          <w:lang w:val="en-US"/>
        </w:rPr>
        <w:t xml:space="preserve"> </w:t>
      </w:r>
      <w:r>
        <w:rPr>
          <w:rFonts w:asciiTheme="minorHAnsi" w:hAnsiTheme="minorHAnsi" w:cstheme="minorHAnsi"/>
          <w:lang w:val="en-US"/>
        </w:rPr>
        <w:t>problem</w:t>
      </w:r>
      <w:r w:rsidRPr="009E6D45">
        <w:rPr>
          <w:rFonts w:asciiTheme="minorHAnsi" w:hAnsiTheme="minorHAnsi" w:cstheme="minorHAnsi"/>
          <w:lang w:val="en-US"/>
        </w:rPr>
        <w:t xml:space="preserve"> </w:t>
      </w:r>
      <w:r>
        <w:rPr>
          <w:rFonts w:asciiTheme="minorHAnsi" w:hAnsiTheme="minorHAnsi" w:cstheme="minorHAnsi"/>
          <w:lang w:val="en-US"/>
        </w:rPr>
        <w:t>was</w:t>
      </w:r>
      <w:r w:rsidRPr="009E6D45">
        <w:rPr>
          <w:rFonts w:asciiTheme="minorHAnsi" w:hAnsiTheme="minorHAnsi" w:cstheme="minorHAnsi"/>
          <w:lang w:val="en-US"/>
        </w:rPr>
        <w:t xml:space="preserve"> </w:t>
      </w:r>
      <w:r>
        <w:rPr>
          <w:rFonts w:asciiTheme="minorHAnsi" w:hAnsiTheme="minorHAnsi" w:cstheme="minorHAnsi"/>
          <w:lang w:val="en-US"/>
        </w:rPr>
        <w:t>not</w:t>
      </w:r>
      <w:r w:rsidRPr="009E6D45">
        <w:rPr>
          <w:rFonts w:asciiTheme="minorHAnsi" w:hAnsiTheme="minorHAnsi" w:cstheme="minorHAnsi"/>
          <w:lang w:val="en-US"/>
        </w:rPr>
        <w:t xml:space="preserve"> </w:t>
      </w:r>
      <w:r>
        <w:rPr>
          <w:rFonts w:asciiTheme="minorHAnsi" w:hAnsiTheme="minorHAnsi" w:cstheme="minorHAnsi"/>
          <w:lang w:val="en-US"/>
        </w:rPr>
        <w:t>in</w:t>
      </w:r>
      <w:r w:rsidRPr="009E6D45">
        <w:rPr>
          <w:rFonts w:asciiTheme="minorHAnsi" w:hAnsiTheme="minorHAnsi" w:cstheme="minorHAnsi"/>
          <w:lang w:val="en-US"/>
        </w:rPr>
        <w:t xml:space="preserve"> </w:t>
      </w:r>
      <w:r>
        <w:rPr>
          <w:rFonts w:asciiTheme="minorHAnsi" w:hAnsiTheme="minorHAnsi" w:cstheme="minorHAnsi"/>
          <w:lang w:val="en-US"/>
        </w:rPr>
        <w:t>bad</w:t>
      </w:r>
      <w:r w:rsidRPr="009E6D45">
        <w:rPr>
          <w:rFonts w:asciiTheme="minorHAnsi" w:hAnsiTheme="minorHAnsi" w:cstheme="minorHAnsi"/>
          <w:lang w:val="en-US"/>
        </w:rPr>
        <w:t xml:space="preserve"> </w:t>
      </w:r>
      <w:r>
        <w:rPr>
          <w:rFonts w:asciiTheme="minorHAnsi" w:hAnsiTheme="minorHAnsi" w:cstheme="minorHAnsi"/>
          <w:lang w:val="en-US"/>
        </w:rPr>
        <w:t>governments</w:t>
      </w:r>
      <w:r w:rsidRPr="009E6D45">
        <w:rPr>
          <w:rFonts w:asciiTheme="minorHAnsi" w:hAnsiTheme="minorHAnsi" w:cstheme="minorHAnsi"/>
          <w:lang w:val="en-US"/>
        </w:rPr>
        <w:t xml:space="preserve">, </w:t>
      </w:r>
      <w:r>
        <w:rPr>
          <w:rFonts w:asciiTheme="minorHAnsi" w:hAnsiTheme="minorHAnsi" w:cstheme="minorHAnsi"/>
          <w:lang w:val="en-US"/>
        </w:rPr>
        <w:t>but</w:t>
      </w:r>
      <w:r w:rsidRPr="009E6D45">
        <w:rPr>
          <w:rFonts w:asciiTheme="minorHAnsi" w:hAnsiTheme="minorHAnsi" w:cstheme="minorHAnsi"/>
          <w:lang w:val="en-US"/>
        </w:rPr>
        <w:t xml:space="preserve"> </w:t>
      </w:r>
      <w:r>
        <w:rPr>
          <w:rFonts w:asciiTheme="minorHAnsi" w:hAnsiTheme="minorHAnsi" w:cstheme="minorHAnsi"/>
          <w:lang w:val="en-US"/>
        </w:rPr>
        <w:t>in</w:t>
      </w:r>
      <w:r w:rsidRPr="009E6D45">
        <w:rPr>
          <w:rFonts w:asciiTheme="minorHAnsi" w:hAnsiTheme="minorHAnsi" w:cstheme="minorHAnsi"/>
          <w:lang w:val="en-US"/>
        </w:rPr>
        <w:t xml:space="preserve"> </w:t>
      </w:r>
      <w:r>
        <w:rPr>
          <w:rFonts w:asciiTheme="minorHAnsi" w:hAnsiTheme="minorHAnsi" w:cstheme="minorHAnsi"/>
          <w:lang w:val="en-US"/>
        </w:rPr>
        <w:t>people’s spiritual condition. Jesus</w:t>
      </w:r>
      <w:r w:rsidRPr="00186F0A">
        <w:rPr>
          <w:rFonts w:asciiTheme="minorHAnsi" w:hAnsiTheme="minorHAnsi" w:cstheme="minorHAnsi"/>
          <w:lang w:val="en-US"/>
        </w:rPr>
        <w:t xml:space="preserve"> </w:t>
      </w:r>
      <w:r>
        <w:rPr>
          <w:rFonts w:asciiTheme="minorHAnsi" w:hAnsiTheme="minorHAnsi" w:cstheme="minorHAnsi"/>
          <w:lang w:val="en-US"/>
        </w:rPr>
        <w:t>is</w:t>
      </w:r>
      <w:r w:rsidRPr="00186F0A">
        <w:rPr>
          <w:rFonts w:asciiTheme="minorHAnsi" w:hAnsiTheme="minorHAnsi" w:cstheme="minorHAnsi"/>
          <w:lang w:val="en-US"/>
        </w:rPr>
        <w:t xml:space="preserve"> </w:t>
      </w:r>
      <w:r>
        <w:rPr>
          <w:rFonts w:asciiTheme="minorHAnsi" w:hAnsiTheme="minorHAnsi" w:cstheme="minorHAnsi"/>
          <w:lang w:val="en-US"/>
        </w:rPr>
        <w:t>not</w:t>
      </w:r>
      <w:r w:rsidRPr="00186F0A">
        <w:rPr>
          <w:rFonts w:asciiTheme="minorHAnsi" w:hAnsiTheme="minorHAnsi" w:cstheme="minorHAnsi"/>
          <w:lang w:val="en-US"/>
        </w:rPr>
        <w:t xml:space="preserve"> </w:t>
      </w:r>
      <w:r>
        <w:rPr>
          <w:rFonts w:asciiTheme="minorHAnsi" w:hAnsiTheme="minorHAnsi" w:cstheme="minorHAnsi"/>
          <w:lang w:val="en-US"/>
        </w:rPr>
        <w:t>a</w:t>
      </w:r>
      <w:r w:rsidRPr="00186F0A">
        <w:rPr>
          <w:rFonts w:asciiTheme="minorHAnsi" w:hAnsiTheme="minorHAnsi" w:cstheme="minorHAnsi"/>
          <w:lang w:val="en-US"/>
        </w:rPr>
        <w:t xml:space="preserve"> </w:t>
      </w:r>
      <w:r>
        <w:rPr>
          <w:rFonts w:asciiTheme="minorHAnsi" w:hAnsiTheme="minorHAnsi" w:cstheme="minorHAnsi"/>
          <w:lang w:val="en-US"/>
        </w:rPr>
        <w:t>revolutionary</w:t>
      </w:r>
      <w:r w:rsidRPr="00186F0A">
        <w:rPr>
          <w:rFonts w:asciiTheme="minorHAnsi" w:hAnsiTheme="minorHAnsi" w:cstheme="minorHAnsi"/>
          <w:lang w:val="en-US"/>
        </w:rPr>
        <w:t xml:space="preserve">, </w:t>
      </w:r>
      <w:r>
        <w:rPr>
          <w:rFonts w:asciiTheme="minorHAnsi" w:hAnsiTheme="minorHAnsi" w:cstheme="minorHAnsi"/>
          <w:lang w:val="en-US"/>
        </w:rPr>
        <w:t>but</w:t>
      </w:r>
      <w:r w:rsidRPr="00186F0A">
        <w:rPr>
          <w:rFonts w:asciiTheme="minorHAnsi" w:hAnsiTheme="minorHAnsi" w:cstheme="minorHAnsi"/>
          <w:lang w:val="en-US"/>
        </w:rPr>
        <w:t xml:space="preserve"> </w:t>
      </w:r>
      <w:r>
        <w:rPr>
          <w:rFonts w:asciiTheme="minorHAnsi" w:hAnsiTheme="minorHAnsi" w:cstheme="minorHAnsi"/>
          <w:lang w:val="en-US"/>
        </w:rPr>
        <w:t>a</w:t>
      </w:r>
      <w:r w:rsidRPr="00186F0A">
        <w:rPr>
          <w:rFonts w:asciiTheme="minorHAnsi" w:hAnsiTheme="minorHAnsi" w:cstheme="minorHAnsi"/>
          <w:lang w:val="en-US"/>
        </w:rPr>
        <w:t xml:space="preserve"> </w:t>
      </w:r>
      <w:r>
        <w:rPr>
          <w:rFonts w:asciiTheme="minorHAnsi" w:hAnsiTheme="minorHAnsi" w:cstheme="minorHAnsi"/>
          <w:lang w:val="en-US"/>
        </w:rPr>
        <w:t>Savior from sin</w:t>
      </w:r>
      <w:r w:rsidRPr="00186F0A">
        <w:rPr>
          <w:rFonts w:asciiTheme="minorHAnsi" w:hAnsiTheme="minorHAnsi" w:cstheme="minorHAnsi"/>
          <w:lang w:val="en-US"/>
        </w:rPr>
        <w:t>.</w:t>
      </w:r>
    </w:p>
    <w:p w:rsidR="00935462" w:rsidRPr="00186F0A" w:rsidRDefault="00935462" w:rsidP="00935462">
      <w:pPr>
        <w:ind w:firstLine="426"/>
        <w:rPr>
          <w:rFonts w:asciiTheme="minorHAnsi" w:hAnsiTheme="minorHAnsi" w:cstheme="minorHAnsi"/>
          <w:b/>
          <w:bCs/>
          <w:lang w:val="en-US"/>
        </w:rPr>
      </w:pPr>
    </w:p>
    <w:p w:rsidR="00935462" w:rsidRPr="00186F0A" w:rsidRDefault="00935462" w:rsidP="00935462">
      <w:pPr>
        <w:ind w:left="426"/>
        <w:rPr>
          <w:rFonts w:asciiTheme="minorHAnsi" w:hAnsiTheme="minorHAnsi" w:cstheme="minorHAnsi"/>
          <w:b/>
          <w:bCs/>
          <w:lang w:val="en-US"/>
        </w:rPr>
      </w:pPr>
      <w:r>
        <w:rPr>
          <w:rFonts w:asciiTheme="minorHAnsi" w:hAnsiTheme="minorHAnsi" w:cstheme="minorHAnsi"/>
          <w:b/>
          <w:bCs/>
          <w:lang w:val="en-US"/>
        </w:rPr>
        <w:t>c</w:t>
      </w:r>
      <w:r w:rsidRPr="00186F0A">
        <w:rPr>
          <w:rFonts w:asciiTheme="minorHAnsi" w:hAnsiTheme="minorHAnsi" w:cstheme="minorHAnsi"/>
          <w:b/>
          <w:bCs/>
          <w:lang w:val="en-US"/>
        </w:rPr>
        <w:t xml:space="preserve">. </w:t>
      </w:r>
      <w:r>
        <w:rPr>
          <w:rFonts w:asciiTheme="minorHAnsi" w:hAnsiTheme="minorHAnsi" w:cstheme="minorHAnsi"/>
          <w:b/>
          <w:bCs/>
          <w:lang w:val="en-US"/>
        </w:rPr>
        <w:t>Roman</w:t>
      </w:r>
      <w:r w:rsidRPr="00186F0A">
        <w:rPr>
          <w:rFonts w:asciiTheme="minorHAnsi" w:hAnsiTheme="minorHAnsi" w:cstheme="minorHAnsi"/>
          <w:b/>
          <w:bCs/>
          <w:lang w:val="en-US"/>
        </w:rPr>
        <w:t xml:space="preserve"> </w:t>
      </w:r>
      <w:r>
        <w:rPr>
          <w:rFonts w:asciiTheme="minorHAnsi" w:hAnsiTheme="minorHAnsi" w:cstheme="minorHAnsi"/>
          <w:b/>
          <w:bCs/>
          <w:lang w:val="en-US"/>
        </w:rPr>
        <w:t>Catholicism</w:t>
      </w:r>
    </w:p>
    <w:p w:rsidR="00935462" w:rsidRPr="00186F0A" w:rsidRDefault="00935462" w:rsidP="00935462">
      <w:pPr>
        <w:ind w:firstLine="426"/>
        <w:rPr>
          <w:rFonts w:asciiTheme="minorHAnsi" w:hAnsiTheme="minorHAnsi" w:cstheme="minorHAnsi"/>
          <w:lang w:val="en-US"/>
        </w:rPr>
      </w:pPr>
    </w:p>
    <w:p w:rsidR="00935462" w:rsidRPr="00E96AA8" w:rsidRDefault="00935462" w:rsidP="00935462">
      <w:pPr>
        <w:ind w:firstLine="426"/>
        <w:rPr>
          <w:rFonts w:asciiTheme="minorHAnsi" w:hAnsiTheme="minorHAnsi" w:cstheme="minorHAnsi"/>
          <w:lang w:val="en-US"/>
        </w:rPr>
      </w:pPr>
      <w:r>
        <w:rPr>
          <w:rFonts w:asciiTheme="minorHAnsi" w:hAnsiTheme="minorHAnsi" w:cstheme="minorHAnsi"/>
          <w:lang w:val="en-US"/>
        </w:rPr>
        <w:lastRenderedPageBreak/>
        <w:t>The</w:t>
      </w:r>
      <w:r w:rsidRPr="00E96AA8">
        <w:rPr>
          <w:rFonts w:asciiTheme="minorHAnsi" w:hAnsiTheme="minorHAnsi" w:cstheme="minorHAnsi"/>
          <w:lang w:val="en-US"/>
        </w:rPr>
        <w:t xml:space="preserve"> </w:t>
      </w:r>
      <w:r>
        <w:rPr>
          <w:rFonts w:asciiTheme="minorHAnsi" w:hAnsiTheme="minorHAnsi" w:cstheme="minorHAnsi"/>
          <w:lang w:val="en-US"/>
        </w:rPr>
        <w:t>Roman</w:t>
      </w:r>
      <w:r w:rsidRPr="00E96AA8">
        <w:rPr>
          <w:rFonts w:asciiTheme="minorHAnsi" w:hAnsiTheme="minorHAnsi" w:cstheme="minorHAnsi"/>
          <w:lang w:val="en-US"/>
        </w:rPr>
        <w:t xml:space="preserve"> </w:t>
      </w:r>
      <w:r>
        <w:rPr>
          <w:rFonts w:asciiTheme="minorHAnsi" w:hAnsiTheme="minorHAnsi" w:cstheme="minorHAnsi"/>
          <w:lang w:val="en-US"/>
        </w:rPr>
        <w:t>Catholic</w:t>
      </w:r>
      <w:r w:rsidRPr="00E96AA8">
        <w:rPr>
          <w:rFonts w:asciiTheme="minorHAnsi" w:hAnsiTheme="minorHAnsi" w:cstheme="minorHAnsi"/>
          <w:lang w:val="en-US"/>
        </w:rPr>
        <w:t xml:space="preserve"> </w:t>
      </w:r>
      <w:r>
        <w:rPr>
          <w:rFonts w:asciiTheme="minorHAnsi" w:hAnsiTheme="minorHAnsi" w:cstheme="minorHAnsi"/>
          <w:lang w:val="en-US"/>
        </w:rPr>
        <w:t>teaching</w:t>
      </w:r>
      <w:r w:rsidRPr="00E96AA8">
        <w:rPr>
          <w:rFonts w:asciiTheme="minorHAnsi" w:hAnsiTheme="minorHAnsi" w:cstheme="minorHAnsi"/>
          <w:lang w:val="en-US"/>
        </w:rPr>
        <w:t xml:space="preserve"> </w:t>
      </w:r>
      <w:proofErr w:type="gramStart"/>
      <w:r>
        <w:rPr>
          <w:rFonts w:asciiTheme="minorHAnsi" w:hAnsiTheme="minorHAnsi" w:cstheme="minorHAnsi"/>
          <w:lang w:val="en-US"/>
        </w:rPr>
        <w:t>can</w:t>
      </w:r>
      <w:r w:rsidRPr="00E96AA8">
        <w:rPr>
          <w:rFonts w:asciiTheme="minorHAnsi" w:hAnsiTheme="minorHAnsi" w:cstheme="minorHAnsi"/>
          <w:lang w:val="en-US"/>
        </w:rPr>
        <w:t xml:space="preserve"> </w:t>
      </w:r>
      <w:r>
        <w:rPr>
          <w:rFonts w:asciiTheme="minorHAnsi" w:hAnsiTheme="minorHAnsi" w:cstheme="minorHAnsi"/>
          <w:lang w:val="en-US"/>
        </w:rPr>
        <w:t>be</w:t>
      </w:r>
      <w:r w:rsidRPr="00E96AA8">
        <w:rPr>
          <w:rFonts w:asciiTheme="minorHAnsi" w:hAnsiTheme="minorHAnsi" w:cstheme="minorHAnsi"/>
          <w:lang w:val="en-US"/>
        </w:rPr>
        <w:t xml:space="preserve"> </w:t>
      </w:r>
      <w:r>
        <w:rPr>
          <w:rFonts w:asciiTheme="minorHAnsi" w:hAnsiTheme="minorHAnsi" w:cstheme="minorHAnsi"/>
          <w:lang w:val="en-US"/>
        </w:rPr>
        <w:t>summed</w:t>
      </w:r>
      <w:r w:rsidRPr="00E96AA8">
        <w:rPr>
          <w:rFonts w:asciiTheme="minorHAnsi" w:hAnsiTheme="minorHAnsi" w:cstheme="minorHAnsi"/>
          <w:lang w:val="en-US"/>
        </w:rPr>
        <w:t xml:space="preserve"> </w:t>
      </w:r>
      <w:r>
        <w:rPr>
          <w:rFonts w:asciiTheme="minorHAnsi" w:hAnsiTheme="minorHAnsi" w:cstheme="minorHAnsi"/>
          <w:lang w:val="en-US"/>
        </w:rPr>
        <w:t>up</w:t>
      </w:r>
      <w:proofErr w:type="gramEnd"/>
      <w:r w:rsidRPr="00E96AA8">
        <w:rPr>
          <w:rFonts w:asciiTheme="minorHAnsi" w:hAnsiTheme="minorHAnsi" w:cstheme="minorHAnsi"/>
          <w:lang w:val="en-US"/>
        </w:rPr>
        <w:t xml:space="preserve"> </w:t>
      </w:r>
      <w:r>
        <w:rPr>
          <w:rFonts w:asciiTheme="minorHAnsi" w:hAnsiTheme="minorHAnsi" w:cstheme="minorHAnsi"/>
          <w:lang w:val="en-US"/>
        </w:rPr>
        <w:t>in</w:t>
      </w:r>
      <w:r w:rsidRPr="00E96AA8">
        <w:rPr>
          <w:rFonts w:asciiTheme="minorHAnsi" w:hAnsiTheme="minorHAnsi" w:cstheme="minorHAnsi"/>
          <w:lang w:val="en-US"/>
        </w:rPr>
        <w:t xml:space="preserve"> </w:t>
      </w:r>
      <w:r>
        <w:rPr>
          <w:rFonts w:asciiTheme="minorHAnsi" w:hAnsiTheme="minorHAnsi" w:cstheme="minorHAnsi"/>
          <w:lang w:val="en-US"/>
        </w:rPr>
        <w:t>the</w:t>
      </w:r>
      <w:r w:rsidRPr="00E96AA8">
        <w:rPr>
          <w:rFonts w:asciiTheme="minorHAnsi" w:hAnsiTheme="minorHAnsi" w:cstheme="minorHAnsi"/>
          <w:lang w:val="en-US"/>
        </w:rPr>
        <w:t xml:space="preserve"> </w:t>
      </w:r>
      <w:r>
        <w:rPr>
          <w:rFonts w:asciiTheme="minorHAnsi" w:hAnsiTheme="minorHAnsi" w:cstheme="minorHAnsi"/>
          <w:lang w:val="en-US"/>
        </w:rPr>
        <w:t>phrase</w:t>
      </w:r>
      <w:r w:rsidRPr="00E96AA8">
        <w:rPr>
          <w:rFonts w:asciiTheme="minorHAnsi" w:hAnsiTheme="minorHAnsi" w:cstheme="minorHAnsi"/>
          <w:lang w:val="en-US"/>
        </w:rPr>
        <w:t xml:space="preserve"> “</w:t>
      </w:r>
      <w:r>
        <w:rPr>
          <w:rFonts w:asciiTheme="minorHAnsi" w:hAnsiTheme="minorHAnsi" w:cstheme="minorHAnsi"/>
          <w:lang w:val="en-US"/>
        </w:rPr>
        <w:t>deprivation</w:t>
      </w:r>
      <w:r w:rsidRPr="00E96AA8">
        <w:rPr>
          <w:rFonts w:asciiTheme="minorHAnsi" w:hAnsiTheme="minorHAnsi" w:cstheme="minorHAnsi"/>
          <w:lang w:val="en-US"/>
        </w:rPr>
        <w:t xml:space="preserve"> </w:t>
      </w:r>
      <w:r>
        <w:rPr>
          <w:rFonts w:asciiTheme="minorHAnsi" w:hAnsiTheme="minorHAnsi" w:cstheme="minorHAnsi"/>
          <w:lang w:val="en-US"/>
        </w:rPr>
        <w:t>of</w:t>
      </w:r>
      <w:r w:rsidRPr="00E96AA8">
        <w:rPr>
          <w:rFonts w:asciiTheme="minorHAnsi" w:hAnsiTheme="minorHAnsi" w:cstheme="minorHAnsi"/>
          <w:lang w:val="en-US"/>
        </w:rPr>
        <w:t xml:space="preserve"> </w:t>
      </w:r>
      <w:r>
        <w:rPr>
          <w:rFonts w:asciiTheme="minorHAnsi" w:hAnsiTheme="minorHAnsi" w:cstheme="minorHAnsi"/>
          <w:lang w:val="en-US"/>
        </w:rPr>
        <w:t>original</w:t>
      </w:r>
      <w:r w:rsidRPr="00E96AA8">
        <w:rPr>
          <w:rFonts w:asciiTheme="minorHAnsi" w:hAnsiTheme="minorHAnsi" w:cstheme="minorHAnsi"/>
          <w:lang w:val="en-US"/>
        </w:rPr>
        <w:t xml:space="preserve"> </w:t>
      </w:r>
      <w:r>
        <w:rPr>
          <w:rFonts w:asciiTheme="minorHAnsi" w:hAnsiTheme="minorHAnsi" w:cstheme="minorHAnsi"/>
          <w:lang w:val="en-US"/>
        </w:rPr>
        <w:t>holiness/justice.”</w:t>
      </w:r>
      <w:r w:rsidRPr="00AD736F">
        <w:rPr>
          <w:rStyle w:val="FootnoteReference"/>
          <w:rFonts w:asciiTheme="minorHAnsi" w:hAnsiTheme="minorHAnsi" w:cstheme="minorHAnsi"/>
          <w:sz w:val="24"/>
        </w:rPr>
        <w:footnoteReference w:id="15"/>
      </w:r>
      <w:r w:rsidRPr="00E96AA8">
        <w:rPr>
          <w:rFonts w:asciiTheme="minorHAnsi" w:hAnsiTheme="minorHAnsi" w:cstheme="minorHAnsi"/>
          <w:lang w:val="en-US"/>
        </w:rPr>
        <w:t xml:space="preserve"> </w:t>
      </w:r>
      <w:r>
        <w:rPr>
          <w:rFonts w:asciiTheme="minorHAnsi" w:hAnsiTheme="minorHAnsi" w:cstheme="minorHAnsi"/>
          <w:lang w:val="en-US"/>
        </w:rPr>
        <w:t>It</w:t>
      </w:r>
      <w:r w:rsidRPr="00E96AA8">
        <w:rPr>
          <w:rFonts w:asciiTheme="minorHAnsi" w:hAnsiTheme="minorHAnsi" w:cstheme="minorHAnsi"/>
          <w:lang w:val="en-US"/>
        </w:rPr>
        <w:t xml:space="preserve"> </w:t>
      </w:r>
      <w:proofErr w:type="gramStart"/>
      <w:r>
        <w:rPr>
          <w:rFonts w:asciiTheme="minorHAnsi" w:hAnsiTheme="minorHAnsi" w:cstheme="minorHAnsi"/>
          <w:lang w:val="en-US"/>
        </w:rPr>
        <w:t>is</w:t>
      </w:r>
      <w:r w:rsidRPr="00E96AA8">
        <w:rPr>
          <w:rFonts w:asciiTheme="minorHAnsi" w:hAnsiTheme="minorHAnsi" w:cstheme="minorHAnsi"/>
          <w:lang w:val="en-US"/>
        </w:rPr>
        <w:t xml:space="preserve"> </w:t>
      </w:r>
      <w:r>
        <w:rPr>
          <w:rFonts w:asciiTheme="minorHAnsi" w:hAnsiTheme="minorHAnsi" w:cstheme="minorHAnsi"/>
          <w:lang w:val="en-US"/>
        </w:rPr>
        <w:t>proposed</w:t>
      </w:r>
      <w:proofErr w:type="gramEnd"/>
      <w:r w:rsidRPr="00E96AA8">
        <w:rPr>
          <w:rFonts w:asciiTheme="minorHAnsi" w:hAnsiTheme="minorHAnsi" w:cstheme="minorHAnsi"/>
          <w:lang w:val="en-US"/>
        </w:rPr>
        <w:t xml:space="preserve"> </w:t>
      </w:r>
      <w:r>
        <w:rPr>
          <w:rFonts w:asciiTheme="minorHAnsi" w:hAnsiTheme="minorHAnsi" w:cstheme="minorHAnsi"/>
          <w:lang w:val="en-US"/>
        </w:rPr>
        <w:t>that</w:t>
      </w:r>
      <w:r w:rsidRPr="00E96AA8">
        <w:rPr>
          <w:rFonts w:asciiTheme="minorHAnsi" w:hAnsiTheme="minorHAnsi" w:cstheme="minorHAnsi"/>
          <w:lang w:val="en-US"/>
        </w:rPr>
        <w:t xml:space="preserve"> </w:t>
      </w:r>
      <w:r>
        <w:rPr>
          <w:rFonts w:asciiTheme="minorHAnsi" w:hAnsiTheme="minorHAnsi" w:cstheme="minorHAnsi"/>
          <w:lang w:val="en-US"/>
        </w:rPr>
        <w:t>God</w:t>
      </w:r>
      <w:r w:rsidRPr="00E96AA8">
        <w:rPr>
          <w:rFonts w:asciiTheme="minorHAnsi" w:hAnsiTheme="minorHAnsi" w:cstheme="minorHAnsi"/>
          <w:lang w:val="en-US"/>
        </w:rPr>
        <w:t xml:space="preserve"> </w:t>
      </w:r>
      <w:r>
        <w:rPr>
          <w:rFonts w:asciiTheme="minorHAnsi" w:hAnsiTheme="minorHAnsi" w:cstheme="minorHAnsi"/>
          <w:lang w:val="en-US"/>
        </w:rPr>
        <w:t>created</w:t>
      </w:r>
      <w:r w:rsidRPr="00E96AA8">
        <w:rPr>
          <w:rFonts w:asciiTheme="minorHAnsi" w:hAnsiTheme="minorHAnsi" w:cstheme="minorHAnsi"/>
          <w:lang w:val="en-US"/>
        </w:rPr>
        <w:t xml:space="preserve"> </w:t>
      </w:r>
      <w:r>
        <w:rPr>
          <w:rFonts w:asciiTheme="minorHAnsi" w:hAnsiTheme="minorHAnsi" w:cstheme="minorHAnsi"/>
          <w:lang w:val="en-US"/>
        </w:rPr>
        <w:t>humans</w:t>
      </w:r>
      <w:r w:rsidRPr="00E96AA8">
        <w:rPr>
          <w:rFonts w:asciiTheme="minorHAnsi" w:hAnsiTheme="minorHAnsi" w:cstheme="minorHAnsi"/>
          <w:lang w:val="en-US"/>
        </w:rPr>
        <w:t xml:space="preserve"> </w:t>
      </w:r>
      <w:r>
        <w:rPr>
          <w:rFonts w:asciiTheme="minorHAnsi" w:hAnsiTheme="minorHAnsi" w:cstheme="minorHAnsi"/>
          <w:lang w:val="en-US"/>
        </w:rPr>
        <w:t>with</w:t>
      </w:r>
      <w:r w:rsidRPr="00E96AA8">
        <w:rPr>
          <w:rFonts w:asciiTheme="minorHAnsi" w:hAnsiTheme="minorHAnsi" w:cstheme="minorHAnsi"/>
          <w:lang w:val="en-US"/>
        </w:rPr>
        <w:t xml:space="preserve"> </w:t>
      </w:r>
      <w:r>
        <w:rPr>
          <w:rFonts w:asciiTheme="minorHAnsi" w:hAnsiTheme="minorHAnsi" w:cstheme="minorHAnsi"/>
          <w:lang w:val="en-US"/>
        </w:rPr>
        <w:t>two</w:t>
      </w:r>
      <w:r w:rsidRPr="00E96AA8">
        <w:rPr>
          <w:rFonts w:asciiTheme="minorHAnsi" w:hAnsiTheme="minorHAnsi" w:cstheme="minorHAnsi"/>
          <w:lang w:val="en-US"/>
        </w:rPr>
        <w:t xml:space="preserve"> </w:t>
      </w:r>
      <w:r>
        <w:rPr>
          <w:rFonts w:asciiTheme="minorHAnsi" w:hAnsiTheme="minorHAnsi" w:cstheme="minorHAnsi"/>
          <w:lang w:val="en-US"/>
        </w:rPr>
        <w:t>aspects</w:t>
      </w:r>
      <w:r w:rsidRPr="00E96AA8">
        <w:rPr>
          <w:rFonts w:asciiTheme="minorHAnsi" w:hAnsiTheme="minorHAnsi" w:cstheme="minorHAnsi"/>
          <w:lang w:val="en-US"/>
        </w:rPr>
        <w:t xml:space="preserve">: </w:t>
      </w:r>
      <w:r>
        <w:rPr>
          <w:rFonts w:asciiTheme="minorHAnsi" w:hAnsiTheme="minorHAnsi" w:cstheme="minorHAnsi"/>
          <w:lang w:val="en-US"/>
        </w:rPr>
        <w:t>a higher aspect and a lower one. The</w:t>
      </w:r>
      <w:r w:rsidRPr="00E96AA8">
        <w:rPr>
          <w:rFonts w:asciiTheme="minorHAnsi" w:hAnsiTheme="minorHAnsi" w:cstheme="minorHAnsi"/>
          <w:lang w:val="en-US"/>
        </w:rPr>
        <w:t xml:space="preserve"> </w:t>
      </w:r>
      <w:r>
        <w:rPr>
          <w:rFonts w:asciiTheme="minorHAnsi" w:hAnsiTheme="minorHAnsi" w:cstheme="minorHAnsi"/>
          <w:lang w:val="en-US"/>
        </w:rPr>
        <w:t>higher</w:t>
      </w:r>
      <w:r w:rsidRPr="00E96AA8">
        <w:rPr>
          <w:rFonts w:asciiTheme="minorHAnsi" w:hAnsiTheme="minorHAnsi" w:cstheme="minorHAnsi"/>
          <w:lang w:val="en-US"/>
        </w:rPr>
        <w:t xml:space="preserve"> </w:t>
      </w:r>
      <w:r>
        <w:rPr>
          <w:rFonts w:asciiTheme="minorHAnsi" w:hAnsiTheme="minorHAnsi" w:cstheme="minorHAnsi"/>
          <w:lang w:val="en-US"/>
        </w:rPr>
        <w:t>one</w:t>
      </w:r>
      <w:r w:rsidRPr="00E96AA8">
        <w:rPr>
          <w:rFonts w:asciiTheme="minorHAnsi" w:hAnsiTheme="minorHAnsi" w:cstheme="minorHAnsi"/>
          <w:lang w:val="en-US"/>
        </w:rPr>
        <w:t xml:space="preserve"> </w:t>
      </w:r>
      <w:proofErr w:type="gramStart"/>
      <w:r>
        <w:rPr>
          <w:rFonts w:asciiTheme="minorHAnsi" w:hAnsiTheme="minorHAnsi" w:cstheme="minorHAnsi"/>
          <w:lang w:val="en-US"/>
        </w:rPr>
        <w:t>is</w:t>
      </w:r>
      <w:r w:rsidRPr="00E96AA8">
        <w:rPr>
          <w:rFonts w:asciiTheme="minorHAnsi" w:hAnsiTheme="minorHAnsi" w:cstheme="minorHAnsi"/>
          <w:lang w:val="en-US"/>
        </w:rPr>
        <w:t xml:space="preserve"> </w:t>
      </w:r>
      <w:r>
        <w:rPr>
          <w:rFonts w:asciiTheme="minorHAnsi" w:hAnsiTheme="minorHAnsi" w:cstheme="minorHAnsi"/>
          <w:lang w:val="en-US"/>
        </w:rPr>
        <w:t>identified</w:t>
      </w:r>
      <w:proofErr w:type="gramEnd"/>
      <w:r w:rsidRPr="00E96AA8">
        <w:rPr>
          <w:rFonts w:asciiTheme="minorHAnsi" w:hAnsiTheme="minorHAnsi" w:cstheme="minorHAnsi"/>
          <w:lang w:val="en-US"/>
        </w:rPr>
        <w:t xml:space="preserve"> </w:t>
      </w:r>
      <w:r>
        <w:rPr>
          <w:rFonts w:asciiTheme="minorHAnsi" w:hAnsiTheme="minorHAnsi" w:cstheme="minorHAnsi"/>
          <w:lang w:val="en-US"/>
        </w:rPr>
        <w:t>with</w:t>
      </w:r>
      <w:r w:rsidRPr="00E96AA8">
        <w:rPr>
          <w:rFonts w:asciiTheme="minorHAnsi" w:hAnsiTheme="minorHAnsi" w:cstheme="minorHAnsi"/>
          <w:lang w:val="en-US"/>
        </w:rPr>
        <w:t xml:space="preserve"> </w:t>
      </w:r>
      <w:r>
        <w:rPr>
          <w:rFonts w:asciiTheme="minorHAnsi" w:hAnsiTheme="minorHAnsi" w:cstheme="minorHAnsi"/>
          <w:lang w:val="en-US"/>
        </w:rPr>
        <w:t>reason and volition, while the lower one consists of desires (passions)</w:t>
      </w:r>
      <w:r w:rsidRPr="00E96AA8">
        <w:rPr>
          <w:rFonts w:asciiTheme="minorHAnsi" w:hAnsiTheme="minorHAnsi" w:cstheme="minorHAnsi"/>
          <w:lang w:val="en-US"/>
        </w:rPr>
        <w:t xml:space="preserve">. </w:t>
      </w:r>
    </w:p>
    <w:p w:rsidR="00935462" w:rsidRPr="00CE4D2C" w:rsidRDefault="00935462" w:rsidP="00935462">
      <w:pPr>
        <w:ind w:firstLine="426"/>
        <w:rPr>
          <w:rFonts w:asciiTheme="minorHAnsi" w:hAnsiTheme="minorHAnsi" w:cstheme="minorHAnsi"/>
          <w:lang w:val="en-US"/>
        </w:rPr>
      </w:pPr>
      <w:r>
        <w:rPr>
          <w:rFonts w:asciiTheme="minorHAnsi" w:hAnsiTheme="minorHAnsi" w:cstheme="minorHAnsi"/>
          <w:lang w:val="en-US"/>
        </w:rPr>
        <w:t>Our</w:t>
      </w:r>
      <w:r w:rsidRPr="00CE4D2C">
        <w:rPr>
          <w:rFonts w:asciiTheme="minorHAnsi" w:hAnsiTheme="minorHAnsi" w:cstheme="minorHAnsi"/>
          <w:lang w:val="en-US"/>
        </w:rPr>
        <w:t xml:space="preserve"> </w:t>
      </w:r>
      <w:r>
        <w:rPr>
          <w:rFonts w:asciiTheme="minorHAnsi" w:hAnsiTheme="minorHAnsi" w:cstheme="minorHAnsi"/>
          <w:lang w:val="en-US"/>
        </w:rPr>
        <w:t>goal</w:t>
      </w:r>
      <w:r w:rsidRPr="00CE4D2C">
        <w:rPr>
          <w:rFonts w:asciiTheme="minorHAnsi" w:hAnsiTheme="minorHAnsi" w:cstheme="minorHAnsi"/>
          <w:lang w:val="en-US"/>
        </w:rPr>
        <w:t xml:space="preserve"> </w:t>
      </w:r>
      <w:r>
        <w:rPr>
          <w:rFonts w:asciiTheme="minorHAnsi" w:hAnsiTheme="minorHAnsi" w:cstheme="minorHAnsi"/>
          <w:lang w:val="en-US"/>
        </w:rPr>
        <w:t>for</w:t>
      </w:r>
      <w:r w:rsidRPr="00CE4D2C">
        <w:rPr>
          <w:rFonts w:asciiTheme="minorHAnsi" w:hAnsiTheme="minorHAnsi" w:cstheme="minorHAnsi"/>
          <w:lang w:val="en-US"/>
        </w:rPr>
        <w:t xml:space="preserve"> </w:t>
      </w:r>
      <w:r>
        <w:rPr>
          <w:rFonts w:asciiTheme="minorHAnsi" w:hAnsiTheme="minorHAnsi" w:cstheme="minorHAnsi"/>
          <w:lang w:val="en-US"/>
        </w:rPr>
        <w:t>moral</w:t>
      </w:r>
      <w:r w:rsidRPr="00CE4D2C">
        <w:rPr>
          <w:rFonts w:asciiTheme="minorHAnsi" w:hAnsiTheme="minorHAnsi" w:cstheme="minorHAnsi"/>
          <w:lang w:val="en-US"/>
        </w:rPr>
        <w:t xml:space="preserve"> </w:t>
      </w:r>
      <w:r>
        <w:rPr>
          <w:rFonts w:asciiTheme="minorHAnsi" w:hAnsiTheme="minorHAnsi" w:cstheme="minorHAnsi"/>
          <w:lang w:val="en-US"/>
        </w:rPr>
        <w:t>development</w:t>
      </w:r>
      <w:r w:rsidRPr="00CE4D2C">
        <w:rPr>
          <w:rFonts w:asciiTheme="minorHAnsi" w:hAnsiTheme="minorHAnsi" w:cstheme="minorHAnsi"/>
          <w:lang w:val="en-US"/>
        </w:rPr>
        <w:t xml:space="preserve"> </w:t>
      </w:r>
      <w:r>
        <w:rPr>
          <w:rFonts w:asciiTheme="minorHAnsi" w:hAnsiTheme="minorHAnsi" w:cstheme="minorHAnsi"/>
          <w:lang w:val="en-US"/>
        </w:rPr>
        <w:t>should</w:t>
      </w:r>
      <w:r w:rsidRPr="00CE4D2C">
        <w:rPr>
          <w:rFonts w:asciiTheme="minorHAnsi" w:hAnsiTheme="minorHAnsi" w:cstheme="minorHAnsi"/>
          <w:lang w:val="en-US"/>
        </w:rPr>
        <w:t xml:space="preserve"> </w:t>
      </w:r>
      <w:r>
        <w:rPr>
          <w:rFonts w:asciiTheme="minorHAnsi" w:hAnsiTheme="minorHAnsi" w:cstheme="minorHAnsi"/>
          <w:lang w:val="en-US"/>
        </w:rPr>
        <w:t>be</w:t>
      </w:r>
      <w:r w:rsidRPr="00CE4D2C">
        <w:rPr>
          <w:rFonts w:asciiTheme="minorHAnsi" w:hAnsiTheme="minorHAnsi" w:cstheme="minorHAnsi"/>
          <w:lang w:val="en-US"/>
        </w:rPr>
        <w:t xml:space="preserve"> </w:t>
      </w:r>
      <w:r>
        <w:rPr>
          <w:rFonts w:asciiTheme="minorHAnsi" w:hAnsiTheme="minorHAnsi" w:cstheme="minorHAnsi"/>
          <w:lang w:val="en-US"/>
        </w:rPr>
        <w:t>to</w:t>
      </w:r>
      <w:r w:rsidRPr="00CE4D2C">
        <w:rPr>
          <w:rFonts w:asciiTheme="minorHAnsi" w:hAnsiTheme="minorHAnsi" w:cstheme="minorHAnsi"/>
          <w:lang w:val="en-US"/>
        </w:rPr>
        <w:t xml:space="preserve"> </w:t>
      </w:r>
      <w:proofErr w:type="gramStart"/>
      <w:r>
        <w:rPr>
          <w:rFonts w:asciiTheme="minorHAnsi" w:hAnsiTheme="minorHAnsi" w:cstheme="minorHAnsi"/>
          <w:lang w:val="en-US"/>
        </w:rPr>
        <w:t>be guided</w:t>
      </w:r>
      <w:proofErr w:type="gramEnd"/>
      <w:r>
        <w:rPr>
          <w:rFonts w:asciiTheme="minorHAnsi" w:hAnsiTheme="minorHAnsi" w:cstheme="minorHAnsi"/>
          <w:lang w:val="en-US"/>
        </w:rPr>
        <w:t xml:space="preserve"> by reason and harness our passions. For</w:t>
      </w:r>
      <w:r w:rsidRPr="00CE4D2C">
        <w:rPr>
          <w:rFonts w:asciiTheme="minorHAnsi" w:hAnsiTheme="minorHAnsi" w:cstheme="minorHAnsi"/>
          <w:lang w:val="en-US"/>
        </w:rPr>
        <w:t xml:space="preserve"> </w:t>
      </w:r>
      <w:r>
        <w:rPr>
          <w:rFonts w:asciiTheme="minorHAnsi" w:hAnsiTheme="minorHAnsi" w:cstheme="minorHAnsi"/>
          <w:lang w:val="en-US"/>
        </w:rPr>
        <w:t>this</w:t>
      </w:r>
      <w:r w:rsidRPr="00CE4D2C">
        <w:rPr>
          <w:rFonts w:asciiTheme="minorHAnsi" w:hAnsiTheme="minorHAnsi" w:cstheme="minorHAnsi"/>
          <w:lang w:val="en-US"/>
        </w:rPr>
        <w:t xml:space="preserve"> </w:t>
      </w:r>
      <w:r>
        <w:rPr>
          <w:rFonts w:asciiTheme="minorHAnsi" w:hAnsiTheme="minorHAnsi" w:cstheme="minorHAnsi"/>
          <w:lang w:val="en-US"/>
        </w:rPr>
        <w:t>purpose</w:t>
      </w:r>
      <w:r w:rsidRPr="00CE4D2C">
        <w:rPr>
          <w:rFonts w:asciiTheme="minorHAnsi" w:hAnsiTheme="minorHAnsi" w:cstheme="minorHAnsi"/>
          <w:lang w:val="en-US"/>
        </w:rPr>
        <w:t xml:space="preserve">, </w:t>
      </w:r>
      <w:r>
        <w:rPr>
          <w:rFonts w:asciiTheme="minorHAnsi" w:hAnsiTheme="minorHAnsi" w:cstheme="minorHAnsi"/>
          <w:lang w:val="en-US"/>
        </w:rPr>
        <w:t>God</w:t>
      </w:r>
      <w:r w:rsidRPr="00CE4D2C">
        <w:rPr>
          <w:rFonts w:asciiTheme="minorHAnsi" w:hAnsiTheme="minorHAnsi" w:cstheme="minorHAnsi"/>
          <w:lang w:val="en-US"/>
        </w:rPr>
        <w:t xml:space="preserve"> </w:t>
      </w:r>
      <w:r>
        <w:rPr>
          <w:rFonts w:asciiTheme="minorHAnsi" w:hAnsiTheme="minorHAnsi" w:cstheme="minorHAnsi"/>
          <w:lang w:val="en-US"/>
        </w:rPr>
        <w:t>gave</w:t>
      </w:r>
      <w:r w:rsidRPr="00CE4D2C">
        <w:rPr>
          <w:rFonts w:asciiTheme="minorHAnsi" w:hAnsiTheme="minorHAnsi" w:cstheme="minorHAnsi"/>
          <w:lang w:val="en-US"/>
        </w:rPr>
        <w:t xml:space="preserve"> </w:t>
      </w:r>
      <w:r>
        <w:rPr>
          <w:rFonts w:asciiTheme="minorHAnsi" w:hAnsiTheme="minorHAnsi" w:cstheme="minorHAnsi"/>
          <w:lang w:val="en-US"/>
        </w:rPr>
        <w:t>humans</w:t>
      </w:r>
      <w:r w:rsidRPr="00CE4D2C">
        <w:rPr>
          <w:rFonts w:asciiTheme="minorHAnsi" w:hAnsiTheme="minorHAnsi" w:cstheme="minorHAnsi"/>
          <w:lang w:val="en-US"/>
        </w:rPr>
        <w:t xml:space="preserve"> </w:t>
      </w:r>
      <w:r>
        <w:rPr>
          <w:rFonts w:asciiTheme="minorHAnsi" w:hAnsiTheme="minorHAnsi" w:cstheme="minorHAnsi"/>
          <w:lang w:val="en-US"/>
        </w:rPr>
        <w:t>so</w:t>
      </w:r>
      <w:r w:rsidRPr="00CE4D2C">
        <w:rPr>
          <w:rFonts w:asciiTheme="minorHAnsi" w:hAnsiTheme="minorHAnsi" w:cstheme="minorHAnsi"/>
          <w:lang w:val="en-US"/>
        </w:rPr>
        <w:t>-</w:t>
      </w:r>
      <w:r>
        <w:rPr>
          <w:rFonts w:asciiTheme="minorHAnsi" w:hAnsiTheme="minorHAnsi" w:cstheme="minorHAnsi"/>
          <w:lang w:val="en-US"/>
        </w:rPr>
        <w:t>called</w:t>
      </w:r>
      <w:r w:rsidRPr="00CE4D2C">
        <w:rPr>
          <w:rFonts w:asciiTheme="minorHAnsi" w:hAnsiTheme="minorHAnsi" w:cstheme="minorHAnsi"/>
          <w:lang w:val="en-US"/>
        </w:rPr>
        <w:t xml:space="preserve"> “</w:t>
      </w:r>
      <w:r>
        <w:rPr>
          <w:rFonts w:asciiTheme="minorHAnsi" w:hAnsiTheme="minorHAnsi" w:cstheme="minorHAnsi"/>
          <w:lang w:val="en-US"/>
        </w:rPr>
        <w:t>original</w:t>
      </w:r>
      <w:r w:rsidRPr="00CE4D2C">
        <w:rPr>
          <w:rFonts w:asciiTheme="minorHAnsi" w:hAnsiTheme="minorHAnsi" w:cstheme="minorHAnsi"/>
          <w:lang w:val="en-US"/>
        </w:rPr>
        <w:t xml:space="preserve"> </w:t>
      </w:r>
      <w:r>
        <w:rPr>
          <w:rFonts w:asciiTheme="minorHAnsi" w:hAnsiTheme="minorHAnsi" w:cstheme="minorHAnsi"/>
          <w:lang w:val="en-US"/>
        </w:rPr>
        <w:t>justice/holiness</w:t>
      </w:r>
      <w:r w:rsidRPr="00CE4D2C">
        <w:rPr>
          <w:rFonts w:asciiTheme="minorHAnsi" w:hAnsiTheme="minorHAnsi" w:cstheme="minorHAnsi"/>
          <w:lang w:val="en-US"/>
        </w:rPr>
        <w:t xml:space="preserve">,” </w:t>
      </w:r>
      <w:r>
        <w:rPr>
          <w:rFonts w:asciiTheme="minorHAnsi" w:hAnsiTheme="minorHAnsi" w:cstheme="minorHAnsi"/>
          <w:lang w:val="en-US"/>
        </w:rPr>
        <w:t>which</w:t>
      </w:r>
      <w:r w:rsidRPr="00CE4D2C">
        <w:rPr>
          <w:rFonts w:asciiTheme="minorHAnsi" w:hAnsiTheme="minorHAnsi" w:cstheme="minorHAnsi"/>
          <w:lang w:val="en-US"/>
        </w:rPr>
        <w:t xml:space="preserve"> </w:t>
      </w:r>
      <w:r>
        <w:rPr>
          <w:rFonts w:asciiTheme="minorHAnsi" w:hAnsiTheme="minorHAnsi" w:cstheme="minorHAnsi"/>
          <w:lang w:val="en-US"/>
        </w:rPr>
        <w:t>consists</w:t>
      </w:r>
      <w:r w:rsidRPr="00CE4D2C">
        <w:rPr>
          <w:rFonts w:asciiTheme="minorHAnsi" w:hAnsiTheme="minorHAnsi" w:cstheme="minorHAnsi"/>
          <w:lang w:val="en-US"/>
        </w:rPr>
        <w:t xml:space="preserve"> </w:t>
      </w:r>
      <w:r>
        <w:rPr>
          <w:rFonts w:asciiTheme="minorHAnsi" w:hAnsiTheme="minorHAnsi" w:cstheme="minorHAnsi"/>
          <w:lang w:val="en-US"/>
        </w:rPr>
        <w:t>of</w:t>
      </w:r>
      <w:r w:rsidRPr="00CE4D2C">
        <w:rPr>
          <w:rFonts w:asciiTheme="minorHAnsi" w:hAnsiTheme="minorHAnsi" w:cstheme="minorHAnsi"/>
          <w:lang w:val="en-US"/>
        </w:rPr>
        <w:t xml:space="preserve"> </w:t>
      </w:r>
      <w:r>
        <w:rPr>
          <w:rFonts w:asciiTheme="minorHAnsi" w:hAnsiTheme="minorHAnsi" w:cstheme="minorHAnsi"/>
          <w:lang w:val="en-US"/>
        </w:rPr>
        <w:t>spiritual power that enables one to live by the “higher aspect.” When</w:t>
      </w:r>
      <w:r w:rsidRPr="00CE4D2C">
        <w:rPr>
          <w:rFonts w:asciiTheme="minorHAnsi" w:hAnsiTheme="minorHAnsi" w:cstheme="minorHAnsi"/>
          <w:lang w:val="en-US"/>
        </w:rPr>
        <w:t xml:space="preserve"> </w:t>
      </w:r>
      <w:r>
        <w:rPr>
          <w:rFonts w:asciiTheme="minorHAnsi" w:hAnsiTheme="minorHAnsi" w:cstheme="minorHAnsi"/>
          <w:lang w:val="en-US"/>
        </w:rPr>
        <w:t>Adam</w:t>
      </w:r>
      <w:r w:rsidRPr="00CE4D2C">
        <w:rPr>
          <w:rFonts w:asciiTheme="minorHAnsi" w:hAnsiTheme="minorHAnsi" w:cstheme="minorHAnsi"/>
          <w:lang w:val="en-US"/>
        </w:rPr>
        <w:t xml:space="preserve"> </w:t>
      </w:r>
      <w:r>
        <w:rPr>
          <w:rFonts w:asciiTheme="minorHAnsi" w:hAnsiTheme="minorHAnsi" w:cstheme="minorHAnsi"/>
          <w:lang w:val="en-US"/>
        </w:rPr>
        <w:t>sinned</w:t>
      </w:r>
      <w:r w:rsidRPr="00CE4D2C">
        <w:rPr>
          <w:rFonts w:asciiTheme="minorHAnsi" w:hAnsiTheme="minorHAnsi" w:cstheme="minorHAnsi"/>
          <w:lang w:val="en-US"/>
        </w:rPr>
        <w:t xml:space="preserve">, </w:t>
      </w:r>
      <w:r>
        <w:rPr>
          <w:rFonts w:asciiTheme="minorHAnsi" w:hAnsiTheme="minorHAnsi" w:cstheme="minorHAnsi"/>
          <w:lang w:val="en-US"/>
        </w:rPr>
        <w:t>however</w:t>
      </w:r>
      <w:r w:rsidRPr="00CE4D2C">
        <w:rPr>
          <w:rFonts w:asciiTheme="minorHAnsi" w:hAnsiTheme="minorHAnsi" w:cstheme="minorHAnsi"/>
          <w:lang w:val="en-US"/>
        </w:rPr>
        <w:t xml:space="preserve">, </w:t>
      </w:r>
      <w:r>
        <w:rPr>
          <w:rFonts w:asciiTheme="minorHAnsi" w:hAnsiTheme="minorHAnsi" w:cstheme="minorHAnsi"/>
          <w:lang w:val="en-US"/>
        </w:rPr>
        <w:t>humanity</w:t>
      </w:r>
      <w:r w:rsidRPr="00CE4D2C">
        <w:rPr>
          <w:rFonts w:asciiTheme="minorHAnsi" w:hAnsiTheme="minorHAnsi" w:cstheme="minorHAnsi"/>
          <w:lang w:val="en-US"/>
        </w:rPr>
        <w:t xml:space="preserve"> </w:t>
      </w:r>
      <w:r>
        <w:rPr>
          <w:rFonts w:asciiTheme="minorHAnsi" w:hAnsiTheme="minorHAnsi" w:cstheme="minorHAnsi"/>
          <w:lang w:val="en-US"/>
        </w:rPr>
        <w:t>lost</w:t>
      </w:r>
      <w:r w:rsidRPr="00CE4D2C">
        <w:rPr>
          <w:rFonts w:asciiTheme="minorHAnsi" w:hAnsiTheme="minorHAnsi" w:cstheme="minorHAnsi"/>
          <w:lang w:val="en-US"/>
        </w:rPr>
        <w:t xml:space="preserve"> </w:t>
      </w:r>
      <w:r>
        <w:rPr>
          <w:rFonts w:asciiTheme="minorHAnsi" w:hAnsiTheme="minorHAnsi" w:cstheme="minorHAnsi"/>
          <w:lang w:val="en-US"/>
        </w:rPr>
        <w:t>this</w:t>
      </w:r>
      <w:r w:rsidRPr="00CE4D2C">
        <w:rPr>
          <w:rFonts w:asciiTheme="minorHAnsi" w:hAnsiTheme="minorHAnsi" w:cstheme="minorHAnsi"/>
          <w:lang w:val="en-US"/>
        </w:rPr>
        <w:t xml:space="preserve"> </w:t>
      </w:r>
      <w:r>
        <w:rPr>
          <w:rFonts w:asciiTheme="minorHAnsi" w:hAnsiTheme="minorHAnsi" w:cstheme="minorHAnsi"/>
          <w:lang w:val="en-US"/>
        </w:rPr>
        <w:t>original holiness and came under the power of passion</w:t>
      </w:r>
      <w:r w:rsidRPr="00CE4D2C">
        <w:rPr>
          <w:rFonts w:asciiTheme="minorHAnsi" w:hAnsiTheme="minorHAnsi" w:cstheme="minorHAnsi"/>
          <w:lang w:val="en-US"/>
        </w:rPr>
        <w:t xml:space="preserve">. </w:t>
      </w:r>
    </w:p>
    <w:p w:rsidR="00935462" w:rsidRPr="00CE4D2C" w:rsidRDefault="00935462" w:rsidP="00935462">
      <w:pPr>
        <w:ind w:firstLine="426"/>
        <w:rPr>
          <w:rFonts w:asciiTheme="minorHAnsi" w:eastAsia="MS Mincho" w:hAnsiTheme="minorHAnsi" w:cstheme="minorHAnsi"/>
          <w:lang w:val="en-US" w:eastAsia="ja-JP"/>
        </w:rPr>
      </w:pPr>
      <w:r>
        <w:rPr>
          <w:rFonts w:asciiTheme="minorHAnsi" w:hAnsiTheme="minorHAnsi" w:cstheme="minorHAnsi"/>
          <w:lang w:val="en-US"/>
        </w:rPr>
        <w:t>We</w:t>
      </w:r>
      <w:r w:rsidRPr="00CE4D2C">
        <w:rPr>
          <w:rFonts w:asciiTheme="minorHAnsi" w:hAnsiTheme="minorHAnsi" w:cstheme="minorHAnsi"/>
          <w:lang w:val="en-US"/>
        </w:rPr>
        <w:t xml:space="preserve"> </w:t>
      </w:r>
      <w:r>
        <w:rPr>
          <w:rFonts w:asciiTheme="minorHAnsi" w:hAnsiTheme="minorHAnsi" w:cstheme="minorHAnsi"/>
          <w:lang w:val="en-US"/>
        </w:rPr>
        <w:t>read</w:t>
      </w:r>
      <w:r w:rsidRPr="00CE4D2C">
        <w:rPr>
          <w:rFonts w:asciiTheme="minorHAnsi" w:hAnsiTheme="minorHAnsi" w:cstheme="minorHAnsi"/>
          <w:lang w:val="en-US"/>
        </w:rPr>
        <w:t xml:space="preserve"> </w:t>
      </w:r>
      <w:r>
        <w:rPr>
          <w:rFonts w:asciiTheme="minorHAnsi" w:hAnsiTheme="minorHAnsi" w:cstheme="minorHAnsi"/>
          <w:lang w:val="en-US"/>
        </w:rPr>
        <w:t>in</w:t>
      </w:r>
      <w:r w:rsidRPr="00CE4D2C">
        <w:rPr>
          <w:rFonts w:asciiTheme="minorHAnsi" w:hAnsiTheme="minorHAnsi" w:cstheme="minorHAnsi"/>
          <w:lang w:val="en-US"/>
        </w:rPr>
        <w:t xml:space="preserve"> the Catechism of the Catholic Church, “</w:t>
      </w:r>
      <w:r w:rsidRPr="00CE4D2C">
        <w:rPr>
          <w:rFonts w:asciiTheme="minorHAnsi" w:hAnsiTheme="minorHAnsi" w:cstheme="minorHAnsi"/>
          <w:color w:val="000000"/>
          <w:shd w:val="clear" w:color="auto" w:fill="FFFFFF"/>
          <w:lang w:val="en-US"/>
        </w:rPr>
        <w:t>Scripture portrays the tragic consequences of this first disobedience. Adam and Eve immediately lose the grace of original holiness. They become afraid of the God of whom they ha</w:t>
      </w:r>
      <w:r>
        <w:rPr>
          <w:rFonts w:asciiTheme="minorHAnsi" w:hAnsiTheme="minorHAnsi" w:cstheme="minorHAnsi"/>
          <w:color w:val="000000"/>
          <w:shd w:val="clear" w:color="auto" w:fill="FFFFFF"/>
          <w:lang w:val="en-US"/>
        </w:rPr>
        <w:t>ve conceived a distorted image –</w:t>
      </w:r>
      <w:r w:rsidRPr="00CE4D2C">
        <w:rPr>
          <w:rFonts w:asciiTheme="minorHAnsi" w:hAnsiTheme="minorHAnsi" w:cstheme="minorHAnsi"/>
          <w:color w:val="000000"/>
          <w:shd w:val="clear" w:color="auto" w:fill="FFFFFF"/>
          <w:lang w:val="en-US"/>
        </w:rPr>
        <w:t xml:space="preserve"> that of a God jealous of his prerogatives</w:t>
      </w:r>
      <w:r w:rsidRPr="00CE4D2C">
        <w:rPr>
          <w:rFonts w:asciiTheme="minorHAnsi" w:hAnsiTheme="minorHAnsi" w:cstheme="minorHAnsi"/>
          <w:lang w:val="en-US"/>
        </w:rPr>
        <w:t>”</w:t>
      </w:r>
      <w:r w:rsidRPr="00CE4D2C">
        <w:rPr>
          <w:rFonts w:asciiTheme="minorHAnsi" w:eastAsia="MS Mincho" w:hAnsiTheme="minorHAnsi" w:cstheme="minorHAnsi"/>
          <w:lang w:val="en-US" w:eastAsia="ja-JP"/>
        </w:rPr>
        <w:t xml:space="preserve"> (№ 399), and, “</w:t>
      </w:r>
      <w:r>
        <w:rPr>
          <w:rFonts w:asciiTheme="minorHAnsi" w:eastAsia="MS Mincho" w:hAnsiTheme="minorHAnsi" w:cstheme="minorHAnsi"/>
          <w:lang w:val="en-US" w:eastAsia="ja-JP"/>
        </w:rPr>
        <w:t>T</w:t>
      </w:r>
      <w:r w:rsidRPr="00CE4D2C">
        <w:rPr>
          <w:rFonts w:asciiTheme="minorHAnsi" w:hAnsiTheme="minorHAnsi" w:cstheme="minorHAnsi"/>
          <w:color w:val="000000"/>
          <w:shd w:val="clear" w:color="auto" w:fill="FFFFFF"/>
          <w:lang w:val="en-US"/>
        </w:rPr>
        <w:t xml:space="preserve">he harmony in which they had found themselves, thanks to original justice, is now destroyed: the control of the soul's spiritual faculties over the body is shattered” </w:t>
      </w:r>
      <w:r w:rsidRPr="00CE4D2C">
        <w:rPr>
          <w:rFonts w:asciiTheme="minorHAnsi" w:eastAsia="MS Mincho" w:hAnsiTheme="minorHAnsi" w:cstheme="minorHAnsi"/>
          <w:lang w:val="en-US" w:eastAsia="ja-JP"/>
        </w:rPr>
        <w:t>(№ 400). So then, through Adam all receive</w:t>
      </w:r>
      <w:r>
        <w:rPr>
          <w:rFonts w:asciiTheme="minorHAnsi" w:eastAsia="MS Mincho" w:hAnsiTheme="minorHAnsi" w:cstheme="minorHAnsi"/>
          <w:lang w:val="en-US" w:eastAsia="ja-JP"/>
        </w:rPr>
        <w:t xml:space="preserve"> a human nature</w:t>
      </w:r>
      <w:r w:rsidRPr="00CE4D2C">
        <w:rPr>
          <w:rFonts w:asciiTheme="minorHAnsi" w:eastAsia="MS Mincho" w:hAnsiTheme="minorHAnsi" w:cstheme="minorHAnsi"/>
          <w:lang w:val="en-US" w:eastAsia="ja-JP"/>
        </w:rPr>
        <w:t xml:space="preserve"> “</w:t>
      </w:r>
      <w:r w:rsidRPr="00CE4D2C">
        <w:rPr>
          <w:rFonts w:asciiTheme="minorHAnsi" w:hAnsiTheme="minorHAnsi" w:cstheme="minorHAnsi"/>
          <w:color w:val="000000"/>
          <w:shd w:val="clear" w:color="auto" w:fill="FFFFFF"/>
          <w:lang w:val="en-US"/>
        </w:rPr>
        <w:t>deprived of original holiness and justice</w:t>
      </w:r>
      <w:r w:rsidRPr="00CE4D2C">
        <w:rPr>
          <w:rFonts w:asciiTheme="minorHAnsi" w:eastAsia="MS Mincho" w:hAnsiTheme="minorHAnsi" w:cstheme="minorHAnsi"/>
          <w:lang w:val="en-US" w:eastAsia="ja-JP"/>
        </w:rPr>
        <w:t>”</w:t>
      </w:r>
      <w:r w:rsidRPr="00CE4D2C">
        <w:rPr>
          <w:rFonts w:asciiTheme="minorHAnsi" w:hAnsiTheme="minorHAnsi" w:cstheme="minorHAnsi"/>
          <w:lang w:val="en-US"/>
        </w:rPr>
        <w:t xml:space="preserve"> (№ 404).</w:t>
      </w:r>
      <w:r>
        <w:rPr>
          <w:rFonts w:asciiTheme="minorHAnsi" w:hAnsiTheme="minorHAnsi" w:cstheme="minorHAnsi"/>
          <w:lang w:val="en-US"/>
        </w:rPr>
        <w:t xml:space="preserve"> Humans</w:t>
      </w:r>
      <w:r w:rsidRPr="00CE4D2C">
        <w:rPr>
          <w:rFonts w:asciiTheme="minorHAnsi" w:hAnsiTheme="minorHAnsi" w:cstheme="minorHAnsi"/>
          <w:lang w:val="en-US"/>
        </w:rPr>
        <w:t xml:space="preserve"> </w:t>
      </w:r>
      <w:r>
        <w:rPr>
          <w:rFonts w:asciiTheme="minorHAnsi" w:hAnsiTheme="minorHAnsi" w:cstheme="minorHAnsi"/>
          <w:lang w:val="en-US"/>
        </w:rPr>
        <w:t>are</w:t>
      </w:r>
      <w:r w:rsidRPr="00CE4D2C">
        <w:rPr>
          <w:rFonts w:asciiTheme="minorHAnsi" w:hAnsiTheme="minorHAnsi" w:cstheme="minorHAnsi"/>
          <w:lang w:val="en-US"/>
        </w:rPr>
        <w:t xml:space="preserve"> </w:t>
      </w:r>
      <w:r>
        <w:rPr>
          <w:rFonts w:asciiTheme="minorHAnsi" w:hAnsiTheme="minorHAnsi" w:cstheme="minorHAnsi"/>
          <w:lang w:val="en-US"/>
        </w:rPr>
        <w:t>born</w:t>
      </w:r>
      <w:r w:rsidRPr="00CE4D2C">
        <w:rPr>
          <w:rFonts w:asciiTheme="minorHAnsi" w:hAnsiTheme="minorHAnsi" w:cstheme="minorHAnsi"/>
          <w:lang w:val="en-US"/>
        </w:rPr>
        <w:t xml:space="preserve"> </w:t>
      </w:r>
      <w:r>
        <w:rPr>
          <w:rFonts w:asciiTheme="minorHAnsi" w:hAnsiTheme="minorHAnsi" w:cstheme="minorHAnsi"/>
          <w:lang w:val="en-US"/>
        </w:rPr>
        <w:t>with</w:t>
      </w:r>
      <w:r w:rsidRPr="00CE4D2C">
        <w:rPr>
          <w:rFonts w:asciiTheme="minorHAnsi" w:hAnsiTheme="minorHAnsi" w:cstheme="minorHAnsi"/>
          <w:lang w:val="en-US"/>
        </w:rPr>
        <w:t xml:space="preserve"> </w:t>
      </w:r>
      <w:r>
        <w:rPr>
          <w:rFonts w:asciiTheme="minorHAnsi" w:hAnsiTheme="minorHAnsi" w:cstheme="minorHAnsi"/>
          <w:lang w:val="en-US"/>
        </w:rPr>
        <w:t>an</w:t>
      </w:r>
      <w:r w:rsidRPr="00CE4D2C">
        <w:rPr>
          <w:rFonts w:asciiTheme="minorHAnsi" w:hAnsiTheme="minorHAnsi" w:cstheme="minorHAnsi"/>
          <w:lang w:val="en-US"/>
        </w:rPr>
        <w:t xml:space="preserve"> </w:t>
      </w:r>
      <w:r>
        <w:rPr>
          <w:rFonts w:asciiTheme="minorHAnsi" w:hAnsiTheme="minorHAnsi" w:cstheme="minorHAnsi"/>
          <w:lang w:val="en-US"/>
        </w:rPr>
        <w:t>inherent</w:t>
      </w:r>
      <w:r w:rsidRPr="00CE4D2C">
        <w:rPr>
          <w:rFonts w:asciiTheme="minorHAnsi" w:hAnsiTheme="minorHAnsi" w:cstheme="minorHAnsi"/>
          <w:lang w:val="en-US"/>
        </w:rPr>
        <w:t xml:space="preserve"> </w:t>
      </w:r>
      <w:r>
        <w:rPr>
          <w:rFonts w:asciiTheme="minorHAnsi" w:hAnsiTheme="minorHAnsi" w:cstheme="minorHAnsi"/>
          <w:lang w:val="en-US"/>
        </w:rPr>
        <w:t>tendency to sin, called “c</w:t>
      </w:r>
      <w:r w:rsidRPr="00CE4D2C">
        <w:rPr>
          <w:rFonts w:asciiTheme="minorHAnsi" w:hAnsiTheme="minorHAnsi" w:cstheme="minorHAnsi"/>
          <w:lang w:val="en-US"/>
        </w:rPr>
        <w:t>oncupiscence</w:t>
      </w:r>
      <w:r>
        <w:rPr>
          <w:rFonts w:asciiTheme="minorHAnsi" w:hAnsiTheme="minorHAnsi" w:cstheme="minorHAnsi"/>
          <w:lang w:val="en-US"/>
        </w:rPr>
        <w:t>.” C</w:t>
      </w:r>
      <w:r w:rsidRPr="00CE4D2C">
        <w:rPr>
          <w:rFonts w:asciiTheme="minorHAnsi" w:hAnsiTheme="minorHAnsi" w:cstheme="minorHAnsi"/>
          <w:lang w:val="en-US"/>
        </w:rPr>
        <w:t>oncupiscence</w:t>
      </w:r>
      <w:r>
        <w:rPr>
          <w:rFonts w:asciiTheme="minorHAnsi" w:hAnsiTheme="minorHAnsi" w:cstheme="minorHAnsi"/>
          <w:lang w:val="en-US"/>
        </w:rPr>
        <w:t>, though, is not in itself considered sin – only when someone decides to yield to its impulses</w:t>
      </w:r>
      <w:r w:rsidRPr="00CE4D2C">
        <w:rPr>
          <w:rFonts w:asciiTheme="minorHAnsi" w:hAnsiTheme="minorHAnsi" w:cstheme="minorHAnsi"/>
          <w:lang w:val="en-US"/>
        </w:rPr>
        <w:t xml:space="preserve">. </w:t>
      </w:r>
    </w:p>
    <w:p w:rsidR="00935462" w:rsidRDefault="00935462" w:rsidP="00935462">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Catholics</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although</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human</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nature</w:t>
      </w:r>
      <w:r w:rsidRPr="00200267">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distorted</w:t>
      </w:r>
      <w:proofErr w:type="gramEnd"/>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nonetheless</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free</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under certain circumstances can still move toward God.</w:t>
      </w:r>
      <w:r w:rsidRPr="00AD736F">
        <w:rPr>
          <w:rStyle w:val="FootnoteReference"/>
          <w:rFonts w:asciiTheme="minorHAnsi" w:eastAsia="MS Mincho" w:hAnsiTheme="minorHAnsi" w:cstheme="minorHAnsi"/>
          <w:sz w:val="24"/>
          <w:lang w:eastAsia="ja-JP"/>
        </w:rPr>
        <w:footnoteReference w:id="16"/>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Therefore</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our</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goal</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should</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restore</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original</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harmony</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human</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nature</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enjoyed</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aid</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grace provided for in the sacraments</w:t>
      </w:r>
      <w:r w:rsidRPr="00200267">
        <w:rPr>
          <w:rFonts w:asciiTheme="minorHAnsi" w:eastAsia="MS Mincho" w:hAnsiTheme="minorHAnsi" w:cstheme="minorHAnsi"/>
          <w:lang w:val="en-US" w:eastAsia="ja-JP"/>
        </w:rPr>
        <w:t>.</w:t>
      </w:r>
    </w:p>
    <w:p w:rsidR="00935462" w:rsidRPr="00F3574D" w:rsidRDefault="00935462" w:rsidP="00935462">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 many respects, the Catholic teaching derives from Augustine’s early views. He</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gave</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definition</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idea</w:t>
      </w:r>
      <w:r w:rsidRPr="0020026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200267">
        <w:rPr>
          <w:rFonts w:asciiTheme="minorHAnsi" w:eastAsia="MS Mincho" w:hAnsiTheme="minorHAnsi" w:cstheme="minorHAnsi"/>
          <w:lang w:val="en-US" w:eastAsia="ja-JP"/>
        </w:rPr>
        <w:t xml:space="preserve"> </w:t>
      </w:r>
      <w:r>
        <w:rPr>
          <w:rFonts w:asciiTheme="minorHAnsi" w:hAnsiTheme="minorHAnsi" w:cstheme="minorHAnsi"/>
          <w:lang w:val="en-US"/>
        </w:rPr>
        <w:t>c</w:t>
      </w:r>
      <w:r w:rsidRPr="00CE4D2C">
        <w:rPr>
          <w:rFonts w:asciiTheme="minorHAnsi" w:hAnsiTheme="minorHAnsi" w:cstheme="minorHAnsi"/>
          <w:lang w:val="en-US"/>
        </w:rPr>
        <w:t>oncupiscence</w:t>
      </w:r>
      <w:r w:rsidRPr="00200267">
        <w:rPr>
          <w:rFonts w:asciiTheme="minorHAnsi" w:hAnsiTheme="minorHAnsi" w:cstheme="minorHAnsi"/>
          <w:lang w:val="en-US"/>
        </w:rPr>
        <w:t xml:space="preserve"> </w:t>
      </w:r>
      <w:r>
        <w:rPr>
          <w:rFonts w:asciiTheme="minorHAnsi" w:hAnsiTheme="minorHAnsi" w:cstheme="minorHAnsi"/>
          <w:lang w:val="en-US"/>
        </w:rPr>
        <w:t>and</w:t>
      </w:r>
      <w:r w:rsidRPr="00200267">
        <w:rPr>
          <w:rFonts w:asciiTheme="minorHAnsi" w:hAnsiTheme="minorHAnsi" w:cstheme="minorHAnsi"/>
          <w:lang w:val="en-US"/>
        </w:rPr>
        <w:t xml:space="preserve"> </w:t>
      </w:r>
      <w:r>
        <w:rPr>
          <w:rFonts w:asciiTheme="minorHAnsi" w:hAnsiTheme="minorHAnsi" w:cstheme="minorHAnsi"/>
          <w:lang w:val="en-US"/>
        </w:rPr>
        <w:t>believed that the will of a fallen human is still free. However</w:t>
      </w:r>
      <w:r w:rsidRPr="00200267">
        <w:rPr>
          <w:rFonts w:asciiTheme="minorHAnsi" w:hAnsiTheme="minorHAnsi" w:cstheme="minorHAnsi"/>
          <w:lang w:val="en-US"/>
        </w:rPr>
        <w:t xml:space="preserve">, </w:t>
      </w:r>
      <w:r>
        <w:rPr>
          <w:rFonts w:asciiTheme="minorHAnsi" w:hAnsiTheme="minorHAnsi" w:cstheme="minorHAnsi"/>
          <w:lang w:val="en-US"/>
        </w:rPr>
        <w:t>Augustine</w:t>
      </w:r>
      <w:r w:rsidRPr="00200267">
        <w:rPr>
          <w:rFonts w:asciiTheme="minorHAnsi" w:hAnsiTheme="minorHAnsi" w:cstheme="minorHAnsi"/>
          <w:lang w:val="en-US"/>
        </w:rPr>
        <w:t xml:space="preserve"> </w:t>
      </w:r>
      <w:r>
        <w:rPr>
          <w:rFonts w:asciiTheme="minorHAnsi" w:hAnsiTheme="minorHAnsi" w:cstheme="minorHAnsi"/>
          <w:lang w:val="en-US"/>
        </w:rPr>
        <w:t xml:space="preserve">considered that people are free to do what they </w:t>
      </w:r>
      <w:r w:rsidRPr="00200267">
        <w:rPr>
          <w:rFonts w:asciiTheme="minorHAnsi" w:hAnsiTheme="minorHAnsi" w:cstheme="minorHAnsi"/>
          <w:i/>
          <w:iCs/>
          <w:lang w:val="en-US"/>
        </w:rPr>
        <w:t>want</w:t>
      </w:r>
      <w:r>
        <w:rPr>
          <w:rFonts w:asciiTheme="minorHAnsi" w:hAnsiTheme="minorHAnsi" w:cstheme="minorHAnsi"/>
          <w:lang w:val="en-US"/>
        </w:rPr>
        <w:t xml:space="preserve"> to do, but not what they </w:t>
      </w:r>
      <w:r w:rsidRPr="00200267">
        <w:rPr>
          <w:rFonts w:asciiTheme="minorHAnsi" w:hAnsiTheme="minorHAnsi" w:cstheme="minorHAnsi"/>
          <w:i/>
          <w:iCs/>
          <w:lang w:val="en-US"/>
        </w:rPr>
        <w:t>ought</w:t>
      </w:r>
      <w:r>
        <w:rPr>
          <w:rFonts w:asciiTheme="minorHAnsi" w:hAnsiTheme="minorHAnsi" w:cstheme="minorHAnsi"/>
          <w:lang w:val="en-US"/>
        </w:rPr>
        <w:t xml:space="preserve"> to do. Since fallen human nature constantly produces sinful desires, people will behave accordingly. Therefore</w:t>
      </w:r>
      <w:r w:rsidRPr="00F3574D">
        <w:rPr>
          <w:rFonts w:asciiTheme="minorHAnsi" w:hAnsiTheme="minorHAnsi" w:cstheme="minorHAnsi"/>
          <w:lang w:val="en-US"/>
        </w:rPr>
        <w:t xml:space="preserve">, </w:t>
      </w:r>
      <w:r>
        <w:rPr>
          <w:rFonts w:asciiTheme="minorHAnsi" w:hAnsiTheme="minorHAnsi" w:cstheme="minorHAnsi"/>
          <w:lang w:val="en-US"/>
        </w:rPr>
        <w:t>people</w:t>
      </w:r>
      <w:r w:rsidRPr="00F3574D">
        <w:rPr>
          <w:rFonts w:asciiTheme="minorHAnsi" w:hAnsiTheme="minorHAnsi" w:cstheme="minorHAnsi"/>
          <w:lang w:val="en-US"/>
        </w:rPr>
        <w:t xml:space="preserve"> </w:t>
      </w:r>
      <w:r>
        <w:rPr>
          <w:rFonts w:asciiTheme="minorHAnsi" w:hAnsiTheme="minorHAnsi" w:cstheme="minorHAnsi"/>
          <w:lang w:val="en-US"/>
        </w:rPr>
        <w:t>sin of their own free will</w:t>
      </w:r>
      <w:r w:rsidRPr="00F3574D">
        <w:rPr>
          <w:rFonts w:asciiTheme="minorHAnsi" w:eastAsia="MS Mincho" w:hAnsiTheme="minorHAnsi" w:cstheme="minorHAnsi"/>
          <w:lang w:val="en-US" w:eastAsia="ja-JP"/>
        </w:rPr>
        <w:t>.</w:t>
      </w:r>
    </w:p>
    <w:p w:rsidR="00935462" w:rsidRPr="00F3574D" w:rsidRDefault="00935462" w:rsidP="00935462">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Later in life, Augustine altered his views and began to teach that the human will </w:t>
      </w:r>
      <w:proofErr w:type="gramStart"/>
      <w:r>
        <w:rPr>
          <w:rFonts w:asciiTheme="minorHAnsi" w:eastAsia="MS Mincho" w:hAnsiTheme="minorHAnsi" w:cstheme="minorHAnsi"/>
          <w:lang w:val="en-US" w:eastAsia="ja-JP"/>
        </w:rPr>
        <w:t>was enslaved</w:t>
      </w:r>
      <w:proofErr w:type="gramEnd"/>
      <w:r>
        <w:rPr>
          <w:rFonts w:asciiTheme="minorHAnsi" w:eastAsia="MS Mincho" w:hAnsiTheme="minorHAnsi" w:cstheme="minorHAnsi"/>
          <w:lang w:val="en-US" w:eastAsia="ja-JP"/>
        </w:rPr>
        <w:t xml:space="preserve"> to sin and that persons were not free to move toward God. God</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take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initiative to draw people to Himself. He</w:t>
      </w:r>
      <w:r w:rsidRPr="005C63E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does</w:t>
      </w:r>
      <w:r w:rsidRPr="005C63E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5C63E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5C63E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5C63E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5C63E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elect</w:t>
      </w:r>
      <w:r w:rsidRPr="005C63E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Thus</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Augustine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laid</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theological</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foundation</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later</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development of Calvinism. </w:t>
      </w:r>
    </w:p>
    <w:p w:rsidR="00935462" w:rsidRPr="00F3574D" w:rsidRDefault="00935462" w:rsidP="00935462">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After</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Augustine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Western</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adopted</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more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moderate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form</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w:t>
      </w:r>
      <w:r w:rsidRPr="00F3574D">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It</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agreed</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without</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grace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F3574D">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can</w:t>
      </w:r>
      <w:proofErr w:type="gramEnd"/>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turn</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F3574D">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However</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differed</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him</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rejecting</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idea</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predestines</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certain</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individuals</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receive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grace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opinion</w:t>
      </w:r>
      <w:r w:rsidRPr="00F3574D">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was</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canonized</w:t>
      </w:r>
      <w:proofErr w:type="gramEnd"/>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Second</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Council</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 Orange</w:t>
      </w:r>
      <w:r w:rsidRPr="00F3574D">
        <w:rPr>
          <w:rFonts w:asciiTheme="minorHAnsi" w:eastAsia="MS Mincho" w:hAnsiTheme="minorHAnsi" w:cstheme="minorHAnsi"/>
          <w:lang w:val="en-US" w:eastAsia="ja-JP"/>
        </w:rPr>
        <w:t xml:space="preserve"> (529)</w:t>
      </w:r>
      <w:r>
        <w:rPr>
          <w:rFonts w:asciiTheme="minorHAnsi" w:eastAsia="MS Mincho" w:hAnsiTheme="minorHAnsi" w:cstheme="minorHAnsi"/>
          <w:lang w:val="en-US" w:eastAsia="ja-JP"/>
        </w:rPr>
        <w:t>.</w:t>
      </w:r>
      <w:r w:rsidRPr="00AD736F">
        <w:rPr>
          <w:rStyle w:val="FootnoteReference"/>
          <w:rFonts w:asciiTheme="minorHAnsi" w:eastAsia="MS Mincho" w:hAnsiTheme="minorHAnsi" w:cstheme="minorHAnsi"/>
          <w:sz w:val="24"/>
          <w:lang w:val="en-US" w:eastAsia="ja-JP"/>
        </w:rPr>
        <w:footnoteReference w:id="17"/>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Since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time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Roman</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lastRenderedPageBreak/>
        <w:t>has</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moved</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closer</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closer to Augustine’s original teaching about the </w:t>
      </w:r>
      <w:proofErr w:type="gramStart"/>
      <w:r>
        <w:rPr>
          <w:rFonts w:asciiTheme="minorHAnsi" w:eastAsia="MS Mincho" w:hAnsiTheme="minorHAnsi" w:cstheme="minorHAnsi"/>
          <w:lang w:val="en-US" w:eastAsia="ja-JP"/>
        </w:rPr>
        <w:t>Fall</w:t>
      </w:r>
      <w:proofErr w:type="gramEnd"/>
      <w:r>
        <w:rPr>
          <w:rFonts w:asciiTheme="minorHAnsi" w:eastAsia="MS Mincho" w:hAnsiTheme="minorHAnsi" w:cstheme="minorHAnsi"/>
          <w:lang w:val="en-US" w:eastAsia="ja-JP"/>
        </w:rPr>
        <w:t>, defending the doctrine of human free will that can cooperate with the grace of God</w:t>
      </w:r>
      <w:r w:rsidRPr="00F3574D">
        <w:rPr>
          <w:rFonts w:asciiTheme="minorHAnsi" w:eastAsia="MS Mincho" w:hAnsiTheme="minorHAnsi" w:cstheme="minorHAnsi"/>
          <w:lang w:val="en-US" w:eastAsia="ja-JP"/>
        </w:rPr>
        <w:t xml:space="preserve">. </w:t>
      </w:r>
    </w:p>
    <w:p w:rsidR="00935462" w:rsidRPr="00F3574D" w:rsidRDefault="00935462" w:rsidP="00935462">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evaluating</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 note it</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diverges</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idea</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total</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depravity</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discussed</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section</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F3574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inherited depravity,” and better approximates the position “Semi-</w:t>
      </w:r>
      <w:proofErr w:type="spellStart"/>
      <w:r>
        <w:rPr>
          <w:rFonts w:asciiTheme="minorHAnsi" w:eastAsia="MS Mincho" w:hAnsiTheme="minorHAnsi" w:cstheme="minorHAnsi"/>
          <w:lang w:val="en-US" w:eastAsia="ja-JP"/>
        </w:rPr>
        <w:t>Pelagianism</w:t>
      </w:r>
      <w:proofErr w:type="spellEnd"/>
      <w:r>
        <w:rPr>
          <w:rFonts w:asciiTheme="minorHAnsi" w:eastAsia="MS Mincho" w:hAnsiTheme="minorHAnsi" w:cstheme="minorHAnsi"/>
          <w:lang w:val="en-US" w:eastAsia="ja-JP"/>
        </w:rPr>
        <w:t xml:space="preserve">.” Additionally, even though evangelical believers heartily concur that God’s grace is necessary to restore human nature, they challenge the claim that this grace </w:t>
      </w:r>
      <w:proofErr w:type="gramStart"/>
      <w:r>
        <w:rPr>
          <w:rFonts w:asciiTheme="minorHAnsi" w:eastAsia="MS Mincho" w:hAnsiTheme="minorHAnsi" w:cstheme="minorHAnsi"/>
          <w:lang w:val="en-US" w:eastAsia="ja-JP"/>
        </w:rPr>
        <w:t>is provided</w:t>
      </w:r>
      <w:proofErr w:type="gramEnd"/>
      <w:r>
        <w:rPr>
          <w:rFonts w:asciiTheme="minorHAnsi" w:eastAsia="MS Mincho" w:hAnsiTheme="minorHAnsi" w:cstheme="minorHAnsi"/>
          <w:lang w:val="en-US" w:eastAsia="ja-JP"/>
        </w:rPr>
        <w:t xml:space="preserve"> through the sacraments. We will investigate this issue in more detail in chapters 21-23 in our discussion of sacramental theology</w:t>
      </w:r>
      <w:r w:rsidRPr="00F3574D">
        <w:rPr>
          <w:rFonts w:asciiTheme="minorHAnsi" w:eastAsia="MS Mincho" w:hAnsiTheme="minorHAnsi" w:cstheme="minorHAnsi"/>
          <w:lang w:val="en-US" w:eastAsia="ja-JP"/>
        </w:rPr>
        <w:t xml:space="preserve">. </w:t>
      </w:r>
    </w:p>
    <w:p w:rsidR="00935462" w:rsidRPr="00186F0A" w:rsidRDefault="00935462" w:rsidP="00935462">
      <w:pPr>
        <w:ind w:firstLine="426"/>
        <w:rPr>
          <w:rFonts w:asciiTheme="minorHAnsi" w:hAnsiTheme="minorHAnsi" w:cstheme="minorHAnsi"/>
          <w:lang w:val="en-US"/>
        </w:rPr>
      </w:pPr>
      <w:r>
        <w:rPr>
          <w:rFonts w:asciiTheme="minorHAnsi" w:eastAsia="MS Mincho" w:hAnsiTheme="minorHAnsi" w:cstheme="minorHAnsi"/>
          <w:lang w:val="en-US" w:eastAsia="ja-JP"/>
        </w:rPr>
        <w:t>Another</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weak</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point</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Catholic</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position</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dividing</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human</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nature</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into</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higher</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lower</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aspects</w:t>
      </w:r>
      <w:r w:rsidRPr="00186F0A">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This</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leaves</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impression</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reason</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essentially better than the material aspects of human nature, which undervalues part of God’s created order. Here</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effect</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Greek</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philosophy</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where</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mind</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186F0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good and the body is evil</w:t>
      </w:r>
      <w:r w:rsidRPr="00186F0A">
        <w:rPr>
          <w:rFonts w:asciiTheme="minorHAnsi" w:hAnsiTheme="minorHAnsi" w:cstheme="minorHAnsi"/>
          <w:lang w:val="en-US"/>
        </w:rPr>
        <w:t xml:space="preserve">. </w:t>
      </w:r>
    </w:p>
    <w:p w:rsidR="00935462" w:rsidRPr="00186F0A" w:rsidRDefault="00935462" w:rsidP="00935462">
      <w:pPr>
        <w:ind w:firstLine="426"/>
        <w:rPr>
          <w:rFonts w:asciiTheme="minorHAnsi" w:eastAsia="MS Mincho" w:hAnsiTheme="minorHAnsi" w:cstheme="minorHAnsi"/>
          <w:lang w:val="en-US" w:eastAsia="ja-JP"/>
        </w:rPr>
      </w:pPr>
      <w:r>
        <w:rPr>
          <w:rFonts w:asciiTheme="minorHAnsi" w:hAnsiTheme="minorHAnsi" w:cstheme="minorHAnsi"/>
          <w:lang w:val="en-US"/>
        </w:rPr>
        <w:t>The</w:t>
      </w:r>
      <w:r w:rsidRPr="00186F0A">
        <w:rPr>
          <w:rFonts w:asciiTheme="minorHAnsi" w:hAnsiTheme="minorHAnsi" w:cstheme="minorHAnsi"/>
          <w:lang w:val="en-US"/>
        </w:rPr>
        <w:t xml:space="preserve"> </w:t>
      </w:r>
      <w:r>
        <w:rPr>
          <w:rFonts w:asciiTheme="minorHAnsi" w:hAnsiTheme="minorHAnsi" w:cstheme="minorHAnsi"/>
          <w:lang w:val="en-US"/>
        </w:rPr>
        <w:t>biblical</w:t>
      </w:r>
      <w:r w:rsidRPr="00186F0A">
        <w:rPr>
          <w:rFonts w:asciiTheme="minorHAnsi" w:hAnsiTheme="minorHAnsi" w:cstheme="minorHAnsi"/>
          <w:lang w:val="en-US"/>
        </w:rPr>
        <w:t xml:space="preserve"> </w:t>
      </w:r>
      <w:r>
        <w:rPr>
          <w:rFonts w:asciiTheme="minorHAnsi" w:hAnsiTheme="minorHAnsi" w:cstheme="minorHAnsi"/>
          <w:lang w:val="en-US"/>
        </w:rPr>
        <w:t>portrait</w:t>
      </w:r>
      <w:r w:rsidRPr="00186F0A">
        <w:rPr>
          <w:rFonts w:asciiTheme="minorHAnsi" w:hAnsiTheme="minorHAnsi" w:cstheme="minorHAnsi"/>
          <w:lang w:val="en-US"/>
        </w:rPr>
        <w:t xml:space="preserve"> </w:t>
      </w:r>
      <w:r>
        <w:rPr>
          <w:rFonts w:asciiTheme="minorHAnsi" w:hAnsiTheme="minorHAnsi" w:cstheme="minorHAnsi"/>
          <w:lang w:val="en-US"/>
        </w:rPr>
        <w:t>of</w:t>
      </w:r>
      <w:r w:rsidRPr="00186F0A">
        <w:rPr>
          <w:rFonts w:asciiTheme="minorHAnsi" w:hAnsiTheme="minorHAnsi" w:cstheme="minorHAnsi"/>
          <w:lang w:val="en-US"/>
        </w:rPr>
        <w:t xml:space="preserve"> </w:t>
      </w:r>
      <w:r>
        <w:rPr>
          <w:rFonts w:asciiTheme="minorHAnsi" w:hAnsiTheme="minorHAnsi" w:cstheme="minorHAnsi"/>
          <w:lang w:val="en-US"/>
        </w:rPr>
        <w:t>humanity</w:t>
      </w:r>
      <w:r w:rsidRPr="00186F0A">
        <w:rPr>
          <w:rFonts w:asciiTheme="minorHAnsi" w:hAnsiTheme="minorHAnsi" w:cstheme="minorHAnsi"/>
          <w:lang w:val="en-US"/>
        </w:rPr>
        <w:t xml:space="preserve"> </w:t>
      </w:r>
      <w:r>
        <w:rPr>
          <w:rFonts w:asciiTheme="minorHAnsi" w:hAnsiTheme="minorHAnsi" w:cstheme="minorHAnsi"/>
          <w:lang w:val="en-US"/>
        </w:rPr>
        <w:t>differs</w:t>
      </w:r>
      <w:r w:rsidRPr="00186F0A">
        <w:rPr>
          <w:rFonts w:asciiTheme="minorHAnsi" w:hAnsiTheme="minorHAnsi" w:cstheme="minorHAnsi"/>
          <w:lang w:val="en-US"/>
        </w:rPr>
        <w:t xml:space="preserve"> </w:t>
      </w:r>
      <w:r>
        <w:rPr>
          <w:rFonts w:asciiTheme="minorHAnsi" w:hAnsiTheme="minorHAnsi" w:cstheme="minorHAnsi"/>
          <w:lang w:val="en-US"/>
        </w:rPr>
        <w:t>from</w:t>
      </w:r>
      <w:r w:rsidRPr="00186F0A">
        <w:rPr>
          <w:rFonts w:asciiTheme="minorHAnsi" w:hAnsiTheme="minorHAnsi" w:cstheme="minorHAnsi"/>
          <w:lang w:val="en-US"/>
        </w:rPr>
        <w:t xml:space="preserve"> </w:t>
      </w:r>
      <w:r>
        <w:rPr>
          <w:rFonts w:asciiTheme="minorHAnsi" w:hAnsiTheme="minorHAnsi" w:cstheme="minorHAnsi"/>
          <w:lang w:val="en-US"/>
        </w:rPr>
        <w:t>the Catholic one. Scripture</w:t>
      </w:r>
      <w:r w:rsidRPr="00186F0A">
        <w:rPr>
          <w:rFonts w:asciiTheme="minorHAnsi" w:hAnsiTheme="minorHAnsi" w:cstheme="minorHAnsi"/>
          <w:lang w:val="en-US"/>
        </w:rPr>
        <w:t xml:space="preserve"> </w:t>
      </w:r>
      <w:r>
        <w:rPr>
          <w:rFonts w:asciiTheme="minorHAnsi" w:hAnsiTheme="minorHAnsi" w:cstheme="minorHAnsi"/>
          <w:lang w:val="en-US"/>
        </w:rPr>
        <w:t>affirms</w:t>
      </w:r>
      <w:r w:rsidRPr="00186F0A">
        <w:rPr>
          <w:rFonts w:asciiTheme="minorHAnsi" w:hAnsiTheme="minorHAnsi" w:cstheme="minorHAnsi"/>
          <w:lang w:val="en-US"/>
        </w:rPr>
        <w:t xml:space="preserve">, </w:t>
      </w:r>
      <w:r>
        <w:rPr>
          <w:rFonts w:asciiTheme="minorHAnsi" w:hAnsiTheme="minorHAnsi" w:cstheme="minorHAnsi"/>
          <w:lang w:val="en-US"/>
        </w:rPr>
        <w:t>especially</w:t>
      </w:r>
      <w:r w:rsidRPr="00186F0A">
        <w:rPr>
          <w:rFonts w:asciiTheme="minorHAnsi" w:hAnsiTheme="minorHAnsi" w:cstheme="minorHAnsi"/>
          <w:lang w:val="en-US"/>
        </w:rPr>
        <w:t xml:space="preserve"> </w:t>
      </w:r>
      <w:r>
        <w:rPr>
          <w:rFonts w:asciiTheme="minorHAnsi" w:hAnsiTheme="minorHAnsi" w:cstheme="minorHAnsi"/>
          <w:lang w:val="en-US"/>
        </w:rPr>
        <w:t>in</w:t>
      </w:r>
      <w:r w:rsidRPr="00186F0A">
        <w:rPr>
          <w:rFonts w:asciiTheme="minorHAnsi" w:hAnsiTheme="minorHAnsi" w:cstheme="minorHAnsi"/>
          <w:lang w:val="en-US"/>
        </w:rPr>
        <w:t xml:space="preserve"> </w:t>
      </w:r>
      <w:r>
        <w:rPr>
          <w:rFonts w:asciiTheme="minorHAnsi" w:hAnsiTheme="minorHAnsi" w:cstheme="minorHAnsi"/>
          <w:lang w:val="en-US"/>
        </w:rPr>
        <w:t>the</w:t>
      </w:r>
      <w:r w:rsidRPr="00186F0A">
        <w:rPr>
          <w:rFonts w:asciiTheme="minorHAnsi" w:hAnsiTheme="minorHAnsi" w:cstheme="minorHAnsi"/>
          <w:lang w:val="en-US"/>
        </w:rPr>
        <w:t xml:space="preserve"> </w:t>
      </w:r>
      <w:r>
        <w:rPr>
          <w:rFonts w:asciiTheme="minorHAnsi" w:hAnsiTheme="minorHAnsi" w:cstheme="minorHAnsi"/>
          <w:lang w:val="en-US"/>
        </w:rPr>
        <w:t>Old</w:t>
      </w:r>
      <w:r w:rsidRPr="00186F0A">
        <w:rPr>
          <w:rFonts w:asciiTheme="minorHAnsi" w:hAnsiTheme="minorHAnsi" w:cstheme="minorHAnsi"/>
          <w:lang w:val="en-US"/>
        </w:rPr>
        <w:t xml:space="preserve"> </w:t>
      </w:r>
      <w:r>
        <w:rPr>
          <w:rFonts w:asciiTheme="minorHAnsi" w:hAnsiTheme="minorHAnsi" w:cstheme="minorHAnsi"/>
          <w:lang w:val="en-US"/>
        </w:rPr>
        <w:t>Testament</w:t>
      </w:r>
      <w:r w:rsidRPr="00186F0A">
        <w:rPr>
          <w:rFonts w:asciiTheme="minorHAnsi" w:hAnsiTheme="minorHAnsi" w:cstheme="minorHAnsi"/>
          <w:lang w:val="en-US"/>
        </w:rPr>
        <w:t xml:space="preserve">, </w:t>
      </w:r>
      <w:r>
        <w:rPr>
          <w:rFonts w:asciiTheme="minorHAnsi" w:hAnsiTheme="minorHAnsi" w:cstheme="minorHAnsi"/>
          <w:lang w:val="en-US"/>
        </w:rPr>
        <w:t>that</w:t>
      </w:r>
      <w:r w:rsidRPr="00186F0A">
        <w:rPr>
          <w:rFonts w:asciiTheme="minorHAnsi" w:hAnsiTheme="minorHAnsi" w:cstheme="minorHAnsi"/>
          <w:lang w:val="en-US"/>
        </w:rPr>
        <w:t xml:space="preserve"> </w:t>
      </w:r>
      <w:r>
        <w:rPr>
          <w:rFonts w:asciiTheme="minorHAnsi" w:hAnsiTheme="minorHAnsi" w:cstheme="minorHAnsi"/>
          <w:lang w:val="en-US"/>
        </w:rPr>
        <w:t>the Lord created humans “very good” in all respects. Therefore</w:t>
      </w:r>
      <w:r w:rsidRPr="00186F0A">
        <w:rPr>
          <w:rFonts w:asciiTheme="minorHAnsi" w:hAnsiTheme="minorHAnsi" w:cstheme="minorHAnsi"/>
          <w:lang w:val="en-US"/>
        </w:rPr>
        <w:t xml:space="preserve">, </w:t>
      </w:r>
      <w:r>
        <w:rPr>
          <w:rFonts w:asciiTheme="minorHAnsi" w:hAnsiTheme="minorHAnsi" w:cstheme="minorHAnsi"/>
          <w:lang w:val="en-US"/>
        </w:rPr>
        <w:t>it</w:t>
      </w:r>
      <w:r w:rsidRPr="00186F0A">
        <w:rPr>
          <w:rFonts w:asciiTheme="minorHAnsi" w:hAnsiTheme="minorHAnsi" w:cstheme="minorHAnsi"/>
          <w:lang w:val="en-US"/>
        </w:rPr>
        <w:t xml:space="preserve"> </w:t>
      </w:r>
      <w:r>
        <w:rPr>
          <w:rFonts w:asciiTheme="minorHAnsi" w:hAnsiTheme="minorHAnsi" w:cstheme="minorHAnsi"/>
          <w:lang w:val="en-US"/>
        </w:rPr>
        <w:t>is</w:t>
      </w:r>
      <w:r w:rsidRPr="00186F0A">
        <w:rPr>
          <w:rFonts w:asciiTheme="minorHAnsi" w:hAnsiTheme="minorHAnsi" w:cstheme="minorHAnsi"/>
          <w:lang w:val="en-US"/>
        </w:rPr>
        <w:t xml:space="preserve"> </w:t>
      </w:r>
      <w:r>
        <w:rPr>
          <w:rFonts w:asciiTheme="minorHAnsi" w:hAnsiTheme="minorHAnsi" w:cstheme="minorHAnsi"/>
          <w:lang w:val="en-US"/>
        </w:rPr>
        <w:t>improper</w:t>
      </w:r>
      <w:r w:rsidRPr="00186F0A">
        <w:rPr>
          <w:rFonts w:asciiTheme="minorHAnsi" w:hAnsiTheme="minorHAnsi" w:cstheme="minorHAnsi"/>
          <w:lang w:val="en-US"/>
        </w:rPr>
        <w:t xml:space="preserve"> </w:t>
      </w:r>
      <w:r>
        <w:rPr>
          <w:rFonts w:asciiTheme="minorHAnsi" w:hAnsiTheme="minorHAnsi" w:cstheme="minorHAnsi"/>
          <w:lang w:val="en-US"/>
        </w:rPr>
        <w:t>to</w:t>
      </w:r>
      <w:r w:rsidRPr="00186F0A">
        <w:rPr>
          <w:rFonts w:asciiTheme="minorHAnsi" w:hAnsiTheme="minorHAnsi" w:cstheme="minorHAnsi"/>
          <w:lang w:val="en-US"/>
        </w:rPr>
        <w:t xml:space="preserve"> </w:t>
      </w:r>
      <w:r>
        <w:rPr>
          <w:rFonts w:asciiTheme="minorHAnsi" w:hAnsiTheme="minorHAnsi" w:cstheme="minorHAnsi"/>
          <w:lang w:val="en-US"/>
        </w:rPr>
        <w:t>divide</w:t>
      </w:r>
      <w:r w:rsidRPr="00186F0A">
        <w:rPr>
          <w:rFonts w:asciiTheme="minorHAnsi" w:hAnsiTheme="minorHAnsi" w:cstheme="minorHAnsi"/>
          <w:lang w:val="en-US"/>
        </w:rPr>
        <w:t xml:space="preserve"> </w:t>
      </w:r>
      <w:r>
        <w:rPr>
          <w:rFonts w:asciiTheme="minorHAnsi" w:hAnsiTheme="minorHAnsi" w:cstheme="minorHAnsi"/>
          <w:lang w:val="en-US"/>
        </w:rPr>
        <w:t>human</w:t>
      </w:r>
      <w:r w:rsidRPr="00186F0A">
        <w:rPr>
          <w:rFonts w:asciiTheme="minorHAnsi" w:hAnsiTheme="minorHAnsi" w:cstheme="minorHAnsi"/>
          <w:lang w:val="en-US"/>
        </w:rPr>
        <w:t xml:space="preserve"> </w:t>
      </w:r>
      <w:r>
        <w:rPr>
          <w:rFonts w:asciiTheme="minorHAnsi" w:hAnsiTheme="minorHAnsi" w:cstheme="minorHAnsi"/>
          <w:lang w:val="en-US"/>
        </w:rPr>
        <w:t>nature</w:t>
      </w:r>
      <w:r w:rsidRPr="00186F0A">
        <w:rPr>
          <w:rFonts w:asciiTheme="minorHAnsi" w:hAnsiTheme="minorHAnsi" w:cstheme="minorHAnsi"/>
          <w:lang w:val="en-US"/>
        </w:rPr>
        <w:t xml:space="preserve"> </w:t>
      </w:r>
      <w:r>
        <w:rPr>
          <w:rFonts w:asciiTheme="minorHAnsi" w:hAnsiTheme="minorHAnsi" w:cstheme="minorHAnsi"/>
          <w:lang w:val="en-US"/>
        </w:rPr>
        <w:t>in</w:t>
      </w:r>
      <w:r w:rsidRPr="00186F0A">
        <w:rPr>
          <w:rFonts w:asciiTheme="minorHAnsi" w:hAnsiTheme="minorHAnsi" w:cstheme="minorHAnsi"/>
          <w:lang w:val="en-US"/>
        </w:rPr>
        <w:t xml:space="preserve"> </w:t>
      </w:r>
      <w:r>
        <w:rPr>
          <w:rFonts w:asciiTheme="minorHAnsi" w:hAnsiTheme="minorHAnsi" w:cstheme="minorHAnsi"/>
          <w:lang w:val="en-US"/>
        </w:rPr>
        <w:t>this</w:t>
      </w:r>
      <w:r w:rsidRPr="00186F0A">
        <w:rPr>
          <w:rFonts w:asciiTheme="minorHAnsi" w:hAnsiTheme="minorHAnsi" w:cstheme="minorHAnsi"/>
          <w:lang w:val="en-US"/>
        </w:rPr>
        <w:t xml:space="preserve"> </w:t>
      </w:r>
      <w:r>
        <w:rPr>
          <w:rFonts w:asciiTheme="minorHAnsi" w:hAnsiTheme="minorHAnsi" w:cstheme="minorHAnsi"/>
          <w:lang w:val="en-US"/>
        </w:rPr>
        <w:t>way</w:t>
      </w:r>
      <w:r w:rsidRPr="00186F0A">
        <w:rPr>
          <w:rFonts w:asciiTheme="minorHAnsi" w:hAnsiTheme="minorHAnsi" w:cstheme="minorHAnsi"/>
          <w:lang w:val="en-US"/>
        </w:rPr>
        <w:t xml:space="preserve">, </w:t>
      </w:r>
      <w:r>
        <w:rPr>
          <w:rFonts w:asciiTheme="minorHAnsi" w:hAnsiTheme="minorHAnsi" w:cstheme="minorHAnsi"/>
          <w:lang w:val="en-US"/>
        </w:rPr>
        <w:t>but</w:t>
      </w:r>
      <w:r w:rsidRPr="00186F0A">
        <w:rPr>
          <w:rFonts w:asciiTheme="minorHAnsi" w:hAnsiTheme="minorHAnsi" w:cstheme="minorHAnsi"/>
          <w:lang w:val="en-US"/>
        </w:rPr>
        <w:t xml:space="preserve"> </w:t>
      </w:r>
      <w:r>
        <w:rPr>
          <w:rFonts w:asciiTheme="minorHAnsi" w:hAnsiTheme="minorHAnsi" w:cstheme="minorHAnsi"/>
          <w:lang w:val="en-US"/>
        </w:rPr>
        <w:t>rather</w:t>
      </w:r>
      <w:r w:rsidRPr="00186F0A">
        <w:rPr>
          <w:rFonts w:asciiTheme="minorHAnsi" w:hAnsiTheme="minorHAnsi" w:cstheme="minorHAnsi"/>
          <w:lang w:val="en-US"/>
        </w:rPr>
        <w:t xml:space="preserve"> </w:t>
      </w:r>
      <w:r>
        <w:rPr>
          <w:rFonts w:asciiTheme="minorHAnsi" w:hAnsiTheme="minorHAnsi" w:cstheme="minorHAnsi"/>
          <w:lang w:val="en-US"/>
        </w:rPr>
        <w:t>one should view it holistically. The</w:t>
      </w:r>
      <w:r w:rsidRPr="00186F0A">
        <w:rPr>
          <w:rFonts w:asciiTheme="minorHAnsi" w:hAnsiTheme="minorHAnsi" w:cstheme="minorHAnsi"/>
          <w:lang w:val="en-US"/>
        </w:rPr>
        <w:t xml:space="preserve"> </w:t>
      </w:r>
      <w:r>
        <w:rPr>
          <w:rFonts w:asciiTheme="minorHAnsi" w:hAnsiTheme="minorHAnsi" w:cstheme="minorHAnsi"/>
          <w:lang w:val="en-US"/>
        </w:rPr>
        <w:t>human</w:t>
      </w:r>
      <w:r w:rsidRPr="00186F0A">
        <w:rPr>
          <w:rFonts w:asciiTheme="minorHAnsi" w:hAnsiTheme="minorHAnsi" w:cstheme="minorHAnsi"/>
          <w:lang w:val="en-US"/>
        </w:rPr>
        <w:t xml:space="preserve"> </w:t>
      </w:r>
      <w:r>
        <w:rPr>
          <w:rFonts w:asciiTheme="minorHAnsi" w:hAnsiTheme="minorHAnsi" w:cstheme="minorHAnsi"/>
          <w:lang w:val="en-US"/>
        </w:rPr>
        <w:t>struggle</w:t>
      </w:r>
      <w:r w:rsidRPr="00186F0A">
        <w:rPr>
          <w:rFonts w:asciiTheme="minorHAnsi" w:hAnsiTheme="minorHAnsi" w:cstheme="minorHAnsi"/>
          <w:lang w:val="en-US"/>
        </w:rPr>
        <w:t xml:space="preserve"> </w:t>
      </w:r>
      <w:r>
        <w:rPr>
          <w:rFonts w:asciiTheme="minorHAnsi" w:hAnsiTheme="minorHAnsi" w:cstheme="minorHAnsi"/>
          <w:lang w:val="en-US"/>
        </w:rPr>
        <w:t>is</w:t>
      </w:r>
      <w:r w:rsidRPr="00186F0A">
        <w:rPr>
          <w:rFonts w:asciiTheme="minorHAnsi" w:hAnsiTheme="minorHAnsi" w:cstheme="minorHAnsi"/>
          <w:lang w:val="en-US"/>
        </w:rPr>
        <w:t xml:space="preserve"> </w:t>
      </w:r>
      <w:r>
        <w:rPr>
          <w:rFonts w:asciiTheme="minorHAnsi" w:hAnsiTheme="minorHAnsi" w:cstheme="minorHAnsi"/>
          <w:lang w:val="en-US"/>
        </w:rPr>
        <w:t>not</w:t>
      </w:r>
      <w:r w:rsidRPr="00186F0A">
        <w:rPr>
          <w:rFonts w:asciiTheme="minorHAnsi" w:hAnsiTheme="minorHAnsi" w:cstheme="minorHAnsi"/>
          <w:lang w:val="en-US"/>
        </w:rPr>
        <w:t xml:space="preserve"> </w:t>
      </w:r>
      <w:r>
        <w:rPr>
          <w:rFonts w:asciiTheme="minorHAnsi" w:hAnsiTheme="minorHAnsi" w:cstheme="minorHAnsi"/>
          <w:lang w:val="en-US"/>
        </w:rPr>
        <w:t>mind</w:t>
      </w:r>
      <w:r w:rsidRPr="00186F0A">
        <w:rPr>
          <w:rFonts w:asciiTheme="minorHAnsi" w:hAnsiTheme="minorHAnsi" w:cstheme="minorHAnsi"/>
          <w:lang w:val="en-US"/>
        </w:rPr>
        <w:t xml:space="preserve"> </w:t>
      </w:r>
      <w:r>
        <w:rPr>
          <w:rFonts w:asciiTheme="minorHAnsi" w:hAnsiTheme="minorHAnsi" w:cstheme="minorHAnsi"/>
          <w:lang w:val="en-US"/>
        </w:rPr>
        <w:t>against</w:t>
      </w:r>
      <w:r w:rsidRPr="00186F0A">
        <w:rPr>
          <w:rFonts w:asciiTheme="minorHAnsi" w:hAnsiTheme="minorHAnsi" w:cstheme="minorHAnsi"/>
          <w:lang w:val="en-US"/>
        </w:rPr>
        <w:t xml:space="preserve"> </w:t>
      </w:r>
      <w:r>
        <w:rPr>
          <w:rFonts w:asciiTheme="minorHAnsi" w:hAnsiTheme="minorHAnsi" w:cstheme="minorHAnsi"/>
          <w:lang w:val="en-US"/>
        </w:rPr>
        <w:t>body</w:t>
      </w:r>
      <w:r w:rsidRPr="00186F0A">
        <w:rPr>
          <w:rFonts w:asciiTheme="minorHAnsi" w:hAnsiTheme="minorHAnsi" w:cstheme="minorHAnsi"/>
          <w:lang w:val="en-US"/>
        </w:rPr>
        <w:t xml:space="preserve"> </w:t>
      </w:r>
      <w:r>
        <w:rPr>
          <w:rFonts w:asciiTheme="minorHAnsi" w:hAnsiTheme="minorHAnsi" w:cstheme="minorHAnsi"/>
          <w:lang w:val="en-US"/>
        </w:rPr>
        <w:t>or</w:t>
      </w:r>
      <w:r w:rsidRPr="00186F0A">
        <w:rPr>
          <w:rFonts w:asciiTheme="minorHAnsi" w:hAnsiTheme="minorHAnsi" w:cstheme="minorHAnsi"/>
          <w:lang w:val="en-US"/>
        </w:rPr>
        <w:t xml:space="preserve"> “</w:t>
      </w:r>
      <w:r>
        <w:rPr>
          <w:rFonts w:asciiTheme="minorHAnsi" w:hAnsiTheme="minorHAnsi" w:cstheme="minorHAnsi"/>
          <w:lang w:val="en-US"/>
        </w:rPr>
        <w:t>higher</w:t>
      </w:r>
      <w:r w:rsidRPr="00186F0A">
        <w:rPr>
          <w:rFonts w:asciiTheme="minorHAnsi" w:hAnsiTheme="minorHAnsi" w:cstheme="minorHAnsi"/>
          <w:lang w:val="en-US"/>
        </w:rPr>
        <w:t xml:space="preserve"> </w:t>
      </w:r>
      <w:r>
        <w:rPr>
          <w:rFonts w:asciiTheme="minorHAnsi" w:hAnsiTheme="minorHAnsi" w:cstheme="minorHAnsi"/>
          <w:lang w:val="en-US"/>
        </w:rPr>
        <w:t>aspect</w:t>
      </w:r>
      <w:r w:rsidRPr="00186F0A">
        <w:rPr>
          <w:rFonts w:asciiTheme="minorHAnsi" w:hAnsiTheme="minorHAnsi" w:cstheme="minorHAnsi"/>
          <w:lang w:val="en-US"/>
        </w:rPr>
        <w:t xml:space="preserve">” </w:t>
      </w:r>
      <w:r>
        <w:rPr>
          <w:rFonts w:asciiTheme="minorHAnsi" w:hAnsiTheme="minorHAnsi" w:cstheme="minorHAnsi"/>
          <w:lang w:val="en-US"/>
        </w:rPr>
        <w:t>against</w:t>
      </w:r>
      <w:r w:rsidRPr="00186F0A">
        <w:rPr>
          <w:rFonts w:asciiTheme="minorHAnsi" w:hAnsiTheme="minorHAnsi" w:cstheme="minorHAnsi"/>
          <w:lang w:val="en-US"/>
        </w:rPr>
        <w:t xml:space="preserve"> “</w:t>
      </w:r>
      <w:r>
        <w:rPr>
          <w:rFonts w:asciiTheme="minorHAnsi" w:hAnsiTheme="minorHAnsi" w:cstheme="minorHAnsi"/>
          <w:lang w:val="en-US"/>
        </w:rPr>
        <w:t>lower</w:t>
      </w:r>
      <w:r w:rsidRPr="00186F0A">
        <w:rPr>
          <w:rFonts w:asciiTheme="minorHAnsi" w:hAnsiTheme="minorHAnsi" w:cstheme="minorHAnsi"/>
          <w:lang w:val="en-US"/>
        </w:rPr>
        <w:t xml:space="preserve"> </w:t>
      </w:r>
      <w:r>
        <w:rPr>
          <w:rFonts w:asciiTheme="minorHAnsi" w:hAnsiTheme="minorHAnsi" w:cstheme="minorHAnsi"/>
          <w:lang w:val="en-US"/>
        </w:rPr>
        <w:t>aspect,” but the individual in his/her entirety against sin</w:t>
      </w:r>
      <w:r w:rsidRPr="00186F0A">
        <w:rPr>
          <w:rFonts w:asciiTheme="minorHAnsi" w:hAnsiTheme="minorHAnsi" w:cstheme="minorHAnsi"/>
          <w:lang w:val="en-US"/>
        </w:rPr>
        <w:t xml:space="preserve">. </w:t>
      </w:r>
    </w:p>
    <w:p w:rsidR="00935462" w:rsidRPr="00186F0A" w:rsidRDefault="00935462" w:rsidP="00935462">
      <w:pPr>
        <w:ind w:firstLine="426"/>
        <w:rPr>
          <w:rStyle w:val="text"/>
          <w:rFonts w:asciiTheme="minorHAnsi" w:hAnsiTheme="minorHAnsi" w:cstheme="minorHAnsi"/>
          <w:b/>
          <w:bCs/>
          <w:lang w:val="en-US"/>
        </w:rPr>
      </w:pPr>
    </w:p>
    <w:p w:rsidR="00935462" w:rsidRPr="00A740E4" w:rsidRDefault="00935462" w:rsidP="00935462">
      <w:pPr>
        <w:ind w:left="426"/>
        <w:rPr>
          <w:rFonts w:asciiTheme="minorHAnsi" w:hAnsiTheme="minorHAnsi" w:cstheme="minorHAnsi"/>
          <w:b/>
          <w:bCs/>
          <w:lang w:val="en-US"/>
        </w:rPr>
      </w:pPr>
      <w:r>
        <w:rPr>
          <w:rFonts w:asciiTheme="minorHAnsi" w:hAnsiTheme="minorHAnsi" w:cstheme="minorHAnsi"/>
          <w:b/>
          <w:bCs/>
          <w:lang w:val="en-US"/>
        </w:rPr>
        <w:t>d</w:t>
      </w:r>
      <w:r w:rsidRPr="00A740E4">
        <w:rPr>
          <w:rFonts w:asciiTheme="minorHAnsi" w:hAnsiTheme="minorHAnsi" w:cstheme="minorHAnsi"/>
          <w:b/>
          <w:bCs/>
          <w:lang w:val="en-US"/>
        </w:rPr>
        <w:t xml:space="preserve">. </w:t>
      </w:r>
      <w:r>
        <w:rPr>
          <w:rFonts w:asciiTheme="minorHAnsi" w:hAnsiTheme="minorHAnsi" w:cstheme="minorHAnsi"/>
          <w:b/>
          <w:bCs/>
          <w:lang w:val="en-US"/>
        </w:rPr>
        <w:t>Eastern</w:t>
      </w:r>
      <w:r w:rsidRPr="00A740E4">
        <w:rPr>
          <w:rFonts w:asciiTheme="minorHAnsi" w:hAnsiTheme="minorHAnsi" w:cstheme="minorHAnsi"/>
          <w:b/>
          <w:bCs/>
          <w:lang w:val="en-US"/>
        </w:rPr>
        <w:t xml:space="preserve"> </w:t>
      </w:r>
      <w:r>
        <w:rPr>
          <w:rFonts w:asciiTheme="minorHAnsi" w:hAnsiTheme="minorHAnsi" w:cstheme="minorHAnsi"/>
          <w:b/>
          <w:bCs/>
          <w:lang w:val="en-US"/>
        </w:rPr>
        <w:t>Orthodoxy</w:t>
      </w:r>
    </w:p>
    <w:p w:rsidR="00935462" w:rsidRPr="00A740E4" w:rsidRDefault="00935462" w:rsidP="00935462">
      <w:pPr>
        <w:ind w:firstLine="426"/>
        <w:rPr>
          <w:rFonts w:asciiTheme="minorHAnsi" w:hAnsiTheme="minorHAnsi" w:cstheme="minorHAnsi"/>
          <w:lang w:val="en-US"/>
        </w:rPr>
      </w:pPr>
    </w:p>
    <w:p w:rsidR="00935462" w:rsidRPr="005C63E2" w:rsidRDefault="00935462" w:rsidP="00935462">
      <w:pPr>
        <w:ind w:firstLine="426"/>
        <w:rPr>
          <w:rFonts w:asciiTheme="minorHAnsi" w:hAnsiTheme="minorHAnsi" w:cstheme="minorHAnsi"/>
          <w:lang w:val="en-US"/>
        </w:rPr>
      </w:pPr>
      <w:r>
        <w:rPr>
          <w:rFonts w:asciiTheme="minorHAnsi" w:hAnsiTheme="minorHAnsi" w:cstheme="minorHAnsi"/>
          <w:lang w:val="en-US"/>
        </w:rPr>
        <w:t>Let</w:t>
      </w:r>
      <w:r w:rsidRPr="005C63E2">
        <w:rPr>
          <w:rFonts w:asciiTheme="minorHAnsi" w:hAnsiTheme="minorHAnsi" w:cstheme="minorHAnsi"/>
          <w:lang w:val="en-US"/>
        </w:rPr>
        <w:t xml:space="preserve"> </w:t>
      </w:r>
      <w:r>
        <w:rPr>
          <w:rFonts w:asciiTheme="minorHAnsi" w:hAnsiTheme="minorHAnsi" w:cstheme="minorHAnsi"/>
          <w:lang w:val="en-US"/>
        </w:rPr>
        <w:t>us</w:t>
      </w:r>
      <w:r w:rsidRPr="005C63E2">
        <w:rPr>
          <w:rFonts w:asciiTheme="minorHAnsi" w:hAnsiTheme="minorHAnsi" w:cstheme="minorHAnsi"/>
          <w:lang w:val="en-US"/>
        </w:rPr>
        <w:t xml:space="preserve"> </w:t>
      </w:r>
      <w:r>
        <w:rPr>
          <w:rFonts w:asciiTheme="minorHAnsi" w:hAnsiTheme="minorHAnsi" w:cstheme="minorHAnsi"/>
          <w:lang w:val="en-US"/>
        </w:rPr>
        <w:t>examine</w:t>
      </w:r>
      <w:r w:rsidRPr="005C63E2">
        <w:rPr>
          <w:rFonts w:asciiTheme="minorHAnsi" w:hAnsiTheme="minorHAnsi" w:cstheme="minorHAnsi"/>
          <w:lang w:val="en-US"/>
        </w:rPr>
        <w:t xml:space="preserve"> </w:t>
      </w:r>
      <w:r>
        <w:rPr>
          <w:rFonts w:asciiTheme="minorHAnsi" w:hAnsiTheme="minorHAnsi" w:cstheme="minorHAnsi"/>
          <w:lang w:val="en-US"/>
        </w:rPr>
        <w:t>how</w:t>
      </w:r>
      <w:r w:rsidRPr="005C63E2">
        <w:rPr>
          <w:rFonts w:asciiTheme="minorHAnsi" w:hAnsiTheme="minorHAnsi" w:cstheme="minorHAnsi"/>
          <w:lang w:val="en-US"/>
        </w:rPr>
        <w:t xml:space="preserve"> </w:t>
      </w:r>
      <w:r>
        <w:rPr>
          <w:rFonts w:asciiTheme="minorHAnsi" w:hAnsiTheme="minorHAnsi" w:cstheme="minorHAnsi"/>
          <w:lang w:val="en-US"/>
        </w:rPr>
        <w:t>the</w:t>
      </w:r>
      <w:r w:rsidRPr="005C63E2">
        <w:rPr>
          <w:rFonts w:asciiTheme="minorHAnsi" w:hAnsiTheme="minorHAnsi" w:cstheme="minorHAnsi"/>
          <w:lang w:val="en-US"/>
        </w:rPr>
        <w:t xml:space="preserve"> </w:t>
      </w:r>
      <w:r>
        <w:rPr>
          <w:rFonts w:asciiTheme="minorHAnsi" w:hAnsiTheme="minorHAnsi" w:cstheme="minorHAnsi"/>
          <w:lang w:val="en-US"/>
        </w:rPr>
        <w:t>Eastern</w:t>
      </w:r>
      <w:r w:rsidRPr="005C63E2">
        <w:rPr>
          <w:rFonts w:asciiTheme="minorHAnsi" w:hAnsiTheme="minorHAnsi" w:cstheme="minorHAnsi"/>
          <w:lang w:val="en-US"/>
        </w:rPr>
        <w:t xml:space="preserve"> </w:t>
      </w:r>
      <w:r>
        <w:rPr>
          <w:rFonts w:asciiTheme="minorHAnsi" w:hAnsiTheme="minorHAnsi" w:cstheme="minorHAnsi"/>
          <w:lang w:val="en-US"/>
        </w:rPr>
        <w:t>Orthodox</w:t>
      </w:r>
      <w:r w:rsidRPr="005C63E2">
        <w:rPr>
          <w:rFonts w:asciiTheme="minorHAnsi" w:hAnsiTheme="minorHAnsi" w:cstheme="minorHAnsi"/>
          <w:lang w:val="en-US"/>
        </w:rPr>
        <w:t xml:space="preserve"> </w:t>
      </w:r>
      <w:r>
        <w:rPr>
          <w:rFonts w:asciiTheme="minorHAnsi" w:hAnsiTheme="minorHAnsi" w:cstheme="minorHAnsi"/>
          <w:lang w:val="en-US"/>
        </w:rPr>
        <w:t>view</w:t>
      </w:r>
      <w:r w:rsidRPr="005C63E2">
        <w:rPr>
          <w:rFonts w:asciiTheme="minorHAnsi" w:hAnsiTheme="minorHAnsi" w:cstheme="minorHAnsi"/>
          <w:lang w:val="en-US"/>
        </w:rPr>
        <w:t xml:space="preserve"> </w:t>
      </w:r>
      <w:r>
        <w:rPr>
          <w:rFonts w:asciiTheme="minorHAnsi" w:hAnsiTheme="minorHAnsi" w:cstheme="minorHAnsi"/>
          <w:lang w:val="en-US"/>
        </w:rPr>
        <w:t>sin</w:t>
      </w:r>
      <w:r w:rsidRPr="005C63E2">
        <w:rPr>
          <w:rFonts w:asciiTheme="minorHAnsi" w:hAnsiTheme="minorHAnsi" w:cstheme="minorHAnsi"/>
          <w:lang w:val="en-US"/>
        </w:rPr>
        <w:t xml:space="preserve"> </w:t>
      </w:r>
      <w:r>
        <w:rPr>
          <w:rFonts w:asciiTheme="minorHAnsi" w:hAnsiTheme="minorHAnsi" w:cstheme="minorHAnsi"/>
          <w:lang w:val="en-US"/>
        </w:rPr>
        <w:t>and</w:t>
      </w:r>
      <w:r w:rsidRPr="005C63E2">
        <w:rPr>
          <w:rFonts w:asciiTheme="minorHAnsi" w:hAnsiTheme="minorHAnsi" w:cstheme="minorHAnsi"/>
          <w:lang w:val="en-US"/>
        </w:rPr>
        <w:t xml:space="preserve"> </w:t>
      </w:r>
      <w:r>
        <w:rPr>
          <w:rFonts w:asciiTheme="minorHAnsi" w:hAnsiTheme="minorHAnsi" w:cstheme="minorHAnsi"/>
          <w:lang w:val="en-US"/>
        </w:rPr>
        <w:t>human</w:t>
      </w:r>
      <w:r w:rsidRPr="005C63E2">
        <w:rPr>
          <w:rFonts w:asciiTheme="minorHAnsi" w:hAnsiTheme="minorHAnsi" w:cstheme="minorHAnsi"/>
          <w:lang w:val="en-US"/>
        </w:rPr>
        <w:t xml:space="preserve"> </w:t>
      </w:r>
      <w:r>
        <w:rPr>
          <w:rFonts w:asciiTheme="minorHAnsi" w:hAnsiTheme="minorHAnsi" w:cstheme="minorHAnsi"/>
          <w:lang w:val="en-US"/>
        </w:rPr>
        <w:t>depravity</w:t>
      </w:r>
      <w:r w:rsidRPr="005C63E2">
        <w:rPr>
          <w:rFonts w:asciiTheme="minorHAnsi" w:hAnsiTheme="minorHAnsi" w:cstheme="minorHAnsi"/>
          <w:lang w:val="en-US"/>
        </w:rPr>
        <w:t xml:space="preserve">. </w:t>
      </w:r>
      <w:r>
        <w:rPr>
          <w:rFonts w:asciiTheme="minorHAnsi" w:hAnsiTheme="minorHAnsi" w:cstheme="minorHAnsi"/>
          <w:lang w:val="en-US"/>
        </w:rPr>
        <w:t>They</w:t>
      </w:r>
      <w:r w:rsidRPr="005C63E2">
        <w:rPr>
          <w:rFonts w:asciiTheme="minorHAnsi" w:hAnsiTheme="minorHAnsi" w:cstheme="minorHAnsi"/>
          <w:lang w:val="en-US"/>
        </w:rPr>
        <w:t xml:space="preserve"> </w:t>
      </w:r>
      <w:r>
        <w:rPr>
          <w:rFonts w:asciiTheme="minorHAnsi" w:hAnsiTheme="minorHAnsi" w:cstheme="minorHAnsi"/>
          <w:lang w:val="en-US"/>
        </w:rPr>
        <w:t>consider</w:t>
      </w:r>
      <w:r w:rsidRPr="005C63E2">
        <w:rPr>
          <w:rFonts w:asciiTheme="minorHAnsi" w:hAnsiTheme="minorHAnsi" w:cstheme="minorHAnsi"/>
          <w:lang w:val="en-US"/>
        </w:rPr>
        <w:t xml:space="preserve"> </w:t>
      </w:r>
      <w:r>
        <w:rPr>
          <w:rFonts w:asciiTheme="minorHAnsi" w:hAnsiTheme="minorHAnsi" w:cstheme="minorHAnsi"/>
          <w:lang w:val="en-US"/>
        </w:rPr>
        <w:t>that</w:t>
      </w:r>
      <w:r w:rsidRPr="005C63E2">
        <w:rPr>
          <w:rFonts w:asciiTheme="minorHAnsi" w:hAnsiTheme="minorHAnsi" w:cstheme="minorHAnsi"/>
          <w:lang w:val="en-US"/>
        </w:rPr>
        <w:t xml:space="preserve"> </w:t>
      </w:r>
      <w:r>
        <w:rPr>
          <w:rFonts w:asciiTheme="minorHAnsi" w:hAnsiTheme="minorHAnsi" w:cstheme="minorHAnsi"/>
          <w:lang w:val="en-US"/>
        </w:rPr>
        <w:t>people</w:t>
      </w:r>
      <w:r w:rsidRPr="005C63E2">
        <w:rPr>
          <w:rFonts w:asciiTheme="minorHAnsi" w:hAnsiTheme="minorHAnsi" w:cstheme="minorHAnsi"/>
          <w:lang w:val="en-US"/>
        </w:rPr>
        <w:t xml:space="preserve"> </w:t>
      </w:r>
      <w:r>
        <w:rPr>
          <w:rFonts w:asciiTheme="minorHAnsi" w:hAnsiTheme="minorHAnsi" w:cstheme="minorHAnsi"/>
          <w:lang w:val="en-US"/>
        </w:rPr>
        <w:t>do</w:t>
      </w:r>
      <w:r w:rsidRPr="005C63E2">
        <w:rPr>
          <w:rFonts w:asciiTheme="minorHAnsi" w:hAnsiTheme="minorHAnsi" w:cstheme="minorHAnsi"/>
          <w:lang w:val="en-US"/>
        </w:rPr>
        <w:t xml:space="preserve"> </w:t>
      </w:r>
      <w:r>
        <w:rPr>
          <w:rFonts w:asciiTheme="minorHAnsi" w:hAnsiTheme="minorHAnsi" w:cstheme="minorHAnsi"/>
          <w:lang w:val="en-US"/>
        </w:rPr>
        <w:t>not</w:t>
      </w:r>
      <w:r w:rsidRPr="005C63E2">
        <w:rPr>
          <w:rFonts w:asciiTheme="minorHAnsi" w:hAnsiTheme="minorHAnsi" w:cstheme="minorHAnsi"/>
          <w:lang w:val="en-US"/>
        </w:rPr>
        <w:t xml:space="preserve"> </w:t>
      </w:r>
      <w:r>
        <w:rPr>
          <w:rFonts w:asciiTheme="minorHAnsi" w:hAnsiTheme="minorHAnsi" w:cstheme="minorHAnsi"/>
          <w:lang w:val="en-US"/>
        </w:rPr>
        <w:t>inherit</w:t>
      </w:r>
      <w:r w:rsidRPr="005C63E2">
        <w:rPr>
          <w:rFonts w:asciiTheme="minorHAnsi" w:hAnsiTheme="minorHAnsi" w:cstheme="minorHAnsi"/>
          <w:lang w:val="en-US"/>
        </w:rPr>
        <w:t xml:space="preserve"> </w:t>
      </w:r>
      <w:r>
        <w:rPr>
          <w:rFonts w:asciiTheme="minorHAnsi" w:hAnsiTheme="minorHAnsi" w:cstheme="minorHAnsi"/>
          <w:lang w:val="en-US"/>
        </w:rPr>
        <w:t>depravity</w:t>
      </w:r>
      <w:r w:rsidRPr="005C63E2">
        <w:rPr>
          <w:rFonts w:asciiTheme="minorHAnsi" w:hAnsiTheme="minorHAnsi" w:cstheme="minorHAnsi"/>
          <w:lang w:val="en-US"/>
        </w:rPr>
        <w:t xml:space="preserve"> </w:t>
      </w:r>
      <w:r>
        <w:rPr>
          <w:rFonts w:asciiTheme="minorHAnsi" w:hAnsiTheme="minorHAnsi" w:cstheme="minorHAnsi"/>
          <w:lang w:val="en-US"/>
        </w:rPr>
        <w:t>from</w:t>
      </w:r>
      <w:r w:rsidRPr="005C63E2">
        <w:rPr>
          <w:rFonts w:asciiTheme="minorHAnsi" w:hAnsiTheme="minorHAnsi" w:cstheme="minorHAnsi"/>
          <w:lang w:val="en-US"/>
        </w:rPr>
        <w:t xml:space="preserve"> </w:t>
      </w:r>
      <w:r>
        <w:rPr>
          <w:rFonts w:asciiTheme="minorHAnsi" w:hAnsiTheme="minorHAnsi" w:cstheme="minorHAnsi"/>
          <w:lang w:val="en-US"/>
        </w:rPr>
        <w:t>our</w:t>
      </w:r>
      <w:r w:rsidRPr="005C63E2">
        <w:rPr>
          <w:rFonts w:asciiTheme="minorHAnsi" w:hAnsiTheme="minorHAnsi" w:cstheme="minorHAnsi"/>
          <w:lang w:val="en-US"/>
        </w:rPr>
        <w:t xml:space="preserve"> </w:t>
      </w:r>
      <w:proofErr w:type="gramStart"/>
      <w:r>
        <w:rPr>
          <w:rFonts w:asciiTheme="minorHAnsi" w:hAnsiTheme="minorHAnsi" w:cstheme="minorHAnsi"/>
          <w:lang w:val="en-US"/>
        </w:rPr>
        <w:t>forefather</w:t>
      </w:r>
      <w:proofErr w:type="gramEnd"/>
      <w:r w:rsidRPr="005C63E2">
        <w:rPr>
          <w:rFonts w:asciiTheme="minorHAnsi" w:hAnsiTheme="minorHAnsi" w:cstheme="minorHAnsi"/>
          <w:lang w:val="en-US"/>
        </w:rPr>
        <w:t xml:space="preserve"> </w:t>
      </w:r>
      <w:r>
        <w:rPr>
          <w:rFonts w:asciiTheme="minorHAnsi" w:hAnsiTheme="minorHAnsi" w:cstheme="minorHAnsi"/>
          <w:lang w:val="en-US"/>
        </w:rPr>
        <w:t>Adam</w:t>
      </w:r>
      <w:r w:rsidRPr="005C63E2">
        <w:rPr>
          <w:rFonts w:asciiTheme="minorHAnsi" w:hAnsiTheme="minorHAnsi" w:cstheme="minorHAnsi"/>
          <w:lang w:val="en-US"/>
        </w:rPr>
        <w:t xml:space="preserve">, </w:t>
      </w:r>
      <w:r>
        <w:rPr>
          <w:rFonts w:asciiTheme="minorHAnsi" w:hAnsiTheme="minorHAnsi" w:cstheme="minorHAnsi"/>
          <w:lang w:val="en-US"/>
        </w:rPr>
        <w:t>but only mortality.</w:t>
      </w:r>
      <w:r w:rsidRPr="00AD736F">
        <w:rPr>
          <w:rStyle w:val="FootnoteReference"/>
          <w:rFonts w:asciiTheme="minorHAnsi" w:hAnsiTheme="minorHAnsi" w:cstheme="minorHAnsi"/>
          <w:sz w:val="24"/>
        </w:rPr>
        <w:footnoteReference w:id="18"/>
      </w:r>
      <w:r w:rsidRPr="005C63E2">
        <w:rPr>
          <w:rFonts w:asciiTheme="minorHAnsi" w:hAnsiTheme="minorHAnsi" w:cstheme="minorHAnsi"/>
          <w:lang w:val="en-US"/>
        </w:rPr>
        <w:t xml:space="preserve"> </w:t>
      </w:r>
      <w:r>
        <w:rPr>
          <w:rFonts w:asciiTheme="minorHAnsi" w:hAnsiTheme="minorHAnsi" w:cstheme="minorHAnsi"/>
          <w:lang w:val="en-US"/>
        </w:rPr>
        <w:t>Mortality is what leads to sinful behavior. Because people fear death, they focus more on earthly things than on heavenly ones. Behavior, in turn,</w:t>
      </w:r>
      <w:r w:rsidRPr="00030A4D">
        <w:rPr>
          <w:rFonts w:asciiTheme="minorHAnsi" w:hAnsiTheme="minorHAnsi" w:cstheme="minorHAnsi"/>
          <w:lang w:val="en-US"/>
        </w:rPr>
        <w:t xml:space="preserve"> </w:t>
      </w:r>
      <w:proofErr w:type="gramStart"/>
      <w:r>
        <w:rPr>
          <w:rFonts w:asciiTheme="minorHAnsi" w:hAnsiTheme="minorHAnsi" w:cstheme="minorHAnsi"/>
          <w:lang w:val="en-US"/>
        </w:rPr>
        <w:t>follows after</w:t>
      </w:r>
      <w:proofErr w:type="gramEnd"/>
      <w:r w:rsidRPr="003C7511">
        <w:rPr>
          <w:rFonts w:asciiTheme="minorHAnsi" w:hAnsiTheme="minorHAnsi" w:cstheme="minorHAnsi"/>
          <w:lang w:val="en-US"/>
        </w:rPr>
        <w:t xml:space="preserve"> </w:t>
      </w:r>
      <w:r>
        <w:rPr>
          <w:rFonts w:asciiTheme="minorHAnsi" w:hAnsiTheme="minorHAnsi" w:cstheme="minorHAnsi"/>
          <w:lang w:val="en-US"/>
        </w:rPr>
        <w:t>our</w:t>
      </w:r>
      <w:r w:rsidRPr="003C7511">
        <w:rPr>
          <w:rFonts w:asciiTheme="minorHAnsi" w:hAnsiTheme="minorHAnsi" w:cstheme="minorHAnsi"/>
          <w:lang w:val="en-US"/>
        </w:rPr>
        <w:t xml:space="preserve"> </w:t>
      </w:r>
      <w:r>
        <w:rPr>
          <w:rFonts w:asciiTheme="minorHAnsi" w:hAnsiTheme="minorHAnsi" w:cstheme="minorHAnsi"/>
          <w:lang w:val="en-US"/>
        </w:rPr>
        <w:t>thought</w:t>
      </w:r>
      <w:r w:rsidRPr="003C7511">
        <w:rPr>
          <w:rFonts w:asciiTheme="minorHAnsi" w:hAnsiTheme="minorHAnsi" w:cstheme="minorHAnsi"/>
          <w:lang w:val="en-US"/>
        </w:rPr>
        <w:t xml:space="preserve"> </w:t>
      </w:r>
      <w:r>
        <w:rPr>
          <w:rFonts w:asciiTheme="minorHAnsi" w:hAnsiTheme="minorHAnsi" w:cstheme="minorHAnsi"/>
          <w:lang w:val="en-US"/>
        </w:rPr>
        <w:t>processes</w:t>
      </w:r>
      <w:r w:rsidRPr="003C7511">
        <w:rPr>
          <w:rFonts w:asciiTheme="minorHAnsi" w:hAnsiTheme="minorHAnsi" w:cstheme="minorHAnsi"/>
          <w:lang w:val="en-US"/>
        </w:rPr>
        <w:t xml:space="preserve">. </w:t>
      </w:r>
      <w:r>
        <w:rPr>
          <w:rFonts w:asciiTheme="minorHAnsi" w:hAnsiTheme="minorHAnsi" w:cstheme="minorHAnsi"/>
          <w:lang w:val="en-US"/>
        </w:rPr>
        <w:t>Before</w:t>
      </w:r>
      <w:r w:rsidRPr="005C63E2">
        <w:rPr>
          <w:rFonts w:asciiTheme="minorHAnsi" w:hAnsiTheme="minorHAnsi" w:cstheme="minorHAnsi"/>
          <w:lang w:val="en-US"/>
        </w:rPr>
        <w:t xml:space="preserve"> </w:t>
      </w:r>
      <w:r>
        <w:rPr>
          <w:rFonts w:asciiTheme="minorHAnsi" w:hAnsiTheme="minorHAnsi" w:cstheme="minorHAnsi"/>
          <w:lang w:val="en-US"/>
        </w:rPr>
        <w:t>the</w:t>
      </w:r>
      <w:r w:rsidRPr="005C63E2">
        <w:rPr>
          <w:rFonts w:asciiTheme="minorHAnsi" w:hAnsiTheme="minorHAnsi" w:cstheme="minorHAnsi"/>
          <w:lang w:val="en-US"/>
        </w:rPr>
        <w:t xml:space="preserve"> </w:t>
      </w:r>
      <w:proofErr w:type="gramStart"/>
      <w:r>
        <w:rPr>
          <w:rFonts w:asciiTheme="minorHAnsi" w:hAnsiTheme="minorHAnsi" w:cstheme="minorHAnsi"/>
          <w:lang w:val="en-US"/>
        </w:rPr>
        <w:t>Fall</w:t>
      </w:r>
      <w:proofErr w:type="gramEnd"/>
      <w:r w:rsidRPr="005C63E2">
        <w:rPr>
          <w:rFonts w:asciiTheme="minorHAnsi" w:hAnsiTheme="minorHAnsi" w:cstheme="minorHAnsi"/>
          <w:lang w:val="en-US"/>
        </w:rPr>
        <w:t xml:space="preserve">, </w:t>
      </w:r>
      <w:r>
        <w:rPr>
          <w:rFonts w:asciiTheme="minorHAnsi" w:hAnsiTheme="minorHAnsi" w:cstheme="minorHAnsi"/>
          <w:lang w:val="en-US"/>
        </w:rPr>
        <w:t>Adam</w:t>
      </w:r>
      <w:r w:rsidRPr="005C63E2">
        <w:rPr>
          <w:rFonts w:asciiTheme="minorHAnsi" w:hAnsiTheme="minorHAnsi" w:cstheme="minorHAnsi"/>
          <w:lang w:val="en-US"/>
        </w:rPr>
        <w:t xml:space="preserve"> </w:t>
      </w:r>
      <w:r>
        <w:rPr>
          <w:rFonts w:asciiTheme="minorHAnsi" w:hAnsiTheme="minorHAnsi" w:cstheme="minorHAnsi"/>
          <w:lang w:val="en-US"/>
        </w:rPr>
        <w:t>and</w:t>
      </w:r>
      <w:r w:rsidRPr="005C63E2">
        <w:rPr>
          <w:rFonts w:asciiTheme="minorHAnsi" w:hAnsiTheme="minorHAnsi" w:cstheme="minorHAnsi"/>
          <w:lang w:val="en-US"/>
        </w:rPr>
        <w:t xml:space="preserve"> </w:t>
      </w:r>
      <w:r>
        <w:rPr>
          <w:rFonts w:asciiTheme="minorHAnsi" w:hAnsiTheme="minorHAnsi" w:cstheme="minorHAnsi"/>
          <w:lang w:val="en-US"/>
        </w:rPr>
        <w:t>Eve</w:t>
      </w:r>
      <w:r w:rsidRPr="005C63E2">
        <w:rPr>
          <w:rFonts w:asciiTheme="minorHAnsi" w:hAnsiTheme="minorHAnsi" w:cstheme="minorHAnsi"/>
          <w:lang w:val="en-US"/>
        </w:rPr>
        <w:t xml:space="preserve"> </w:t>
      </w:r>
      <w:r>
        <w:rPr>
          <w:rFonts w:asciiTheme="minorHAnsi" w:hAnsiTheme="minorHAnsi" w:cstheme="minorHAnsi"/>
          <w:lang w:val="en-US"/>
        </w:rPr>
        <w:t>reflected</w:t>
      </w:r>
      <w:r w:rsidRPr="005C63E2">
        <w:rPr>
          <w:rFonts w:asciiTheme="minorHAnsi" w:hAnsiTheme="minorHAnsi" w:cstheme="minorHAnsi"/>
          <w:lang w:val="en-US"/>
        </w:rPr>
        <w:t xml:space="preserve"> </w:t>
      </w:r>
      <w:r>
        <w:rPr>
          <w:rFonts w:asciiTheme="minorHAnsi" w:hAnsiTheme="minorHAnsi" w:cstheme="minorHAnsi"/>
          <w:lang w:val="en-US"/>
        </w:rPr>
        <w:t>more</w:t>
      </w:r>
      <w:r w:rsidRPr="005C63E2">
        <w:rPr>
          <w:rFonts w:asciiTheme="minorHAnsi" w:hAnsiTheme="minorHAnsi" w:cstheme="minorHAnsi"/>
          <w:lang w:val="en-US"/>
        </w:rPr>
        <w:t xml:space="preserve"> </w:t>
      </w:r>
      <w:r>
        <w:rPr>
          <w:rFonts w:asciiTheme="minorHAnsi" w:hAnsiTheme="minorHAnsi" w:cstheme="minorHAnsi"/>
          <w:lang w:val="en-US"/>
        </w:rPr>
        <w:t>on</w:t>
      </w:r>
      <w:r w:rsidRPr="005C63E2">
        <w:rPr>
          <w:rFonts w:asciiTheme="minorHAnsi" w:hAnsiTheme="minorHAnsi" w:cstheme="minorHAnsi"/>
          <w:lang w:val="en-US"/>
        </w:rPr>
        <w:t xml:space="preserve"> </w:t>
      </w:r>
      <w:r>
        <w:rPr>
          <w:rFonts w:asciiTheme="minorHAnsi" w:hAnsiTheme="minorHAnsi" w:cstheme="minorHAnsi"/>
          <w:lang w:val="en-US"/>
        </w:rPr>
        <w:t>spiritual</w:t>
      </w:r>
      <w:r w:rsidRPr="005C63E2">
        <w:rPr>
          <w:rFonts w:asciiTheme="minorHAnsi" w:hAnsiTheme="minorHAnsi" w:cstheme="minorHAnsi"/>
          <w:lang w:val="en-US"/>
        </w:rPr>
        <w:t>/</w:t>
      </w:r>
      <w:r>
        <w:rPr>
          <w:rFonts w:asciiTheme="minorHAnsi" w:hAnsiTheme="minorHAnsi" w:cstheme="minorHAnsi"/>
          <w:lang w:val="en-US"/>
        </w:rPr>
        <w:t>heavenly</w:t>
      </w:r>
      <w:r w:rsidRPr="005C63E2">
        <w:rPr>
          <w:rFonts w:asciiTheme="minorHAnsi" w:hAnsiTheme="minorHAnsi" w:cstheme="minorHAnsi"/>
          <w:lang w:val="en-US"/>
        </w:rPr>
        <w:t xml:space="preserve"> </w:t>
      </w:r>
      <w:r>
        <w:rPr>
          <w:rFonts w:asciiTheme="minorHAnsi" w:hAnsiTheme="minorHAnsi" w:cstheme="minorHAnsi"/>
          <w:lang w:val="en-US"/>
        </w:rPr>
        <w:t>concerns</w:t>
      </w:r>
      <w:r w:rsidRPr="005C63E2">
        <w:rPr>
          <w:rFonts w:asciiTheme="minorHAnsi" w:hAnsiTheme="minorHAnsi" w:cstheme="minorHAnsi"/>
          <w:lang w:val="en-US"/>
        </w:rPr>
        <w:t xml:space="preserve"> </w:t>
      </w:r>
      <w:r>
        <w:rPr>
          <w:rFonts w:asciiTheme="minorHAnsi" w:hAnsiTheme="minorHAnsi" w:cstheme="minorHAnsi"/>
          <w:lang w:val="en-US"/>
        </w:rPr>
        <w:t>and consequently conducted themselves in submission to the Lord. After</w:t>
      </w:r>
      <w:r w:rsidRPr="005C63E2">
        <w:rPr>
          <w:rFonts w:asciiTheme="minorHAnsi" w:hAnsiTheme="minorHAnsi" w:cstheme="minorHAnsi"/>
          <w:lang w:val="en-US"/>
        </w:rPr>
        <w:t xml:space="preserve"> </w:t>
      </w:r>
      <w:r>
        <w:rPr>
          <w:rFonts w:asciiTheme="minorHAnsi" w:hAnsiTheme="minorHAnsi" w:cstheme="minorHAnsi"/>
          <w:lang w:val="en-US"/>
        </w:rPr>
        <w:t>death</w:t>
      </w:r>
      <w:r w:rsidRPr="005C63E2">
        <w:rPr>
          <w:rFonts w:asciiTheme="minorHAnsi" w:hAnsiTheme="minorHAnsi" w:cstheme="minorHAnsi"/>
          <w:lang w:val="en-US"/>
        </w:rPr>
        <w:t xml:space="preserve"> </w:t>
      </w:r>
      <w:r>
        <w:rPr>
          <w:rFonts w:asciiTheme="minorHAnsi" w:hAnsiTheme="minorHAnsi" w:cstheme="minorHAnsi"/>
          <w:lang w:val="en-US"/>
        </w:rPr>
        <w:t>entered</w:t>
      </w:r>
      <w:r w:rsidRPr="005C63E2">
        <w:rPr>
          <w:rFonts w:asciiTheme="minorHAnsi" w:hAnsiTheme="minorHAnsi" w:cstheme="minorHAnsi"/>
          <w:lang w:val="en-US"/>
        </w:rPr>
        <w:t xml:space="preserve"> </w:t>
      </w:r>
      <w:r>
        <w:rPr>
          <w:rFonts w:asciiTheme="minorHAnsi" w:hAnsiTheme="minorHAnsi" w:cstheme="minorHAnsi"/>
          <w:lang w:val="en-US"/>
        </w:rPr>
        <w:t>the</w:t>
      </w:r>
      <w:r w:rsidRPr="005C63E2">
        <w:rPr>
          <w:rFonts w:asciiTheme="minorHAnsi" w:hAnsiTheme="minorHAnsi" w:cstheme="minorHAnsi"/>
          <w:lang w:val="en-US"/>
        </w:rPr>
        <w:t xml:space="preserve"> </w:t>
      </w:r>
      <w:r>
        <w:rPr>
          <w:rFonts w:asciiTheme="minorHAnsi" w:hAnsiTheme="minorHAnsi" w:cstheme="minorHAnsi"/>
          <w:lang w:val="en-US"/>
        </w:rPr>
        <w:t>world</w:t>
      </w:r>
      <w:r w:rsidRPr="005C63E2">
        <w:rPr>
          <w:rFonts w:asciiTheme="minorHAnsi" w:hAnsiTheme="minorHAnsi" w:cstheme="minorHAnsi"/>
          <w:lang w:val="en-US"/>
        </w:rPr>
        <w:t xml:space="preserve">, </w:t>
      </w:r>
      <w:r>
        <w:rPr>
          <w:rFonts w:asciiTheme="minorHAnsi" w:hAnsiTheme="minorHAnsi" w:cstheme="minorHAnsi"/>
          <w:lang w:val="en-US"/>
        </w:rPr>
        <w:t>people</w:t>
      </w:r>
      <w:r w:rsidRPr="005C63E2">
        <w:rPr>
          <w:rFonts w:asciiTheme="minorHAnsi" w:hAnsiTheme="minorHAnsi" w:cstheme="minorHAnsi"/>
          <w:lang w:val="en-US"/>
        </w:rPr>
        <w:t xml:space="preserve"> </w:t>
      </w:r>
      <w:r>
        <w:rPr>
          <w:rFonts w:asciiTheme="minorHAnsi" w:hAnsiTheme="minorHAnsi" w:cstheme="minorHAnsi"/>
          <w:lang w:val="en-US"/>
        </w:rPr>
        <w:t>became</w:t>
      </w:r>
      <w:r w:rsidRPr="005C63E2">
        <w:rPr>
          <w:rFonts w:asciiTheme="minorHAnsi" w:hAnsiTheme="minorHAnsi" w:cstheme="minorHAnsi"/>
          <w:lang w:val="en-US"/>
        </w:rPr>
        <w:t xml:space="preserve"> </w:t>
      </w:r>
      <w:r>
        <w:rPr>
          <w:rFonts w:asciiTheme="minorHAnsi" w:hAnsiTheme="minorHAnsi" w:cstheme="minorHAnsi"/>
          <w:lang w:val="en-US"/>
        </w:rPr>
        <w:t>engrossed</w:t>
      </w:r>
      <w:r w:rsidRPr="005C63E2">
        <w:rPr>
          <w:rFonts w:asciiTheme="minorHAnsi" w:hAnsiTheme="minorHAnsi" w:cstheme="minorHAnsi"/>
          <w:lang w:val="en-US"/>
        </w:rPr>
        <w:t xml:space="preserve"> </w:t>
      </w:r>
      <w:r>
        <w:rPr>
          <w:rFonts w:asciiTheme="minorHAnsi" w:hAnsiTheme="minorHAnsi" w:cstheme="minorHAnsi"/>
          <w:lang w:val="en-US"/>
        </w:rPr>
        <w:t>in</w:t>
      </w:r>
      <w:r w:rsidRPr="005C63E2">
        <w:rPr>
          <w:rFonts w:asciiTheme="minorHAnsi" w:hAnsiTheme="minorHAnsi" w:cstheme="minorHAnsi"/>
          <w:lang w:val="en-US"/>
        </w:rPr>
        <w:t xml:space="preserve"> </w:t>
      </w:r>
      <w:r>
        <w:rPr>
          <w:rFonts w:asciiTheme="minorHAnsi" w:hAnsiTheme="minorHAnsi" w:cstheme="minorHAnsi"/>
          <w:lang w:val="en-US"/>
        </w:rPr>
        <w:t>affairs connected with their earthly survival. As</w:t>
      </w:r>
      <w:r w:rsidRPr="005C63E2">
        <w:rPr>
          <w:rFonts w:asciiTheme="minorHAnsi" w:hAnsiTheme="minorHAnsi" w:cstheme="minorHAnsi"/>
          <w:lang w:val="en-US"/>
        </w:rPr>
        <w:t xml:space="preserve"> </w:t>
      </w:r>
      <w:r>
        <w:rPr>
          <w:rFonts w:asciiTheme="minorHAnsi" w:hAnsiTheme="minorHAnsi" w:cstheme="minorHAnsi"/>
          <w:lang w:val="en-US"/>
        </w:rPr>
        <w:t>a</w:t>
      </w:r>
      <w:r w:rsidRPr="005C63E2">
        <w:rPr>
          <w:rFonts w:asciiTheme="minorHAnsi" w:hAnsiTheme="minorHAnsi" w:cstheme="minorHAnsi"/>
          <w:lang w:val="en-US"/>
        </w:rPr>
        <w:t xml:space="preserve"> </w:t>
      </w:r>
      <w:r>
        <w:rPr>
          <w:rFonts w:asciiTheme="minorHAnsi" w:hAnsiTheme="minorHAnsi" w:cstheme="minorHAnsi"/>
          <w:lang w:val="en-US"/>
        </w:rPr>
        <w:t>result</w:t>
      </w:r>
      <w:r w:rsidRPr="005C63E2">
        <w:rPr>
          <w:rFonts w:asciiTheme="minorHAnsi" w:hAnsiTheme="minorHAnsi" w:cstheme="minorHAnsi"/>
          <w:lang w:val="en-US"/>
        </w:rPr>
        <w:t xml:space="preserve">, </w:t>
      </w:r>
      <w:r>
        <w:rPr>
          <w:rFonts w:asciiTheme="minorHAnsi" w:hAnsiTheme="minorHAnsi" w:cstheme="minorHAnsi"/>
          <w:lang w:val="en-US"/>
        </w:rPr>
        <w:t>vices</w:t>
      </w:r>
      <w:r w:rsidRPr="005C63E2">
        <w:rPr>
          <w:rFonts w:asciiTheme="minorHAnsi" w:hAnsiTheme="minorHAnsi" w:cstheme="minorHAnsi"/>
          <w:lang w:val="en-US"/>
        </w:rPr>
        <w:t xml:space="preserve"> </w:t>
      </w:r>
      <w:r>
        <w:rPr>
          <w:rFonts w:asciiTheme="minorHAnsi" w:hAnsiTheme="minorHAnsi" w:cstheme="minorHAnsi"/>
          <w:lang w:val="en-US"/>
        </w:rPr>
        <w:t>like</w:t>
      </w:r>
      <w:r w:rsidRPr="005C63E2">
        <w:rPr>
          <w:rFonts w:asciiTheme="minorHAnsi" w:hAnsiTheme="minorHAnsi" w:cstheme="minorHAnsi"/>
          <w:lang w:val="en-US"/>
        </w:rPr>
        <w:t xml:space="preserve"> </w:t>
      </w:r>
      <w:r>
        <w:rPr>
          <w:rFonts w:asciiTheme="minorHAnsi" w:hAnsiTheme="minorHAnsi" w:cstheme="minorHAnsi"/>
          <w:lang w:val="en-US"/>
        </w:rPr>
        <w:t>passion</w:t>
      </w:r>
      <w:r w:rsidRPr="005C63E2">
        <w:rPr>
          <w:rFonts w:asciiTheme="minorHAnsi" w:hAnsiTheme="minorHAnsi" w:cstheme="minorHAnsi"/>
          <w:lang w:val="en-US"/>
        </w:rPr>
        <w:t xml:space="preserve">, </w:t>
      </w:r>
      <w:r>
        <w:rPr>
          <w:rFonts w:asciiTheme="minorHAnsi" w:hAnsiTheme="minorHAnsi" w:cstheme="minorHAnsi"/>
          <w:lang w:val="en-US"/>
        </w:rPr>
        <w:t>fear</w:t>
      </w:r>
      <w:r w:rsidRPr="005C63E2">
        <w:rPr>
          <w:rFonts w:asciiTheme="minorHAnsi" w:hAnsiTheme="minorHAnsi" w:cstheme="minorHAnsi"/>
          <w:lang w:val="en-US"/>
        </w:rPr>
        <w:t xml:space="preserve">, </w:t>
      </w:r>
      <w:r>
        <w:rPr>
          <w:rFonts w:asciiTheme="minorHAnsi" w:hAnsiTheme="minorHAnsi" w:cstheme="minorHAnsi"/>
          <w:lang w:val="en-US"/>
        </w:rPr>
        <w:t>sorrow</w:t>
      </w:r>
      <w:r w:rsidRPr="005C63E2">
        <w:rPr>
          <w:rFonts w:asciiTheme="minorHAnsi" w:hAnsiTheme="minorHAnsi" w:cstheme="minorHAnsi"/>
          <w:lang w:val="en-US"/>
        </w:rPr>
        <w:t xml:space="preserve">, </w:t>
      </w:r>
      <w:r>
        <w:rPr>
          <w:rFonts w:asciiTheme="minorHAnsi" w:hAnsiTheme="minorHAnsi" w:cstheme="minorHAnsi"/>
          <w:lang w:val="en-US"/>
        </w:rPr>
        <w:t>anger</w:t>
      </w:r>
      <w:r w:rsidRPr="005C63E2">
        <w:rPr>
          <w:rFonts w:asciiTheme="minorHAnsi" w:hAnsiTheme="minorHAnsi" w:cstheme="minorHAnsi"/>
          <w:lang w:val="en-US"/>
        </w:rPr>
        <w:t xml:space="preserve">, </w:t>
      </w:r>
      <w:r>
        <w:rPr>
          <w:rFonts w:asciiTheme="minorHAnsi" w:hAnsiTheme="minorHAnsi" w:cstheme="minorHAnsi"/>
          <w:lang w:val="en-US"/>
        </w:rPr>
        <w:t>hatred</w:t>
      </w:r>
      <w:r w:rsidRPr="005C63E2">
        <w:rPr>
          <w:rFonts w:asciiTheme="minorHAnsi" w:hAnsiTheme="minorHAnsi" w:cstheme="minorHAnsi"/>
          <w:lang w:val="en-US"/>
        </w:rPr>
        <w:t xml:space="preserve">, </w:t>
      </w:r>
      <w:r>
        <w:rPr>
          <w:rFonts w:asciiTheme="minorHAnsi" w:hAnsiTheme="minorHAnsi" w:cstheme="minorHAnsi"/>
          <w:lang w:val="en-US"/>
        </w:rPr>
        <w:t>etc</w:t>
      </w:r>
      <w:r w:rsidRPr="005C63E2">
        <w:rPr>
          <w:rFonts w:asciiTheme="minorHAnsi" w:hAnsiTheme="minorHAnsi" w:cstheme="minorHAnsi"/>
          <w:lang w:val="en-US"/>
        </w:rPr>
        <w:t xml:space="preserve">. </w:t>
      </w:r>
      <w:r>
        <w:rPr>
          <w:rFonts w:asciiTheme="minorHAnsi" w:hAnsiTheme="minorHAnsi" w:cstheme="minorHAnsi"/>
          <w:lang w:val="en-US"/>
        </w:rPr>
        <w:t>entered the human experience.</w:t>
      </w:r>
      <w:r w:rsidRPr="00AD736F">
        <w:rPr>
          <w:rStyle w:val="FootnoteReference"/>
          <w:rFonts w:asciiTheme="minorHAnsi" w:hAnsiTheme="minorHAnsi" w:cstheme="minorHAnsi"/>
          <w:sz w:val="24"/>
        </w:rPr>
        <w:footnoteReference w:id="19"/>
      </w:r>
    </w:p>
    <w:p w:rsidR="00935462" w:rsidRPr="00914EA3" w:rsidRDefault="00935462" w:rsidP="00935462">
      <w:pPr>
        <w:ind w:firstLine="426"/>
        <w:rPr>
          <w:rFonts w:asciiTheme="minorHAnsi" w:eastAsia="MS Mincho" w:hAnsiTheme="minorHAnsi" w:cstheme="minorHAnsi"/>
          <w:lang w:val="en-US" w:eastAsia="ja-JP"/>
        </w:rPr>
      </w:pPr>
      <w:r>
        <w:rPr>
          <w:rFonts w:asciiTheme="minorHAnsi" w:hAnsiTheme="minorHAnsi" w:cstheme="minorHAnsi"/>
          <w:lang w:val="en-US"/>
        </w:rPr>
        <w:t>Correspondingly</w:t>
      </w:r>
      <w:r w:rsidRPr="005C63E2">
        <w:rPr>
          <w:rFonts w:asciiTheme="minorHAnsi" w:hAnsiTheme="minorHAnsi" w:cstheme="minorHAnsi"/>
          <w:lang w:val="en-US"/>
        </w:rPr>
        <w:t xml:space="preserve">, </w:t>
      </w:r>
      <w:r>
        <w:rPr>
          <w:rFonts w:asciiTheme="minorHAnsi" w:hAnsiTheme="minorHAnsi" w:cstheme="minorHAnsi"/>
          <w:lang w:val="en-US"/>
        </w:rPr>
        <w:t>Nikon</w:t>
      </w:r>
      <w:r w:rsidRPr="005C63E2">
        <w:rPr>
          <w:rFonts w:asciiTheme="minorHAnsi" w:hAnsiTheme="minorHAnsi" w:cstheme="minorHAnsi"/>
          <w:lang w:val="en-US"/>
        </w:rPr>
        <w:t xml:space="preserve"> </w:t>
      </w:r>
      <w:r>
        <w:rPr>
          <w:rFonts w:asciiTheme="minorHAnsi" w:hAnsiTheme="minorHAnsi" w:cstheme="minorHAnsi"/>
          <w:lang w:val="en-US"/>
        </w:rPr>
        <w:t>claims</w:t>
      </w:r>
      <w:r w:rsidRPr="005C63E2">
        <w:rPr>
          <w:rFonts w:asciiTheme="minorHAnsi" w:hAnsiTheme="minorHAnsi" w:cstheme="minorHAnsi"/>
          <w:lang w:val="en-US"/>
        </w:rPr>
        <w:t xml:space="preserve"> </w:t>
      </w:r>
      <w:r>
        <w:rPr>
          <w:rFonts w:asciiTheme="minorHAnsi" w:hAnsiTheme="minorHAnsi" w:cstheme="minorHAnsi"/>
          <w:lang w:val="en-US"/>
        </w:rPr>
        <w:t>that</w:t>
      </w:r>
      <w:r w:rsidRPr="005C63E2">
        <w:rPr>
          <w:rFonts w:asciiTheme="minorHAnsi" w:hAnsiTheme="minorHAnsi" w:cstheme="minorHAnsi"/>
          <w:lang w:val="en-US"/>
        </w:rPr>
        <w:t xml:space="preserve"> </w:t>
      </w:r>
      <w:r>
        <w:rPr>
          <w:rFonts w:asciiTheme="minorHAnsi" w:hAnsiTheme="minorHAnsi" w:cstheme="minorHAnsi"/>
          <w:lang w:val="en-US"/>
        </w:rPr>
        <w:t>our</w:t>
      </w:r>
      <w:r w:rsidRPr="005C63E2">
        <w:rPr>
          <w:rFonts w:asciiTheme="minorHAnsi" w:hAnsiTheme="minorHAnsi" w:cstheme="minorHAnsi"/>
          <w:lang w:val="en-US"/>
        </w:rPr>
        <w:t xml:space="preserve"> </w:t>
      </w:r>
      <w:r>
        <w:rPr>
          <w:rFonts w:asciiTheme="minorHAnsi" w:hAnsiTheme="minorHAnsi" w:cstheme="minorHAnsi"/>
          <w:lang w:val="en-US"/>
        </w:rPr>
        <w:t>problem</w:t>
      </w:r>
      <w:r w:rsidRPr="005C63E2">
        <w:rPr>
          <w:rFonts w:asciiTheme="minorHAnsi" w:hAnsiTheme="minorHAnsi" w:cstheme="minorHAnsi"/>
          <w:lang w:val="en-US"/>
        </w:rPr>
        <w:t xml:space="preserve"> </w:t>
      </w:r>
      <w:r>
        <w:rPr>
          <w:rFonts w:asciiTheme="minorHAnsi" w:hAnsiTheme="minorHAnsi" w:cstheme="minorHAnsi"/>
          <w:lang w:val="en-US"/>
        </w:rPr>
        <w:t>is</w:t>
      </w:r>
      <w:r w:rsidRPr="005C63E2">
        <w:rPr>
          <w:rFonts w:asciiTheme="minorHAnsi" w:hAnsiTheme="minorHAnsi" w:cstheme="minorHAnsi"/>
          <w:lang w:val="en-US"/>
        </w:rPr>
        <w:t xml:space="preserve"> </w:t>
      </w:r>
      <w:r>
        <w:rPr>
          <w:rFonts w:asciiTheme="minorHAnsi" w:hAnsiTheme="minorHAnsi" w:cstheme="minorHAnsi"/>
          <w:lang w:val="en-US"/>
        </w:rPr>
        <w:t>that</w:t>
      </w:r>
      <w:r w:rsidRPr="005C63E2">
        <w:rPr>
          <w:rFonts w:asciiTheme="minorHAnsi" w:hAnsiTheme="minorHAnsi" w:cstheme="minorHAnsi"/>
          <w:lang w:val="en-US"/>
        </w:rPr>
        <w:t xml:space="preserve"> </w:t>
      </w:r>
      <w:r>
        <w:rPr>
          <w:rFonts w:asciiTheme="minorHAnsi" w:hAnsiTheme="minorHAnsi" w:cstheme="minorHAnsi"/>
          <w:lang w:val="en-US"/>
        </w:rPr>
        <w:t>the</w:t>
      </w:r>
      <w:r w:rsidRPr="005C63E2">
        <w:rPr>
          <w:rFonts w:asciiTheme="minorHAnsi" w:hAnsiTheme="minorHAnsi" w:cstheme="minorHAnsi"/>
          <w:lang w:val="en-US"/>
        </w:rPr>
        <w:t xml:space="preserve"> “</w:t>
      </w:r>
      <w:r>
        <w:rPr>
          <w:rFonts w:asciiTheme="minorHAnsi" w:hAnsiTheme="minorHAnsi" w:cstheme="minorHAnsi"/>
          <w:lang w:val="en-US"/>
        </w:rPr>
        <w:t>mind</w:t>
      </w:r>
      <w:proofErr w:type="gramStart"/>
      <w:r w:rsidRPr="005C63E2">
        <w:rPr>
          <w:rFonts w:asciiTheme="minorHAnsi" w:hAnsiTheme="minorHAnsi" w:cstheme="minorHAnsi"/>
          <w:lang w:val="en-US"/>
        </w:rPr>
        <w:t>....</w:t>
      </w:r>
      <w:proofErr w:type="gramEnd"/>
      <w:r>
        <w:rPr>
          <w:rFonts w:asciiTheme="minorHAnsi" w:hAnsiTheme="minorHAnsi" w:cstheme="minorHAnsi"/>
          <w:lang w:val="en-US"/>
        </w:rPr>
        <w:t xml:space="preserve"> has</w:t>
      </w:r>
      <w:r w:rsidRPr="005C63E2">
        <w:rPr>
          <w:rFonts w:asciiTheme="minorHAnsi" w:hAnsiTheme="minorHAnsi" w:cstheme="minorHAnsi"/>
          <w:lang w:val="en-US"/>
        </w:rPr>
        <w:t xml:space="preserve"> </w:t>
      </w:r>
      <w:r>
        <w:rPr>
          <w:rFonts w:asciiTheme="minorHAnsi" w:hAnsiTheme="minorHAnsi" w:cstheme="minorHAnsi"/>
          <w:lang w:val="en-US"/>
        </w:rPr>
        <w:t>become</w:t>
      </w:r>
      <w:r w:rsidRPr="005C63E2">
        <w:rPr>
          <w:rFonts w:asciiTheme="minorHAnsi" w:hAnsiTheme="minorHAnsi" w:cstheme="minorHAnsi"/>
          <w:lang w:val="en-US"/>
        </w:rPr>
        <w:t xml:space="preserve"> </w:t>
      </w:r>
      <w:r>
        <w:rPr>
          <w:rFonts w:asciiTheme="minorHAnsi" w:hAnsiTheme="minorHAnsi" w:cstheme="minorHAnsi"/>
          <w:lang w:val="en-US"/>
        </w:rPr>
        <w:t>enslaved</w:t>
      </w:r>
      <w:r w:rsidRPr="005C63E2">
        <w:rPr>
          <w:rFonts w:asciiTheme="minorHAnsi" w:hAnsiTheme="minorHAnsi" w:cstheme="minorHAnsi"/>
          <w:lang w:val="en-US"/>
        </w:rPr>
        <w:t xml:space="preserve"> </w:t>
      </w:r>
      <w:r>
        <w:rPr>
          <w:rFonts w:asciiTheme="minorHAnsi" w:hAnsiTheme="minorHAnsi" w:cstheme="minorHAnsi"/>
          <w:lang w:val="en-US"/>
        </w:rPr>
        <w:t>to</w:t>
      </w:r>
      <w:r w:rsidRPr="005C63E2">
        <w:rPr>
          <w:rFonts w:asciiTheme="minorHAnsi" w:hAnsiTheme="minorHAnsi" w:cstheme="minorHAnsi"/>
          <w:lang w:val="en-US"/>
        </w:rPr>
        <w:t xml:space="preserve"> </w:t>
      </w:r>
      <w:r>
        <w:rPr>
          <w:rFonts w:asciiTheme="minorHAnsi" w:hAnsiTheme="minorHAnsi" w:cstheme="minorHAnsi"/>
          <w:lang w:val="en-US"/>
        </w:rPr>
        <w:t>irrational</w:t>
      </w:r>
      <w:r w:rsidRPr="005C63E2">
        <w:rPr>
          <w:rFonts w:asciiTheme="minorHAnsi" w:hAnsiTheme="minorHAnsi" w:cstheme="minorHAnsi"/>
          <w:lang w:val="en-US"/>
        </w:rPr>
        <w:t xml:space="preserve"> </w:t>
      </w:r>
      <w:r>
        <w:rPr>
          <w:rFonts w:asciiTheme="minorHAnsi" w:hAnsiTheme="minorHAnsi" w:cstheme="minorHAnsi"/>
          <w:lang w:val="en-US"/>
        </w:rPr>
        <w:t>passions</w:t>
      </w:r>
      <w:r w:rsidRPr="005C63E2">
        <w:rPr>
          <w:rFonts w:asciiTheme="minorHAnsi" w:hAnsiTheme="minorHAnsi" w:cstheme="minorHAnsi"/>
          <w:lang w:val="en-US"/>
        </w:rPr>
        <w:t>.</w:t>
      </w:r>
      <w:r>
        <w:rPr>
          <w:rFonts w:asciiTheme="minorHAnsi" w:hAnsiTheme="minorHAnsi" w:cstheme="minorHAnsi"/>
          <w:lang w:val="en-US"/>
        </w:rPr>
        <w:t>”</w:t>
      </w:r>
      <w:r w:rsidRPr="00AD736F">
        <w:rPr>
          <w:rStyle w:val="FootnoteReference"/>
          <w:rFonts w:asciiTheme="minorHAnsi" w:hAnsiTheme="minorHAnsi" w:cstheme="minorHAnsi"/>
          <w:sz w:val="24"/>
          <w:lang w:bidi="he-IL"/>
        </w:rPr>
        <w:footnoteReference w:id="20"/>
      </w:r>
      <w:r w:rsidRPr="005C63E2">
        <w:rPr>
          <w:rFonts w:asciiTheme="minorHAnsi" w:hAnsiTheme="minorHAnsi" w:cstheme="minorHAnsi"/>
          <w:lang w:val="en-US" w:bidi="he-IL"/>
        </w:rPr>
        <w:t xml:space="preserve"> </w:t>
      </w:r>
      <w:r>
        <w:rPr>
          <w:rFonts w:asciiTheme="minorHAnsi" w:hAnsiTheme="minorHAnsi" w:cstheme="minorHAnsi"/>
          <w:lang w:val="en-US" w:bidi="he-IL"/>
        </w:rPr>
        <w:t>He</w:t>
      </w:r>
      <w:r w:rsidRPr="005C63E2">
        <w:rPr>
          <w:rFonts w:asciiTheme="minorHAnsi" w:hAnsiTheme="minorHAnsi" w:cstheme="minorHAnsi"/>
          <w:lang w:val="en-US" w:bidi="he-IL"/>
        </w:rPr>
        <w:t xml:space="preserve"> </w:t>
      </w:r>
      <w:r>
        <w:rPr>
          <w:rFonts w:asciiTheme="minorHAnsi" w:hAnsiTheme="minorHAnsi" w:cstheme="minorHAnsi"/>
          <w:lang w:val="en-US" w:bidi="he-IL"/>
        </w:rPr>
        <w:t>also</w:t>
      </w:r>
      <w:r w:rsidRPr="005C63E2">
        <w:rPr>
          <w:rFonts w:asciiTheme="minorHAnsi" w:hAnsiTheme="minorHAnsi" w:cstheme="minorHAnsi"/>
          <w:lang w:val="en-US" w:bidi="he-IL"/>
        </w:rPr>
        <w:t xml:space="preserve"> </w:t>
      </w:r>
      <w:r>
        <w:rPr>
          <w:rFonts w:asciiTheme="minorHAnsi" w:hAnsiTheme="minorHAnsi" w:cstheme="minorHAnsi"/>
          <w:lang w:val="en-US" w:bidi="he-IL"/>
        </w:rPr>
        <w:t>writes</w:t>
      </w:r>
      <w:r w:rsidRPr="005C63E2">
        <w:rPr>
          <w:rFonts w:asciiTheme="minorHAnsi" w:hAnsiTheme="minorHAnsi" w:cstheme="minorHAnsi"/>
          <w:lang w:val="en-US" w:bidi="he-IL"/>
        </w:rPr>
        <w:t xml:space="preserve">, </w:t>
      </w:r>
      <w:r>
        <w:rPr>
          <w:rFonts w:asciiTheme="minorHAnsi" w:hAnsiTheme="minorHAnsi" w:cstheme="minorHAnsi"/>
          <w:lang w:val="en-US" w:bidi="he-IL"/>
        </w:rPr>
        <w:t>“Just like the soul longs for future pleasures, the body longs for present and temporary pleasures.”</w:t>
      </w:r>
      <w:r w:rsidRPr="00AD736F">
        <w:rPr>
          <w:rStyle w:val="FootnoteReference"/>
          <w:rFonts w:asciiTheme="minorHAnsi" w:hAnsiTheme="minorHAnsi" w:cstheme="minorHAnsi"/>
          <w:sz w:val="24"/>
          <w:lang w:bidi="he-IL"/>
        </w:rPr>
        <w:footnoteReference w:id="21"/>
      </w:r>
      <w:r w:rsidRPr="005C63E2">
        <w:rPr>
          <w:rFonts w:asciiTheme="minorHAnsi" w:hAnsiTheme="minorHAnsi" w:cstheme="minorHAnsi"/>
          <w:lang w:val="en-US" w:bidi="he-IL"/>
        </w:rPr>
        <w:t xml:space="preserve"> </w:t>
      </w:r>
      <w:r>
        <w:rPr>
          <w:rFonts w:asciiTheme="minorHAnsi" w:hAnsiTheme="minorHAnsi" w:cstheme="minorHAnsi"/>
          <w:lang w:val="en-US" w:bidi="he-IL"/>
        </w:rPr>
        <w:t>In</w:t>
      </w:r>
      <w:r w:rsidRPr="00896EDB">
        <w:rPr>
          <w:rFonts w:asciiTheme="minorHAnsi" w:hAnsiTheme="minorHAnsi" w:cstheme="minorHAnsi"/>
          <w:lang w:val="en-US" w:bidi="he-IL"/>
        </w:rPr>
        <w:t xml:space="preserve"> </w:t>
      </w:r>
      <w:r>
        <w:rPr>
          <w:rFonts w:asciiTheme="minorHAnsi" w:hAnsiTheme="minorHAnsi" w:cstheme="minorHAnsi"/>
          <w:lang w:val="en-US" w:bidi="he-IL"/>
        </w:rPr>
        <w:t>the</w:t>
      </w:r>
      <w:r w:rsidRPr="00896EDB">
        <w:rPr>
          <w:rFonts w:asciiTheme="minorHAnsi" w:hAnsiTheme="minorHAnsi" w:cstheme="minorHAnsi"/>
          <w:lang w:val="en-US" w:bidi="he-IL"/>
        </w:rPr>
        <w:t xml:space="preserve"> </w:t>
      </w:r>
      <w:r>
        <w:rPr>
          <w:rFonts w:asciiTheme="minorHAnsi" w:hAnsiTheme="minorHAnsi" w:cstheme="minorHAnsi"/>
          <w:lang w:val="en-US" w:bidi="he-IL"/>
        </w:rPr>
        <w:t>words</w:t>
      </w:r>
      <w:r w:rsidRPr="00896EDB">
        <w:rPr>
          <w:rFonts w:asciiTheme="minorHAnsi" w:hAnsiTheme="minorHAnsi" w:cstheme="minorHAnsi"/>
          <w:lang w:val="en-US" w:bidi="he-IL"/>
        </w:rPr>
        <w:t xml:space="preserve"> </w:t>
      </w:r>
      <w:r>
        <w:rPr>
          <w:rFonts w:asciiTheme="minorHAnsi" w:hAnsiTheme="minorHAnsi" w:cstheme="minorHAnsi"/>
          <w:lang w:val="en-US" w:bidi="he-IL"/>
        </w:rPr>
        <w:t>of</w:t>
      </w:r>
      <w:r w:rsidRPr="00896EDB">
        <w:rPr>
          <w:rFonts w:asciiTheme="minorHAnsi" w:hAnsiTheme="minorHAnsi" w:cstheme="minorHAnsi"/>
          <w:lang w:val="en-US" w:bidi="he-IL"/>
        </w:rPr>
        <w:t xml:space="preserve"> </w:t>
      </w:r>
      <w:r>
        <w:rPr>
          <w:rFonts w:asciiTheme="minorHAnsi" w:hAnsiTheme="minorHAnsi" w:cstheme="minorHAnsi"/>
          <w:lang w:val="en-US" w:bidi="he-IL"/>
        </w:rPr>
        <w:t>Maximus</w:t>
      </w:r>
      <w:r w:rsidRPr="00896EDB">
        <w:rPr>
          <w:rFonts w:asciiTheme="minorHAnsi" w:hAnsiTheme="minorHAnsi" w:cstheme="minorHAnsi"/>
          <w:lang w:val="en-US" w:bidi="he-IL"/>
        </w:rPr>
        <w:t xml:space="preserve"> </w:t>
      </w:r>
      <w:r>
        <w:rPr>
          <w:rFonts w:asciiTheme="minorHAnsi" w:hAnsiTheme="minorHAnsi" w:cstheme="minorHAnsi"/>
          <w:lang w:val="en-US" w:bidi="he-IL"/>
        </w:rPr>
        <w:t>the</w:t>
      </w:r>
      <w:r w:rsidRPr="00896EDB">
        <w:rPr>
          <w:rFonts w:asciiTheme="minorHAnsi" w:hAnsiTheme="minorHAnsi" w:cstheme="minorHAnsi"/>
          <w:lang w:val="en-US" w:bidi="he-IL"/>
        </w:rPr>
        <w:t xml:space="preserve"> </w:t>
      </w:r>
      <w:r>
        <w:rPr>
          <w:rFonts w:asciiTheme="minorHAnsi" w:hAnsiTheme="minorHAnsi" w:cstheme="minorHAnsi"/>
          <w:lang w:val="en-US" w:bidi="he-IL"/>
        </w:rPr>
        <w:t>Confessor</w:t>
      </w:r>
      <w:r w:rsidRPr="00896EDB">
        <w:rPr>
          <w:rFonts w:asciiTheme="minorHAnsi" w:hAnsiTheme="minorHAnsi" w:cstheme="minorHAnsi"/>
          <w:lang w:val="en-US" w:bidi="he-IL"/>
        </w:rPr>
        <w:t>, “</w:t>
      </w:r>
      <w:r>
        <w:rPr>
          <w:rFonts w:asciiTheme="minorHAnsi" w:hAnsiTheme="minorHAnsi" w:cstheme="minorHAnsi"/>
          <w:lang w:val="en-US" w:bidi="he-IL"/>
        </w:rPr>
        <w:t>Having</w:t>
      </w:r>
      <w:r w:rsidRPr="00896EDB">
        <w:rPr>
          <w:rFonts w:asciiTheme="minorHAnsi" w:hAnsiTheme="minorHAnsi" w:cstheme="minorHAnsi"/>
          <w:lang w:val="en-US" w:bidi="he-IL"/>
        </w:rPr>
        <w:t xml:space="preserve"> </w:t>
      </w:r>
      <w:r>
        <w:rPr>
          <w:rFonts w:asciiTheme="minorHAnsi" w:hAnsiTheme="minorHAnsi" w:cstheme="minorHAnsi"/>
          <w:lang w:val="en-US" w:bidi="he-IL"/>
        </w:rPr>
        <w:t>become</w:t>
      </w:r>
      <w:r w:rsidRPr="00896EDB">
        <w:rPr>
          <w:rFonts w:asciiTheme="minorHAnsi" w:hAnsiTheme="minorHAnsi" w:cstheme="minorHAnsi"/>
          <w:lang w:val="en-US" w:bidi="he-IL"/>
        </w:rPr>
        <w:t xml:space="preserve"> </w:t>
      </w:r>
      <w:r>
        <w:rPr>
          <w:rFonts w:asciiTheme="minorHAnsi" w:hAnsiTheme="minorHAnsi" w:cstheme="minorHAnsi"/>
          <w:lang w:val="en-US" w:bidi="he-IL"/>
        </w:rPr>
        <w:t>a</w:t>
      </w:r>
      <w:r w:rsidRPr="00896EDB">
        <w:rPr>
          <w:rFonts w:asciiTheme="minorHAnsi" w:hAnsiTheme="minorHAnsi" w:cstheme="minorHAnsi"/>
          <w:lang w:val="en-US" w:bidi="he-IL"/>
        </w:rPr>
        <w:t xml:space="preserve"> </w:t>
      </w:r>
      <w:r>
        <w:rPr>
          <w:rFonts w:asciiTheme="minorHAnsi" w:hAnsiTheme="minorHAnsi" w:cstheme="minorHAnsi"/>
          <w:lang w:val="en-US" w:bidi="he-IL"/>
        </w:rPr>
        <w:t>transgressor</w:t>
      </w:r>
      <w:r w:rsidRPr="00896EDB">
        <w:rPr>
          <w:rFonts w:asciiTheme="minorHAnsi" w:hAnsiTheme="minorHAnsi" w:cstheme="minorHAnsi"/>
          <w:lang w:val="en-US" w:bidi="he-IL"/>
        </w:rPr>
        <w:t xml:space="preserve"> </w:t>
      </w:r>
      <w:r>
        <w:rPr>
          <w:rFonts w:asciiTheme="minorHAnsi" w:hAnsiTheme="minorHAnsi" w:cstheme="minorHAnsi"/>
          <w:lang w:val="en-US" w:bidi="he-IL"/>
        </w:rPr>
        <w:t>and</w:t>
      </w:r>
      <w:r w:rsidRPr="00896EDB">
        <w:rPr>
          <w:rFonts w:asciiTheme="minorHAnsi" w:hAnsiTheme="minorHAnsi" w:cstheme="minorHAnsi"/>
          <w:lang w:val="en-US" w:bidi="he-IL"/>
        </w:rPr>
        <w:t xml:space="preserve"> </w:t>
      </w:r>
      <w:r>
        <w:rPr>
          <w:rFonts w:asciiTheme="minorHAnsi" w:hAnsiTheme="minorHAnsi" w:cstheme="minorHAnsi"/>
          <w:lang w:val="en-US" w:bidi="he-IL"/>
        </w:rPr>
        <w:t>mixing</w:t>
      </w:r>
      <w:r w:rsidRPr="00896EDB">
        <w:rPr>
          <w:rFonts w:asciiTheme="minorHAnsi" w:hAnsiTheme="minorHAnsi" w:cstheme="minorHAnsi"/>
          <w:lang w:val="en-US" w:bidi="he-IL"/>
        </w:rPr>
        <w:t xml:space="preserve"> </w:t>
      </w:r>
      <w:r>
        <w:rPr>
          <w:rFonts w:asciiTheme="minorHAnsi" w:hAnsiTheme="minorHAnsi" w:cstheme="minorHAnsi"/>
          <w:lang w:val="en-US" w:bidi="he-IL"/>
        </w:rPr>
        <w:t>his rationality with sensuality, people acquired a passionate drive to know sensual things.</w:t>
      </w:r>
      <w:r w:rsidRPr="00A40D39">
        <w:rPr>
          <w:rFonts w:asciiTheme="minorHAnsi" w:hAnsiTheme="minorHAnsi" w:cstheme="minorHAnsi"/>
          <w:lang w:val="en-US" w:bidi="he-IL"/>
        </w:rPr>
        <w:t>”</w:t>
      </w:r>
      <w:r w:rsidRPr="00AD736F">
        <w:rPr>
          <w:rStyle w:val="FootnoteReference"/>
          <w:rFonts w:asciiTheme="minorHAnsi" w:hAnsiTheme="minorHAnsi" w:cstheme="minorHAnsi"/>
          <w:sz w:val="24"/>
          <w:lang w:bidi="he-IL"/>
        </w:rPr>
        <w:footnoteReference w:id="22"/>
      </w:r>
      <w:r w:rsidRPr="00A40D39">
        <w:rPr>
          <w:rFonts w:asciiTheme="minorHAnsi" w:hAnsiTheme="minorHAnsi" w:cstheme="minorHAnsi"/>
          <w:lang w:val="en-US" w:bidi="he-IL"/>
        </w:rPr>
        <w:t xml:space="preserve"> </w:t>
      </w:r>
      <w:proofErr w:type="spellStart"/>
      <w:r w:rsidRPr="00A40D39">
        <w:rPr>
          <w:rFonts w:asciiTheme="minorHAnsi" w:hAnsiTheme="minorHAnsi" w:cstheme="minorHAnsi"/>
          <w:lang w:val="en-US"/>
        </w:rPr>
        <w:t>Mantzaridis</w:t>
      </w:r>
      <w:proofErr w:type="spellEnd"/>
      <w:r w:rsidRPr="00A40D39">
        <w:rPr>
          <w:rFonts w:asciiTheme="minorHAnsi" w:hAnsiTheme="minorHAnsi" w:cstheme="minorHAnsi"/>
          <w:lang w:val="en-US" w:bidi="he-IL"/>
        </w:rPr>
        <w:t xml:space="preserve"> adds, </w:t>
      </w:r>
      <w:r w:rsidRPr="00A40D39">
        <w:rPr>
          <w:rFonts w:asciiTheme="minorHAnsi" w:hAnsiTheme="minorHAnsi" w:cstheme="minorHAnsi"/>
          <w:lang w:val="en-US" w:bidi="he-IL"/>
        </w:rPr>
        <w:br/>
        <w:t>“Man, subject to corruption and death, is constantly spurred on to sin and becomes a slave to it.</w:t>
      </w:r>
      <w:r>
        <w:rPr>
          <w:rFonts w:asciiTheme="minorHAnsi" w:hAnsiTheme="minorHAnsi" w:cstheme="minorHAnsi"/>
          <w:lang w:val="en-US" w:bidi="he-IL"/>
        </w:rPr>
        <w:t>”</w:t>
      </w:r>
      <w:r w:rsidRPr="00AD736F">
        <w:rPr>
          <w:rStyle w:val="FootnoteReference"/>
          <w:rFonts w:asciiTheme="minorHAnsi" w:eastAsia="MS Mincho" w:hAnsiTheme="minorHAnsi" w:cstheme="minorHAnsi"/>
          <w:sz w:val="24"/>
          <w:lang w:eastAsia="ja-JP"/>
        </w:rPr>
        <w:footnoteReference w:id="23"/>
      </w:r>
      <w:r w:rsidRPr="00A40D39">
        <w:rPr>
          <w:rFonts w:asciiTheme="minorHAnsi" w:eastAsia="MS Mincho" w:hAnsiTheme="minorHAnsi" w:cstheme="minorHAnsi"/>
          <w:color w:val="FF0000"/>
          <w:lang w:val="en-US" w:eastAsia="ja-JP"/>
        </w:rPr>
        <w:t xml:space="preserve"> </w:t>
      </w:r>
      <w:proofErr w:type="spellStart"/>
      <w:r w:rsidRPr="00275788">
        <w:rPr>
          <w:rFonts w:asciiTheme="minorHAnsi" w:hAnsiTheme="minorHAnsi" w:cstheme="minorHAnsi"/>
          <w:lang w:val="en-US"/>
        </w:rPr>
        <w:t>Meyendorff</w:t>
      </w:r>
      <w:proofErr w:type="spellEnd"/>
      <w:r w:rsidRPr="00275788">
        <w:rPr>
          <w:rFonts w:asciiTheme="minorHAnsi" w:eastAsia="MS Mincho" w:hAnsiTheme="minorHAnsi" w:cstheme="minorHAnsi"/>
          <w:lang w:val="en-US" w:eastAsia="ja-JP"/>
        </w:rPr>
        <w:t xml:space="preserve"> describes human nature as “bound by mortality, inevitably sinful.”</w:t>
      </w:r>
      <w:r w:rsidRPr="0067064C">
        <w:rPr>
          <w:rStyle w:val="FootnoteReference"/>
          <w:rFonts w:asciiTheme="minorHAnsi" w:hAnsiTheme="minorHAnsi" w:cstheme="minorHAnsi"/>
          <w:sz w:val="24"/>
        </w:rPr>
        <w:footnoteReference w:id="24"/>
      </w:r>
    </w:p>
    <w:p w:rsidR="00935462" w:rsidRPr="00B4316E" w:rsidRDefault="00935462" w:rsidP="00935462">
      <w:pPr>
        <w:ind w:firstLine="426"/>
        <w:rPr>
          <w:rFonts w:asciiTheme="minorHAnsi" w:hAnsiTheme="minorHAnsi" w:cstheme="minorHAnsi"/>
          <w:lang w:val="en-US"/>
        </w:rPr>
      </w:pPr>
      <w:r>
        <w:rPr>
          <w:rFonts w:asciiTheme="minorHAnsi" w:hAnsiTheme="minorHAnsi" w:cstheme="minorHAnsi"/>
          <w:lang w:val="en-US"/>
        </w:rPr>
        <w:lastRenderedPageBreak/>
        <w:t xml:space="preserve">The Orthodox view </w:t>
      </w:r>
      <w:proofErr w:type="gramStart"/>
      <w:r>
        <w:rPr>
          <w:rFonts w:asciiTheme="minorHAnsi" w:hAnsiTheme="minorHAnsi" w:cstheme="minorHAnsi"/>
          <w:lang w:val="en-US"/>
        </w:rPr>
        <w:t>is also expressed</w:t>
      </w:r>
      <w:proofErr w:type="gramEnd"/>
      <w:r>
        <w:rPr>
          <w:rFonts w:asciiTheme="minorHAnsi" w:hAnsiTheme="minorHAnsi" w:cstheme="minorHAnsi"/>
          <w:lang w:val="en-US"/>
        </w:rPr>
        <w:t xml:space="preserve"> in the following excerpts:</w:t>
      </w:r>
      <w:r w:rsidRPr="00B4316E">
        <w:rPr>
          <w:rFonts w:asciiTheme="minorHAnsi" w:hAnsiTheme="minorHAnsi" w:cstheme="minorHAnsi"/>
          <w:lang w:val="en-US"/>
        </w:rPr>
        <w:t xml:space="preserve"> </w:t>
      </w:r>
    </w:p>
    <w:p w:rsidR="00935462" w:rsidRPr="00B4316E" w:rsidRDefault="00935462" w:rsidP="00935462">
      <w:pPr>
        <w:ind w:firstLine="426"/>
        <w:rPr>
          <w:rFonts w:asciiTheme="minorHAnsi" w:hAnsiTheme="minorHAnsi" w:cstheme="minorHAnsi"/>
          <w:lang w:val="en-US"/>
        </w:rPr>
      </w:pPr>
    </w:p>
    <w:p w:rsidR="00935462" w:rsidRPr="00914EA3" w:rsidRDefault="00935462" w:rsidP="00935462">
      <w:pPr>
        <w:ind w:left="720"/>
        <w:rPr>
          <w:rFonts w:asciiTheme="minorHAnsi" w:hAnsiTheme="minorHAnsi" w:cstheme="minorHAnsi"/>
          <w:color w:val="FF0000"/>
          <w:lang w:val="en-US"/>
        </w:rPr>
      </w:pPr>
      <w:r w:rsidRPr="006F30A6">
        <w:rPr>
          <w:rFonts w:asciiTheme="minorHAnsi" w:hAnsiTheme="minorHAnsi" w:cstheme="minorHAnsi"/>
          <w:lang w:val="en-US"/>
        </w:rPr>
        <w:t xml:space="preserve">The necessity of satisfying the needs of the body… lead to “passions,” for they present unavoidable means of temporary survival…. There is indeed a consensus in Greek patristic and Byzantine traditions in identifying the inheritance of the </w:t>
      </w:r>
      <w:proofErr w:type="gramStart"/>
      <w:r w:rsidRPr="006F30A6">
        <w:rPr>
          <w:rFonts w:asciiTheme="minorHAnsi" w:hAnsiTheme="minorHAnsi" w:cstheme="minorHAnsi"/>
          <w:lang w:val="en-US"/>
        </w:rPr>
        <w:t>Fall</w:t>
      </w:r>
      <w:proofErr w:type="gramEnd"/>
      <w:r w:rsidRPr="006F30A6">
        <w:rPr>
          <w:rFonts w:asciiTheme="minorHAnsi" w:hAnsiTheme="minorHAnsi" w:cstheme="minorHAnsi"/>
          <w:lang w:val="en-US"/>
        </w:rPr>
        <w:t xml:space="preserve"> as an inheritance essentially of mortality rather than sinfulness, sinfulness being merely a consequence of mortality.</w:t>
      </w:r>
      <w:r w:rsidRPr="0067064C">
        <w:rPr>
          <w:rStyle w:val="FootnoteReference"/>
          <w:rFonts w:asciiTheme="minorHAnsi" w:hAnsiTheme="minorHAnsi" w:cstheme="minorHAnsi"/>
          <w:sz w:val="24"/>
        </w:rPr>
        <w:footnoteReference w:id="25"/>
      </w:r>
    </w:p>
    <w:p w:rsidR="00935462" w:rsidRPr="0067064C" w:rsidRDefault="00935462" w:rsidP="00935462">
      <w:pPr>
        <w:ind w:left="720"/>
        <w:rPr>
          <w:rFonts w:asciiTheme="minorHAnsi" w:hAnsiTheme="minorHAnsi" w:cstheme="minorHAnsi"/>
          <w:color w:val="FF0000"/>
          <w:lang w:val="en-US"/>
        </w:rPr>
      </w:pPr>
    </w:p>
    <w:p w:rsidR="00935462" w:rsidRPr="00914EA3" w:rsidRDefault="00935462" w:rsidP="00935462">
      <w:pPr>
        <w:ind w:left="709"/>
        <w:rPr>
          <w:rFonts w:asciiTheme="minorHAnsi" w:hAnsiTheme="minorHAnsi" w:cstheme="minorHAnsi"/>
          <w:color w:val="FF0000"/>
          <w:lang w:val="en-US"/>
        </w:rPr>
      </w:pPr>
      <w:r w:rsidRPr="006F30A6">
        <w:rPr>
          <w:rFonts w:asciiTheme="minorHAnsi" w:hAnsiTheme="minorHAnsi" w:cstheme="minorHAnsi"/>
          <w:lang w:val="en-US"/>
        </w:rPr>
        <w:t>From the “old Adam,” through his natural birth, man inherits a defective form of life – bound by mortality, inevitably sinful, lacking fundamental freedom from the “prince of this world.”</w:t>
      </w:r>
      <w:r w:rsidRPr="003A65B1">
        <w:rPr>
          <w:rStyle w:val="FootnoteReference"/>
          <w:rFonts w:asciiTheme="minorHAnsi" w:hAnsiTheme="minorHAnsi" w:cstheme="minorHAnsi"/>
          <w:sz w:val="24"/>
        </w:rPr>
        <w:footnoteReference w:id="26"/>
      </w:r>
    </w:p>
    <w:p w:rsidR="00935462" w:rsidRPr="003A65B1" w:rsidRDefault="00935462" w:rsidP="00935462">
      <w:pPr>
        <w:ind w:left="709"/>
        <w:rPr>
          <w:rFonts w:asciiTheme="minorHAnsi" w:hAnsiTheme="minorHAnsi" w:cstheme="minorHAnsi"/>
          <w:lang w:val="en-US"/>
        </w:rPr>
      </w:pPr>
    </w:p>
    <w:p w:rsidR="00935462" w:rsidRPr="00B4316E" w:rsidRDefault="00935462" w:rsidP="00935462">
      <w:pPr>
        <w:ind w:left="720"/>
        <w:rPr>
          <w:rFonts w:asciiTheme="minorHAnsi" w:hAnsiTheme="minorHAnsi" w:cstheme="minorHAnsi"/>
          <w:i/>
          <w:iCs/>
          <w:lang w:val="en-US"/>
        </w:rPr>
      </w:pPr>
      <w:r>
        <w:rPr>
          <w:rFonts w:asciiTheme="minorHAnsi" w:hAnsiTheme="minorHAnsi" w:cstheme="minorHAnsi"/>
          <w:lang w:val="en-US"/>
        </w:rPr>
        <w:t>The</w:t>
      </w:r>
      <w:r w:rsidRPr="00B4316E">
        <w:rPr>
          <w:rFonts w:asciiTheme="minorHAnsi" w:hAnsiTheme="minorHAnsi" w:cstheme="minorHAnsi"/>
          <w:lang w:val="en-US"/>
        </w:rPr>
        <w:t xml:space="preserve"> </w:t>
      </w:r>
      <w:r>
        <w:rPr>
          <w:rFonts w:asciiTheme="minorHAnsi" w:hAnsiTheme="minorHAnsi" w:cstheme="minorHAnsi"/>
          <w:lang w:val="en-US"/>
        </w:rPr>
        <w:t>Orthodox</w:t>
      </w:r>
      <w:r w:rsidRPr="00B4316E">
        <w:rPr>
          <w:rFonts w:asciiTheme="minorHAnsi" w:hAnsiTheme="minorHAnsi" w:cstheme="minorHAnsi"/>
          <w:lang w:val="en-US"/>
        </w:rPr>
        <w:t xml:space="preserve"> </w:t>
      </w:r>
      <w:r>
        <w:rPr>
          <w:rFonts w:asciiTheme="minorHAnsi" w:hAnsiTheme="minorHAnsi" w:cstheme="minorHAnsi"/>
          <w:lang w:val="en-US"/>
        </w:rPr>
        <w:t>tradition</w:t>
      </w:r>
      <w:r w:rsidRPr="00B4316E">
        <w:rPr>
          <w:rFonts w:asciiTheme="minorHAnsi" w:hAnsiTheme="minorHAnsi" w:cstheme="minorHAnsi"/>
          <w:lang w:val="en-US"/>
        </w:rPr>
        <w:t xml:space="preserve"> </w:t>
      </w:r>
      <w:r>
        <w:rPr>
          <w:rFonts w:asciiTheme="minorHAnsi" w:hAnsiTheme="minorHAnsi" w:cstheme="minorHAnsi"/>
          <w:lang w:val="en-US"/>
        </w:rPr>
        <w:t>of</w:t>
      </w:r>
      <w:r w:rsidRPr="00B4316E">
        <w:rPr>
          <w:rFonts w:asciiTheme="minorHAnsi" w:hAnsiTheme="minorHAnsi" w:cstheme="minorHAnsi"/>
          <w:lang w:val="en-US"/>
        </w:rPr>
        <w:t xml:space="preserve"> </w:t>
      </w:r>
      <w:r>
        <w:rPr>
          <w:rFonts w:asciiTheme="minorHAnsi" w:hAnsiTheme="minorHAnsi" w:cstheme="minorHAnsi"/>
          <w:lang w:val="en-US"/>
        </w:rPr>
        <w:t>Saint</w:t>
      </w:r>
      <w:r w:rsidRPr="00B4316E">
        <w:rPr>
          <w:rFonts w:asciiTheme="minorHAnsi" w:hAnsiTheme="minorHAnsi" w:cstheme="minorHAnsi"/>
          <w:lang w:val="en-US"/>
        </w:rPr>
        <w:t xml:space="preserve"> Marcus </w:t>
      </w:r>
      <w:proofErr w:type="spellStart"/>
      <w:r w:rsidRPr="00B4316E">
        <w:rPr>
          <w:rFonts w:asciiTheme="minorHAnsi" w:hAnsiTheme="minorHAnsi" w:cstheme="minorHAnsi"/>
          <w:lang w:val="en-US"/>
        </w:rPr>
        <w:t>Eremita</w:t>
      </w:r>
      <w:proofErr w:type="spellEnd"/>
      <w:r w:rsidRPr="00B4316E">
        <w:rPr>
          <w:rFonts w:asciiTheme="minorHAnsi" w:hAnsiTheme="minorHAnsi" w:cstheme="minorHAnsi"/>
          <w:lang w:val="en-US"/>
        </w:rPr>
        <w:t xml:space="preserve"> </w:t>
      </w:r>
      <w:r>
        <w:rPr>
          <w:rFonts w:asciiTheme="minorHAnsi" w:hAnsiTheme="minorHAnsi" w:cstheme="minorHAnsi"/>
          <w:lang w:val="en-US"/>
        </w:rPr>
        <w:t>does</w:t>
      </w:r>
      <w:r w:rsidRPr="00B4316E">
        <w:rPr>
          <w:rFonts w:asciiTheme="minorHAnsi" w:hAnsiTheme="minorHAnsi" w:cstheme="minorHAnsi"/>
          <w:lang w:val="en-US"/>
        </w:rPr>
        <w:t xml:space="preserve"> </w:t>
      </w:r>
      <w:r>
        <w:rPr>
          <w:rFonts w:asciiTheme="minorHAnsi" w:hAnsiTheme="minorHAnsi" w:cstheme="minorHAnsi"/>
          <w:lang w:val="en-US"/>
        </w:rPr>
        <w:t>not</w:t>
      </w:r>
      <w:r w:rsidRPr="00B4316E">
        <w:rPr>
          <w:rFonts w:asciiTheme="minorHAnsi" w:hAnsiTheme="minorHAnsi" w:cstheme="minorHAnsi"/>
          <w:lang w:val="en-US"/>
        </w:rPr>
        <w:t xml:space="preserve"> </w:t>
      </w:r>
      <w:r>
        <w:rPr>
          <w:rFonts w:asciiTheme="minorHAnsi" w:hAnsiTheme="minorHAnsi" w:cstheme="minorHAnsi"/>
          <w:lang w:val="en-US"/>
        </w:rPr>
        <w:t>feel</w:t>
      </w:r>
      <w:r w:rsidRPr="00B4316E">
        <w:rPr>
          <w:rFonts w:asciiTheme="minorHAnsi" w:hAnsiTheme="minorHAnsi" w:cstheme="minorHAnsi"/>
          <w:lang w:val="en-US"/>
        </w:rPr>
        <w:t xml:space="preserve"> </w:t>
      </w:r>
      <w:r>
        <w:rPr>
          <w:rFonts w:asciiTheme="minorHAnsi" w:hAnsiTheme="minorHAnsi" w:cstheme="minorHAnsi"/>
          <w:lang w:val="en-US"/>
        </w:rPr>
        <w:t>that people</w:t>
      </w:r>
      <w:r w:rsidRPr="00B4316E">
        <w:rPr>
          <w:rFonts w:asciiTheme="minorHAnsi" w:hAnsiTheme="minorHAnsi" w:cstheme="minorHAnsi"/>
          <w:lang w:val="en-US"/>
        </w:rPr>
        <w:t xml:space="preserve"> </w:t>
      </w:r>
      <w:r>
        <w:rPr>
          <w:rFonts w:asciiTheme="minorHAnsi" w:hAnsiTheme="minorHAnsi" w:cstheme="minorHAnsi"/>
          <w:lang w:val="en-US"/>
        </w:rPr>
        <w:t>participated</w:t>
      </w:r>
      <w:r w:rsidRPr="00B4316E">
        <w:rPr>
          <w:rFonts w:asciiTheme="minorHAnsi" w:hAnsiTheme="minorHAnsi" w:cstheme="minorHAnsi"/>
          <w:lang w:val="en-US"/>
        </w:rPr>
        <w:t xml:space="preserve"> </w:t>
      </w:r>
      <w:r>
        <w:rPr>
          <w:rFonts w:asciiTheme="minorHAnsi" w:hAnsiTheme="minorHAnsi" w:cstheme="minorHAnsi"/>
          <w:lang w:val="en-US"/>
        </w:rPr>
        <w:t>in</w:t>
      </w:r>
      <w:r w:rsidRPr="00B4316E">
        <w:rPr>
          <w:rFonts w:asciiTheme="minorHAnsi" w:hAnsiTheme="minorHAnsi" w:cstheme="minorHAnsi"/>
          <w:lang w:val="en-US"/>
        </w:rPr>
        <w:t xml:space="preserve"> </w:t>
      </w:r>
      <w:r>
        <w:rPr>
          <w:rFonts w:asciiTheme="minorHAnsi" w:hAnsiTheme="minorHAnsi" w:cstheme="minorHAnsi"/>
          <w:lang w:val="en-US"/>
        </w:rPr>
        <w:t>Adam</w:t>
      </w:r>
      <w:r w:rsidRPr="00B4316E">
        <w:rPr>
          <w:rFonts w:asciiTheme="minorHAnsi" w:hAnsiTheme="minorHAnsi" w:cstheme="minorHAnsi"/>
          <w:lang w:val="en-US"/>
        </w:rPr>
        <w:t xml:space="preserve">’ </w:t>
      </w:r>
      <w:r>
        <w:rPr>
          <w:rFonts w:asciiTheme="minorHAnsi" w:hAnsiTheme="minorHAnsi" w:cstheme="minorHAnsi"/>
          <w:lang w:val="en-US"/>
        </w:rPr>
        <w:t>sin</w:t>
      </w:r>
      <w:r w:rsidRPr="00B4316E">
        <w:rPr>
          <w:rFonts w:asciiTheme="minorHAnsi" w:hAnsiTheme="minorHAnsi" w:cstheme="minorHAnsi"/>
          <w:lang w:val="en-US"/>
        </w:rPr>
        <w:t>: “</w:t>
      </w:r>
      <w:r>
        <w:rPr>
          <w:rFonts w:asciiTheme="minorHAnsi" w:hAnsiTheme="minorHAnsi" w:cstheme="minorHAnsi"/>
          <w:lang w:val="en-US"/>
        </w:rPr>
        <w:t>We</w:t>
      </w:r>
      <w:r w:rsidRPr="00B4316E">
        <w:rPr>
          <w:rFonts w:asciiTheme="minorHAnsi" w:hAnsiTheme="minorHAnsi" w:cstheme="minorHAnsi"/>
          <w:lang w:val="en-US"/>
        </w:rPr>
        <w:t xml:space="preserve"> </w:t>
      </w:r>
      <w:r>
        <w:rPr>
          <w:rFonts w:asciiTheme="minorHAnsi" w:hAnsiTheme="minorHAnsi" w:cstheme="minorHAnsi"/>
          <w:lang w:val="en-US"/>
        </w:rPr>
        <w:t>are passed down by inheritance</w:t>
      </w:r>
      <w:r w:rsidRPr="00B4316E">
        <w:rPr>
          <w:rFonts w:asciiTheme="minorHAnsi" w:hAnsiTheme="minorHAnsi" w:cstheme="minorHAnsi"/>
          <w:lang w:val="en-US"/>
        </w:rPr>
        <w:t xml:space="preserve"> </w:t>
      </w:r>
      <w:r>
        <w:rPr>
          <w:rFonts w:asciiTheme="minorHAnsi" w:hAnsiTheme="minorHAnsi" w:cstheme="minorHAnsi"/>
          <w:lang w:val="en-US"/>
        </w:rPr>
        <w:t>not transgression, but death.”</w:t>
      </w:r>
      <w:r w:rsidRPr="00AD736F">
        <w:rPr>
          <w:rStyle w:val="FootnoteReference"/>
          <w:rFonts w:asciiTheme="minorHAnsi" w:hAnsiTheme="minorHAnsi" w:cstheme="minorHAnsi"/>
          <w:sz w:val="24"/>
        </w:rPr>
        <w:footnoteReference w:id="27"/>
      </w:r>
      <w:r w:rsidRPr="00B4316E">
        <w:rPr>
          <w:rFonts w:asciiTheme="minorHAnsi" w:hAnsiTheme="minorHAnsi" w:cstheme="minorHAnsi"/>
          <w:lang w:val="en-US"/>
        </w:rPr>
        <w:t xml:space="preserve"> </w:t>
      </w:r>
    </w:p>
    <w:p w:rsidR="00935462" w:rsidRPr="00B4316E" w:rsidRDefault="00935462" w:rsidP="00935462">
      <w:pPr>
        <w:ind w:firstLine="426"/>
        <w:rPr>
          <w:rFonts w:asciiTheme="minorHAnsi" w:hAnsiTheme="minorHAnsi" w:cstheme="minorHAnsi"/>
          <w:lang w:val="en-US"/>
        </w:rPr>
      </w:pPr>
    </w:p>
    <w:p w:rsidR="00935462" w:rsidRPr="00A740E4" w:rsidRDefault="00935462" w:rsidP="00935462">
      <w:pPr>
        <w:ind w:firstLine="426"/>
        <w:rPr>
          <w:rFonts w:asciiTheme="minorHAnsi" w:hAnsiTheme="minorHAnsi" w:cstheme="minorHAnsi"/>
          <w:lang w:val="en-US" w:bidi="he-IL"/>
        </w:rPr>
      </w:pPr>
      <w:r>
        <w:rPr>
          <w:rFonts w:asciiTheme="minorHAnsi" w:hAnsiTheme="minorHAnsi" w:cstheme="minorHAnsi"/>
          <w:lang w:val="en-US"/>
        </w:rPr>
        <w:t>So</w:t>
      </w:r>
      <w:r w:rsidRPr="003C62F9">
        <w:rPr>
          <w:rFonts w:asciiTheme="minorHAnsi" w:hAnsiTheme="minorHAnsi" w:cstheme="minorHAnsi"/>
          <w:lang w:val="en-US"/>
        </w:rPr>
        <w:t xml:space="preserve"> </w:t>
      </w:r>
      <w:r>
        <w:rPr>
          <w:rFonts w:asciiTheme="minorHAnsi" w:hAnsiTheme="minorHAnsi" w:cstheme="minorHAnsi"/>
          <w:lang w:val="en-US"/>
        </w:rPr>
        <w:t>then</w:t>
      </w:r>
      <w:r w:rsidRPr="003C62F9">
        <w:rPr>
          <w:rFonts w:asciiTheme="minorHAnsi" w:hAnsiTheme="minorHAnsi" w:cstheme="minorHAnsi"/>
          <w:lang w:val="en-US"/>
        </w:rPr>
        <w:t xml:space="preserve">, </w:t>
      </w:r>
      <w:r>
        <w:rPr>
          <w:rFonts w:asciiTheme="minorHAnsi" w:hAnsiTheme="minorHAnsi" w:cstheme="minorHAnsi"/>
          <w:lang w:val="en-US"/>
        </w:rPr>
        <w:t>Eastern</w:t>
      </w:r>
      <w:r w:rsidRPr="003C62F9">
        <w:rPr>
          <w:rFonts w:asciiTheme="minorHAnsi" w:hAnsiTheme="minorHAnsi" w:cstheme="minorHAnsi"/>
          <w:lang w:val="en-US"/>
        </w:rPr>
        <w:t xml:space="preserve"> </w:t>
      </w:r>
      <w:r>
        <w:rPr>
          <w:rFonts w:asciiTheme="minorHAnsi" w:hAnsiTheme="minorHAnsi" w:cstheme="minorHAnsi"/>
          <w:lang w:val="en-US"/>
        </w:rPr>
        <w:t>Orthodoxy</w:t>
      </w:r>
      <w:r w:rsidRPr="003C62F9">
        <w:rPr>
          <w:rFonts w:asciiTheme="minorHAnsi" w:hAnsiTheme="minorHAnsi" w:cstheme="minorHAnsi"/>
          <w:lang w:val="en-US"/>
        </w:rPr>
        <w:t xml:space="preserve"> </w:t>
      </w:r>
      <w:r>
        <w:rPr>
          <w:rFonts w:asciiTheme="minorHAnsi" w:hAnsiTheme="minorHAnsi" w:cstheme="minorHAnsi"/>
          <w:lang w:val="en-US"/>
        </w:rPr>
        <w:t>stresses</w:t>
      </w:r>
      <w:r w:rsidRPr="003C62F9">
        <w:rPr>
          <w:rFonts w:asciiTheme="minorHAnsi" w:hAnsiTheme="minorHAnsi" w:cstheme="minorHAnsi"/>
          <w:lang w:val="en-US"/>
        </w:rPr>
        <w:t xml:space="preserve"> </w:t>
      </w:r>
      <w:r>
        <w:rPr>
          <w:rFonts w:asciiTheme="minorHAnsi" w:hAnsiTheme="minorHAnsi" w:cstheme="minorHAnsi"/>
          <w:lang w:val="en-US"/>
        </w:rPr>
        <w:t>our</w:t>
      </w:r>
      <w:r w:rsidRPr="003C62F9">
        <w:rPr>
          <w:rFonts w:asciiTheme="minorHAnsi" w:hAnsiTheme="minorHAnsi" w:cstheme="minorHAnsi"/>
          <w:lang w:val="en-US"/>
        </w:rPr>
        <w:t xml:space="preserve"> </w:t>
      </w:r>
      <w:r>
        <w:rPr>
          <w:rFonts w:asciiTheme="minorHAnsi" w:hAnsiTheme="minorHAnsi" w:cstheme="minorHAnsi"/>
          <w:lang w:val="en-US"/>
        </w:rPr>
        <w:t>inheritance</w:t>
      </w:r>
      <w:r w:rsidRPr="003C62F9">
        <w:rPr>
          <w:rFonts w:asciiTheme="minorHAnsi" w:hAnsiTheme="minorHAnsi" w:cstheme="minorHAnsi"/>
          <w:lang w:val="en-US"/>
        </w:rPr>
        <w:t xml:space="preserve"> </w:t>
      </w:r>
      <w:r>
        <w:rPr>
          <w:rFonts w:asciiTheme="minorHAnsi" w:hAnsiTheme="minorHAnsi" w:cstheme="minorHAnsi"/>
          <w:lang w:val="en-US"/>
        </w:rPr>
        <w:t>of</w:t>
      </w:r>
      <w:r w:rsidRPr="003C62F9">
        <w:rPr>
          <w:rFonts w:asciiTheme="minorHAnsi" w:hAnsiTheme="minorHAnsi" w:cstheme="minorHAnsi"/>
          <w:lang w:val="en-US"/>
        </w:rPr>
        <w:t xml:space="preserve"> </w:t>
      </w:r>
      <w:r>
        <w:rPr>
          <w:rFonts w:asciiTheme="minorHAnsi" w:hAnsiTheme="minorHAnsi" w:cstheme="minorHAnsi"/>
          <w:lang w:val="en-US"/>
        </w:rPr>
        <w:t>mortality</w:t>
      </w:r>
      <w:r w:rsidRPr="003C62F9">
        <w:rPr>
          <w:rFonts w:asciiTheme="minorHAnsi" w:hAnsiTheme="minorHAnsi" w:cstheme="minorHAnsi"/>
          <w:lang w:val="en-US"/>
        </w:rPr>
        <w:t xml:space="preserve">, </w:t>
      </w:r>
      <w:r>
        <w:rPr>
          <w:rFonts w:asciiTheme="minorHAnsi" w:hAnsiTheme="minorHAnsi" w:cstheme="minorHAnsi"/>
          <w:lang w:val="en-US"/>
        </w:rPr>
        <w:t>not</w:t>
      </w:r>
      <w:r w:rsidRPr="003C62F9">
        <w:rPr>
          <w:rFonts w:asciiTheme="minorHAnsi" w:hAnsiTheme="minorHAnsi" w:cstheme="minorHAnsi"/>
          <w:lang w:val="en-US"/>
        </w:rPr>
        <w:t xml:space="preserve"> </w:t>
      </w:r>
      <w:r>
        <w:rPr>
          <w:rFonts w:asciiTheme="minorHAnsi" w:hAnsiTheme="minorHAnsi" w:cstheme="minorHAnsi"/>
          <w:lang w:val="en-US"/>
        </w:rPr>
        <w:t>depravity. The</w:t>
      </w:r>
      <w:r w:rsidRPr="003C62F9">
        <w:rPr>
          <w:rFonts w:asciiTheme="minorHAnsi" w:hAnsiTheme="minorHAnsi" w:cstheme="minorHAnsi"/>
          <w:lang w:val="en-US"/>
        </w:rPr>
        <w:t xml:space="preserve"> </w:t>
      </w:r>
      <w:r>
        <w:rPr>
          <w:rFonts w:asciiTheme="minorHAnsi" w:hAnsiTheme="minorHAnsi" w:cstheme="minorHAnsi"/>
          <w:lang w:val="en-US"/>
        </w:rPr>
        <w:t>former</w:t>
      </w:r>
      <w:r w:rsidRPr="003C62F9">
        <w:rPr>
          <w:rFonts w:asciiTheme="minorHAnsi" w:hAnsiTheme="minorHAnsi" w:cstheme="minorHAnsi"/>
          <w:lang w:val="en-US"/>
        </w:rPr>
        <w:t xml:space="preserve">, </w:t>
      </w:r>
      <w:r>
        <w:rPr>
          <w:rFonts w:asciiTheme="minorHAnsi" w:hAnsiTheme="minorHAnsi" w:cstheme="minorHAnsi"/>
          <w:lang w:val="en-US"/>
        </w:rPr>
        <w:t>in</w:t>
      </w:r>
      <w:r w:rsidRPr="003C62F9">
        <w:rPr>
          <w:rFonts w:asciiTheme="minorHAnsi" w:hAnsiTheme="minorHAnsi" w:cstheme="minorHAnsi"/>
          <w:lang w:val="en-US"/>
        </w:rPr>
        <w:t xml:space="preserve"> </w:t>
      </w:r>
      <w:r>
        <w:rPr>
          <w:rFonts w:asciiTheme="minorHAnsi" w:hAnsiTheme="minorHAnsi" w:cstheme="minorHAnsi"/>
          <w:lang w:val="en-US"/>
        </w:rPr>
        <w:t>fact</w:t>
      </w:r>
      <w:r w:rsidRPr="003C62F9">
        <w:rPr>
          <w:rFonts w:asciiTheme="minorHAnsi" w:hAnsiTheme="minorHAnsi" w:cstheme="minorHAnsi"/>
          <w:lang w:val="en-US"/>
        </w:rPr>
        <w:t xml:space="preserve">, </w:t>
      </w:r>
      <w:proofErr w:type="gramStart"/>
      <w:r>
        <w:rPr>
          <w:rFonts w:asciiTheme="minorHAnsi" w:hAnsiTheme="minorHAnsi" w:cstheme="minorHAnsi"/>
          <w:lang w:val="en-US"/>
        </w:rPr>
        <w:t>is</w:t>
      </w:r>
      <w:r w:rsidRPr="003C62F9">
        <w:rPr>
          <w:rFonts w:asciiTheme="minorHAnsi" w:hAnsiTheme="minorHAnsi" w:cstheme="minorHAnsi"/>
          <w:lang w:val="en-US"/>
        </w:rPr>
        <w:t xml:space="preserve"> </w:t>
      </w:r>
      <w:r>
        <w:rPr>
          <w:rFonts w:asciiTheme="minorHAnsi" w:hAnsiTheme="minorHAnsi" w:cstheme="minorHAnsi"/>
          <w:lang w:val="en-US"/>
        </w:rPr>
        <w:t>thought</w:t>
      </w:r>
      <w:proofErr w:type="gramEnd"/>
      <w:r w:rsidRPr="003C62F9">
        <w:rPr>
          <w:rFonts w:asciiTheme="minorHAnsi" w:hAnsiTheme="minorHAnsi" w:cstheme="minorHAnsi"/>
          <w:lang w:val="en-US"/>
        </w:rPr>
        <w:t xml:space="preserve"> </w:t>
      </w:r>
      <w:r>
        <w:rPr>
          <w:rFonts w:asciiTheme="minorHAnsi" w:hAnsiTheme="minorHAnsi" w:cstheme="minorHAnsi"/>
          <w:lang w:val="en-US"/>
        </w:rPr>
        <w:t>to</w:t>
      </w:r>
      <w:r w:rsidRPr="003C62F9">
        <w:rPr>
          <w:rFonts w:asciiTheme="minorHAnsi" w:hAnsiTheme="minorHAnsi" w:cstheme="minorHAnsi"/>
          <w:lang w:val="en-US"/>
        </w:rPr>
        <w:t xml:space="preserve"> </w:t>
      </w:r>
      <w:r>
        <w:rPr>
          <w:rFonts w:asciiTheme="minorHAnsi" w:hAnsiTheme="minorHAnsi" w:cstheme="minorHAnsi"/>
          <w:lang w:val="en-US"/>
        </w:rPr>
        <w:t>cause</w:t>
      </w:r>
      <w:r w:rsidRPr="003C62F9">
        <w:rPr>
          <w:rFonts w:asciiTheme="minorHAnsi" w:hAnsiTheme="minorHAnsi" w:cstheme="minorHAnsi"/>
          <w:lang w:val="en-US"/>
        </w:rPr>
        <w:t xml:space="preserve"> </w:t>
      </w:r>
      <w:r>
        <w:rPr>
          <w:rFonts w:asciiTheme="minorHAnsi" w:hAnsiTheme="minorHAnsi" w:cstheme="minorHAnsi"/>
          <w:lang w:val="en-US"/>
        </w:rPr>
        <w:t>the</w:t>
      </w:r>
      <w:r w:rsidRPr="003C62F9">
        <w:rPr>
          <w:rFonts w:asciiTheme="minorHAnsi" w:hAnsiTheme="minorHAnsi" w:cstheme="minorHAnsi"/>
          <w:lang w:val="en-US"/>
        </w:rPr>
        <w:t xml:space="preserve"> </w:t>
      </w:r>
      <w:r>
        <w:rPr>
          <w:rFonts w:asciiTheme="minorHAnsi" w:hAnsiTheme="minorHAnsi" w:cstheme="minorHAnsi"/>
          <w:lang w:val="en-US"/>
        </w:rPr>
        <w:t>latter</w:t>
      </w:r>
      <w:r w:rsidRPr="003C62F9">
        <w:rPr>
          <w:rFonts w:asciiTheme="minorHAnsi" w:hAnsiTheme="minorHAnsi" w:cstheme="minorHAnsi"/>
          <w:lang w:val="en-US"/>
        </w:rPr>
        <w:t>.</w:t>
      </w:r>
      <w:r>
        <w:rPr>
          <w:rFonts w:asciiTheme="minorHAnsi" w:hAnsiTheme="minorHAnsi" w:cstheme="minorHAnsi"/>
          <w:lang w:val="en-US"/>
        </w:rPr>
        <w:t xml:space="preserve"> </w:t>
      </w:r>
      <w:proofErr w:type="spellStart"/>
      <w:r>
        <w:rPr>
          <w:rFonts w:asciiTheme="minorHAnsi" w:hAnsiTheme="minorHAnsi" w:cstheme="minorHAnsi"/>
          <w:lang w:val="en-US"/>
        </w:rPr>
        <w:t>Bulgakov</w:t>
      </w:r>
      <w:proofErr w:type="spellEnd"/>
      <w:r w:rsidRPr="00A740E4">
        <w:rPr>
          <w:rFonts w:asciiTheme="minorHAnsi" w:hAnsiTheme="minorHAnsi" w:cstheme="minorHAnsi"/>
          <w:lang w:val="en-US"/>
        </w:rPr>
        <w:t xml:space="preserve"> </w:t>
      </w:r>
      <w:r>
        <w:rPr>
          <w:rFonts w:asciiTheme="minorHAnsi" w:hAnsiTheme="minorHAnsi" w:cstheme="minorHAnsi"/>
          <w:lang w:val="en-US"/>
        </w:rPr>
        <w:t>expresses</w:t>
      </w:r>
      <w:r w:rsidRPr="00A740E4">
        <w:rPr>
          <w:rFonts w:asciiTheme="minorHAnsi" w:hAnsiTheme="minorHAnsi" w:cstheme="minorHAnsi"/>
          <w:lang w:val="en-US"/>
        </w:rPr>
        <w:t xml:space="preserve"> </w:t>
      </w:r>
      <w:r>
        <w:rPr>
          <w:rFonts w:asciiTheme="minorHAnsi" w:hAnsiTheme="minorHAnsi" w:cstheme="minorHAnsi"/>
          <w:lang w:val="en-US"/>
        </w:rPr>
        <w:t>it</w:t>
      </w:r>
      <w:r w:rsidRPr="00A740E4">
        <w:rPr>
          <w:rFonts w:asciiTheme="minorHAnsi" w:hAnsiTheme="minorHAnsi" w:cstheme="minorHAnsi"/>
          <w:lang w:val="en-US"/>
        </w:rPr>
        <w:t xml:space="preserve"> </w:t>
      </w:r>
      <w:r>
        <w:rPr>
          <w:rFonts w:asciiTheme="minorHAnsi" w:hAnsiTheme="minorHAnsi" w:cstheme="minorHAnsi"/>
          <w:lang w:val="en-US"/>
        </w:rPr>
        <w:t>this</w:t>
      </w:r>
      <w:r w:rsidRPr="00A740E4">
        <w:rPr>
          <w:rFonts w:asciiTheme="minorHAnsi" w:hAnsiTheme="minorHAnsi" w:cstheme="minorHAnsi"/>
          <w:lang w:val="en-US"/>
        </w:rPr>
        <w:t xml:space="preserve"> </w:t>
      </w:r>
      <w:r>
        <w:rPr>
          <w:rFonts w:asciiTheme="minorHAnsi" w:hAnsiTheme="minorHAnsi" w:cstheme="minorHAnsi"/>
          <w:lang w:val="en-US"/>
        </w:rPr>
        <w:t>way</w:t>
      </w:r>
      <w:r w:rsidRPr="00A740E4">
        <w:rPr>
          <w:rFonts w:asciiTheme="minorHAnsi" w:hAnsiTheme="minorHAnsi" w:cstheme="minorHAnsi"/>
          <w:lang w:val="en-US"/>
        </w:rPr>
        <w:t>:</w:t>
      </w:r>
    </w:p>
    <w:p w:rsidR="00935462" w:rsidRPr="00A740E4" w:rsidRDefault="00935462" w:rsidP="00935462">
      <w:pPr>
        <w:ind w:firstLine="426"/>
        <w:rPr>
          <w:rFonts w:asciiTheme="minorHAnsi" w:hAnsiTheme="minorHAnsi" w:cstheme="minorHAnsi"/>
          <w:lang w:val="en-US"/>
        </w:rPr>
      </w:pPr>
    </w:p>
    <w:p w:rsidR="00935462" w:rsidRPr="003C7511" w:rsidRDefault="00935462" w:rsidP="00935462">
      <w:pPr>
        <w:shd w:val="clear" w:color="auto" w:fill="FFFFFF"/>
        <w:autoSpaceDE w:val="0"/>
        <w:autoSpaceDN w:val="0"/>
        <w:ind w:left="709"/>
        <w:rPr>
          <w:rFonts w:asciiTheme="minorHAnsi" w:eastAsia="MS Mincho" w:hAnsiTheme="minorHAnsi" w:cstheme="minorHAnsi"/>
          <w:lang w:val="en-US" w:eastAsia="ja-JP"/>
        </w:rPr>
      </w:pPr>
      <w:r>
        <w:rPr>
          <w:rFonts w:asciiTheme="minorHAnsi" w:eastAsia="MS Mincho" w:hAnsiTheme="minorHAnsi" w:cstheme="minorHAnsi"/>
          <w:lang w:val="en-US" w:eastAsia="ja-JP"/>
        </w:rPr>
        <w:t>Due to</w:t>
      </w:r>
      <w:r w:rsidRPr="003C75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original</w:t>
      </w:r>
      <w:r w:rsidRPr="003C75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w:t>
      </w:r>
      <w:r w:rsidRPr="003C75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3C75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human</w:t>
      </w:r>
      <w:r w:rsidRPr="003C75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body</w:t>
      </w:r>
      <w:r w:rsidRPr="003C75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lost</w:t>
      </w:r>
      <w:r w:rsidRPr="003C75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its</w:t>
      </w:r>
      <w:r w:rsidRPr="003C75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sophistic</w:t>
      </w:r>
      <w:r w:rsidRPr="003C75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glory.” Instead</w:t>
      </w:r>
      <w:r w:rsidRPr="003C75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3C75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enjoying</w:t>
      </w:r>
      <w:r w:rsidRPr="003C75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kingdom</w:t>
      </w:r>
      <w:r w:rsidRPr="003C751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glory in the world, people </w:t>
      </w:r>
      <w:proofErr w:type="gramStart"/>
      <w:r>
        <w:rPr>
          <w:rFonts w:asciiTheme="minorHAnsi" w:eastAsia="MS Mincho" w:hAnsiTheme="minorHAnsi" w:cstheme="minorHAnsi"/>
          <w:lang w:val="en-US" w:eastAsia="ja-JP"/>
        </w:rPr>
        <w:t>became enslaved</w:t>
      </w:r>
      <w:proofErr w:type="gramEnd"/>
      <w:r>
        <w:rPr>
          <w:rFonts w:asciiTheme="minorHAnsi" w:eastAsia="MS Mincho" w:hAnsiTheme="minorHAnsi" w:cstheme="minorHAnsi"/>
          <w:lang w:val="en-US" w:eastAsia="ja-JP"/>
        </w:rPr>
        <w:t xml:space="preserve"> to the body, which submits to the elements of the world instead of the service of the spirit.</w:t>
      </w:r>
      <w:r w:rsidRPr="00AD736F">
        <w:rPr>
          <w:rStyle w:val="FootnoteReference"/>
          <w:rFonts w:asciiTheme="minorHAnsi" w:eastAsia="MS Mincho" w:hAnsiTheme="minorHAnsi" w:cstheme="minorHAnsi"/>
          <w:sz w:val="24"/>
          <w:lang w:eastAsia="ja-JP"/>
        </w:rPr>
        <w:footnoteReference w:id="28"/>
      </w:r>
    </w:p>
    <w:p w:rsidR="00935462" w:rsidRPr="003C7511" w:rsidRDefault="00935462" w:rsidP="00935462">
      <w:pPr>
        <w:ind w:firstLine="426"/>
        <w:rPr>
          <w:rFonts w:asciiTheme="minorHAnsi" w:hAnsiTheme="minorHAnsi" w:cstheme="minorHAnsi"/>
          <w:lang w:val="en-US"/>
        </w:rPr>
      </w:pPr>
    </w:p>
    <w:p w:rsidR="00935462" w:rsidRPr="00E96362" w:rsidRDefault="00935462" w:rsidP="00935462">
      <w:pPr>
        <w:ind w:firstLine="426"/>
        <w:rPr>
          <w:rFonts w:asciiTheme="minorHAnsi" w:hAnsiTheme="minorHAnsi" w:cstheme="minorHAnsi"/>
          <w:lang w:val="en-US"/>
        </w:rPr>
      </w:pPr>
      <w:r>
        <w:rPr>
          <w:rFonts w:asciiTheme="minorHAnsi" w:hAnsiTheme="minorHAnsi" w:cstheme="minorHAnsi"/>
          <w:lang w:val="en-US"/>
        </w:rPr>
        <w:t>In</w:t>
      </w:r>
      <w:r w:rsidRPr="00E96362">
        <w:rPr>
          <w:rFonts w:asciiTheme="minorHAnsi" w:hAnsiTheme="minorHAnsi" w:cstheme="minorHAnsi"/>
          <w:lang w:val="en-US"/>
        </w:rPr>
        <w:t xml:space="preserve"> </w:t>
      </w:r>
      <w:r>
        <w:rPr>
          <w:rFonts w:asciiTheme="minorHAnsi" w:hAnsiTheme="minorHAnsi" w:cstheme="minorHAnsi"/>
          <w:lang w:val="en-US"/>
        </w:rPr>
        <w:t>Orthodox</w:t>
      </w:r>
      <w:r w:rsidRPr="00E96362">
        <w:rPr>
          <w:rFonts w:asciiTheme="minorHAnsi" w:hAnsiTheme="minorHAnsi" w:cstheme="minorHAnsi"/>
          <w:lang w:val="en-US"/>
        </w:rPr>
        <w:t xml:space="preserve"> </w:t>
      </w:r>
      <w:r>
        <w:rPr>
          <w:rFonts w:asciiTheme="minorHAnsi" w:hAnsiTheme="minorHAnsi" w:cstheme="minorHAnsi"/>
          <w:lang w:val="en-US"/>
        </w:rPr>
        <w:t>thought, then, the</w:t>
      </w:r>
      <w:r w:rsidRPr="00E96362">
        <w:rPr>
          <w:rFonts w:asciiTheme="minorHAnsi" w:hAnsiTheme="minorHAnsi" w:cstheme="minorHAnsi"/>
          <w:lang w:val="en-US"/>
        </w:rPr>
        <w:t xml:space="preserve"> </w:t>
      </w:r>
      <w:r>
        <w:rPr>
          <w:rFonts w:asciiTheme="minorHAnsi" w:hAnsiTheme="minorHAnsi" w:cstheme="minorHAnsi"/>
          <w:lang w:val="en-US"/>
        </w:rPr>
        <w:t>path</w:t>
      </w:r>
      <w:r w:rsidRPr="00E96362">
        <w:rPr>
          <w:rFonts w:asciiTheme="minorHAnsi" w:hAnsiTheme="minorHAnsi" w:cstheme="minorHAnsi"/>
          <w:lang w:val="en-US"/>
        </w:rPr>
        <w:t xml:space="preserve"> </w:t>
      </w:r>
      <w:r>
        <w:rPr>
          <w:rFonts w:asciiTheme="minorHAnsi" w:hAnsiTheme="minorHAnsi" w:cstheme="minorHAnsi"/>
          <w:lang w:val="en-US"/>
        </w:rPr>
        <w:t>to</w:t>
      </w:r>
      <w:r w:rsidRPr="00E96362">
        <w:rPr>
          <w:rFonts w:asciiTheme="minorHAnsi" w:hAnsiTheme="minorHAnsi" w:cstheme="minorHAnsi"/>
          <w:lang w:val="en-US"/>
        </w:rPr>
        <w:t xml:space="preserve"> </w:t>
      </w:r>
      <w:r>
        <w:rPr>
          <w:rFonts w:asciiTheme="minorHAnsi" w:hAnsiTheme="minorHAnsi" w:cstheme="minorHAnsi"/>
          <w:lang w:val="en-US"/>
        </w:rPr>
        <w:t>victory</w:t>
      </w:r>
      <w:r w:rsidRPr="00E96362">
        <w:rPr>
          <w:rFonts w:asciiTheme="minorHAnsi" w:hAnsiTheme="minorHAnsi" w:cstheme="minorHAnsi"/>
          <w:lang w:val="en-US"/>
        </w:rPr>
        <w:t xml:space="preserve"> </w:t>
      </w:r>
      <w:r>
        <w:rPr>
          <w:rFonts w:asciiTheme="minorHAnsi" w:hAnsiTheme="minorHAnsi" w:cstheme="minorHAnsi"/>
          <w:lang w:val="en-US"/>
        </w:rPr>
        <w:t>over</w:t>
      </w:r>
      <w:r w:rsidRPr="00E96362">
        <w:rPr>
          <w:rFonts w:asciiTheme="minorHAnsi" w:hAnsiTheme="minorHAnsi" w:cstheme="minorHAnsi"/>
          <w:lang w:val="en-US"/>
        </w:rPr>
        <w:t xml:space="preserve"> </w:t>
      </w:r>
      <w:r>
        <w:rPr>
          <w:rFonts w:asciiTheme="minorHAnsi" w:hAnsiTheme="minorHAnsi" w:cstheme="minorHAnsi"/>
          <w:lang w:val="en-US"/>
        </w:rPr>
        <w:t>sin</w:t>
      </w:r>
      <w:r w:rsidRPr="00E96362">
        <w:rPr>
          <w:rFonts w:asciiTheme="minorHAnsi" w:hAnsiTheme="minorHAnsi" w:cstheme="minorHAnsi"/>
          <w:lang w:val="en-US"/>
        </w:rPr>
        <w:t xml:space="preserve"> </w:t>
      </w:r>
      <w:r>
        <w:rPr>
          <w:rFonts w:asciiTheme="minorHAnsi" w:hAnsiTheme="minorHAnsi" w:cstheme="minorHAnsi"/>
          <w:lang w:val="en-US"/>
        </w:rPr>
        <w:t>is</w:t>
      </w:r>
      <w:r w:rsidRPr="00E96362">
        <w:rPr>
          <w:rFonts w:asciiTheme="minorHAnsi" w:hAnsiTheme="minorHAnsi" w:cstheme="minorHAnsi"/>
          <w:lang w:val="en-US"/>
        </w:rPr>
        <w:t xml:space="preserve"> </w:t>
      </w:r>
      <w:r>
        <w:rPr>
          <w:rFonts w:asciiTheme="minorHAnsi" w:hAnsiTheme="minorHAnsi" w:cstheme="minorHAnsi"/>
          <w:lang w:val="en-US"/>
        </w:rPr>
        <w:t>not</w:t>
      </w:r>
      <w:r w:rsidRPr="00E96362">
        <w:rPr>
          <w:rFonts w:asciiTheme="minorHAnsi" w:hAnsiTheme="minorHAnsi" w:cstheme="minorHAnsi"/>
          <w:lang w:val="en-US"/>
        </w:rPr>
        <w:t xml:space="preserve"> </w:t>
      </w:r>
      <w:r>
        <w:rPr>
          <w:rFonts w:asciiTheme="minorHAnsi" w:hAnsiTheme="minorHAnsi" w:cstheme="minorHAnsi"/>
          <w:lang w:val="en-US"/>
        </w:rPr>
        <w:t>deliverance</w:t>
      </w:r>
      <w:r w:rsidRPr="00E96362">
        <w:rPr>
          <w:rFonts w:asciiTheme="minorHAnsi" w:hAnsiTheme="minorHAnsi" w:cstheme="minorHAnsi"/>
          <w:lang w:val="en-US"/>
        </w:rPr>
        <w:t xml:space="preserve"> </w:t>
      </w:r>
      <w:r>
        <w:rPr>
          <w:rFonts w:asciiTheme="minorHAnsi" w:hAnsiTheme="minorHAnsi" w:cstheme="minorHAnsi"/>
          <w:lang w:val="en-US"/>
        </w:rPr>
        <w:t>from</w:t>
      </w:r>
      <w:r w:rsidRPr="00E96362">
        <w:rPr>
          <w:rFonts w:asciiTheme="minorHAnsi" w:hAnsiTheme="minorHAnsi" w:cstheme="minorHAnsi"/>
          <w:lang w:val="en-US"/>
        </w:rPr>
        <w:t xml:space="preserve"> </w:t>
      </w:r>
      <w:r>
        <w:rPr>
          <w:rFonts w:asciiTheme="minorHAnsi" w:hAnsiTheme="minorHAnsi" w:cstheme="minorHAnsi"/>
          <w:lang w:val="en-US"/>
        </w:rPr>
        <w:t>our</w:t>
      </w:r>
      <w:r w:rsidRPr="00E96362">
        <w:rPr>
          <w:rFonts w:asciiTheme="minorHAnsi" w:hAnsiTheme="minorHAnsi" w:cstheme="minorHAnsi"/>
          <w:lang w:val="en-US"/>
        </w:rPr>
        <w:t xml:space="preserve"> </w:t>
      </w:r>
      <w:r>
        <w:rPr>
          <w:rFonts w:asciiTheme="minorHAnsi" w:hAnsiTheme="minorHAnsi" w:cstheme="minorHAnsi"/>
          <w:lang w:val="en-US"/>
        </w:rPr>
        <w:t>sin</w:t>
      </w:r>
      <w:r w:rsidRPr="00E96362">
        <w:rPr>
          <w:rFonts w:asciiTheme="minorHAnsi" w:hAnsiTheme="minorHAnsi" w:cstheme="minorHAnsi"/>
          <w:lang w:val="en-US"/>
        </w:rPr>
        <w:t xml:space="preserve"> </w:t>
      </w:r>
      <w:r>
        <w:rPr>
          <w:rFonts w:asciiTheme="minorHAnsi" w:hAnsiTheme="minorHAnsi" w:cstheme="minorHAnsi"/>
          <w:lang w:val="en-US"/>
        </w:rPr>
        <w:t>nature</w:t>
      </w:r>
      <w:r w:rsidRPr="00E96362">
        <w:rPr>
          <w:rFonts w:asciiTheme="minorHAnsi" w:hAnsiTheme="minorHAnsi" w:cstheme="minorHAnsi"/>
          <w:lang w:val="en-US"/>
        </w:rPr>
        <w:t xml:space="preserve"> </w:t>
      </w:r>
      <w:r>
        <w:rPr>
          <w:rFonts w:asciiTheme="minorHAnsi" w:hAnsiTheme="minorHAnsi" w:cstheme="minorHAnsi"/>
          <w:lang w:val="en-US"/>
        </w:rPr>
        <w:t>through</w:t>
      </w:r>
      <w:r w:rsidRPr="00E96362">
        <w:rPr>
          <w:rFonts w:asciiTheme="minorHAnsi" w:hAnsiTheme="minorHAnsi" w:cstheme="minorHAnsi"/>
          <w:lang w:val="en-US"/>
        </w:rPr>
        <w:t xml:space="preserve"> </w:t>
      </w:r>
      <w:r>
        <w:rPr>
          <w:rFonts w:asciiTheme="minorHAnsi" w:hAnsiTheme="minorHAnsi" w:cstheme="minorHAnsi"/>
          <w:lang w:val="en-US"/>
        </w:rPr>
        <w:t>the</w:t>
      </w:r>
      <w:r w:rsidRPr="00E96362">
        <w:rPr>
          <w:rFonts w:asciiTheme="minorHAnsi" w:hAnsiTheme="minorHAnsi" w:cstheme="minorHAnsi"/>
          <w:lang w:val="en-US"/>
        </w:rPr>
        <w:t xml:space="preserve"> </w:t>
      </w:r>
      <w:r>
        <w:rPr>
          <w:rFonts w:asciiTheme="minorHAnsi" w:hAnsiTheme="minorHAnsi" w:cstheme="minorHAnsi"/>
          <w:lang w:val="en-US"/>
        </w:rPr>
        <w:t>redemptive</w:t>
      </w:r>
      <w:r w:rsidRPr="00E96362">
        <w:rPr>
          <w:rFonts w:asciiTheme="minorHAnsi" w:hAnsiTheme="minorHAnsi" w:cstheme="minorHAnsi"/>
          <w:lang w:val="en-US"/>
        </w:rPr>
        <w:t xml:space="preserve"> </w:t>
      </w:r>
      <w:r>
        <w:rPr>
          <w:rFonts w:asciiTheme="minorHAnsi" w:hAnsiTheme="minorHAnsi" w:cstheme="minorHAnsi"/>
          <w:lang w:val="en-US"/>
        </w:rPr>
        <w:t xml:space="preserve">sacrifice of Christ on the cross, but victory over the fear of death through His resurrection. </w:t>
      </w:r>
      <w:proofErr w:type="spellStart"/>
      <w:r>
        <w:rPr>
          <w:rFonts w:asciiTheme="minorHAnsi" w:hAnsiTheme="minorHAnsi" w:cstheme="minorHAnsi"/>
          <w:lang w:val="en-US"/>
        </w:rPr>
        <w:t>Kuraev</w:t>
      </w:r>
      <w:proofErr w:type="spellEnd"/>
      <w:r w:rsidRPr="00E96362">
        <w:rPr>
          <w:rFonts w:asciiTheme="minorHAnsi" w:hAnsiTheme="minorHAnsi" w:cstheme="minorHAnsi"/>
          <w:lang w:val="en-US"/>
        </w:rPr>
        <w:t xml:space="preserve"> </w:t>
      </w:r>
      <w:r>
        <w:rPr>
          <w:rFonts w:asciiTheme="minorHAnsi" w:hAnsiTheme="minorHAnsi" w:cstheme="minorHAnsi"/>
          <w:lang w:val="en-US"/>
        </w:rPr>
        <w:t>writes</w:t>
      </w:r>
      <w:r w:rsidRPr="00E96362">
        <w:rPr>
          <w:rFonts w:asciiTheme="minorHAnsi" w:hAnsiTheme="minorHAnsi" w:cstheme="minorHAnsi"/>
          <w:lang w:val="en-US"/>
        </w:rPr>
        <w:t>, “</w:t>
      </w:r>
      <w:r>
        <w:rPr>
          <w:rFonts w:asciiTheme="minorHAnsi" w:hAnsiTheme="minorHAnsi" w:cstheme="minorHAnsi"/>
          <w:lang w:val="en-US"/>
        </w:rPr>
        <w:t>We</w:t>
      </w:r>
      <w:r w:rsidRPr="00E96362">
        <w:rPr>
          <w:rFonts w:asciiTheme="minorHAnsi" w:hAnsiTheme="minorHAnsi" w:cstheme="minorHAnsi"/>
          <w:lang w:val="en-US"/>
        </w:rPr>
        <w:t xml:space="preserve"> </w:t>
      </w:r>
      <w:r>
        <w:rPr>
          <w:rFonts w:asciiTheme="minorHAnsi" w:hAnsiTheme="minorHAnsi" w:cstheme="minorHAnsi"/>
          <w:lang w:val="en-US"/>
        </w:rPr>
        <w:t>consider</w:t>
      </w:r>
      <w:r w:rsidRPr="00E96362">
        <w:rPr>
          <w:rFonts w:asciiTheme="minorHAnsi" w:hAnsiTheme="minorHAnsi" w:cstheme="minorHAnsi"/>
          <w:lang w:val="en-US"/>
        </w:rPr>
        <w:t xml:space="preserve"> </w:t>
      </w:r>
      <w:r>
        <w:rPr>
          <w:rFonts w:asciiTheme="minorHAnsi" w:hAnsiTheme="minorHAnsi" w:cstheme="minorHAnsi"/>
          <w:lang w:val="en-US"/>
        </w:rPr>
        <w:t>that</w:t>
      </w:r>
      <w:r w:rsidRPr="00E96362">
        <w:rPr>
          <w:rFonts w:asciiTheme="minorHAnsi" w:hAnsiTheme="minorHAnsi" w:cstheme="minorHAnsi"/>
          <w:lang w:val="en-US"/>
        </w:rPr>
        <w:t xml:space="preserve"> </w:t>
      </w:r>
      <w:r>
        <w:rPr>
          <w:rFonts w:asciiTheme="minorHAnsi" w:hAnsiTheme="minorHAnsi" w:cstheme="minorHAnsi"/>
          <w:lang w:val="en-US"/>
        </w:rPr>
        <w:t>Christ came in order to rise from the dead</w:t>
      </w:r>
      <w:r w:rsidRPr="00E96362">
        <w:rPr>
          <w:rFonts w:asciiTheme="minorHAnsi" w:hAnsiTheme="minorHAnsi" w:cstheme="minorHAnsi"/>
          <w:lang w:val="en-US"/>
        </w:rPr>
        <w:t xml:space="preserve"> (1 Pet 3:21). </w:t>
      </w:r>
      <w:r>
        <w:rPr>
          <w:rFonts w:asciiTheme="minorHAnsi" w:hAnsiTheme="minorHAnsi" w:cstheme="minorHAnsi"/>
          <w:lang w:val="en-US"/>
        </w:rPr>
        <w:t>We</w:t>
      </w:r>
      <w:r w:rsidRPr="00E96362">
        <w:rPr>
          <w:rFonts w:asciiTheme="minorHAnsi" w:hAnsiTheme="minorHAnsi" w:cstheme="minorHAnsi"/>
          <w:lang w:val="en-US"/>
        </w:rPr>
        <w:t xml:space="preserve"> </w:t>
      </w:r>
      <w:r>
        <w:rPr>
          <w:rFonts w:asciiTheme="minorHAnsi" w:hAnsiTheme="minorHAnsi" w:cstheme="minorHAnsi"/>
          <w:lang w:val="en-US"/>
        </w:rPr>
        <w:t>are</w:t>
      </w:r>
      <w:r w:rsidRPr="00E96362">
        <w:rPr>
          <w:rFonts w:asciiTheme="minorHAnsi" w:hAnsiTheme="minorHAnsi" w:cstheme="minorHAnsi"/>
          <w:lang w:val="en-US"/>
        </w:rPr>
        <w:t xml:space="preserve"> </w:t>
      </w:r>
      <w:r>
        <w:rPr>
          <w:rFonts w:asciiTheme="minorHAnsi" w:hAnsiTheme="minorHAnsi" w:cstheme="minorHAnsi"/>
          <w:lang w:val="en-US"/>
        </w:rPr>
        <w:t>saved</w:t>
      </w:r>
      <w:r w:rsidRPr="00E96362">
        <w:rPr>
          <w:rFonts w:asciiTheme="minorHAnsi" w:hAnsiTheme="minorHAnsi" w:cstheme="minorHAnsi"/>
          <w:lang w:val="en-US"/>
        </w:rPr>
        <w:t xml:space="preserve"> </w:t>
      </w:r>
      <w:r>
        <w:rPr>
          <w:rFonts w:asciiTheme="minorHAnsi" w:hAnsiTheme="minorHAnsi" w:cstheme="minorHAnsi"/>
          <w:lang w:val="en-US"/>
        </w:rPr>
        <w:t>not</w:t>
      </w:r>
      <w:r w:rsidRPr="00E96362">
        <w:rPr>
          <w:rFonts w:asciiTheme="minorHAnsi" w:hAnsiTheme="minorHAnsi" w:cstheme="minorHAnsi"/>
          <w:lang w:val="en-US"/>
        </w:rPr>
        <w:t xml:space="preserve"> </w:t>
      </w:r>
      <w:r>
        <w:rPr>
          <w:rFonts w:asciiTheme="minorHAnsi" w:hAnsiTheme="minorHAnsi" w:cstheme="minorHAnsi"/>
          <w:lang w:val="en-US"/>
        </w:rPr>
        <w:t>by</w:t>
      </w:r>
      <w:r w:rsidRPr="00E96362">
        <w:rPr>
          <w:rFonts w:asciiTheme="minorHAnsi" w:hAnsiTheme="minorHAnsi" w:cstheme="minorHAnsi"/>
          <w:lang w:val="en-US"/>
        </w:rPr>
        <w:t xml:space="preserve"> </w:t>
      </w:r>
      <w:r>
        <w:rPr>
          <w:rFonts w:asciiTheme="minorHAnsi" w:hAnsiTheme="minorHAnsi" w:cstheme="minorHAnsi"/>
          <w:lang w:val="en-US"/>
        </w:rPr>
        <w:t>the</w:t>
      </w:r>
      <w:r w:rsidRPr="00E96362">
        <w:rPr>
          <w:rFonts w:asciiTheme="minorHAnsi" w:hAnsiTheme="minorHAnsi" w:cstheme="minorHAnsi"/>
          <w:lang w:val="en-US"/>
        </w:rPr>
        <w:t xml:space="preserve"> </w:t>
      </w:r>
      <w:r>
        <w:rPr>
          <w:rFonts w:asciiTheme="minorHAnsi" w:hAnsiTheme="minorHAnsi" w:cstheme="minorHAnsi"/>
          <w:lang w:val="en-US"/>
        </w:rPr>
        <w:t>death</w:t>
      </w:r>
      <w:r w:rsidRPr="00E96362">
        <w:rPr>
          <w:rFonts w:asciiTheme="minorHAnsi" w:hAnsiTheme="minorHAnsi" w:cstheme="minorHAnsi"/>
          <w:lang w:val="en-US"/>
        </w:rPr>
        <w:t xml:space="preserve"> </w:t>
      </w:r>
      <w:r>
        <w:rPr>
          <w:rFonts w:asciiTheme="minorHAnsi" w:hAnsiTheme="minorHAnsi" w:cstheme="minorHAnsi"/>
          <w:lang w:val="en-US"/>
        </w:rPr>
        <w:t>of</w:t>
      </w:r>
      <w:r w:rsidRPr="00E96362">
        <w:rPr>
          <w:rFonts w:asciiTheme="minorHAnsi" w:hAnsiTheme="minorHAnsi" w:cstheme="minorHAnsi"/>
          <w:lang w:val="en-US"/>
        </w:rPr>
        <w:t xml:space="preserve"> </w:t>
      </w:r>
      <w:r>
        <w:rPr>
          <w:rFonts w:asciiTheme="minorHAnsi" w:hAnsiTheme="minorHAnsi" w:cstheme="minorHAnsi"/>
          <w:lang w:val="en-US"/>
        </w:rPr>
        <w:t>Christ, but rather that in Him death lost its power.”</w:t>
      </w:r>
      <w:r w:rsidRPr="00AD736F">
        <w:rPr>
          <w:rStyle w:val="FootnoteReference"/>
          <w:rFonts w:asciiTheme="minorHAnsi" w:hAnsiTheme="minorHAnsi" w:cstheme="minorHAnsi"/>
          <w:sz w:val="24"/>
        </w:rPr>
        <w:footnoteReference w:id="29"/>
      </w:r>
      <w:r w:rsidRPr="00E96362">
        <w:rPr>
          <w:rFonts w:asciiTheme="minorHAnsi" w:hAnsiTheme="minorHAnsi" w:cstheme="minorHAnsi"/>
          <w:lang w:val="en-US"/>
        </w:rPr>
        <w:t xml:space="preserve"> </w:t>
      </w:r>
      <w:r>
        <w:rPr>
          <w:rFonts w:asciiTheme="minorHAnsi" w:hAnsiTheme="minorHAnsi" w:cstheme="minorHAnsi"/>
          <w:lang w:val="en-US"/>
        </w:rPr>
        <w:t>After</w:t>
      </w:r>
      <w:r w:rsidRPr="00E96362">
        <w:rPr>
          <w:rFonts w:asciiTheme="minorHAnsi" w:hAnsiTheme="minorHAnsi" w:cstheme="minorHAnsi"/>
          <w:lang w:val="en-US"/>
        </w:rPr>
        <w:t xml:space="preserve"> </w:t>
      </w:r>
      <w:r>
        <w:rPr>
          <w:rFonts w:asciiTheme="minorHAnsi" w:hAnsiTheme="minorHAnsi" w:cstheme="minorHAnsi"/>
          <w:lang w:val="en-US"/>
        </w:rPr>
        <w:t>people</w:t>
      </w:r>
      <w:r w:rsidRPr="00E96362">
        <w:rPr>
          <w:rFonts w:asciiTheme="minorHAnsi" w:hAnsiTheme="minorHAnsi" w:cstheme="minorHAnsi"/>
          <w:lang w:val="en-US"/>
        </w:rPr>
        <w:t xml:space="preserve"> </w:t>
      </w:r>
      <w:proofErr w:type="gramStart"/>
      <w:r>
        <w:rPr>
          <w:rFonts w:asciiTheme="minorHAnsi" w:hAnsiTheme="minorHAnsi" w:cstheme="minorHAnsi"/>
          <w:lang w:val="en-US"/>
        </w:rPr>
        <w:t>are</w:t>
      </w:r>
      <w:r w:rsidRPr="00E96362">
        <w:rPr>
          <w:rFonts w:asciiTheme="minorHAnsi" w:hAnsiTheme="minorHAnsi" w:cstheme="minorHAnsi"/>
          <w:lang w:val="en-US"/>
        </w:rPr>
        <w:t xml:space="preserve"> </w:t>
      </w:r>
      <w:r>
        <w:rPr>
          <w:rFonts w:asciiTheme="minorHAnsi" w:hAnsiTheme="minorHAnsi" w:cstheme="minorHAnsi"/>
          <w:lang w:val="en-US"/>
        </w:rPr>
        <w:t>delivered</w:t>
      </w:r>
      <w:proofErr w:type="gramEnd"/>
      <w:r w:rsidRPr="00E96362">
        <w:rPr>
          <w:rFonts w:asciiTheme="minorHAnsi" w:hAnsiTheme="minorHAnsi" w:cstheme="minorHAnsi"/>
          <w:lang w:val="en-US"/>
        </w:rPr>
        <w:t xml:space="preserve"> </w:t>
      </w:r>
      <w:r>
        <w:rPr>
          <w:rFonts w:asciiTheme="minorHAnsi" w:hAnsiTheme="minorHAnsi" w:cstheme="minorHAnsi"/>
          <w:lang w:val="en-US"/>
        </w:rPr>
        <w:t>from</w:t>
      </w:r>
      <w:r w:rsidRPr="00E96362">
        <w:rPr>
          <w:rFonts w:asciiTheme="minorHAnsi" w:hAnsiTheme="minorHAnsi" w:cstheme="minorHAnsi"/>
          <w:lang w:val="en-US"/>
        </w:rPr>
        <w:t xml:space="preserve"> </w:t>
      </w:r>
      <w:r>
        <w:rPr>
          <w:rFonts w:asciiTheme="minorHAnsi" w:hAnsiTheme="minorHAnsi" w:cstheme="minorHAnsi"/>
          <w:lang w:val="en-US"/>
        </w:rPr>
        <w:t>their</w:t>
      </w:r>
      <w:r w:rsidRPr="00E96362">
        <w:rPr>
          <w:rFonts w:asciiTheme="minorHAnsi" w:hAnsiTheme="minorHAnsi" w:cstheme="minorHAnsi"/>
          <w:lang w:val="en-US"/>
        </w:rPr>
        <w:t xml:space="preserve"> </w:t>
      </w:r>
      <w:r>
        <w:rPr>
          <w:rFonts w:asciiTheme="minorHAnsi" w:hAnsiTheme="minorHAnsi" w:cstheme="minorHAnsi"/>
          <w:lang w:val="en-US"/>
        </w:rPr>
        <w:t>fear</w:t>
      </w:r>
      <w:r w:rsidRPr="00E96362">
        <w:rPr>
          <w:rFonts w:asciiTheme="minorHAnsi" w:hAnsiTheme="minorHAnsi" w:cstheme="minorHAnsi"/>
          <w:lang w:val="en-US"/>
        </w:rPr>
        <w:t xml:space="preserve"> </w:t>
      </w:r>
      <w:r>
        <w:rPr>
          <w:rFonts w:asciiTheme="minorHAnsi" w:hAnsiTheme="minorHAnsi" w:cstheme="minorHAnsi"/>
          <w:lang w:val="en-US"/>
        </w:rPr>
        <w:t>of</w:t>
      </w:r>
      <w:r w:rsidRPr="00E96362">
        <w:rPr>
          <w:rFonts w:asciiTheme="minorHAnsi" w:hAnsiTheme="minorHAnsi" w:cstheme="minorHAnsi"/>
          <w:lang w:val="en-US"/>
        </w:rPr>
        <w:t xml:space="preserve"> </w:t>
      </w:r>
      <w:r>
        <w:rPr>
          <w:rFonts w:asciiTheme="minorHAnsi" w:hAnsiTheme="minorHAnsi" w:cstheme="minorHAnsi"/>
          <w:lang w:val="en-US"/>
        </w:rPr>
        <w:t>death</w:t>
      </w:r>
      <w:r w:rsidRPr="00E96362">
        <w:rPr>
          <w:rFonts w:asciiTheme="minorHAnsi" w:hAnsiTheme="minorHAnsi" w:cstheme="minorHAnsi"/>
          <w:lang w:val="en-US"/>
        </w:rPr>
        <w:t xml:space="preserve">, </w:t>
      </w:r>
      <w:r>
        <w:rPr>
          <w:rFonts w:asciiTheme="minorHAnsi" w:hAnsiTheme="minorHAnsi" w:cstheme="minorHAnsi"/>
          <w:lang w:val="en-US"/>
        </w:rPr>
        <w:t>they</w:t>
      </w:r>
      <w:r w:rsidRPr="00E96362">
        <w:rPr>
          <w:rFonts w:asciiTheme="minorHAnsi" w:hAnsiTheme="minorHAnsi" w:cstheme="minorHAnsi"/>
          <w:lang w:val="en-US"/>
        </w:rPr>
        <w:t xml:space="preserve"> </w:t>
      </w:r>
      <w:r>
        <w:rPr>
          <w:rFonts w:asciiTheme="minorHAnsi" w:hAnsiTheme="minorHAnsi" w:cstheme="minorHAnsi"/>
          <w:lang w:val="en-US"/>
        </w:rPr>
        <w:t>can</w:t>
      </w:r>
      <w:r w:rsidRPr="00E96362">
        <w:rPr>
          <w:rFonts w:asciiTheme="minorHAnsi" w:hAnsiTheme="minorHAnsi" w:cstheme="minorHAnsi"/>
          <w:lang w:val="en-US"/>
        </w:rPr>
        <w:t xml:space="preserve"> </w:t>
      </w:r>
      <w:r>
        <w:rPr>
          <w:rFonts w:asciiTheme="minorHAnsi" w:hAnsiTheme="minorHAnsi" w:cstheme="minorHAnsi"/>
          <w:lang w:val="en-US"/>
        </w:rPr>
        <w:t>then</w:t>
      </w:r>
      <w:r w:rsidRPr="00E96362">
        <w:rPr>
          <w:rFonts w:asciiTheme="minorHAnsi" w:hAnsiTheme="minorHAnsi" w:cstheme="minorHAnsi"/>
          <w:lang w:val="en-US"/>
        </w:rPr>
        <w:t xml:space="preserve"> </w:t>
      </w:r>
      <w:r>
        <w:rPr>
          <w:rFonts w:asciiTheme="minorHAnsi" w:hAnsiTheme="minorHAnsi" w:cstheme="minorHAnsi"/>
          <w:lang w:val="en-US"/>
        </w:rPr>
        <w:t>turn</w:t>
      </w:r>
      <w:r w:rsidRPr="00E96362">
        <w:rPr>
          <w:rFonts w:asciiTheme="minorHAnsi" w:hAnsiTheme="minorHAnsi" w:cstheme="minorHAnsi"/>
          <w:lang w:val="en-US"/>
        </w:rPr>
        <w:t xml:space="preserve"> </w:t>
      </w:r>
      <w:r>
        <w:rPr>
          <w:rFonts w:asciiTheme="minorHAnsi" w:hAnsiTheme="minorHAnsi" w:cstheme="minorHAnsi"/>
          <w:lang w:val="en-US"/>
        </w:rPr>
        <w:t>their attention to heaven and conduct themselves accordingly</w:t>
      </w:r>
      <w:r w:rsidRPr="00E96362">
        <w:rPr>
          <w:rFonts w:asciiTheme="minorHAnsi" w:hAnsiTheme="minorHAnsi" w:cstheme="minorHAnsi"/>
          <w:lang w:val="en-US"/>
        </w:rPr>
        <w:t xml:space="preserve">. </w:t>
      </w:r>
    </w:p>
    <w:p w:rsidR="00935462" w:rsidRPr="000466CE" w:rsidRDefault="00935462" w:rsidP="00935462">
      <w:pPr>
        <w:ind w:firstLine="426"/>
        <w:rPr>
          <w:rFonts w:asciiTheme="minorHAnsi" w:hAnsiTheme="minorHAnsi" w:cstheme="minorHAnsi"/>
          <w:lang w:val="en-US" w:bidi="he-IL"/>
        </w:rPr>
      </w:pPr>
      <w:r>
        <w:rPr>
          <w:rFonts w:asciiTheme="minorHAnsi" w:hAnsiTheme="minorHAnsi" w:cstheme="minorHAnsi"/>
          <w:lang w:val="en-US"/>
        </w:rPr>
        <w:t>In</w:t>
      </w:r>
      <w:r w:rsidRPr="00E96362">
        <w:rPr>
          <w:rFonts w:asciiTheme="minorHAnsi" w:hAnsiTheme="minorHAnsi" w:cstheme="minorHAnsi"/>
          <w:lang w:val="en-US"/>
        </w:rPr>
        <w:t xml:space="preserve"> </w:t>
      </w:r>
      <w:r>
        <w:rPr>
          <w:rFonts w:asciiTheme="minorHAnsi" w:hAnsiTheme="minorHAnsi" w:cstheme="minorHAnsi"/>
          <w:lang w:val="en-US"/>
        </w:rPr>
        <w:t>addition</w:t>
      </w:r>
      <w:r w:rsidRPr="00E96362">
        <w:rPr>
          <w:rFonts w:asciiTheme="minorHAnsi" w:hAnsiTheme="minorHAnsi" w:cstheme="minorHAnsi"/>
          <w:lang w:val="en-US"/>
        </w:rPr>
        <w:t xml:space="preserve">, </w:t>
      </w:r>
      <w:r>
        <w:rPr>
          <w:rFonts w:asciiTheme="minorHAnsi" w:hAnsiTheme="minorHAnsi" w:cstheme="minorHAnsi"/>
          <w:lang w:val="en-US"/>
        </w:rPr>
        <w:t>since</w:t>
      </w:r>
      <w:r w:rsidRPr="00E96362">
        <w:rPr>
          <w:rFonts w:asciiTheme="minorHAnsi" w:hAnsiTheme="minorHAnsi" w:cstheme="minorHAnsi"/>
          <w:lang w:val="en-US"/>
        </w:rPr>
        <w:t xml:space="preserve"> </w:t>
      </w:r>
      <w:r>
        <w:rPr>
          <w:rFonts w:asciiTheme="minorHAnsi" w:hAnsiTheme="minorHAnsi" w:cstheme="minorHAnsi"/>
          <w:lang w:val="en-US"/>
        </w:rPr>
        <w:t>sin</w:t>
      </w:r>
      <w:r w:rsidRPr="00E96362">
        <w:rPr>
          <w:rFonts w:asciiTheme="minorHAnsi" w:hAnsiTheme="minorHAnsi" w:cstheme="minorHAnsi"/>
          <w:lang w:val="en-US"/>
        </w:rPr>
        <w:t xml:space="preserve"> </w:t>
      </w:r>
      <w:r>
        <w:rPr>
          <w:rFonts w:asciiTheme="minorHAnsi" w:hAnsiTheme="minorHAnsi" w:cstheme="minorHAnsi"/>
          <w:lang w:val="en-US"/>
        </w:rPr>
        <w:t>is</w:t>
      </w:r>
      <w:r w:rsidRPr="00E96362">
        <w:rPr>
          <w:rFonts w:asciiTheme="minorHAnsi" w:hAnsiTheme="minorHAnsi" w:cstheme="minorHAnsi"/>
          <w:lang w:val="en-US"/>
        </w:rPr>
        <w:t xml:space="preserve"> </w:t>
      </w:r>
      <w:r>
        <w:rPr>
          <w:rFonts w:asciiTheme="minorHAnsi" w:hAnsiTheme="minorHAnsi" w:cstheme="minorHAnsi"/>
          <w:lang w:val="en-US"/>
        </w:rPr>
        <w:t>rooted</w:t>
      </w:r>
      <w:r w:rsidRPr="00E96362">
        <w:rPr>
          <w:rFonts w:asciiTheme="minorHAnsi" w:hAnsiTheme="minorHAnsi" w:cstheme="minorHAnsi"/>
          <w:lang w:val="en-US"/>
        </w:rPr>
        <w:t xml:space="preserve"> </w:t>
      </w:r>
      <w:r>
        <w:rPr>
          <w:rFonts w:asciiTheme="minorHAnsi" w:hAnsiTheme="minorHAnsi" w:cstheme="minorHAnsi"/>
          <w:lang w:val="en-US"/>
        </w:rPr>
        <w:t>primarily</w:t>
      </w:r>
      <w:r w:rsidRPr="00E96362">
        <w:rPr>
          <w:rFonts w:asciiTheme="minorHAnsi" w:hAnsiTheme="minorHAnsi" w:cstheme="minorHAnsi"/>
          <w:lang w:val="en-US"/>
        </w:rPr>
        <w:t xml:space="preserve"> </w:t>
      </w:r>
      <w:r>
        <w:rPr>
          <w:rFonts w:asciiTheme="minorHAnsi" w:hAnsiTheme="minorHAnsi" w:cstheme="minorHAnsi"/>
          <w:lang w:val="en-US"/>
        </w:rPr>
        <w:t>in</w:t>
      </w:r>
      <w:r w:rsidRPr="00E96362">
        <w:rPr>
          <w:rFonts w:asciiTheme="minorHAnsi" w:hAnsiTheme="minorHAnsi" w:cstheme="minorHAnsi"/>
          <w:lang w:val="en-US"/>
        </w:rPr>
        <w:t xml:space="preserve"> </w:t>
      </w:r>
      <w:r>
        <w:rPr>
          <w:rFonts w:asciiTheme="minorHAnsi" w:hAnsiTheme="minorHAnsi" w:cstheme="minorHAnsi"/>
          <w:lang w:val="en-US"/>
        </w:rPr>
        <w:t>physical</w:t>
      </w:r>
      <w:r w:rsidRPr="00E96362">
        <w:rPr>
          <w:rFonts w:asciiTheme="minorHAnsi" w:hAnsiTheme="minorHAnsi" w:cstheme="minorHAnsi"/>
          <w:lang w:val="en-US"/>
        </w:rPr>
        <w:t xml:space="preserve"> </w:t>
      </w:r>
      <w:r>
        <w:rPr>
          <w:rFonts w:asciiTheme="minorHAnsi" w:hAnsiTheme="minorHAnsi" w:cstheme="minorHAnsi"/>
          <w:lang w:val="en-US"/>
        </w:rPr>
        <w:t>passions</w:t>
      </w:r>
      <w:r w:rsidRPr="00E96362">
        <w:rPr>
          <w:rFonts w:asciiTheme="minorHAnsi" w:hAnsiTheme="minorHAnsi" w:cstheme="minorHAnsi"/>
          <w:lang w:val="en-US"/>
        </w:rPr>
        <w:t xml:space="preserve">, </w:t>
      </w:r>
      <w:r>
        <w:rPr>
          <w:rFonts w:asciiTheme="minorHAnsi" w:hAnsiTheme="minorHAnsi" w:cstheme="minorHAnsi"/>
          <w:lang w:val="en-US"/>
        </w:rPr>
        <w:t>aroused</w:t>
      </w:r>
      <w:r w:rsidRPr="00E96362">
        <w:rPr>
          <w:rFonts w:asciiTheme="minorHAnsi" w:hAnsiTheme="minorHAnsi" w:cstheme="minorHAnsi"/>
          <w:lang w:val="en-US"/>
        </w:rPr>
        <w:t xml:space="preserve"> </w:t>
      </w:r>
      <w:r>
        <w:rPr>
          <w:rFonts w:asciiTheme="minorHAnsi" w:hAnsiTheme="minorHAnsi" w:cstheme="minorHAnsi"/>
          <w:lang w:val="en-US"/>
        </w:rPr>
        <w:t>by</w:t>
      </w:r>
      <w:r w:rsidRPr="00E96362">
        <w:rPr>
          <w:rFonts w:asciiTheme="minorHAnsi" w:hAnsiTheme="minorHAnsi" w:cstheme="minorHAnsi"/>
          <w:lang w:val="en-US"/>
        </w:rPr>
        <w:t xml:space="preserve"> </w:t>
      </w:r>
      <w:r>
        <w:rPr>
          <w:rFonts w:asciiTheme="minorHAnsi" w:hAnsiTheme="minorHAnsi" w:cstheme="minorHAnsi"/>
          <w:lang w:val="en-US"/>
        </w:rPr>
        <w:t>death</w:t>
      </w:r>
      <w:r w:rsidRPr="00E96362">
        <w:rPr>
          <w:rFonts w:asciiTheme="minorHAnsi" w:hAnsiTheme="minorHAnsi" w:cstheme="minorHAnsi"/>
          <w:lang w:val="en-US"/>
        </w:rPr>
        <w:t xml:space="preserve">, </w:t>
      </w:r>
      <w:r>
        <w:rPr>
          <w:rFonts w:asciiTheme="minorHAnsi" w:hAnsiTheme="minorHAnsi" w:cstheme="minorHAnsi"/>
          <w:lang w:val="en-US"/>
        </w:rPr>
        <w:t>the</w:t>
      </w:r>
      <w:r w:rsidRPr="00E96362">
        <w:rPr>
          <w:rFonts w:asciiTheme="minorHAnsi" w:hAnsiTheme="minorHAnsi" w:cstheme="minorHAnsi"/>
          <w:lang w:val="en-US"/>
        </w:rPr>
        <w:t xml:space="preserve"> </w:t>
      </w:r>
      <w:r>
        <w:rPr>
          <w:rFonts w:asciiTheme="minorHAnsi" w:hAnsiTheme="minorHAnsi" w:cstheme="minorHAnsi"/>
          <w:lang w:val="en-US"/>
        </w:rPr>
        <w:t>key</w:t>
      </w:r>
      <w:r w:rsidRPr="00E96362">
        <w:rPr>
          <w:rFonts w:asciiTheme="minorHAnsi" w:hAnsiTheme="minorHAnsi" w:cstheme="minorHAnsi"/>
          <w:lang w:val="en-US"/>
        </w:rPr>
        <w:t xml:space="preserve"> </w:t>
      </w:r>
      <w:r>
        <w:rPr>
          <w:rFonts w:asciiTheme="minorHAnsi" w:hAnsiTheme="minorHAnsi" w:cstheme="minorHAnsi"/>
          <w:lang w:val="en-US"/>
        </w:rPr>
        <w:t xml:space="preserve">to victory over sin lies in suppression of bodily necessities, i.e., in overcoming passions by acquiring the quality of </w:t>
      </w:r>
      <w:proofErr w:type="spellStart"/>
      <w:r w:rsidRPr="00827F5C">
        <w:rPr>
          <w:rFonts w:asciiTheme="minorHAnsi" w:hAnsiTheme="minorHAnsi" w:cstheme="minorHAnsi"/>
          <w:i/>
          <w:iCs/>
          <w:lang w:val="en-US"/>
        </w:rPr>
        <w:t>apatheia</w:t>
      </w:r>
      <w:proofErr w:type="spellEnd"/>
      <w:r>
        <w:rPr>
          <w:rFonts w:asciiTheme="minorHAnsi" w:hAnsiTheme="minorHAnsi" w:cstheme="minorHAnsi"/>
          <w:i/>
          <w:iCs/>
          <w:lang w:val="en-US"/>
        </w:rPr>
        <w:t>,</w:t>
      </w:r>
      <w:r>
        <w:rPr>
          <w:rFonts w:asciiTheme="minorHAnsi" w:hAnsiTheme="minorHAnsi" w:cstheme="minorHAnsi"/>
          <w:lang w:val="en-US"/>
        </w:rPr>
        <w:t xml:space="preserve"> i.e., </w:t>
      </w:r>
      <w:r w:rsidRPr="00827F5C">
        <w:rPr>
          <w:rFonts w:asciiTheme="minorHAnsi" w:hAnsiTheme="minorHAnsi" w:cstheme="minorHAnsi"/>
          <w:lang w:val="en-US"/>
        </w:rPr>
        <w:t xml:space="preserve"> </w:t>
      </w:r>
      <w:r>
        <w:rPr>
          <w:rFonts w:asciiTheme="minorHAnsi" w:hAnsiTheme="minorHAnsi" w:cstheme="minorHAnsi"/>
          <w:lang w:val="en-US"/>
        </w:rPr>
        <w:t>“impassibility.”</w:t>
      </w:r>
      <w:r w:rsidRPr="009E568E">
        <w:rPr>
          <w:rStyle w:val="FootnoteReference"/>
          <w:rFonts w:asciiTheme="minorHAnsi" w:hAnsiTheme="minorHAnsi" w:cstheme="minorHAnsi"/>
          <w:sz w:val="24"/>
        </w:rPr>
        <w:footnoteReference w:id="30"/>
      </w:r>
      <w:r w:rsidRPr="00E96362">
        <w:rPr>
          <w:rFonts w:asciiTheme="minorHAnsi" w:hAnsiTheme="minorHAnsi" w:cstheme="minorHAnsi"/>
          <w:lang w:val="en-US"/>
        </w:rPr>
        <w:t xml:space="preserve"> </w:t>
      </w:r>
      <w:r>
        <w:rPr>
          <w:rFonts w:asciiTheme="minorHAnsi" w:hAnsiTheme="minorHAnsi" w:cstheme="minorHAnsi"/>
          <w:lang w:val="en-US"/>
        </w:rPr>
        <w:t>One</w:t>
      </w:r>
      <w:r w:rsidRPr="000466CE">
        <w:rPr>
          <w:rFonts w:asciiTheme="minorHAnsi" w:hAnsiTheme="minorHAnsi" w:cstheme="minorHAnsi"/>
          <w:lang w:val="en-US"/>
        </w:rPr>
        <w:t xml:space="preserve"> </w:t>
      </w:r>
      <w:r>
        <w:rPr>
          <w:rFonts w:asciiTheme="minorHAnsi" w:hAnsiTheme="minorHAnsi" w:cstheme="minorHAnsi"/>
          <w:lang w:val="en-US"/>
        </w:rPr>
        <w:t>should</w:t>
      </w:r>
      <w:r w:rsidRPr="000466CE">
        <w:rPr>
          <w:rFonts w:asciiTheme="minorHAnsi" w:hAnsiTheme="minorHAnsi" w:cstheme="minorHAnsi"/>
          <w:lang w:val="en-US"/>
        </w:rPr>
        <w:t xml:space="preserve"> </w:t>
      </w:r>
      <w:r>
        <w:rPr>
          <w:rFonts w:asciiTheme="minorHAnsi" w:hAnsiTheme="minorHAnsi" w:cstheme="minorHAnsi"/>
          <w:lang w:val="en-US"/>
        </w:rPr>
        <w:t>embrace</w:t>
      </w:r>
      <w:r w:rsidRPr="000466CE">
        <w:rPr>
          <w:rFonts w:asciiTheme="minorHAnsi" w:hAnsiTheme="minorHAnsi" w:cstheme="minorHAnsi"/>
          <w:lang w:val="en-US"/>
        </w:rPr>
        <w:t xml:space="preserve"> </w:t>
      </w:r>
      <w:r>
        <w:rPr>
          <w:rFonts w:asciiTheme="minorHAnsi" w:hAnsiTheme="minorHAnsi" w:cstheme="minorHAnsi"/>
          <w:lang w:val="en-US"/>
        </w:rPr>
        <w:t>ascetic</w:t>
      </w:r>
      <w:r w:rsidRPr="000466CE">
        <w:rPr>
          <w:rFonts w:asciiTheme="minorHAnsi" w:hAnsiTheme="minorHAnsi" w:cstheme="minorHAnsi"/>
          <w:lang w:val="en-US"/>
        </w:rPr>
        <w:t xml:space="preserve"> </w:t>
      </w:r>
      <w:r>
        <w:rPr>
          <w:rFonts w:asciiTheme="minorHAnsi" w:hAnsiTheme="minorHAnsi" w:cstheme="minorHAnsi"/>
          <w:lang w:val="en-US"/>
        </w:rPr>
        <w:t>cleansing</w:t>
      </w:r>
      <w:r w:rsidRPr="000466CE">
        <w:rPr>
          <w:rFonts w:asciiTheme="minorHAnsi" w:hAnsiTheme="minorHAnsi" w:cstheme="minorHAnsi"/>
          <w:lang w:val="en-US"/>
        </w:rPr>
        <w:t xml:space="preserve"> </w:t>
      </w:r>
      <w:r>
        <w:rPr>
          <w:rFonts w:asciiTheme="minorHAnsi" w:hAnsiTheme="minorHAnsi" w:cstheme="minorHAnsi"/>
          <w:lang w:val="en-US"/>
        </w:rPr>
        <w:t>not</w:t>
      </w:r>
      <w:r w:rsidRPr="000466CE">
        <w:rPr>
          <w:rFonts w:asciiTheme="minorHAnsi" w:hAnsiTheme="minorHAnsi" w:cstheme="minorHAnsi"/>
          <w:lang w:val="en-US"/>
        </w:rPr>
        <w:t xml:space="preserve"> </w:t>
      </w:r>
      <w:r>
        <w:rPr>
          <w:rFonts w:asciiTheme="minorHAnsi" w:hAnsiTheme="minorHAnsi" w:cstheme="minorHAnsi"/>
          <w:lang w:val="en-US"/>
        </w:rPr>
        <w:t>only</w:t>
      </w:r>
      <w:r w:rsidRPr="000466CE">
        <w:rPr>
          <w:rFonts w:asciiTheme="minorHAnsi" w:hAnsiTheme="minorHAnsi" w:cstheme="minorHAnsi"/>
          <w:lang w:val="en-US"/>
        </w:rPr>
        <w:t xml:space="preserve"> </w:t>
      </w:r>
      <w:r>
        <w:rPr>
          <w:rFonts w:asciiTheme="minorHAnsi" w:hAnsiTheme="minorHAnsi" w:cstheme="minorHAnsi"/>
          <w:lang w:val="en-US"/>
        </w:rPr>
        <w:t>from</w:t>
      </w:r>
      <w:r w:rsidRPr="000466CE">
        <w:rPr>
          <w:rFonts w:asciiTheme="minorHAnsi" w:hAnsiTheme="minorHAnsi" w:cstheme="minorHAnsi"/>
          <w:lang w:val="en-US"/>
        </w:rPr>
        <w:t xml:space="preserve"> “</w:t>
      </w:r>
      <w:r>
        <w:rPr>
          <w:rFonts w:asciiTheme="minorHAnsi" w:hAnsiTheme="minorHAnsi" w:cstheme="minorHAnsi"/>
          <w:lang w:val="en-US"/>
        </w:rPr>
        <w:t>all</w:t>
      </w:r>
      <w:r w:rsidRPr="000466CE">
        <w:rPr>
          <w:rFonts w:asciiTheme="minorHAnsi" w:hAnsiTheme="minorHAnsi" w:cstheme="minorHAnsi"/>
          <w:lang w:val="en-US"/>
        </w:rPr>
        <w:t xml:space="preserve"> </w:t>
      </w:r>
      <w:r>
        <w:rPr>
          <w:rFonts w:asciiTheme="minorHAnsi" w:hAnsiTheme="minorHAnsi" w:cstheme="minorHAnsi"/>
          <w:lang w:val="en-US"/>
        </w:rPr>
        <w:t>that</w:t>
      </w:r>
      <w:r w:rsidRPr="000466CE">
        <w:rPr>
          <w:rFonts w:asciiTheme="minorHAnsi" w:hAnsiTheme="minorHAnsi" w:cstheme="minorHAnsi"/>
          <w:lang w:val="en-US"/>
        </w:rPr>
        <w:t xml:space="preserve"> </w:t>
      </w:r>
      <w:r>
        <w:rPr>
          <w:rFonts w:asciiTheme="minorHAnsi" w:hAnsiTheme="minorHAnsi" w:cstheme="minorHAnsi"/>
          <w:lang w:val="en-US"/>
        </w:rPr>
        <w:t>is</w:t>
      </w:r>
      <w:r w:rsidRPr="000466CE">
        <w:rPr>
          <w:rFonts w:asciiTheme="minorHAnsi" w:hAnsiTheme="minorHAnsi" w:cstheme="minorHAnsi"/>
          <w:lang w:val="en-US"/>
        </w:rPr>
        <w:t xml:space="preserve">… </w:t>
      </w:r>
      <w:r>
        <w:rPr>
          <w:rFonts w:asciiTheme="minorHAnsi" w:hAnsiTheme="minorHAnsi" w:cstheme="minorHAnsi"/>
          <w:lang w:val="en-US"/>
        </w:rPr>
        <w:t>sinful</w:t>
      </w:r>
      <w:r w:rsidRPr="000466CE">
        <w:rPr>
          <w:rFonts w:asciiTheme="minorHAnsi" w:hAnsiTheme="minorHAnsi" w:cstheme="minorHAnsi"/>
          <w:lang w:val="en-US"/>
        </w:rPr>
        <w:t xml:space="preserve">,” </w:t>
      </w:r>
      <w:r>
        <w:rPr>
          <w:rFonts w:asciiTheme="minorHAnsi" w:hAnsiTheme="minorHAnsi" w:cstheme="minorHAnsi"/>
          <w:lang w:val="en-US"/>
        </w:rPr>
        <w:t>but</w:t>
      </w:r>
      <w:r w:rsidRPr="000466CE">
        <w:rPr>
          <w:rFonts w:asciiTheme="minorHAnsi" w:hAnsiTheme="minorHAnsi" w:cstheme="minorHAnsi"/>
          <w:lang w:val="en-US"/>
        </w:rPr>
        <w:t xml:space="preserve"> </w:t>
      </w:r>
      <w:r>
        <w:rPr>
          <w:rFonts w:asciiTheme="minorHAnsi" w:hAnsiTheme="minorHAnsi" w:cstheme="minorHAnsi"/>
          <w:lang w:val="en-US"/>
        </w:rPr>
        <w:t>also</w:t>
      </w:r>
      <w:r w:rsidRPr="000466CE">
        <w:rPr>
          <w:rFonts w:asciiTheme="minorHAnsi" w:hAnsiTheme="minorHAnsi" w:cstheme="minorHAnsi"/>
          <w:lang w:val="en-US"/>
        </w:rPr>
        <w:t xml:space="preserve"> </w:t>
      </w:r>
      <w:r>
        <w:rPr>
          <w:rFonts w:asciiTheme="minorHAnsi" w:hAnsiTheme="minorHAnsi" w:cstheme="minorHAnsi"/>
          <w:lang w:val="en-US"/>
        </w:rPr>
        <w:t>from</w:t>
      </w:r>
      <w:r w:rsidRPr="000466CE">
        <w:rPr>
          <w:rFonts w:asciiTheme="minorHAnsi" w:hAnsiTheme="minorHAnsi" w:cstheme="minorHAnsi"/>
          <w:lang w:val="en-US"/>
        </w:rPr>
        <w:t xml:space="preserve"> “</w:t>
      </w:r>
      <w:r>
        <w:rPr>
          <w:rFonts w:asciiTheme="minorHAnsi" w:hAnsiTheme="minorHAnsi" w:cstheme="minorHAnsi"/>
          <w:lang w:val="en-US"/>
        </w:rPr>
        <w:t>all sensual and mental images.”</w:t>
      </w:r>
      <w:r w:rsidRPr="00AD736F">
        <w:rPr>
          <w:rStyle w:val="FootnoteReference"/>
          <w:rFonts w:asciiTheme="minorHAnsi" w:hAnsiTheme="minorHAnsi" w:cstheme="minorHAnsi"/>
          <w:sz w:val="24"/>
          <w:lang w:bidi="he-IL"/>
        </w:rPr>
        <w:footnoteReference w:id="31"/>
      </w:r>
    </w:p>
    <w:p w:rsidR="00935462" w:rsidRPr="00A740E4" w:rsidRDefault="00935462" w:rsidP="00935462">
      <w:pPr>
        <w:ind w:firstLine="426"/>
        <w:rPr>
          <w:rFonts w:asciiTheme="minorHAnsi" w:hAnsiTheme="minorHAnsi" w:cstheme="minorHAnsi"/>
          <w:lang w:val="en-US"/>
        </w:rPr>
      </w:pPr>
      <w:r>
        <w:rPr>
          <w:rFonts w:asciiTheme="minorHAnsi" w:hAnsiTheme="minorHAnsi" w:cstheme="minorHAnsi"/>
          <w:lang w:val="en-US"/>
        </w:rPr>
        <w:t>Let us qualify this point. On the one hand, Orthodoxy rejects the teaching that matter is in itself evil. Nikon</w:t>
      </w:r>
      <w:r w:rsidRPr="00A740E4">
        <w:rPr>
          <w:rFonts w:asciiTheme="minorHAnsi" w:hAnsiTheme="minorHAnsi" w:cstheme="minorHAnsi"/>
          <w:lang w:val="en-US"/>
        </w:rPr>
        <w:t xml:space="preserve"> </w:t>
      </w:r>
      <w:r>
        <w:rPr>
          <w:rFonts w:asciiTheme="minorHAnsi" w:hAnsiTheme="minorHAnsi" w:cstheme="minorHAnsi"/>
          <w:lang w:val="en-US"/>
        </w:rPr>
        <w:t>comments</w:t>
      </w:r>
      <w:r w:rsidRPr="00A740E4">
        <w:rPr>
          <w:rFonts w:asciiTheme="minorHAnsi" w:hAnsiTheme="minorHAnsi" w:cstheme="minorHAnsi"/>
          <w:lang w:val="en-US"/>
        </w:rPr>
        <w:t xml:space="preserve"> </w:t>
      </w:r>
      <w:r>
        <w:rPr>
          <w:rFonts w:asciiTheme="minorHAnsi" w:hAnsiTheme="minorHAnsi" w:cstheme="minorHAnsi"/>
          <w:lang w:val="en-US"/>
        </w:rPr>
        <w:t>here</w:t>
      </w:r>
      <w:r w:rsidRPr="00A740E4">
        <w:rPr>
          <w:rFonts w:asciiTheme="minorHAnsi" w:hAnsiTheme="minorHAnsi" w:cstheme="minorHAnsi"/>
          <w:lang w:val="en-US" w:bidi="he-IL"/>
        </w:rPr>
        <w:t xml:space="preserve">: </w:t>
      </w:r>
    </w:p>
    <w:p w:rsidR="00935462" w:rsidRPr="00A740E4" w:rsidRDefault="00935462" w:rsidP="00935462">
      <w:pPr>
        <w:ind w:firstLine="426"/>
        <w:rPr>
          <w:rFonts w:asciiTheme="minorHAnsi" w:hAnsiTheme="minorHAnsi" w:cstheme="minorHAnsi"/>
          <w:lang w:val="en-US" w:bidi="he-IL"/>
        </w:rPr>
      </w:pPr>
    </w:p>
    <w:p w:rsidR="00935462" w:rsidRPr="000466CE" w:rsidRDefault="00935462" w:rsidP="00935462">
      <w:pPr>
        <w:ind w:left="709"/>
        <w:rPr>
          <w:rFonts w:asciiTheme="minorHAnsi" w:hAnsiTheme="minorHAnsi" w:cstheme="minorHAnsi"/>
          <w:lang w:val="en-US" w:bidi="he-IL"/>
        </w:rPr>
      </w:pPr>
      <w:r>
        <w:rPr>
          <w:rFonts w:asciiTheme="minorHAnsi" w:hAnsiTheme="minorHAnsi" w:cstheme="minorHAnsi"/>
          <w:lang w:val="en-US" w:bidi="he-IL"/>
        </w:rPr>
        <w:t>The</w:t>
      </w:r>
      <w:r w:rsidRPr="000466CE">
        <w:rPr>
          <w:rFonts w:asciiTheme="minorHAnsi" w:hAnsiTheme="minorHAnsi" w:cstheme="minorHAnsi"/>
          <w:lang w:val="en-US" w:bidi="he-IL"/>
        </w:rPr>
        <w:t xml:space="preserve"> </w:t>
      </w:r>
      <w:r>
        <w:rPr>
          <w:rFonts w:asciiTheme="minorHAnsi" w:hAnsiTheme="minorHAnsi" w:cstheme="minorHAnsi"/>
          <w:lang w:val="en-US" w:bidi="he-IL"/>
        </w:rPr>
        <w:t>ascetic</w:t>
      </w:r>
      <w:r w:rsidRPr="000466CE">
        <w:rPr>
          <w:rFonts w:asciiTheme="minorHAnsi" w:hAnsiTheme="minorHAnsi" w:cstheme="minorHAnsi"/>
          <w:lang w:val="en-US" w:bidi="he-IL"/>
        </w:rPr>
        <w:t xml:space="preserve"> </w:t>
      </w:r>
      <w:r>
        <w:rPr>
          <w:rFonts w:asciiTheme="minorHAnsi" w:hAnsiTheme="minorHAnsi" w:cstheme="minorHAnsi"/>
          <w:lang w:val="en-US" w:bidi="he-IL"/>
        </w:rPr>
        <w:t>struggle</w:t>
      </w:r>
      <w:r w:rsidRPr="000466CE">
        <w:rPr>
          <w:rFonts w:asciiTheme="minorHAnsi" w:hAnsiTheme="minorHAnsi" w:cstheme="minorHAnsi"/>
          <w:lang w:val="en-US" w:bidi="he-IL"/>
        </w:rPr>
        <w:t xml:space="preserve"> </w:t>
      </w:r>
      <w:proofErr w:type="gramStart"/>
      <w:r>
        <w:rPr>
          <w:rFonts w:asciiTheme="minorHAnsi" w:hAnsiTheme="minorHAnsi" w:cstheme="minorHAnsi"/>
          <w:lang w:val="en-US" w:bidi="he-IL"/>
        </w:rPr>
        <w:t>is</w:t>
      </w:r>
      <w:r w:rsidRPr="000466CE">
        <w:rPr>
          <w:rFonts w:asciiTheme="minorHAnsi" w:hAnsiTheme="minorHAnsi" w:cstheme="minorHAnsi"/>
          <w:lang w:val="en-US" w:bidi="he-IL"/>
        </w:rPr>
        <w:t xml:space="preserve"> </w:t>
      </w:r>
      <w:r>
        <w:rPr>
          <w:rFonts w:asciiTheme="minorHAnsi" w:hAnsiTheme="minorHAnsi" w:cstheme="minorHAnsi"/>
          <w:lang w:val="en-US" w:bidi="he-IL"/>
        </w:rPr>
        <w:t>waged</w:t>
      </w:r>
      <w:proofErr w:type="gramEnd"/>
      <w:r w:rsidRPr="000466CE">
        <w:rPr>
          <w:rFonts w:asciiTheme="minorHAnsi" w:hAnsiTheme="minorHAnsi" w:cstheme="minorHAnsi"/>
          <w:lang w:val="en-US" w:bidi="he-IL"/>
        </w:rPr>
        <w:t xml:space="preserve"> </w:t>
      </w:r>
      <w:r>
        <w:rPr>
          <w:rFonts w:asciiTheme="minorHAnsi" w:hAnsiTheme="minorHAnsi" w:cstheme="minorHAnsi"/>
          <w:lang w:val="en-US" w:bidi="he-IL"/>
        </w:rPr>
        <w:t>not</w:t>
      </w:r>
      <w:r w:rsidRPr="000466CE">
        <w:rPr>
          <w:rFonts w:asciiTheme="minorHAnsi" w:hAnsiTheme="minorHAnsi" w:cstheme="minorHAnsi"/>
          <w:lang w:val="en-US" w:bidi="he-IL"/>
        </w:rPr>
        <w:t xml:space="preserve"> </w:t>
      </w:r>
      <w:r>
        <w:rPr>
          <w:rFonts w:asciiTheme="minorHAnsi" w:hAnsiTheme="minorHAnsi" w:cstheme="minorHAnsi"/>
          <w:lang w:val="en-US" w:bidi="he-IL"/>
        </w:rPr>
        <w:t>against</w:t>
      </w:r>
      <w:r w:rsidRPr="000466CE">
        <w:rPr>
          <w:rFonts w:asciiTheme="minorHAnsi" w:hAnsiTheme="minorHAnsi" w:cstheme="minorHAnsi"/>
          <w:lang w:val="en-US" w:bidi="he-IL"/>
        </w:rPr>
        <w:t xml:space="preserve"> </w:t>
      </w:r>
      <w:r>
        <w:rPr>
          <w:rFonts w:asciiTheme="minorHAnsi" w:hAnsiTheme="minorHAnsi" w:cstheme="minorHAnsi"/>
          <w:lang w:val="en-US" w:bidi="he-IL"/>
        </w:rPr>
        <w:t>matter</w:t>
      </w:r>
      <w:r w:rsidRPr="000466CE">
        <w:rPr>
          <w:rFonts w:asciiTheme="minorHAnsi" w:hAnsiTheme="minorHAnsi" w:cstheme="minorHAnsi"/>
          <w:lang w:val="en-US" w:bidi="he-IL"/>
        </w:rPr>
        <w:t xml:space="preserve">, </w:t>
      </w:r>
      <w:r>
        <w:rPr>
          <w:rFonts w:asciiTheme="minorHAnsi" w:hAnsiTheme="minorHAnsi" w:cstheme="minorHAnsi"/>
          <w:lang w:val="en-US" w:bidi="he-IL"/>
        </w:rPr>
        <w:t>but</w:t>
      </w:r>
      <w:r w:rsidRPr="000466CE">
        <w:rPr>
          <w:rFonts w:asciiTheme="minorHAnsi" w:hAnsiTheme="minorHAnsi" w:cstheme="minorHAnsi"/>
          <w:lang w:val="en-US" w:bidi="he-IL"/>
        </w:rPr>
        <w:t xml:space="preserve"> </w:t>
      </w:r>
      <w:r>
        <w:rPr>
          <w:rFonts w:asciiTheme="minorHAnsi" w:hAnsiTheme="minorHAnsi" w:cstheme="minorHAnsi"/>
          <w:lang w:val="en-US" w:bidi="he-IL"/>
        </w:rPr>
        <w:t>against</w:t>
      </w:r>
      <w:r w:rsidRPr="000466CE">
        <w:rPr>
          <w:rFonts w:asciiTheme="minorHAnsi" w:hAnsiTheme="minorHAnsi" w:cstheme="minorHAnsi"/>
          <w:lang w:val="en-US" w:bidi="he-IL"/>
        </w:rPr>
        <w:t xml:space="preserve"> </w:t>
      </w:r>
      <w:r>
        <w:rPr>
          <w:rFonts w:asciiTheme="minorHAnsi" w:hAnsiTheme="minorHAnsi" w:cstheme="minorHAnsi"/>
          <w:lang w:val="en-US" w:bidi="he-IL"/>
        </w:rPr>
        <w:t>the</w:t>
      </w:r>
      <w:r w:rsidRPr="000466CE">
        <w:rPr>
          <w:rFonts w:asciiTheme="minorHAnsi" w:hAnsiTheme="minorHAnsi" w:cstheme="minorHAnsi"/>
          <w:lang w:val="en-US" w:bidi="he-IL"/>
        </w:rPr>
        <w:t xml:space="preserve"> </w:t>
      </w:r>
      <w:r>
        <w:rPr>
          <w:rFonts w:asciiTheme="minorHAnsi" w:hAnsiTheme="minorHAnsi" w:cstheme="minorHAnsi"/>
          <w:lang w:val="en-US" w:bidi="he-IL"/>
        </w:rPr>
        <w:t>unnatural</w:t>
      </w:r>
      <w:r w:rsidRPr="000466CE">
        <w:rPr>
          <w:rFonts w:asciiTheme="minorHAnsi" w:hAnsiTheme="minorHAnsi" w:cstheme="minorHAnsi"/>
          <w:lang w:val="en-US" w:bidi="he-IL"/>
        </w:rPr>
        <w:t>,</w:t>
      </w:r>
      <w:r>
        <w:rPr>
          <w:rFonts w:asciiTheme="minorHAnsi" w:hAnsiTheme="minorHAnsi" w:cstheme="minorHAnsi"/>
          <w:lang w:val="en-US" w:bidi="he-IL"/>
        </w:rPr>
        <w:t xml:space="preserve"> contra-natural. Bodily necessities </w:t>
      </w:r>
      <w:proofErr w:type="gramStart"/>
      <w:r>
        <w:rPr>
          <w:rFonts w:asciiTheme="minorHAnsi" w:hAnsiTheme="minorHAnsi" w:cstheme="minorHAnsi"/>
          <w:lang w:val="en-US" w:bidi="he-IL"/>
        </w:rPr>
        <w:t>are not killed off,</w:t>
      </w:r>
      <w:proofErr w:type="gramEnd"/>
      <w:r>
        <w:rPr>
          <w:rFonts w:asciiTheme="minorHAnsi" w:hAnsiTheme="minorHAnsi" w:cstheme="minorHAnsi"/>
          <w:lang w:val="en-US" w:bidi="he-IL"/>
        </w:rPr>
        <w:t xml:space="preserve"> but their improper use. Using</w:t>
      </w:r>
      <w:r w:rsidRPr="000466CE">
        <w:rPr>
          <w:rFonts w:asciiTheme="minorHAnsi" w:hAnsiTheme="minorHAnsi" w:cstheme="minorHAnsi"/>
          <w:lang w:val="en-US" w:bidi="he-IL"/>
        </w:rPr>
        <w:t xml:space="preserve"> </w:t>
      </w:r>
      <w:r>
        <w:rPr>
          <w:rFonts w:asciiTheme="minorHAnsi" w:hAnsiTheme="minorHAnsi" w:cstheme="minorHAnsi"/>
          <w:lang w:val="en-US" w:bidi="he-IL"/>
        </w:rPr>
        <w:t xml:space="preserve">created things </w:t>
      </w:r>
      <w:proofErr w:type="gramStart"/>
      <w:r>
        <w:rPr>
          <w:rFonts w:asciiTheme="minorHAnsi" w:hAnsiTheme="minorHAnsi" w:cstheme="minorHAnsi"/>
          <w:lang w:val="en-US" w:bidi="he-IL"/>
        </w:rPr>
        <w:t>is not forbidden</w:t>
      </w:r>
      <w:proofErr w:type="gramEnd"/>
      <w:r>
        <w:rPr>
          <w:rFonts w:asciiTheme="minorHAnsi" w:hAnsiTheme="minorHAnsi" w:cstheme="minorHAnsi"/>
          <w:lang w:val="en-US" w:bidi="he-IL"/>
        </w:rPr>
        <w:t>, but their abuse.</w:t>
      </w:r>
      <w:r w:rsidRPr="00AD736F">
        <w:rPr>
          <w:rStyle w:val="FootnoteReference"/>
          <w:rFonts w:asciiTheme="minorHAnsi" w:hAnsiTheme="minorHAnsi" w:cstheme="minorHAnsi"/>
          <w:sz w:val="24"/>
          <w:lang w:bidi="he-IL"/>
        </w:rPr>
        <w:footnoteReference w:id="32"/>
      </w:r>
    </w:p>
    <w:p w:rsidR="00935462" w:rsidRDefault="00935462" w:rsidP="00935462">
      <w:pPr>
        <w:ind w:firstLine="426"/>
        <w:rPr>
          <w:rFonts w:asciiTheme="minorHAnsi" w:hAnsiTheme="minorHAnsi" w:cstheme="minorHAnsi"/>
          <w:lang w:val="en-US"/>
        </w:rPr>
      </w:pPr>
    </w:p>
    <w:p w:rsidR="00935462" w:rsidRPr="000466CE" w:rsidRDefault="00935462" w:rsidP="00935462">
      <w:pPr>
        <w:ind w:firstLine="426"/>
        <w:rPr>
          <w:rFonts w:asciiTheme="minorHAnsi" w:hAnsiTheme="minorHAnsi" w:cstheme="minorHAnsi"/>
          <w:lang w:val="en-US"/>
        </w:rPr>
      </w:pPr>
      <w:r>
        <w:rPr>
          <w:rFonts w:asciiTheme="minorHAnsi" w:hAnsiTheme="minorHAnsi" w:cstheme="minorHAnsi"/>
          <w:lang w:val="en-US"/>
        </w:rPr>
        <w:t>On</w:t>
      </w:r>
      <w:r w:rsidRPr="000466CE">
        <w:rPr>
          <w:rFonts w:asciiTheme="minorHAnsi" w:hAnsiTheme="minorHAnsi" w:cstheme="minorHAnsi"/>
          <w:lang w:val="en-US"/>
        </w:rPr>
        <w:t xml:space="preserve"> </w:t>
      </w:r>
      <w:r>
        <w:rPr>
          <w:rFonts w:asciiTheme="minorHAnsi" w:hAnsiTheme="minorHAnsi" w:cstheme="minorHAnsi"/>
          <w:lang w:val="en-US"/>
        </w:rPr>
        <w:t>the</w:t>
      </w:r>
      <w:r w:rsidRPr="000466CE">
        <w:rPr>
          <w:rFonts w:asciiTheme="minorHAnsi" w:hAnsiTheme="minorHAnsi" w:cstheme="minorHAnsi"/>
          <w:lang w:val="en-US"/>
        </w:rPr>
        <w:t xml:space="preserve"> </w:t>
      </w:r>
      <w:r>
        <w:rPr>
          <w:rFonts w:asciiTheme="minorHAnsi" w:hAnsiTheme="minorHAnsi" w:cstheme="minorHAnsi"/>
          <w:lang w:val="en-US"/>
        </w:rPr>
        <w:t>other</w:t>
      </w:r>
      <w:r w:rsidRPr="000466CE">
        <w:rPr>
          <w:rFonts w:asciiTheme="minorHAnsi" w:hAnsiTheme="minorHAnsi" w:cstheme="minorHAnsi"/>
          <w:lang w:val="en-US"/>
        </w:rPr>
        <w:t xml:space="preserve"> </w:t>
      </w:r>
      <w:r>
        <w:rPr>
          <w:rFonts w:asciiTheme="minorHAnsi" w:hAnsiTheme="minorHAnsi" w:cstheme="minorHAnsi"/>
          <w:lang w:val="en-US"/>
        </w:rPr>
        <w:t>hand</w:t>
      </w:r>
      <w:r w:rsidRPr="000466CE">
        <w:rPr>
          <w:rFonts w:asciiTheme="minorHAnsi" w:hAnsiTheme="minorHAnsi" w:cstheme="minorHAnsi"/>
          <w:lang w:val="en-US"/>
        </w:rPr>
        <w:t xml:space="preserve">, </w:t>
      </w:r>
      <w:r>
        <w:rPr>
          <w:rFonts w:asciiTheme="minorHAnsi" w:hAnsiTheme="minorHAnsi" w:cstheme="minorHAnsi"/>
          <w:lang w:val="en-US"/>
        </w:rPr>
        <w:t>since</w:t>
      </w:r>
      <w:r w:rsidRPr="000466CE">
        <w:rPr>
          <w:rFonts w:asciiTheme="minorHAnsi" w:hAnsiTheme="minorHAnsi" w:cstheme="minorHAnsi"/>
          <w:lang w:val="en-US"/>
        </w:rPr>
        <w:t xml:space="preserve"> </w:t>
      </w:r>
      <w:r>
        <w:rPr>
          <w:rFonts w:asciiTheme="minorHAnsi" w:hAnsiTheme="minorHAnsi" w:cstheme="minorHAnsi"/>
          <w:lang w:val="en-US"/>
        </w:rPr>
        <w:t>the</w:t>
      </w:r>
      <w:r w:rsidRPr="000466CE">
        <w:rPr>
          <w:rFonts w:asciiTheme="minorHAnsi" w:hAnsiTheme="minorHAnsi" w:cstheme="minorHAnsi"/>
          <w:lang w:val="en-US"/>
        </w:rPr>
        <w:t xml:space="preserve"> </w:t>
      </w:r>
      <w:r>
        <w:rPr>
          <w:rFonts w:asciiTheme="minorHAnsi" w:hAnsiTheme="minorHAnsi" w:cstheme="minorHAnsi"/>
          <w:lang w:val="en-US"/>
        </w:rPr>
        <w:t>material</w:t>
      </w:r>
      <w:r w:rsidRPr="000466CE">
        <w:rPr>
          <w:rFonts w:asciiTheme="minorHAnsi" w:hAnsiTheme="minorHAnsi" w:cstheme="minorHAnsi"/>
          <w:lang w:val="en-US"/>
        </w:rPr>
        <w:t xml:space="preserve"> </w:t>
      </w:r>
      <w:r>
        <w:rPr>
          <w:rFonts w:asciiTheme="minorHAnsi" w:hAnsiTheme="minorHAnsi" w:cstheme="minorHAnsi"/>
          <w:lang w:val="en-US"/>
        </w:rPr>
        <w:t>world</w:t>
      </w:r>
      <w:r w:rsidRPr="000466CE">
        <w:rPr>
          <w:rFonts w:asciiTheme="minorHAnsi" w:hAnsiTheme="minorHAnsi" w:cstheme="minorHAnsi"/>
          <w:lang w:val="en-US"/>
        </w:rPr>
        <w:t xml:space="preserve"> </w:t>
      </w:r>
      <w:r>
        <w:rPr>
          <w:rFonts w:asciiTheme="minorHAnsi" w:hAnsiTheme="minorHAnsi" w:cstheme="minorHAnsi"/>
          <w:lang w:val="en-US"/>
        </w:rPr>
        <w:t>and</w:t>
      </w:r>
      <w:r w:rsidRPr="000466CE">
        <w:rPr>
          <w:rFonts w:asciiTheme="minorHAnsi" w:hAnsiTheme="minorHAnsi" w:cstheme="minorHAnsi"/>
          <w:lang w:val="en-US"/>
        </w:rPr>
        <w:t xml:space="preserve"> </w:t>
      </w:r>
      <w:r>
        <w:rPr>
          <w:rFonts w:asciiTheme="minorHAnsi" w:hAnsiTheme="minorHAnsi" w:cstheme="minorHAnsi"/>
          <w:lang w:val="en-US"/>
        </w:rPr>
        <w:t>bodily</w:t>
      </w:r>
      <w:r w:rsidRPr="000466CE">
        <w:rPr>
          <w:rFonts w:asciiTheme="minorHAnsi" w:hAnsiTheme="minorHAnsi" w:cstheme="minorHAnsi"/>
          <w:lang w:val="en-US"/>
        </w:rPr>
        <w:t xml:space="preserve"> </w:t>
      </w:r>
      <w:r>
        <w:rPr>
          <w:rFonts w:asciiTheme="minorHAnsi" w:hAnsiTheme="minorHAnsi" w:cstheme="minorHAnsi"/>
          <w:lang w:val="en-US"/>
        </w:rPr>
        <w:t>necessities</w:t>
      </w:r>
      <w:r w:rsidRPr="000466CE">
        <w:rPr>
          <w:rFonts w:asciiTheme="minorHAnsi" w:hAnsiTheme="minorHAnsi" w:cstheme="minorHAnsi"/>
          <w:lang w:val="en-US"/>
        </w:rPr>
        <w:t xml:space="preserve"> </w:t>
      </w:r>
      <w:r>
        <w:rPr>
          <w:rFonts w:asciiTheme="minorHAnsi" w:hAnsiTheme="minorHAnsi" w:cstheme="minorHAnsi"/>
          <w:lang w:val="en-US"/>
        </w:rPr>
        <w:t>distract</w:t>
      </w:r>
      <w:r w:rsidRPr="000466CE">
        <w:rPr>
          <w:rFonts w:asciiTheme="minorHAnsi" w:hAnsiTheme="minorHAnsi" w:cstheme="minorHAnsi"/>
          <w:lang w:val="en-US"/>
        </w:rPr>
        <w:t xml:space="preserve"> </w:t>
      </w:r>
      <w:r>
        <w:rPr>
          <w:rFonts w:asciiTheme="minorHAnsi" w:hAnsiTheme="minorHAnsi" w:cstheme="minorHAnsi"/>
          <w:lang w:val="en-US"/>
        </w:rPr>
        <w:t>from</w:t>
      </w:r>
      <w:r w:rsidRPr="000466CE">
        <w:rPr>
          <w:rFonts w:asciiTheme="minorHAnsi" w:hAnsiTheme="minorHAnsi" w:cstheme="minorHAnsi"/>
          <w:lang w:val="en-US"/>
        </w:rPr>
        <w:t xml:space="preserve"> </w:t>
      </w:r>
      <w:r>
        <w:rPr>
          <w:rFonts w:asciiTheme="minorHAnsi" w:hAnsiTheme="minorHAnsi" w:cstheme="minorHAnsi"/>
          <w:lang w:val="en-US"/>
        </w:rPr>
        <w:t>spiritual things, abstaining from bodily desires has practical value.</w:t>
      </w:r>
    </w:p>
    <w:p w:rsidR="00935462" w:rsidRPr="00BC4F0D" w:rsidRDefault="00935462" w:rsidP="00935462">
      <w:pPr>
        <w:ind w:firstLine="426"/>
        <w:rPr>
          <w:rFonts w:asciiTheme="minorHAnsi" w:eastAsia="MS Mincho" w:hAnsiTheme="minorHAnsi" w:cstheme="minorHAnsi"/>
          <w:color w:val="FF0000"/>
          <w:lang w:val="en-US" w:eastAsia="ja-JP"/>
        </w:rPr>
      </w:pPr>
      <w:proofErr w:type="spellStart"/>
      <w:r w:rsidRPr="000466CE">
        <w:rPr>
          <w:rFonts w:asciiTheme="minorHAnsi" w:hAnsiTheme="minorHAnsi" w:cstheme="minorHAnsi"/>
          <w:lang w:val="en-US"/>
        </w:rPr>
        <w:t>Mantzaridis</w:t>
      </w:r>
      <w:proofErr w:type="spellEnd"/>
      <w:r>
        <w:rPr>
          <w:rFonts w:asciiTheme="minorHAnsi" w:hAnsiTheme="minorHAnsi" w:cstheme="minorHAnsi"/>
          <w:lang w:val="en-US"/>
        </w:rPr>
        <w:t xml:space="preserve">, looking at this question from the vantage point of Gregory </w:t>
      </w:r>
      <w:proofErr w:type="spellStart"/>
      <w:r>
        <w:rPr>
          <w:rFonts w:asciiTheme="minorHAnsi" w:hAnsiTheme="minorHAnsi" w:cstheme="minorHAnsi"/>
          <w:lang w:val="en-US"/>
        </w:rPr>
        <w:t>Palamas</w:t>
      </w:r>
      <w:proofErr w:type="spellEnd"/>
      <w:r>
        <w:rPr>
          <w:rFonts w:asciiTheme="minorHAnsi" w:hAnsiTheme="minorHAnsi" w:cstheme="minorHAnsi"/>
          <w:lang w:val="en-US"/>
        </w:rPr>
        <w:t>, adds necessary elements to our discussion. In</w:t>
      </w:r>
      <w:r w:rsidRPr="00975E09">
        <w:rPr>
          <w:rFonts w:asciiTheme="minorHAnsi" w:hAnsiTheme="minorHAnsi" w:cstheme="minorHAnsi"/>
          <w:lang w:val="en-US"/>
        </w:rPr>
        <w:t xml:space="preserve"> </w:t>
      </w:r>
      <w:r>
        <w:rPr>
          <w:rFonts w:asciiTheme="minorHAnsi" w:hAnsiTheme="minorHAnsi" w:cstheme="minorHAnsi"/>
          <w:lang w:val="en-US"/>
        </w:rPr>
        <w:t>agreement</w:t>
      </w:r>
      <w:r w:rsidRPr="00975E09">
        <w:rPr>
          <w:rFonts w:asciiTheme="minorHAnsi" w:hAnsiTheme="minorHAnsi" w:cstheme="minorHAnsi"/>
          <w:lang w:val="en-US"/>
        </w:rPr>
        <w:t xml:space="preserve"> </w:t>
      </w:r>
      <w:r>
        <w:rPr>
          <w:rFonts w:asciiTheme="minorHAnsi" w:hAnsiTheme="minorHAnsi" w:cstheme="minorHAnsi"/>
          <w:lang w:val="en-US"/>
        </w:rPr>
        <w:t>with</w:t>
      </w:r>
      <w:r w:rsidRPr="00975E09">
        <w:rPr>
          <w:rFonts w:asciiTheme="minorHAnsi" w:hAnsiTheme="minorHAnsi" w:cstheme="minorHAnsi"/>
          <w:lang w:val="en-US"/>
        </w:rPr>
        <w:t xml:space="preserve"> </w:t>
      </w:r>
      <w:r>
        <w:rPr>
          <w:rFonts w:asciiTheme="minorHAnsi" w:hAnsiTheme="minorHAnsi" w:cstheme="minorHAnsi"/>
          <w:lang w:val="en-US"/>
        </w:rPr>
        <w:t>what</w:t>
      </w:r>
      <w:r w:rsidRPr="00975E09">
        <w:rPr>
          <w:rFonts w:asciiTheme="minorHAnsi" w:hAnsiTheme="minorHAnsi" w:cstheme="minorHAnsi"/>
          <w:lang w:val="en-US"/>
        </w:rPr>
        <w:t xml:space="preserve"> </w:t>
      </w:r>
      <w:r>
        <w:rPr>
          <w:rFonts w:asciiTheme="minorHAnsi" w:hAnsiTheme="minorHAnsi" w:cstheme="minorHAnsi"/>
          <w:lang w:val="en-US"/>
        </w:rPr>
        <w:t>has</w:t>
      </w:r>
      <w:r w:rsidRPr="00975E09">
        <w:rPr>
          <w:rFonts w:asciiTheme="minorHAnsi" w:hAnsiTheme="minorHAnsi" w:cstheme="minorHAnsi"/>
          <w:lang w:val="en-US"/>
        </w:rPr>
        <w:t xml:space="preserve"> </w:t>
      </w:r>
      <w:r>
        <w:rPr>
          <w:rFonts w:asciiTheme="minorHAnsi" w:hAnsiTheme="minorHAnsi" w:cstheme="minorHAnsi"/>
          <w:lang w:val="en-US"/>
        </w:rPr>
        <w:t>already</w:t>
      </w:r>
      <w:r w:rsidRPr="00975E09">
        <w:rPr>
          <w:rFonts w:asciiTheme="minorHAnsi" w:hAnsiTheme="minorHAnsi" w:cstheme="minorHAnsi"/>
          <w:lang w:val="en-US"/>
        </w:rPr>
        <w:t xml:space="preserve"> </w:t>
      </w:r>
      <w:r>
        <w:rPr>
          <w:rFonts w:asciiTheme="minorHAnsi" w:hAnsiTheme="minorHAnsi" w:cstheme="minorHAnsi"/>
          <w:lang w:val="en-US"/>
        </w:rPr>
        <w:t>been</w:t>
      </w:r>
      <w:r w:rsidRPr="00975E09">
        <w:rPr>
          <w:rFonts w:asciiTheme="minorHAnsi" w:hAnsiTheme="minorHAnsi" w:cstheme="minorHAnsi"/>
          <w:lang w:val="en-US"/>
        </w:rPr>
        <w:t xml:space="preserve"> </w:t>
      </w:r>
      <w:r>
        <w:rPr>
          <w:rFonts w:asciiTheme="minorHAnsi" w:hAnsiTheme="minorHAnsi" w:cstheme="minorHAnsi"/>
          <w:lang w:val="en-US"/>
        </w:rPr>
        <w:t>said</w:t>
      </w:r>
      <w:r w:rsidRPr="00975E09">
        <w:rPr>
          <w:rFonts w:asciiTheme="minorHAnsi" w:hAnsiTheme="minorHAnsi" w:cstheme="minorHAnsi"/>
          <w:lang w:val="en-US"/>
        </w:rPr>
        <w:t xml:space="preserve">, </w:t>
      </w:r>
      <w:r>
        <w:rPr>
          <w:rFonts w:asciiTheme="minorHAnsi" w:hAnsiTheme="minorHAnsi" w:cstheme="minorHAnsi"/>
          <w:lang w:val="en-US"/>
        </w:rPr>
        <w:t>he</w:t>
      </w:r>
      <w:r w:rsidRPr="00975E09">
        <w:rPr>
          <w:rFonts w:asciiTheme="minorHAnsi" w:hAnsiTheme="minorHAnsi" w:cstheme="minorHAnsi"/>
          <w:lang w:val="en-US"/>
        </w:rPr>
        <w:t xml:space="preserve"> </w:t>
      </w:r>
      <w:r>
        <w:rPr>
          <w:rFonts w:asciiTheme="minorHAnsi" w:hAnsiTheme="minorHAnsi" w:cstheme="minorHAnsi"/>
          <w:lang w:val="en-US"/>
        </w:rPr>
        <w:t>connects</w:t>
      </w:r>
      <w:r w:rsidRPr="00975E09">
        <w:rPr>
          <w:rFonts w:asciiTheme="minorHAnsi" w:hAnsiTheme="minorHAnsi" w:cstheme="minorHAnsi"/>
          <w:lang w:val="en-US"/>
        </w:rPr>
        <w:t xml:space="preserve"> </w:t>
      </w:r>
      <w:r>
        <w:rPr>
          <w:rFonts w:asciiTheme="minorHAnsi" w:hAnsiTheme="minorHAnsi" w:cstheme="minorHAnsi"/>
          <w:lang w:val="en-US"/>
        </w:rPr>
        <w:t>sin</w:t>
      </w:r>
      <w:r w:rsidRPr="00975E09">
        <w:rPr>
          <w:rFonts w:asciiTheme="minorHAnsi" w:hAnsiTheme="minorHAnsi" w:cstheme="minorHAnsi"/>
          <w:lang w:val="en-US"/>
        </w:rPr>
        <w:t xml:space="preserve"> </w:t>
      </w:r>
      <w:r>
        <w:rPr>
          <w:rFonts w:asciiTheme="minorHAnsi" w:hAnsiTheme="minorHAnsi" w:cstheme="minorHAnsi"/>
          <w:lang w:val="en-US"/>
        </w:rPr>
        <w:t>with</w:t>
      </w:r>
      <w:r w:rsidRPr="00975E09">
        <w:rPr>
          <w:rFonts w:asciiTheme="minorHAnsi" w:hAnsiTheme="minorHAnsi" w:cstheme="minorHAnsi"/>
          <w:lang w:val="en-US"/>
        </w:rPr>
        <w:t xml:space="preserve"> </w:t>
      </w:r>
      <w:r>
        <w:rPr>
          <w:rFonts w:asciiTheme="minorHAnsi" w:hAnsiTheme="minorHAnsi" w:cstheme="minorHAnsi"/>
          <w:lang w:val="en-US"/>
        </w:rPr>
        <w:t>attachment</w:t>
      </w:r>
      <w:r w:rsidRPr="00975E09">
        <w:rPr>
          <w:rFonts w:asciiTheme="minorHAnsi" w:hAnsiTheme="minorHAnsi" w:cstheme="minorHAnsi"/>
          <w:lang w:val="en-US"/>
        </w:rPr>
        <w:t xml:space="preserve"> </w:t>
      </w:r>
      <w:r>
        <w:rPr>
          <w:rFonts w:asciiTheme="minorHAnsi" w:hAnsiTheme="minorHAnsi" w:cstheme="minorHAnsi"/>
          <w:lang w:val="en-US"/>
        </w:rPr>
        <w:t>to</w:t>
      </w:r>
      <w:r w:rsidRPr="00975E09">
        <w:rPr>
          <w:rFonts w:asciiTheme="minorHAnsi" w:hAnsiTheme="minorHAnsi" w:cstheme="minorHAnsi"/>
          <w:lang w:val="en-US"/>
        </w:rPr>
        <w:t xml:space="preserve"> </w:t>
      </w:r>
      <w:r>
        <w:rPr>
          <w:rFonts w:asciiTheme="minorHAnsi" w:hAnsiTheme="minorHAnsi" w:cstheme="minorHAnsi"/>
          <w:lang w:val="en-US"/>
        </w:rPr>
        <w:t>the</w:t>
      </w:r>
      <w:r w:rsidRPr="00975E09">
        <w:rPr>
          <w:rFonts w:asciiTheme="minorHAnsi" w:hAnsiTheme="minorHAnsi" w:cstheme="minorHAnsi"/>
          <w:lang w:val="en-US"/>
        </w:rPr>
        <w:t xml:space="preserve"> </w:t>
      </w:r>
      <w:r>
        <w:rPr>
          <w:rFonts w:asciiTheme="minorHAnsi" w:hAnsiTheme="minorHAnsi" w:cstheme="minorHAnsi"/>
          <w:lang w:val="en-US"/>
        </w:rPr>
        <w:t>physical</w:t>
      </w:r>
      <w:r w:rsidRPr="00975E09">
        <w:rPr>
          <w:rFonts w:asciiTheme="minorHAnsi" w:hAnsiTheme="minorHAnsi" w:cstheme="minorHAnsi"/>
          <w:lang w:val="en-US"/>
        </w:rPr>
        <w:t>: “</w:t>
      </w:r>
      <w:r>
        <w:rPr>
          <w:rFonts w:asciiTheme="minorHAnsi" w:hAnsiTheme="minorHAnsi" w:cstheme="minorHAnsi"/>
          <w:lang w:val="en-US"/>
        </w:rPr>
        <w:t>Man loves the world because he loves his own body, while a love of the spirit ge</w:t>
      </w:r>
      <w:r w:rsidRPr="00BC4F0D">
        <w:rPr>
          <w:rFonts w:asciiTheme="minorHAnsi" w:hAnsiTheme="minorHAnsi" w:cstheme="minorHAnsi"/>
          <w:lang w:val="en-US"/>
        </w:rPr>
        <w:t>nerates love for God,”</w:t>
      </w:r>
      <w:r w:rsidRPr="00AD736F">
        <w:rPr>
          <w:rStyle w:val="FootnoteReference"/>
          <w:rFonts w:asciiTheme="minorHAnsi" w:eastAsia="MS Mincho" w:hAnsiTheme="minorHAnsi" w:cstheme="minorHAnsi"/>
          <w:sz w:val="24"/>
          <w:lang w:eastAsia="ja-JP"/>
        </w:rPr>
        <w:footnoteReference w:id="33"/>
      </w:r>
      <w:r w:rsidRPr="00BC4F0D">
        <w:rPr>
          <w:rFonts w:asciiTheme="minorHAnsi" w:eastAsia="MS Mincho" w:hAnsiTheme="minorHAnsi" w:cstheme="minorHAnsi"/>
          <w:lang w:val="en-US" w:eastAsia="ja-JP"/>
        </w:rPr>
        <w:t xml:space="preserve"> and, “The source of passions is the concern for the flesh…. Excessive satisfaction of bodily desires breeds the passions.”</w:t>
      </w:r>
      <w:r w:rsidRPr="00AD736F">
        <w:rPr>
          <w:rStyle w:val="FootnoteReference"/>
          <w:rFonts w:asciiTheme="minorHAnsi" w:eastAsia="MS Mincho" w:hAnsiTheme="minorHAnsi" w:cstheme="minorHAnsi"/>
          <w:sz w:val="24"/>
          <w:lang w:eastAsia="ja-JP"/>
        </w:rPr>
        <w:footnoteReference w:id="34"/>
      </w:r>
      <w:r w:rsidRPr="00BC4F0D">
        <w:rPr>
          <w:rFonts w:asciiTheme="minorHAnsi" w:eastAsia="MS Mincho" w:hAnsiTheme="minorHAnsi" w:cstheme="minorHAnsi"/>
          <w:lang w:val="en-US" w:eastAsia="ja-JP"/>
        </w:rPr>
        <w:t xml:space="preserve"> Nonetheless, he still believes in the essential goodness of the physical: “The body is good…. What is evil, and should be considered the child of sin, is concern for the body.”</w:t>
      </w:r>
      <w:r w:rsidRPr="00AD736F">
        <w:rPr>
          <w:rStyle w:val="FootnoteReference"/>
          <w:rFonts w:asciiTheme="minorHAnsi" w:eastAsia="MS Mincho" w:hAnsiTheme="minorHAnsi" w:cstheme="minorHAnsi"/>
          <w:sz w:val="24"/>
          <w:lang w:eastAsia="ja-JP"/>
        </w:rPr>
        <w:footnoteReference w:id="35"/>
      </w:r>
      <w:r w:rsidRPr="00BC4F0D">
        <w:rPr>
          <w:rFonts w:asciiTheme="minorHAnsi" w:eastAsia="MS Mincho" w:hAnsiTheme="minorHAnsi" w:cstheme="minorHAnsi"/>
          <w:color w:val="FF0000"/>
          <w:lang w:val="en-US" w:eastAsia="ja-JP"/>
        </w:rPr>
        <w:t xml:space="preserve"> </w:t>
      </w:r>
    </w:p>
    <w:p w:rsidR="00935462" w:rsidRPr="00BC4F0D" w:rsidRDefault="00935462" w:rsidP="00935462">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Therefore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should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withdraw</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contemplation</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develop</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spiritual</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mindset</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order</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obtain</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higher</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level</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morality</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spirituality</w:t>
      </w:r>
      <w:r w:rsidRPr="00714744">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This</w:t>
      </w:r>
      <w:r w:rsidRPr="00BC4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BC4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best</w:t>
      </w:r>
      <w:r w:rsidRPr="00BC4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accomplished</w:t>
      </w:r>
      <w:r w:rsidRPr="00BC4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through</w:t>
      </w:r>
      <w:r w:rsidRPr="00BC4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BC4F0D">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mo</w:t>
      </w:r>
      <w:r w:rsidRPr="00BC4F0D">
        <w:rPr>
          <w:rFonts w:asciiTheme="minorHAnsi" w:eastAsia="MS Mincho" w:hAnsiTheme="minorHAnsi" w:cstheme="minorHAnsi"/>
          <w:lang w:val="en-US" w:eastAsia="ja-JP"/>
        </w:rPr>
        <w:t>nastic life: “By restricting even the proper use of God’s gifts, the monk mourns for the misuse of these gifts by Adam, which expelled man from Paradise, and concentrates himself on preparing for the age to be,”</w:t>
      </w:r>
      <w:r w:rsidRPr="00AD736F">
        <w:rPr>
          <w:rStyle w:val="FootnoteReference"/>
          <w:rFonts w:asciiTheme="minorHAnsi" w:eastAsia="MS Mincho" w:hAnsiTheme="minorHAnsi" w:cstheme="minorHAnsi"/>
          <w:sz w:val="24"/>
          <w:lang w:eastAsia="ja-JP"/>
        </w:rPr>
        <w:footnoteReference w:id="36"/>
      </w:r>
      <w:r w:rsidRPr="00BC4F0D">
        <w:rPr>
          <w:rFonts w:asciiTheme="minorHAnsi" w:eastAsia="MS Mincho" w:hAnsiTheme="minorHAnsi" w:cstheme="minorHAnsi"/>
          <w:lang w:val="en-US" w:eastAsia="ja-JP"/>
        </w:rPr>
        <w:t xml:space="preserve"> and, “The stillness of the desert provides man with the fittest atmosphere for pursuing his work of concentration and self-awareness.”</w:t>
      </w:r>
      <w:r w:rsidRPr="00AD736F">
        <w:rPr>
          <w:rStyle w:val="FootnoteReference"/>
          <w:rFonts w:asciiTheme="minorHAnsi" w:eastAsia="MS Mincho" w:hAnsiTheme="minorHAnsi" w:cstheme="minorHAnsi"/>
          <w:sz w:val="24"/>
          <w:lang w:eastAsia="ja-JP"/>
        </w:rPr>
        <w:footnoteReference w:id="37"/>
      </w:r>
      <w:proofErr w:type="gramEnd"/>
    </w:p>
    <w:p w:rsidR="00935462" w:rsidRDefault="00935462" w:rsidP="00935462">
      <w:pPr>
        <w:ind w:firstLine="426"/>
        <w:rPr>
          <w:rFonts w:asciiTheme="minorHAnsi" w:hAnsiTheme="minorHAnsi" w:cstheme="minorHAnsi"/>
          <w:lang w:val="en-US" w:bidi="he-IL"/>
        </w:rPr>
      </w:pPr>
      <w:r w:rsidRPr="00BC4F0D">
        <w:rPr>
          <w:rFonts w:asciiTheme="minorHAnsi" w:eastAsia="MS Mincho" w:hAnsiTheme="minorHAnsi" w:cstheme="minorHAnsi"/>
          <w:lang w:val="en-US" w:eastAsia="ja-JP"/>
        </w:rPr>
        <w:t>We need to include still another consideration. A key to Orthodox thinking is distingui</w:t>
      </w:r>
      <w:r>
        <w:rPr>
          <w:rFonts w:asciiTheme="minorHAnsi" w:eastAsia="MS Mincho" w:hAnsiTheme="minorHAnsi" w:cstheme="minorHAnsi"/>
          <w:lang w:val="en-US" w:eastAsia="ja-JP"/>
        </w:rPr>
        <w:t>shing</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person</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both</w:t>
      </w:r>
      <w:r w:rsidRPr="00714744">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in</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regard to</w:t>
      </w:r>
      <w:proofErr w:type="gramEnd"/>
      <w:r>
        <w:rPr>
          <w:rFonts w:asciiTheme="minorHAnsi" w:eastAsia="MS Mincho" w:hAnsiTheme="minorHAnsi" w:cstheme="minorHAnsi"/>
          <w:lang w:val="en-US" w:eastAsia="ja-JP"/>
        </w:rPr>
        <w:t xml:space="preserve"> God and to humans. They</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even</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propose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existence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two</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wills</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people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natural</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will</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which</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corresponds</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nature,” and a gnomic will, which corresponds to the person. The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first</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was</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initially oriented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toward God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but</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was weakened by the </w:t>
      </w:r>
      <w:proofErr w:type="gramStart"/>
      <w:r>
        <w:rPr>
          <w:rFonts w:asciiTheme="minorHAnsi" w:eastAsia="MS Mincho" w:hAnsiTheme="minorHAnsi" w:cstheme="minorHAnsi"/>
          <w:lang w:val="en-US" w:eastAsia="ja-JP"/>
        </w:rPr>
        <w:t>Fall</w:t>
      </w:r>
      <w:proofErr w:type="gramEnd"/>
      <w:r>
        <w:rPr>
          <w:rFonts w:asciiTheme="minorHAnsi" w:eastAsia="MS Mincho" w:hAnsiTheme="minorHAnsi" w:cstheme="minorHAnsi"/>
          <w:lang w:val="en-US" w:eastAsia="ja-JP"/>
        </w:rPr>
        <w:t>. The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second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appeared</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only</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at</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71474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time of the </w:t>
      </w:r>
      <w:proofErr w:type="gramStart"/>
      <w:r>
        <w:rPr>
          <w:rFonts w:asciiTheme="minorHAnsi" w:eastAsia="MS Mincho" w:hAnsiTheme="minorHAnsi" w:cstheme="minorHAnsi"/>
          <w:lang w:val="en-US" w:eastAsia="ja-JP"/>
        </w:rPr>
        <w:t>Fall</w:t>
      </w:r>
      <w:proofErr w:type="gramEnd"/>
      <w:r>
        <w:rPr>
          <w:rFonts w:asciiTheme="minorHAnsi" w:eastAsia="MS Mincho" w:hAnsiTheme="minorHAnsi" w:cstheme="minorHAnsi"/>
          <w:lang w:val="en-US" w:eastAsia="ja-JP"/>
        </w:rPr>
        <w:t xml:space="preserve"> and enables individuals to make free decisions in spite of their weakened condition.</w:t>
      </w:r>
      <w:r w:rsidRPr="00CA2C93">
        <w:rPr>
          <w:rStyle w:val="FootnoteReference"/>
          <w:rFonts w:asciiTheme="minorHAnsi" w:eastAsia="MS Mincho" w:hAnsiTheme="minorHAnsi" w:cstheme="minorHAnsi"/>
          <w:sz w:val="24"/>
          <w:lang w:eastAsia="ja-JP"/>
        </w:rPr>
        <w:footnoteReference w:id="38"/>
      </w:r>
      <w:r w:rsidRPr="00714744">
        <w:rPr>
          <w:rFonts w:asciiTheme="minorHAnsi" w:hAnsiTheme="minorHAnsi" w:cstheme="minorHAnsi"/>
          <w:lang w:val="en-US" w:bidi="he-IL"/>
        </w:rPr>
        <w:t xml:space="preserve"> </w:t>
      </w: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bidi="he-IL"/>
        </w:rPr>
        <w:t>The</w:t>
      </w:r>
      <w:r w:rsidRPr="005C4657">
        <w:rPr>
          <w:rFonts w:asciiTheme="minorHAnsi" w:hAnsiTheme="minorHAnsi" w:cstheme="minorHAnsi"/>
          <w:lang w:val="en-US" w:bidi="he-IL"/>
        </w:rPr>
        <w:t xml:space="preserve"> </w:t>
      </w:r>
      <w:r>
        <w:rPr>
          <w:rFonts w:asciiTheme="minorHAnsi" w:hAnsiTheme="minorHAnsi" w:cstheme="minorHAnsi"/>
          <w:lang w:val="en-US" w:bidi="he-IL"/>
        </w:rPr>
        <w:t>Orthodox</w:t>
      </w:r>
      <w:r w:rsidRPr="005C4657">
        <w:rPr>
          <w:rFonts w:asciiTheme="minorHAnsi" w:hAnsiTheme="minorHAnsi" w:cstheme="minorHAnsi"/>
          <w:lang w:val="en-US" w:bidi="he-IL"/>
        </w:rPr>
        <w:t xml:space="preserve"> </w:t>
      </w:r>
      <w:r>
        <w:rPr>
          <w:rFonts w:asciiTheme="minorHAnsi" w:hAnsiTheme="minorHAnsi" w:cstheme="minorHAnsi"/>
          <w:lang w:val="en-US" w:bidi="he-IL"/>
        </w:rPr>
        <w:t>view</w:t>
      </w:r>
      <w:r w:rsidRPr="005C4657">
        <w:rPr>
          <w:rFonts w:asciiTheme="minorHAnsi" w:hAnsiTheme="minorHAnsi" w:cstheme="minorHAnsi"/>
          <w:lang w:val="en-US" w:bidi="he-IL"/>
        </w:rPr>
        <w:t xml:space="preserve"> </w:t>
      </w:r>
      <w:r>
        <w:rPr>
          <w:rFonts w:asciiTheme="minorHAnsi" w:hAnsiTheme="minorHAnsi" w:cstheme="minorHAnsi"/>
          <w:lang w:val="en-US" w:bidi="he-IL"/>
        </w:rPr>
        <w:t>in general is</w:t>
      </w:r>
      <w:r w:rsidRPr="005C4657">
        <w:rPr>
          <w:rFonts w:asciiTheme="minorHAnsi" w:hAnsiTheme="minorHAnsi" w:cstheme="minorHAnsi"/>
          <w:lang w:val="en-US" w:bidi="he-IL"/>
        </w:rPr>
        <w:t xml:space="preserve"> </w:t>
      </w:r>
      <w:r>
        <w:rPr>
          <w:rFonts w:asciiTheme="minorHAnsi" w:hAnsiTheme="minorHAnsi" w:cstheme="minorHAnsi"/>
          <w:lang w:val="en-US" w:bidi="he-IL"/>
        </w:rPr>
        <w:t>based</w:t>
      </w:r>
      <w:r w:rsidRPr="005C4657">
        <w:rPr>
          <w:rFonts w:asciiTheme="minorHAnsi" w:hAnsiTheme="minorHAnsi" w:cstheme="minorHAnsi"/>
          <w:lang w:val="en-US" w:bidi="he-IL"/>
        </w:rPr>
        <w:t xml:space="preserve"> </w:t>
      </w:r>
      <w:r>
        <w:rPr>
          <w:rFonts w:asciiTheme="minorHAnsi" w:hAnsiTheme="minorHAnsi" w:cstheme="minorHAnsi"/>
          <w:lang w:val="en-US" w:bidi="he-IL"/>
        </w:rPr>
        <w:t>on</w:t>
      </w:r>
      <w:r w:rsidRPr="005C4657">
        <w:rPr>
          <w:rFonts w:asciiTheme="minorHAnsi" w:hAnsiTheme="minorHAnsi" w:cstheme="minorHAnsi"/>
          <w:lang w:val="en-US" w:bidi="he-IL"/>
        </w:rPr>
        <w:t xml:space="preserve"> </w:t>
      </w:r>
      <w:r>
        <w:rPr>
          <w:rFonts w:asciiTheme="minorHAnsi" w:hAnsiTheme="minorHAnsi" w:cstheme="minorHAnsi"/>
          <w:lang w:val="en-US" w:bidi="he-IL"/>
        </w:rPr>
        <w:t>Romans</w:t>
      </w:r>
      <w:r w:rsidRPr="005C4657">
        <w:rPr>
          <w:rFonts w:asciiTheme="minorHAnsi" w:hAnsiTheme="minorHAnsi" w:cstheme="minorHAnsi"/>
          <w:lang w:val="en-US" w:bidi="he-IL"/>
        </w:rPr>
        <w:t xml:space="preserve"> 5</w:t>
      </w:r>
      <w:r w:rsidRPr="005C4657">
        <w:rPr>
          <w:rFonts w:asciiTheme="minorHAnsi" w:hAnsiTheme="minorHAnsi" w:cstheme="minorHAnsi"/>
          <w:lang w:val="en-US"/>
        </w:rPr>
        <w:t xml:space="preserve">:12: </w:t>
      </w:r>
      <w:r>
        <w:rPr>
          <w:rFonts w:asciiTheme="minorHAnsi" w:hAnsiTheme="minorHAnsi" w:cstheme="minorHAnsi"/>
          <w:lang w:val="en-US"/>
        </w:rPr>
        <w:t>“</w:t>
      </w:r>
      <w:r w:rsidRPr="005C4657">
        <w:rPr>
          <w:rFonts w:asciiTheme="minorHAnsi" w:hAnsiTheme="minorHAnsi" w:cstheme="minorHAnsi"/>
          <w:lang w:val="en-US"/>
        </w:rPr>
        <w:t>Therefore, just as through one man sin entered into the world, and death through sin, and so death spread to all men, because all sinned</w:t>
      </w:r>
      <w:r>
        <w:rPr>
          <w:rFonts w:asciiTheme="minorHAnsi" w:hAnsiTheme="minorHAnsi" w:cstheme="minorHAnsi"/>
          <w:lang w:val="en-US"/>
        </w:rPr>
        <w:t>.” Orthodox</w:t>
      </w:r>
      <w:r w:rsidRPr="005C4657">
        <w:rPr>
          <w:rFonts w:asciiTheme="minorHAnsi" w:hAnsiTheme="minorHAnsi" w:cstheme="minorHAnsi"/>
          <w:lang w:val="en-US"/>
        </w:rPr>
        <w:t xml:space="preserve"> </w:t>
      </w:r>
      <w:r>
        <w:rPr>
          <w:rFonts w:asciiTheme="minorHAnsi" w:hAnsiTheme="minorHAnsi" w:cstheme="minorHAnsi"/>
          <w:lang w:val="en-US"/>
        </w:rPr>
        <w:t>theology</w:t>
      </w:r>
      <w:r w:rsidRPr="005C4657">
        <w:rPr>
          <w:rFonts w:asciiTheme="minorHAnsi" w:hAnsiTheme="minorHAnsi" w:cstheme="minorHAnsi"/>
          <w:lang w:val="en-US"/>
        </w:rPr>
        <w:t xml:space="preserve"> </w:t>
      </w:r>
      <w:r>
        <w:rPr>
          <w:rFonts w:asciiTheme="minorHAnsi" w:hAnsiTheme="minorHAnsi" w:cstheme="minorHAnsi"/>
          <w:lang w:val="en-US"/>
        </w:rPr>
        <w:t>claims</w:t>
      </w:r>
      <w:r w:rsidRPr="005C4657">
        <w:rPr>
          <w:rFonts w:asciiTheme="minorHAnsi" w:hAnsiTheme="minorHAnsi" w:cstheme="minorHAnsi"/>
          <w:lang w:val="en-US"/>
        </w:rPr>
        <w:t xml:space="preserve"> </w:t>
      </w:r>
      <w:r>
        <w:rPr>
          <w:rFonts w:asciiTheme="minorHAnsi" w:hAnsiTheme="minorHAnsi" w:cstheme="minorHAnsi"/>
          <w:lang w:val="en-US"/>
        </w:rPr>
        <w:t>that</w:t>
      </w:r>
      <w:r w:rsidRPr="005C4657">
        <w:rPr>
          <w:rFonts w:asciiTheme="minorHAnsi" w:hAnsiTheme="minorHAnsi" w:cstheme="minorHAnsi"/>
          <w:lang w:val="en-US"/>
        </w:rPr>
        <w:t xml:space="preserve"> </w:t>
      </w:r>
      <w:r>
        <w:rPr>
          <w:rFonts w:asciiTheme="minorHAnsi" w:hAnsiTheme="minorHAnsi" w:cstheme="minorHAnsi"/>
          <w:lang w:val="en-US"/>
        </w:rPr>
        <w:t>this</w:t>
      </w:r>
      <w:r w:rsidRPr="005C4657">
        <w:rPr>
          <w:rFonts w:asciiTheme="minorHAnsi" w:hAnsiTheme="minorHAnsi" w:cstheme="minorHAnsi"/>
          <w:lang w:val="en-US"/>
        </w:rPr>
        <w:t xml:space="preserve"> </w:t>
      </w:r>
      <w:r>
        <w:rPr>
          <w:rFonts w:asciiTheme="minorHAnsi" w:hAnsiTheme="minorHAnsi" w:cstheme="minorHAnsi"/>
          <w:lang w:val="en-US"/>
        </w:rPr>
        <w:t>verse</w:t>
      </w:r>
      <w:r w:rsidRPr="005C4657">
        <w:rPr>
          <w:rFonts w:asciiTheme="minorHAnsi" w:hAnsiTheme="minorHAnsi" w:cstheme="minorHAnsi"/>
          <w:lang w:val="en-US"/>
        </w:rPr>
        <w:t xml:space="preserve"> </w:t>
      </w:r>
      <w:r>
        <w:rPr>
          <w:rFonts w:asciiTheme="minorHAnsi" w:hAnsiTheme="minorHAnsi" w:cstheme="minorHAnsi"/>
          <w:lang w:val="en-US"/>
        </w:rPr>
        <w:t>teaches</w:t>
      </w:r>
      <w:r w:rsidRPr="005C4657">
        <w:rPr>
          <w:rFonts w:asciiTheme="minorHAnsi" w:hAnsiTheme="minorHAnsi" w:cstheme="minorHAnsi"/>
          <w:lang w:val="en-US"/>
        </w:rPr>
        <w:t xml:space="preserve"> </w:t>
      </w:r>
      <w:r>
        <w:rPr>
          <w:rFonts w:asciiTheme="minorHAnsi" w:hAnsiTheme="minorHAnsi" w:cstheme="minorHAnsi"/>
          <w:lang w:val="en-US"/>
        </w:rPr>
        <w:t>that</w:t>
      </w:r>
      <w:r w:rsidRPr="005C4657">
        <w:rPr>
          <w:rFonts w:asciiTheme="minorHAnsi" w:hAnsiTheme="minorHAnsi" w:cstheme="minorHAnsi"/>
          <w:lang w:val="en-US"/>
        </w:rPr>
        <w:t xml:space="preserve"> </w:t>
      </w:r>
      <w:r>
        <w:rPr>
          <w:rFonts w:asciiTheme="minorHAnsi" w:hAnsiTheme="minorHAnsi" w:cstheme="minorHAnsi"/>
          <w:lang w:val="en-US"/>
        </w:rPr>
        <w:t>the</w:t>
      </w:r>
      <w:r w:rsidRPr="005C4657">
        <w:rPr>
          <w:rFonts w:asciiTheme="minorHAnsi" w:hAnsiTheme="minorHAnsi" w:cstheme="minorHAnsi"/>
          <w:lang w:val="en-US"/>
        </w:rPr>
        <w:t xml:space="preserve"> </w:t>
      </w:r>
      <w:r>
        <w:rPr>
          <w:rFonts w:asciiTheme="minorHAnsi" w:hAnsiTheme="minorHAnsi" w:cstheme="minorHAnsi"/>
          <w:lang w:val="en-US"/>
        </w:rPr>
        <w:t>root</w:t>
      </w:r>
      <w:r w:rsidRPr="005C4657">
        <w:rPr>
          <w:rFonts w:asciiTheme="minorHAnsi" w:hAnsiTheme="minorHAnsi" w:cstheme="minorHAnsi"/>
          <w:lang w:val="en-US"/>
        </w:rPr>
        <w:t xml:space="preserve"> </w:t>
      </w:r>
      <w:r>
        <w:rPr>
          <w:rFonts w:asciiTheme="minorHAnsi" w:hAnsiTheme="minorHAnsi" w:cstheme="minorHAnsi"/>
          <w:lang w:val="en-US"/>
        </w:rPr>
        <w:t>cause</w:t>
      </w:r>
      <w:r w:rsidRPr="005C4657">
        <w:rPr>
          <w:rFonts w:asciiTheme="minorHAnsi" w:hAnsiTheme="minorHAnsi" w:cstheme="minorHAnsi"/>
          <w:lang w:val="en-US"/>
        </w:rPr>
        <w:t xml:space="preserve"> </w:t>
      </w:r>
      <w:r>
        <w:rPr>
          <w:rFonts w:asciiTheme="minorHAnsi" w:hAnsiTheme="minorHAnsi" w:cstheme="minorHAnsi"/>
          <w:lang w:val="en-US"/>
        </w:rPr>
        <w:t>of</w:t>
      </w:r>
      <w:r w:rsidRPr="005C4657">
        <w:rPr>
          <w:rFonts w:asciiTheme="minorHAnsi" w:hAnsiTheme="minorHAnsi" w:cstheme="minorHAnsi"/>
          <w:lang w:val="en-US"/>
        </w:rPr>
        <w:t xml:space="preserve"> </w:t>
      </w:r>
      <w:r>
        <w:rPr>
          <w:rFonts w:asciiTheme="minorHAnsi" w:hAnsiTheme="minorHAnsi" w:cstheme="minorHAnsi"/>
          <w:lang w:val="en-US"/>
        </w:rPr>
        <w:t>sin</w:t>
      </w:r>
      <w:r w:rsidRPr="005C4657">
        <w:rPr>
          <w:rFonts w:asciiTheme="minorHAnsi" w:hAnsiTheme="minorHAnsi" w:cstheme="minorHAnsi"/>
          <w:lang w:val="en-US"/>
        </w:rPr>
        <w:t xml:space="preserve"> </w:t>
      </w:r>
      <w:r>
        <w:rPr>
          <w:rFonts w:asciiTheme="minorHAnsi" w:hAnsiTheme="minorHAnsi" w:cstheme="minorHAnsi"/>
          <w:lang w:val="en-US"/>
        </w:rPr>
        <w:t>is</w:t>
      </w:r>
      <w:r w:rsidRPr="005C4657">
        <w:rPr>
          <w:rFonts w:asciiTheme="minorHAnsi" w:hAnsiTheme="minorHAnsi" w:cstheme="minorHAnsi"/>
          <w:lang w:val="en-US"/>
        </w:rPr>
        <w:t xml:space="preserve"> </w:t>
      </w:r>
      <w:r>
        <w:rPr>
          <w:rFonts w:asciiTheme="minorHAnsi" w:hAnsiTheme="minorHAnsi" w:cstheme="minorHAnsi"/>
          <w:lang w:val="en-US"/>
        </w:rPr>
        <w:t>the</w:t>
      </w:r>
      <w:r w:rsidRPr="005C4657">
        <w:rPr>
          <w:rFonts w:asciiTheme="minorHAnsi" w:hAnsiTheme="minorHAnsi" w:cstheme="minorHAnsi"/>
          <w:lang w:val="en-US"/>
        </w:rPr>
        <w:t xml:space="preserve"> </w:t>
      </w:r>
      <w:r>
        <w:rPr>
          <w:rFonts w:asciiTheme="minorHAnsi" w:hAnsiTheme="minorHAnsi" w:cstheme="minorHAnsi"/>
          <w:lang w:val="en-US"/>
        </w:rPr>
        <w:t>presence of death in the world.</w:t>
      </w:r>
      <w:r w:rsidRPr="001E416A">
        <w:rPr>
          <w:rStyle w:val="FootnoteReference"/>
          <w:rFonts w:asciiTheme="minorHAnsi" w:hAnsiTheme="minorHAnsi" w:cstheme="minorHAnsi"/>
          <w:sz w:val="24"/>
        </w:rPr>
        <w:footnoteReference w:id="39"/>
      </w:r>
      <w:r>
        <w:rPr>
          <w:rFonts w:asciiTheme="minorHAnsi" w:hAnsiTheme="minorHAnsi" w:cstheme="minorHAnsi"/>
          <w:lang w:val="en-US"/>
        </w:rPr>
        <w:t xml:space="preserve"> The word “because” in the final phrase “because all sinned,” translates the Greek phrase</w:t>
      </w:r>
      <w:r w:rsidRPr="005C4657">
        <w:rPr>
          <w:rFonts w:asciiTheme="minorHAnsi" w:hAnsiTheme="minorHAnsi" w:cstheme="minorHAnsi"/>
          <w:lang w:val="en-US"/>
        </w:rPr>
        <w:t xml:space="preserve"> </w:t>
      </w:r>
      <w:r w:rsidRPr="002D7706">
        <w:rPr>
          <w:rFonts w:asciiTheme="minorHAnsi" w:hAnsiTheme="minorHAnsi" w:cstheme="minorHAnsi"/>
          <w:lang w:val="el-GR"/>
        </w:rPr>
        <w:t>ε</w:t>
      </w:r>
      <w:r w:rsidRPr="005C4657">
        <w:rPr>
          <w:rFonts w:asciiTheme="minorHAnsi" w:hAnsiTheme="minorHAnsi" w:cstheme="minorHAnsi"/>
          <w:lang w:val="en-US"/>
        </w:rPr>
        <w:t>̓</w:t>
      </w:r>
      <w:r w:rsidRPr="002D7706">
        <w:rPr>
          <w:rFonts w:asciiTheme="minorHAnsi" w:hAnsiTheme="minorHAnsi" w:cstheme="minorHAnsi"/>
          <w:lang w:val="el-GR"/>
        </w:rPr>
        <w:t>φ</w:t>
      </w:r>
      <w:r w:rsidRPr="005C4657">
        <w:rPr>
          <w:rFonts w:asciiTheme="minorHAnsi" w:hAnsiTheme="minorHAnsi" w:cstheme="minorHAnsi"/>
          <w:lang w:val="en-US"/>
        </w:rPr>
        <w:t xml:space="preserve"> </w:t>
      </w:r>
      <w:r w:rsidRPr="002D7706">
        <w:rPr>
          <w:rFonts w:asciiTheme="minorHAnsi" w:hAnsiTheme="minorHAnsi" w:cstheme="minorHAnsi"/>
          <w:lang w:val="el-GR"/>
        </w:rPr>
        <w:t>ω</w:t>
      </w:r>
      <w:r w:rsidRPr="005C4657">
        <w:rPr>
          <w:rFonts w:asciiTheme="minorHAnsi" w:hAnsiTheme="minorHAnsi" w:cstheme="minorHAnsi"/>
          <w:lang w:val="en-US"/>
        </w:rPr>
        <w:t>̔͂ (</w:t>
      </w:r>
      <w:proofErr w:type="spellStart"/>
      <w:r>
        <w:rPr>
          <w:rFonts w:asciiTheme="minorHAnsi" w:hAnsiTheme="minorHAnsi" w:cstheme="minorHAnsi"/>
          <w:i/>
          <w:iCs/>
          <w:lang w:val="en-US"/>
        </w:rPr>
        <w:t>eph</w:t>
      </w:r>
      <w:proofErr w:type="spellEnd"/>
      <w:r w:rsidRPr="005C4657">
        <w:rPr>
          <w:rFonts w:asciiTheme="minorHAnsi" w:hAnsiTheme="minorHAnsi" w:cstheme="minorHAnsi"/>
          <w:i/>
          <w:iCs/>
          <w:lang w:val="en-US"/>
        </w:rPr>
        <w:t xml:space="preserve"> </w:t>
      </w:r>
      <w:r>
        <w:rPr>
          <w:rFonts w:asciiTheme="minorHAnsi" w:hAnsiTheme="minorHAnsi" w:cstheme="minorHAnsi"/>
          <w:i/>
          <w:iCs/>
          <w:lang w:val="en-US"/>
        </w:rPr>
        <w:t>o</w:t>
      </w:r>
      <w:r w:rsidRPr="005C4657">
        <w:rPr>
          <w:rFonts w:asciiTheme="minorHAnsi" w:hAnsiTheme="minorHAnsi" w:cstheme="minorHAnsi"/>
          <w:lang w:val="en-US"/>
        </w:rPr>
        <w:t>)</w:t>
      </w:r>
      <w:r>
        <w:rPr>
          <w:rFonts w:asciiTheme="minorHAnsi" w:hAnsiTheme="minorHAnsi" w:cstheme="minorHAnsi"/>
          <w:lang w:val="en-US"/>
        </w:rPr>
        <w:t xml:space="preserve">, which the standard Russian translation renders “in him (all sinned).” </w:t>
      </w:r>
      <w:proofErr w:type="gramStart"/>
      <w:r>
        <w:rPr>
          <w:rFonts w:asciiTheme="minorHAnsi" w:hAnsiTheme="minorHAnsi" w:cstheme="minorHAnsi"/>
          <w:lang w:val="en-US"/>
        </w:rPr>
        <w:t>The</w:t>
      </w:r>
      <w:r w:rsidRPr="005C4657">
        <w:rPr>
          <w:rFonts w:asciiTheme="minorHAnsi" w:hAnsiTheme="minorHAnsi" w:cstheme="minorHAnsi"/>
          <w:lang w:val="en-US"/>
        </w:rPr>
        <w:t xml:space="preserve"> </w:t>
      </w:r>
      <w:r>
        <w:rPr>
          <w:rFonts w:asciiTheme="minorHAnsi" w:hAnsiTheme="minorHAnsi" w:cstheme="minorHAnsi"/>
          <w:lang w:val="en-US"/>
        </w:rPr>
        <w:t>relative</w:t>
      </w:r>
      <w:r w:rsidRPr="005C4657">
        <w:rPr>
          <w:rFonts w:asciiTheme="minorHAnsi" w:hAnsiTheme="minorHAnsi" w:cstheme="minorHAnsi"/>
          <w:lang w:val="en-US"/>
        </w:rPr>
        <w:t xml:space="preserve"> </w:t>
      </w:r>
      <w:r>
        <w:rPr>
          <w:rFonts w:asciiTheme="minorHAnsi" w:hAnsiTheme="minorHAnsi" w:cstheme="minorHAnsi"/>
          <w:lang w:val="en-US"/>
        </w:rPr>
        <w:t>pronoun</w:t>
      </w:r>
      <w:r w:rsidRPr="005C4657">
        <w:rPr>
          <w:rFonts w:asciiTheme="minorHAnsi" w:hAnsiTheme="minorHAnsi" w:cstheme="minorHAnsi"/>
          <w:lang w:val="en-US"/>
        </w:rPr>
        <w:t xml:space="preserve"> </w:t>
      </w:r>
      <w:r w:rsidRPr="002D7706">
        <w:rPr>
          <w:rFonts w:asciiTheme="minorHAnsi" w:hAnsiTheme="minorHAnsi" w:cstheme="minorHAnsi"/>
          <w:lang w:val="el-GR"/>
        </w:rPr>
        <w:t>ω</w:t>
      </w:r>
      <w:r w:rsidRPr="005C4657">
        <w:rPr>
          <w:rFonts w:asciiTheme="minorHAnsi" w:hAnsiTheme="minorHAnsi" w:cstheme="minorHAnsi"/>
          <w:lang w:val="en-US"/>
        </w:rPr>
        <w:t xml:space="preserve">̔͂ </w:t>
      </w:r>
      <w:r w:rsidRPr="005C4657">
        <w:rPr>
          <w:rFonts w:asciiTheme="minorHAnsi" w:hAnsiTheme="minorHAnsi" w:cstheme="minorHAnsi"/>
          <w:lang w:val="en-US" w:bidi="he-IL"/>
        </w:rPr>
        <w:t>(</w:t>
      </w:r>
      <w:r w:rsidRPr="002D7706">
        <w:rPr>
          <w:rFonts w:asciiTheme="minorHAnsi" w:hAnsiTheme="minorHAnsi" w:cstheme="minorHAnsi"/>
          <w:i/>
          <w:iCs/>
        </w:rPr>
        <w:t>о</w:t>
      </w:r>
      <w:r w:rsidRPr="005C4657">
        <w:rPr>
          <w:rFonts w:asciiTheme="minorHAnsi" w:hAnsiTheme="minorHAnsi" w:cstheme="minorHAnsi"/>
          <w:lang w:val="en-US"/>
        </w:rPr>
        <w:t xml:space="preserve">) </w:t>
      </w:r>
      <w:r>
        <w:rPr>
          <w:rFonts w:asciiTheme="minorHAnsi" w:hAnsiTheme="minorHAnsi" w:cstheme="minorHAnsi"/>
          <w:lang w:val="en-US"/>
        </w:rPr>
        <w:t>stands</w:t>
      </w:r>
      <w:r w:rsidRPr="005C4657">
        <w:rPr>
          <w:rFonts w:asciiTheme="minorHAnsi" w:hAnsiTheme="minorHAnsi" w:cstheme="minorHAnsi"/>
          <w:lang w:val="en-US"/>
        </w:rPr>
        <w:t xml:space="preserve"> </w:t>
      </w:r>
      <w:r>
        <w:rPr>
          <w:rFonts w:asciiTheme="minorHAnsi" w:hAnsiTheme="minorHAnsi" w:cstheme="minorHAnsi"/>
          <w:lang w:val="en-US"/>
        </w:rPr>
        <w:t>in</w:t>
      </w:r>
      <w:r w:rsidRPr="005C4657">
        <w:rPr>
          <w:rFonts w:asciiTheme="minorHAnsi" w:hAnsiTheme="minorHAnsi" w:cstheme="minorHAnsi"/>
          <w:lang w:val="en-US"/>
        </w:rPr>
        <w:t xml:space="preserve"> </w:t>
      </w:r>
      <w:r>
        <w:rPr>
          <w:rFonts w:asciiTheme="minorHAnsi" w:hAnsiTheme="minorHAnsi" w:cstheme="minorHAnsi"/>
          <w:lang w:val="en-US"/>
        </w:rPr>
        <w:t>the</w:t>
      </w:r>
      <w:r w:rsidRPr="005C4657">
        <w:rPr>
          <w:rFonts w:asciiTheme="minorHAnsi" w:hAnsiTheme="minorHAnsi" w:cstheme="minorHAnsi"/>
          <w:lang w:val="en-US"/>
        </w:rPr>
        <w:t xml:space="preserve"> </w:t>
      </w:r>
      <w:r>
        <w:rPr>
          <w:rFonts w:asciiTheme="minorHAnsi" w:hAnsiTheme="minorHAnsi" w:cstheme="minorHAnsi"/>
          <w:lang w:val="en-US"/>
        </w:rPr>
        <w:t>masculine gender and singular number and could refer to Adam.</w:t>
      </w:r>
      <w:proofErr w:type="gramEnd"/>
      <w:r>
        <w:rPr>
          <w:rFonts w:asciiTheme="minorHAnsi" w:hAnsiTheme="minorHAnsi" w:cstheme="minorHAnsi"/>
          <w:lang w:val="en-US"/>
        </w:rPr>
        <w:t xml:space="preserve"> However</w:t>
      </w:r>
      <w:r w:rsidRPr="005C4657">
        <w:rPr>
          <w:rFonts w:asciiTheme="minorHAnsi" w:hAnsiTheme="minorHAnsi" w:cstheme="minorHAnsi"/>
          <w:lang w:val="en-US"/>
        </w:rPr>
        <w:t xml:space="preserve">, </w:t>
      </w:r>
      <w:r>
        <w:rPr>
          <w:rFonts w:asciiTheme="minorHAnsi" w:hAnsiTheme="minorHAnsi" w:cstheme="minorHAnsi"/>
          <w:lang w:val="en-US"/>
        </w:rPr>
        <w:t>the</w:t>
      </w:r>
      <w:r w:rsidRPr="005C4657">
        <w:rPr>
          <w:rFonts w:asciiTheme="minorHAnsi" w:hAnsiTheme="minorHAnsi" w:cstheme="minorHAnsi"/>
          <w:lang w:val="en-US"/>
        </w:rPr>
        <w:t xml:space="preserve"> </w:t>
      </w:r>
      <w:r>
        <w:rPr>
          <w:rFonts w:asciiTheme="minorHAnsi" w:hAnsiTheme="minorHAnsi" w:cstheme="minorHAnsi"/>
          <w:lang w:val="en-US"/>
        </w:rPr>
        <w:t>Greek</w:t>
      </w:r>
      <w:r w:rsidRPr="005C4657">
        <w:rPr>
          <w:rFonts w:asciiTheme="minorHAnsi" w:hAnsiTheme="minorHAnsi" w:cstheme="minorHAnsi"/>
          <w:lang w:val="en-US"/>
        </w:rPr>
        <w:t xml:space="preserve"> </w:t>
      </w:r>
      <w:r>
        <w:rPr>
          <w:rFonts w:asciiTheme="minorHAnsi" w:hAnsiTheme="minorHAnsi" w:cstheme="minorHAnsi"/>
          <w:lang w:val="en-US"/>
        </w:rPr>
        <w:t>term</w:t>
      </w:r>
      <w:r w:rsidRPr="005C4657">
        <w:rPr>
          <w:rFonts w:asciiTheme="minorHAnsi" w:hAnsiTheme="minorHAnsi" w:cstheme="minorHAnsi"/>
          <w:lang w:val="en-US"/>
        </w:rPr>
        <w:t xml:space="preserve"> </w:t>
      </w:r>
      <w:r w:rsidRPr="002D7706">
        <w:rPr>
          <w:rFonts w:asciiTheme="minorHAnsi" w:hAnsiTheme="minorHAnsi" w:cstheme="minorHAnsi"/>
          <w:lang w:val="el-GR"/>
        </w:rPr>
        <w:t>θα</w:t>
      </w:r>
      <w:r w:rsidRPr="005C4657">
        <w:rPr>
          <w:rFonts w:asciiTheme="minorHAnsi" w:hAnsiTheme="minorHAnsi" w:cstheme="minorHAnsi"/>
          <w:lang w:val="en-US"/>
        </w:rPr>
        <w:t>́</w:t>
      </w:r>
      <w:r w:rsidRPr="002D7706">
        <w:rPr>
          <w:rFonts w:asciiTheme="minorHAnsi" w:hAnsiTheme="minorHAnsi" w:cstheme="minorHAnsi"/>
          <w:lang w:val="el-GR"/>
        </w:rPr>
        <w:t>νατος</w:t>
      </w:r>
      <w:r w:rsidRPr="005C4657">
        <w:rPr>
          <w:rFonts w:asciiTheme="minorHAnsi" w:hAnsiTheme="minorHAnsi" w:cstheme="minorHAnsi"/>
          <w:lang w:val="en-US"/>
        </w:rPr>
        <w:t xml:space="preserve"> </w:t>
      </w:r>
      <w:r w:rsidRPr="005C4657">
        <w:rPr>
          <w:rFonts w:asciiTheme="minorHAnsi" w:hAnsiTheme="minorHAnsi" w:cstheme="minorHAnsi"/>
          <w:lang w:val="en-US" w:bidi="he-IL"/>
        </w:rPr>
        <w:t>(</w:t>
      </w:r>
      <w:proofErr w:type="spellStart"/>
      <w:proofErr w:type="gramStart"/>
      <w:r>
        <w:rPr>
          <w:rFonts w:asciiTheme="minorHAnsi" w:hAnsiTheme="minorHAnsi" w:cstheme="minorHAnsi"/>
          <w:i/>
          <w:iCs/>
          <w:lang w:val="en-US"/>
        </w:rPr>
        <w:t>thanatos</w:t>
      </w:r>
      <w:proofErr w:type="spellEnd"/>
      <w:proofErr w:type="gramEnd"/>
      <w:r w:rsidRPr="005C4657">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5C4657">
        <w:rPr>
          <w:rFonts w:asciiTheme="minorHAnsi" w:hAnsiTheme="minorHAnsi" w:cstheme="minorHAnsi"/>
          <w:lang w:val="en-US"/>
        </w:rPr>
        <w:t>.</w:t>
      </w:r>
      <w:r w:rsidRPr="002D7706">
        <w:rPr>
          <w:rFonts w:asciiTheme="minorHAnsi" w:hAnsiTheme="minorHAnsi" w:cstheme="minorHAnsi"/>
        </w:rPr>
        <w:t>е</w:t>
      </w:r>
      <w:r w:rsidRPr="005C4657">
        <w:rPr>
          <w:rFonts w:asciiTheme="minorHAnsi" w:hAnsiTheme="minorHAnsi" w:cstheme="minorHAnsi"/>
          <w:lang w:val="en-US"/>
        </w:rPr>
        <w:t>., “</w:t>
      </w:r>
      <w:r>
        <w:rPr>
          <w:rFonts w:asciiTheme="minorHAnsi" w:hAnsiTheme="minorHAnsi" w:cstheme="minorHAnsi"/>
          <w:lang w:val="en-US"/>
        </w:rPr>
        <w:t>death</w:t>
      </w:r>
      <w:r w:rsidRPr="005C4657">
        <w:rPr>
          <w:rFonts w:asciiTheme="minorHAnsi" w:hAnsiTheme="minorHAnsi" w:cstheme="minorHAnsi"/>
          <w:lang w:val="en-US"/>
        </w:rPr>
        <w:t xml:space="preserve">,” </w:t>
      </w:r>
      <w:r>
        <w:rPr>
          <w:rFonts w:asciiTheme="minorHAnsi" w:hAnsiTheme="minorHAnsi" w:cstheme="minorHAnsi"/>
          <w:lang w:val="en-US"/>
        </w:rPr>
        <w:t>is also in the masculine singular</w:t>
      </w:r>
      <w:r w:rsidRPr="005C4657">
        <w:rPr>
          <w:rFonts w:asciiTheme="minorHAnsi" w:hAnsiTheme="minorHAnsi" w:cstheme="minorHAnsi"/>
          <w:lang w:val="en-US"/>
        </w:rPr>
        <w:t>.</w:t>
      </w:r>
      <w:r>
        <w:rPr>
          <w:rFonts w:asciiTheme="minorHAnsi" w:hAnsiTheme="minorHAnsi" w:cstheme="minorHAnsi"/>
          <w:lang w:val="en-US"/>
        </w:rPr>
        <w:t xml:space="preserve"> </w:t>
      </w:r>
    </w:p>
    <w:p w:rsidR="00935462" w:rsidRPr="00606D81" w:rsidRDefault="00935462" w:rsidP="00935462">
      <w:pPr>
        <w:ind w:firstLine="426"/>
        <w:rPr>
          <w:rFonts w:asciiTheme="minorHAnsi" w:hAnsiTheme="minorHAnsi" w:cstheme="minorHAnsi"/>
          <w:lang w:val="en-US"/>
        </w:rPr>
      </w:pPr>
      <w:r>
        <w:rPr>
          <w:rFonts w:asciiTheme="minorHAnsi" w:hAnsiTheme="minorHAnsi" w:cstheme="minorHAnsi"/>
          <w:lang w:val="en-US"/>
        </w:rPr>
        <w:lastRenderedPageBreak/>
        <w:t>Consequently</w:t>
      </w:r>
      <w:r w:rsidRPr="005C4657">
        <w:rPr>
          <w:rFonts w:asciiTheme="minorHAnsi" w:hAnsiTheme="minorHAnsi" w:cstheme="minorHAnsi"/>
          <w:lang w:val="en-US"/>
        </w:rPr>
        <w:t xml:space="preserve">, </w:t>
      </w:r>
      <w:r>
        <w:rPr>
          <w:rFonts w:asciiTheme="minorHAnsi" w:hAnsiTheme="minorHAnsi" w:cstheme="minorHAnsi"/>
          <w:lang w:val="en-US"/>
        </w:rPr>
        <w:t>Orthodox</w:t>
      </w:r>
      <w:r w:rsidRPr="005C4657">
        <w:rPr>
          <w:rFonts w:asciiTheme="minorHAnsi" w:hAnsiTheme="minorHAnsi" w:cstheme="minorHAnsi"/>
          <w:lang w:val="en-US"/>
        </w:rPr>
        <w:t xml:space="preserve"> </w:t>
      </w:r>
      <w:r>
        <w:rPr>
          <w:rFonts w:asciiTheme="minorHAnsi" w:hAnsiTheme="minorHAnsi" w:cstheme="minorHAnsi"/>
          <w:lang w:val="en-US"/>
        </w:rPr>
        <w:t>commentators</w:t>
      </w:r>
      <w:r w:rsidRPr="005C4657">
        <w:rPr>
          <w:rFonts w:asciiTheme="minorHAnsi" w:hAnsiTheme="minorHAnsi" w:cstheme="minorHAnsi"/>
          <w:lang w:val="en-US"/>
        </w:rPr>
        <w:t xml:space="preserve"> </w:t>
      </w:r>
      <w:r>
        <w:rPr>
          <w:rFonts w:asciiTheme="minorHAnsi" w:hAnsiTheme="minorHAnsi" w:cstheme="minorHAnsi"/>
          <w:lang w:val="en-US"/>
        </w:rPr>
        <w:t>refer</w:t>
      </w:r>
      <w:r w:rsidRPr="005C4657">
        <w:rPr>
          <w:rFonts w:asciiTheme="minorHAnsi" w:hAnsiTheme="minorHAnsi" w:cstheme="minorHAnsi"/>
          <w:lang w:val="en-US"/>
        </w:rPr>
        <w:t xml:space="preserve"> </w:t>
      </w:r>
      <w:r>
        <w:rPr>
          <w:rFonts w:asciiTheme="minorHAnsi" w:hAnsiTheme="minorHAnsi" w:cstheme="minorHAnsi"/>
          <w:lang w:val="en-US"/>
        </w:rPr>
        <w:t>the</w:t>
      </w:r>
      <w:r w:rsidRPr="005C4657">
        <w:rPr>
          <w:rFonts w:asciiTheme="minorHAnsi" w:hAnsiTheme="minorHAnsi" w:cstheme="minorHAnsi"/>
          <w:lang w:val="en-US"/>
        </w:rPr>
        <w:t xml:space="preserve"> </w:t>
      </w:r>
      <w:r>
        <w:rPr>
          <w:rFonts w:asciiTheme="minorHAnsi" w:hAnsiTheme="minorHAnsi" w:cstheme="minorHAnsi"/>
          <w:lang w:val="en-US"/>
        </w:rPr>
        <w:t>pronoun</w:t>
      </w:r>
      <w:r w:rsidRPr="005C4657">
        <w:rPr>
          <w:rFonts w:asciiTheme="minorHAnsi" w:hAnsiTheme="minorHAnsi" w:cstheme="minorHAnsi"/>
          <w:lang w:val="en-US"/>
        </w:rPr>
        <w:t xml:space="preserve"> </w:t>
      </w:r>
      <w:r w:rsidRPr="002D7706">
        <w:rPr>
          <w:rFonts w:asciiTheme="minorHAnsi" w:hAnsiTheme="minorHAnsi" w:cstheme="minorHAnsi"/>
          <w:lang w:val="el-GR"/>
        </w:rPr>
        <w:t>ω</w:t>
      </w:r>
      <w:r w:rsidRPr="005C4657">
        <w:rPr>
          <w:rFonts w:asciiTheme="minorHAnsi" w:hAnsiTheme="minorHAnsi" w:cstheme="minorHAnsi"/>
          <w:lang w:val="en-US"/>
        </w:rPr>
        <w:t xml:space="preserve">̔͂ </w:t>
      </w:r>
      <w:r w:rsidRPr="005C4657">
        <w:rPr>
          <w:rFonts w:asciiTheme="minorHAnsi" w:hAnsiTheme="minorHAnsi" w:cstheme="minorHAnsi"/>
          <w:lang w:val="en-US" w:bidi="he-IL"/>
        </w:rPr>
        <w:t>(</w:t>
      </w:r>
      <w:r w:rsidRPr="002D7706">
        <w:rPr>
          <w:rFonts w:asciiTheme="minorHAnsi" w:hAnsiTheme="minorHAnsi" w:cstheme="minorHAnsi"/>
          <w:i/>
          <w:iCs/>
        </w:rPr>
        <w:t>о</w:t>
      </w:r>
      <w:r w:rsidRPr="005C4657">
        <w:rPr>
          <w:rFonts w:asciiTheme="minorHAnsi" w:hAnsiTheme="minorHAnsi" w:cstheme="minorHAnsi"/>
          <w:lang w:val="en-US"/>
        </w:rPr>
        <w:t xml:space="preserve">) </w:t>
      </w:r>
      <w:r>
        <w:rPr>
          <w:rFonts w:asciiTheme="minorHAnsi" w:hAnsiTheme="minorHAnsi" w:cstheme="minorHAnsi"/>
          <w:lang w:val="en-US"/>
        </w:rPr>
        <w:t>to</w:t>
      </w:r>
      <w:r w:rsidRPr="005C4657">
        <w:rPr>
          <w:rFonts w:asciiTheme="minorHAnsi" w:hAnsiTheme="minorHAnsi" w:cstheme="minorHAnsi"/>
          <w:lang w:val="en-US"/>
        </w:rPr>
        <w:t xml:space="preserve"> </w:t>
      </w:r>
      <w:r>
        <w:rPr>
          <w:rFonts w:asciiTheme="minorHAnsi" w:hAnsiTheme="minorHAnsi" w:cstheme="minorHAnsi"/>
          <w:lang w:val="en-US"/>
        </w:rPr>
        <w:t>the</w:t>
      </w:r>
      <w:r w:rsidRPr="005C4657">
        <w:rPr>
          <w:rFonts w:asciiTheme="minorHAnsi" w:hAnsiTheme="minorHAnsi" w:cstheme="minorHAnsi"/>
          <w:lang w:val="en-US"/>
        </w:rPr>
        <w:t xml:space="preserve"> </w:t>
      </w:r>
      <w:r>
        <w:rPr>
          <w:rFonts w:asciiTheme="minorHAnsi" w:hAnsiTheme="minorHAnsi" w:cstheme="minorHAnsi"/>
          <w:lang w:val="en-US"/>
        </w:rPr>
        <w:t>word</w:t>
      </w:r>
      <w:r w:rsidRPr="005C4657">
        <w:rPr>
          <w:rFonts w:asciiTheme="minorHAnsi" w:hAnsiTheme="minorHAnsi" w:cstheme="minorHAnsi"/>
          <w:lang w:val="en-US"/>
        </w:rPr>
        <w:t xml:space="preserve"> “</w:t>
      </w:r>
      <w:r>
        <w:rPr>
          <w:rFonts w:asciiTheme="minorHAnsi" w:hAnsiTheme="minorHAnsi" w:cstheme="minorHAnsi"/>
          <w:lang w:val="en-US"/>
        </w:rPr>
        <w:t>death</w:t>
      </w:r>
      <w:r w:rsidRPr="005C4657">
        <w:rPr>
          <w:rFonts w:asciiTheme="minorHAnsi" w:hAnsiTheme="minorHAnsi" w:cstheme="minorHAnsi"/>
          <w:lang w:val="en-US"/>
        </w:rPr>
        <w:t xml:space="preserve">,” </w:t>
      </w:r>
      <w:r>
        <w:rPr>
          <w:rFonts w:asciiTheme="minorHAnsi" w:hAnsiTheme="minorHAnsi" w:cstheme="minorHAnsi"/>
          <w:lang w:val="en-US"/>
        </w:rPr>
        <w:t>and</w:t>
      </w:r>
      <w:r w:rsidRPr="005C4657">
        <w:rPr>
          <w:rFonts w:asciiTheme="minorHAnsi" w:hAnsiTheme="minorHAnsi" w:cstheme="minorHAnsi"/>
          <w:lang w:val="en-US"/>
        </w:rPr>
        <w:t xml:space="preserve"> </w:t>
      </w:r>
      <w:r>
        <w:rPr>
          <w:rFonts w:asciiTheme="minorHAnsi" w:hAnsiTheme="minorHAnsi" w:cstheme="minorHAnsi"/>
          <w:lang w:val="en-US"/>
        </w:rPr>
        <w:t>translate the verse: “…in death all sinned.” Thus</w:t>
      </w:r>
      <w:r w:rsidRPr="000A7F34">
        <w:rPr>
          <w:rFonts w:asciiTheme="minorHAnsi" w:hAnsiTheme="minorHAnsi" w:cstheme="minorHAnsi"/>
          <w:lang w:val="en-US"/>
        </w:rPr>
        <w:t xml:space="preserve">, </w:t>
      </w:r>
      <w:r>
        <w:rPr>
          <w:rFonts w:asciiTheme="minorHAnsi" w:hAnsiTheme="minorHAnsi" w:cstheme="minorHAnsi"/>
          <w:lang w:val="en-US"/>
        </w:rPr>
        <w:t>death</w:t>
      </w:r>
      <w:r w:rsidRPr="000A7F34">
        <w:rPr>
          <w:rFonts w:asciiTheme="minorHAnsi" w:hAnsiTheme="minorHAnsi" w:cstheme="minorHAnsi"/>
          <w:lang w:val="en-US"/>
        </w:rPr>
        <w:t xml:space="preserve"> </w:t>
      </w:r>
      <w:r>
        <w:rPr>
          <w:rFonts w:asciiTheme="minorHAnsi" w:hAnsiTheme="minorHAnsi" w:cstheme="minorHAnsi"/>
          <w:lang w:val="en-US"/>
        </w:rPr>
        <w:t>becomes</w:t>
      </w:r>
      <w:r w:rsidRPr="000A7F34">
        <w:rPr>
          <w:rFonts w:asciiTheme="minorHAnsi" w:hAnsiTheme="minorHAnsi" w:cstheme="minorHAnsi"/>
          <w:lang w:val="en-US"/>
        </w:rPr>
        <w:t xml:space="preserve"> </w:t>
      </w:r>
      <w:r>
        <w:rPr>
          <w:rFonts w:asciiTheme="minorHAnsi" w:hAnsiTheme="minorHAnsi" w:cstheme="minorHAnsi"/>
          <w:lang w:val="en-US"/>
        </w:rPr>
        <w:t>the</w:t>
      </w:r>
      <w:r w:rsidRPr="000A7F34">
        <w:rPr>
          <w:rFonts w:asciiTheme="minorHAnsi" w:hAnsiTheme="minorHAnsi" w:cstheme="minorHAnsi"/>
          <w:lang w:val="en-US"/>
        </w:rPr>
        <w:t xml:space="preserve"> </w:t>
      </w:r>
      <w:r>
        <w:rPr>
          <w:rFonts w:asciiTheme="minorHAnsi" w:hAnsiTheme="minorHAnsi" w:cstheme="minorHAnsi"/>
          <w:lang w:val="en-US"/>
        </w:rPr>
        <w:t>root</w:t>
      </w:r>
      <w:r w:rsidRPr="000A7F34">
        <w:rPr>
          <w:rFonts w:asciiTheme="minorHAnsi" w:hAnsiTheme="minorHAnsi" w:cstheme="minorHAnsi"/>
          <w:lang w:val="en-US"/>
        </w:rPr>
        <w:t xml:space="preserve"> </w:t>
      </w:r>
      <w:r>
        <w:rPr>
          <w:rFonts w:asciiTheme="minorHAnsi" w:hAnsiTheme="minorHAnsi" w:cstheme="minorHAnsi"/>
          <w:lang w:val="en-US"/>
        </w:rPr>
        <w:t>cause</w:t>
      </w:r>
      <w:r w:rsidRPr="000A7F34">
        <w:rPr>
          <w:rFonts w:asciiTheme="minorHAnsi" w:hAnsiTheme="minorHAnsi" w:cstheme="minorHAnsi"/>
          <w:lang w:val="en-US"/>
        </w:rPr>
        <w:t xml:space="preserve"> </w:t>
      </w:r>
      <w:r>
        <w:rPr>
          <w:rFonts w:asciiTheme="minorHAnsi" w:hAnsiTheme="minorHAnsi" w:cstheme="minorHAnsi"/>
          <w:lang w:val="en-US"/>
        </w:rPr>
        <w:t>of</w:t>
      </w:r>
      <w:r w:rsidRPr="000A7F34">
        <w:rPr>
          <w:rFonts w:asciiTheme="minorHAnsi" w:hAnsiTheme="minorHAnsi" w:cstheme="minorHAnsi"/>
          <w:lang w:val="en-US"/>
        </w:rPr>
        <w:t xml:space="preserve"> </w:t>
      </w:r>
      <w:r>
        <w:rPr>
          <w:rFonts w:asciiTheme="minorHAnsi" w:hAnsiTheme="minorHAnsi" w:cstheme="minorHAnsi"/>
          <w:lang w:val="en-US"/>
        </w:rPr>
        <w:t>sin</w:t>
      </w:r>
      <w:r w:rsidRPr="000A7F34">
        <w:rPr>
          <w:rFonts w:asciiTheme="minorHAnsi" w:hAnsiTheme="minorHAnsi" w:cstheme="minorHAnsi"/>
          <w:lang w:val="en-US"/>
        </w:rPr>
        <w:t xml:space="preserve">. </w:t>
      </w:r>
      <w:r>
        <w:rPr>
          <w:rFonts w:asciiTheme="minorHAnsi" w:hAnsiTheme="minorHAnsi" w:cstheme="minorHAnsi"/>
          <w:lang w:val="en-US"/>
        </w:rPr>
        <w:t>The</w:t>
      </w:r>
      <w:r w:rsidRPr="005C4657">
        <w:rPr>
          <w:rFonts w:asciiTheme="minorHAnsi" w:hAnsiTheme="minorHAnsi" w:cstheme="minorHAnsi"/>
          <w:lang w:val="en-US"/>
        </w:rPr>
        <w:t xml:space="preserve"> </w:t>
      </w:r>
      <w:r>
        <w:rPr>
          <w:rFonts w:asciiTheme="minorHAnsi" w:hAnsiTheme="minorHAnsi" w:cstheme="minorHAnsi"/>
          <w:lang w:val="en-US"/>
        </w:rPr>
        <w:t>Orthodox</w:t>
      </w:r>
      <w:r w:rsidRPr="005C4657">
        <w:rPr>
          <w:rFonts w:asciiTheme="minorHAnsi" w:hAnsiTheme="minorHAnsi" w:cstheme="minorHAnsi"/>
          <w:lang w:val="en-US"/>
        </w:rPr>
        <w:t xml:space="preserve"> </w:t>
      </w:r>
      <w:r>
        <w:rPr>
          <w:rFonts w:asciiTheme="minorHAnsi" w:hAnsiTheme="minorHAnsi" w:cstheme="minorHAnsi"/>
          <w:lang w:val="en-US"/>
        </w:rPr>
        <w:t>see further support in</w:t>
      </w:r>
      <w:r w:rsidRPr="005C4657">
        <w:rPr>
          <w:rFonts w:asciiTheme="minorHAnsi" w:hAnsiTheme="minorHAnsi" w:cstheme="minorHAnsi"/>
          <w:lang w:val="en-US"/>
        </w:rPr>
        <w:t xml:space="preserve"> </w:t>
      </w:r>
      <w:proofErr w:type="gramStart"/>
      <w:r w:rsidRPr="005C4657">
        <w:rPr>
          <w:rFonts w:asciiTheme="minorHAnsi" w:hAnsiTheme="minorHAnsi" w:cstheme="minorHAnsi"/>
          <w:lang w:val="en-US"/>
        </w:rPr>
        <w:t>1</w:t>
      </w:r>
      <w:proofErr w:type="gramEnd"/>
      <w:r w:rsidRPr="005C4657">
        <w:rPr>
          <w:rFonts w:asciiTheme="minorHAnsi" w:hAnsiTheme="minorHAnsi" w:cstheme="minorHAnsi"/>
          <w:lang w:val="en-US"/>
        </w:rPr>
        <w:t xml:space="preserve"> </w:t>
      </w:r>
      <w:r>
        <w:rPr>
          <w:rFonts w:asciiTheme="minorHAnsi" w:hAnsiTheme="minorHAnsi" w:cstheme="minorHAnsi"/>
          <w:lang w:val="en-US"/>
        </w:rPr>
        <w:t>Corinthians</w:t>
      </w:r>
      <w:r w:rsidRPr="005C4657">
        <w:rPr>
          <w:rFonts w:asciiTheme="minorHAnsi" w:hAnsiTheme="minorHAnsi" w:cstheme="minorHAnsi"/>
          <w:lang w:val="en-US"/>
        </w:rPr>
        <w:t xml:space="preserve"> 15:22: </w:t>
      </w:r>
      <w:r>
        <w:rPr>
          <w:rFonts w:asciiTheme="minorHAnsi" w:hAnsiTheme="minorHAnsi" w:cstheme="minorHAnsi"/>
          <w:lang w:val="en-US"/>
        </w:rPr>
        <w:t>“</w:t>
      </w:r>
      <w:r w:rsidRPr="005C4657">
        <w:rPr>
          <w:rFonts w:asciiTheme="minorHAnsi" w:hAnsiTheme="minorHAnsi" w:cstheme="minorHAnsi"/>
          <w:lang w:val="en-US"/>
        </w:rPr>
        <w:t>For as in Adam all die, so also in Christ all will be made alive</w:t>
      </w:r>
      <w:r>
        <w:rPr>
          <w:rFonts w:asciiTheme="minorHAnsi" w:hAnsiTheme="minorHAnsi" w:cstheme="minorHAnsi"/>
          <w:lang w:val="en-US"/>
        </w:rPr>
        <w:t>.”</w:t>
      </w:r>
      <w:r w:rsidRPr="005C4657">
        <w:rPr>
          <w:rFonts w:asciiTheme="minorHAnsi" w:hAnsiTheme="minorHAnsi" w:cstheme="minorHAnsi"/>
          <w:b/>
          <w:bCs/>
          <w:lang w:val="en-US"/>
        </w:rPr>
        <w:t xml:space="preserve"> </w:t>
      </w:r>
      <w:r>
        <w:rPr>
          <w:rFonts w:asciiTheme="minorHAnsi" w:hAnsiTheme="minorHAnsi" w:cstheme="minorHAnsi"/>
          <w:lang w:val="en-US"/>
        </w:rPr>
        <w:t>This</w:t>
      </w:r>
      <w:r w:rsidRPr="00606D81">
        <w:rPr>
          <w:rFonts w:asciiTheme="minorHAnsi" w:hAnsiTheme="minorHAnsi" w:cstheme="minorHAnsi"/>
          <w:lang w:val="en-US"/>
        </w:rPr>
        <w:t xml:space="preserve"> </w:t>
      </w:r>
      <w:r>
        <w:rPr>
          <w:rFonts w:asciiTheme="minorHAnsi" w:hAnsiTheme="minorHAnsi" w:cstheme="minorHAnsi"/>
          <w:lang w:val="en-US"/>
        </w:rPr>
        <w:t>verse</w:t>
      </w:r>
      <w:r w:rsidRPr="00606D81">
        <w:rPr>
          <w:rFonts w:asciiTheme="minorHAnsi" w:hAnsiTheme="minorHAnsi" w:cstheme="minorHAnsi"/>
          <w:lang w:val="en-US"/>
        </w:rPr>
        <w:t xml:space="preserve"> </w:t>
      </w:r>
      <w:r>
        <w:rPr>
          <w:rFonts w:asciiTheme="minorHAnsi" w:hAnsiTheme="minorHAnsi" w:cstheme="minorHAnsi"/>
          <w:lang w:val="en-US"/>
        </w:rPr>
        <w:t>specifically</w:t>
      </w:r>
      <w:r w:rsidRPr="00606D81">
        <w:rPr>
          <w:rFonts w:asciiTheme="minorHAnsi" w:hAnsiTheme="minorHAnsi" w:cstheme="minorHAnsi"/>
          <w:lang w:val="en-US"/>
        </w:rPr>
        <w:t xml:space="preserve"> </w:t>
      </w:r>
      <w:r>
        <w:rPr>
          <w:rFonts w:asciiTheme="minorHAnsi" w:hAnsiTheme="minorHAnsi" w:cstheme="minorHAnsi"/>
          <w:lang w:val="en-US"/>
        </w:rPr>
        <w:t>links</w:t>
      </w:r>
      <w:r w:rsidRPr="00606D81">
        <w:rPr>
          <w:rFonts w:asciiTheme="minorHAnsi" w:hAnsiTheme="minorHAnsi" w:cstheme="minorHAnsi"/>
          <w:lang w:val="en-US"/>
        </w:rPr>
        <w:t xml:space="preserve"> </w:t>
      </w:r>
      <w:r>
        <w:rPr>
          <w:rFonts w:asciiTheme="minorHAnsi" w:hAnsiTheme="minorHAnsi" w:cstheme="minorHAnsi"/>
          <w:lang w:val="en-US"/>
        </w:rPr>
        <w:t>human</w:t>
      </w:r>
      <w:r w:rsidRPr="00606D81">
        <w:rPr>
          <w:rFonts w:asciiTheme="minorHAnsi" w:hAnsiTheme="minorHAnsi" w:cstheme="minorHAnsi"/>
          <w:lang w:val="en-US"/>
        </w:rPr>
        <w:t xml:space="preserve"> </w:t>
      </w:r>
      <w:r>
        <w:rPr>
          <w:rFonts w:asciiTheme="minorHAnsi" w:hAnsiTheme="minorHAnsi" w:cstheme="minorHAnsi"/>
          <w:lang w:val="en-US"/>
        </w:rPr>
        <w:t>mortality</w:t>
      </w:r>
      <w:r w:rsidRPr="00606D81">
        <w:rPr>
          <w:rFonts w:asciiTheme="minorHAnsi" w:hAnsiTheme="minorHAnsi" w:cstheme="minorHAnsi"/>
          <w:lang w:val="en-US"/>
        </w:rPr>
        <w:t xml:space="preserve"> </w:t>
      </w:r>
      <w:r>
        <w:rPr>
          <w:rFonts w:asciiTheme="minorHAnsi" w:hAnsiTheme="minorHAnsi" w:cstheme="minorHAnsi"/>
          <w:lang w:val="en-US"/>
        </w:rPr>
        <w:t>with</w:t>
      </w:r>
      <w:r w:rsidRPr="00606D81">
        <w:rPr>
          <w:rFonts w:asciiTheme="minorHAnsi" w:hAnsiTheme="minorHAnsi" w:cstheme="minorHAnsi"/>
          <w:lang w:val="en-US"/>
        </w:rPr>
        <w:t xml:space="preserve"> </w:t>
      </w:r>
      <w:r>
        <w:rPr>
          <w:rFonts w:asciiTheme="minorHAnsi" w:hAnsiTheme="minorHAnsi" w:cstheme="minorHAnsi"/>
          <w:lang w:val="en-US"/>
        </w:rPr>
        <w:t>Adam</w:t>
      </w:r>
      <w:r w:rsidRPr="00606D81">
        <w:rPr>
          <w:rFonts w:asciiTheme="minorHAnsi" w:hAnsiTheme="minorHAnsi" w:cstheme="minorHAnsi"/>
          <w:lang w:val="en-US"/>
        </w:rPr>
        <w:t>’</w:t>
      </w:r>
      <w:r>
        <w:rPr>
          <w:rFonts w:asciiTheme="minorHAnsi" w:hAnsiTheme="minorHAnsi" w:cstheme="minorHAnsi"/>
          <w:lang w:val="en-US"/>
        </w:rPr>
        <w:t>s</w:t>
      </w:r>
      <w:r w:rsidRPr="00606D81">
        <w:rPr>
          <w:rFonts w:asciiTheme="minorHAnsi" w:hAnsiTheme="minorHAnsi" w:cstheme="minorHAnsi"/>
          <w:lang w:val="en-US"/>
        </w:rPr>
        <w:t xml:space="preserve"> </w:t>
      </w:r>
      <w:r>
        <w:rPr>
          <w:rFonts w:asciiTheme="minorHAnsi" w:hAnsiTheme="minorHAnsi" w:cstheme="minorHAnsi"/>
          <w:lang w:val="en-US"/>
        </w:rPr>
        <w:t>sin</w:t>
      </w:r>
      <w:r w:rsidRPr="00606D81">
        <w:rPr>
          <w:rFonts w:asciiTheme="minorHAnsi" w:hAnsiTheme="minorHAnsi" w:cstheme="minorHAnsi"/>
          <w:lang w:val="en-US"/>
        </w:rPr>
        <w:t xml:space="preserve">. </w:t>
      </w:r>
    </w:p>
    <w:p w:rsidR="00935462" w:rsidRPr="000D5A82" w:rsidRDefault="00935462" w:rsidP="00935462">
      <w:pPr>
        <w:ind w:firstLine="426"/>
        <w:rPr>
          <w:rFonts w:asciiTheme="minorHAnsi" w:hAnsiTheme="minorHAnsi" w:cstheme="minorHAnsi"/>
          <w:lang w:val="en-US"/>
        </w:rPr>
      </w:pPr>
      <w:r>
        <w:rPr>
          <w:rFonts w:asciiTheme="minorHAnsi" w:hAnsiTheme="minorHAnsi" w:cstheme="minorHAnsi"/>
          <w:lang w:val="en-US"/>
        </w:rPr>
        <w:t>Before</w:t>
      </w:r>
      <w:r w:rsidRPr="00606D81">
        <w:rPr>
          <w:rFonts w:asciiTheme="minorHAnsi" w:hAnsiTheme="minorHAnsi" w:cstheme="minorHAnsi"/>
          <w:lang w:val="en-US"/>
        </w:rPr>
        <w:t xml:space="preserve"> </w:t>
      </w:r>
      <w:r>
        <w:rPr>
          <w:rFonts w:asciiTheme="minorHAnsi" w:hAnsiTheme="minorHAnsi" w:cstheme="minorHAnsi"/>
          <w:lang w:val="en-US"/>
        </w:rPr>
        <w:t>we</w:t>
      </w:r>
      <w:r w:rsidRPr="00606D81">
        <w:rPr>
          <w:rFonts w:asciiTheme="minorHAnsi" w:hAnsiTheme="minorHAnsi" w:cstheme="minorHAnsi"/>
          <w:lang w:val="en-US"/>
        </w:rPr>
        <w:t xml:space="preserve"> </w:t>
      </w:r>
      <w:r>
        <w:rPr>
          <w:rFonts w:asciiTheme="minorHAnsi" w:hAnsiTheme="minorHAnsi" w:cstheme="minorHAnsi"/>
          <w:lang w:val="en-US"/>
        </w:rPr>
        <w:t>proceed</w:t>
      </w:r>
      <w:r w:rsidRPr="00606D81">
        <w:rPr>
          <w:rFonts w:asciiTheme="minorHAnsi" w:hAnsiTheme="minorHAnsi" w:cstheme="minorHAnsi"/>
          <w:lang w:val="en-US"/>
        </w:rPr>
        <w:t xml:space="preserve"> </w:t>
      </w:r>
      <w:r>
        <w:rPr>
          <w:rFonts w:asciiTheme="minorHAnsi" w:hAnsiTheme="minorHAnsi" w:cstheme="minorHAnsi"/>
          <w:lang w:val="en-US"/>
        </w:rPr>
        <w:t>to</w:t>
      </w:r>
      <w:r w:rsidRPr="00606D81">
        <w:rPr>
          <w:rFonts w:asciiTheme="minorHAnsi" w:hAnsiTheme="minorHAnsi" w:cstheme="minorHAnsi"/>
          <w:lang w:val="en-US"/>
        </w:rPr>
        <w:t xml:space="preserve"> </w:t>
      </w:r>
      <w:r>
        <w:rPr>
          <w:rFonts w:asciiTheme="minorHAnsi" w:hAnsiTheme="minorHAnsi" w:cstheme="minorHAnsi"/>
          <w:lang w:val="en-US"/>
        </w:rPr>
        <w:t>a</w:t>
      </w:r>
      <w:r w:rsidRPr="00606D81">
        <w:rPr>
          <w:rFonts w:asciiTheme="minorHAnsi" w:hAnsiTheme="minorHAnsi" w:cstheme="minorHAnsi"/>
          <w:lang w:val="en-US"/>
        </w:rPr>
        <w:t xml:space="preserve"> </w:t>
      </w:r>
      <w:r>
        <w:rPr>
          <w:rFonts w:asciiTheme="minorHAnsi" w:hAnsiTheme="minorHAnsi" w:cstheme="minorHAnsi"/>
          <w:lang w:val="en-US"/>
        </w:rPr>
        <w:t>refutation</w:t>
      </w:r>
      <w:r w:rsidRPr="00606D81">
        <w:rPr>
          <w:rFonts w:asciiTheme="minorHAnsi" w:hAnsiTheme="minorHAnsi" w:cstheme="minorHAnsi"/>
          <w:lang w:val="en-US"/>
        </w:rPr>
        <w:t xml:space="preserve"> </w:t>
      </w:r>
      <w:r>
        <w:rPr>
          <w:rFonts w:asciiTheme="minorHAnsi" w:hAnsiTheme="minorHAnsi" w:cstheme="minorHAnsi"/>
          <w:lang w:val="en-US"/>
        </w:rPr>
        <w:t>of</w:t>
      </w:r>
      <w:r w:rsidRPr="00606D81">
        <w:rPr>
          <w:rFonts w:asciiTheme="minorHAnsi" w:hAnsiTheme="minorHAnsi" w:cstheme="minorHAnsi"/>
          <w:lang w:val="en-US"/>
        </w:rPr>
        <w:t xml:space="preserve"> </w:t>
      </w:r>
      <w:r>
        <w:rPr>
          <w:rFonts w:asciiTheme="minorHAnsi" w:hAnsiTheme="minorHAnsi" w:cstheme="minorHAnsi"/>
          <w:lang w:val="en-US"/>
        </w:rPr>
        <w:t>the</w:t>
      </w:r>
      <w:r w:rsidRPr="00606D81">
        <w:rPr>
          <w:rFonts w:asciiTheme="minorHAnsi" w:hAnsiTheme="minorHAnsi" w:cstheme="minorHAnsi"/>
          <w:lang w:val="en-US"/>
        </w:rPr>
        <w:t xml:space="preserve"> </w:t>
      </w:r>
      <w:r>
        <w:rPr>
          <w:rFonts w:asciiTheme="minorHAnsi" w:hAnsiTheme="minorHAnsi" w:cstheme="minorHAnsi"/>
          <w:lang w:val="en-US"/>
        </w:rPr>
        <w:t>Orthodox</w:t>
      </w:r>
      <w:r w:rsidRPr="00606D81">
        <w:rPr>
          <w:rFonts w:asciiTheme="minorHAnsi" w:hAnsiTheme="minorHAnsi" w:cstheme="minorHAnsi"/>
          <w:lang w:val="en-US"/>
        </w:rPr>
        <w:t xml:space="preserve"> </w:t>
      </w:r>
      <w:r>
        <w:rPr>
          <w:rFonts w:asciiTheme="minorHAnsi" w:hAnsiTheme="minorHAnsi" w:cstheme="minorHAnsi"/>
          <w:lang w:val="en-US"/>
        </w:rPr>
        <w:t>view</w:t>
      </w:r>
      <w:r w:rsidRPr="00606D81">
        <w:rPr>
          <w:rFonts w:asciiTheme="minorHAnsi" w:hAnsiTheme="minorHAnsi" w:cstheme="minorHAnsi"/>
          <w:lang w:val="en-US"/>
        </w:rPr>
        <w:t xml:space="preserve">, </w:t>
      </w:r>
      <w:r>
        <w:rPr>
          <w:rFonts w:asciiTheme="minorHAnsi" w:hAnsiTheme="minorHAnsi" w:cstheme="minorHAnsi"/>
          <w:lang w:val="en-US"/>
        </w:rPr>
        <w:t>it</w:t>
      </w:r>
      <w:r w:rsidRPr="00606D81">
        <w:rPr>
          <w:rFonts w:asciiTheme="minorHAnsi" w:hAnsiTheme="minorHAnsi" w:cstheme="minorHAnsi"/>
          <w:lang w:val="en-US"/>
        </w:rPr>
        <w:t xml:space="preserve"> </w:t>
      </w:r>
      <w:r>
        <w:rPr>
          <w:rFonts w:asciiTheme="minorHAnsi" w:hAnsiTheme="minorHAnsi" w:cstheme="minorHAnsi"/>
          <w:lang w:val="en-US"/>
        </w:rPr>
        <w:t>will</w:t>
      </w:r>
      <w:r w:rsidRPr="00606D81">
        <w:rPr>
          <w:rFonts w:asciiTheme="minorHAnsi" w:hAnsiTheme="minorHAnsi" w:cstheme="minorHAnsi"/>
          <w:lang w:val="en-US"/>
        </w:rPr>
        <w:t xml:space="preserve"> </w:t>
      </w:r>
      <w:r>
        <w:rPr>
          <w:rFonts w:asciiTheme="minorHAnsi" w:hAnsiTheme="minorHAnsi" w:cstheme="minorHAnsi"/>
          <w:lang w:val="en-US"/>
        </w:rPr>
        <w:t>prove</w:t>
      </w:r>
      <w:r w:rsidRPr="00606D81">
        <w:rPr>
          <w:rFonts w:asciiTheme="minorHAnsi" w:hAnsiTheme="minorHAnsi" w:cstheme="minorHAnsi"/>
          <w:lang w:val="en-US"/>
        </w:rPr>
        <w:t xml:space="preserve"> </w:t>
      </w:r>
      <w:r>
        <w:rPr>
          <w:rFonts w:asciiTheme="minorHAnsi" w:hAnsiTheme="minorHAnsi" w:cstheme="minorHAnsi"/>
          <w:lang w:val="en-US"/>
        </w:rPr>
        <w:t>insightful</w:t>
      </w:r>
      <w:r w:rsidRPr="00606D81">
        <w:rPr>
          <w:rFonts w:asciiTheme="minorHAnsi" w:hAnsiTheme="minorHAnsi" w:cstheme="minorHAnsi"/>
          <w:lang w:val="en-US"/>
        </w:rPr>
        <w:t xml:space="preserve"> </w:t>
      </w:r>
      <w:r>
        <w:rPr>
          <w:rFonts w:asciiTheme="minorHAnsi" w:hAnsiTheme="minorHAnsi" w:cstheme="minorHAnsi"/>
          <w:lang w:val="en-US"/>
        </w:rPr>
        <w:t>to</w:t>
      </w:r>
      <w:r w:rsidRPr="00606D81">
        <w:rPr>
          <w:rFonts w:asciiTheme="minorHAnsi" w:hAnsiTheme="minorHAnsi" w:cstheme="minorHAnsi"/>
          <w:lang w:val="en-US"/>
        </w:rPr>
        <w:t xml:space="preserve"> </w:t>
      </w:r>
      <w:r>
        <w:rPr>
          <w:rFonts w:asciiTheme="minorHAnsi" w:hAnsiTheme="minorHAnsi" w:cstheme="minorHAnsi"/>
          <w:lang w:val="en-US"/>
        </w:rPr>
        <w:t xml:space="preserve">compare this teaching with the ancient philosophy of Neoplatonism, from which the Eastern Church has borrowed heavily </w:t>
      </w:r>
      <w:r w:rsidRPr="00606D81">
        <w:rPr>
          <w:rFonts w:asciiTheme="minorHAnsi" w:hAnsiTheme="minorHAnsi" w:cstheme="minorHAnsi"/>
          <w:lang w:val="en-US"/>
        </w:rPr>
        <w:t>(</w:t>
      </w:r>
      <w:r>
        <w:rPr>
          <w:rFonts w:asciiTheme="minorHAnsi" w:hAnsiTheme="minorHAnsi" w:cstheme="minorHAnsi"/>
          <w:lang w:val="en-US"/>
        </w:rPr>
        <w:t>see Appendix B</w:t>
      </w:r>
      <w:r w:rsidRPr="00606D81">
        <w:rPr>
          <w:rFonts w:asciiTheme="minorHAnsi" w:hAnsiTheme="minorHAnsi" w:cstheme="minorHAnsi"/>
          <w:lang w:val="en-US"/>
        </w:rPr>
        <w:t xml:space="preserve">). </w:t>
      </w:r>
      <w:r>
        <w:rPr>
          <w:rFonts w:asciiTheme="minorHAnsi" w:hAnsiTheme="minorHAnsi" w:cstheme="minorHAnsi"/>
          <w:lang w:val="en-US"/>
        </w:rPr>
        <w:t>According</w:t>
      </w:r>
      <w:r w:rsidRPr="00606D81">
        <w:rPr>
          <w:rFonts w:asciiTheme="minorHAnsi" w:hAnsiTheme="minorHAnsi" w:cstheme="minorHAnsi"/>
          <w:lang w:val="en-US"/>
        </w:rPr>
        <w:t xml:space="preserve"> </w:t>
      </w:r>
      <w:r>
        <w:rPr>
          <w:rFonts w:asciiTheme="minorHAnsi" w:hAnsiTheme="minorHAnsi" w:cstheme="minorHAnsi"/>
          <w:lang w:val="en-US"/>
        </w:rPr>
        <w:t>to</w:t>
      </w:r>
      <w:r w:rsidRPr="00606D81">
        <w:rPr>
          <w:rFonts w:asciiTheme="minorHAnsi" w:hAnsiTheme="minorHAnsi" w:cstheme="minorHAnsi"/>
          <w:lang w:val="en-US"/>
        </w:rPr>
        <w:t xml:space="preserve"> </w:t>
      </w:r>
      <w:r>
        <w:rPr>
          <w:rFonts w:asciiTheme="minorHAnsi" w:hAnsiTheme="minorHAnsi" w:cstheme="minorHAnsi"/>
          <w:lang w:val="en-US"/>
        </w:rPr>
        <w:t>Neoplatonism</w:t>
      </w:r>
      <w:r w:rsidRPr="00606D81">
        <w:rPr>
          <w:rFonts w:asciiTheme="minorHAnsi" w:hAnsiTheme="minorHAnsi" w:cstheme="minorHAnsi"/>
          <w:lang w:val="en-US"/>
        </w:rPr>
        <w:t xml:space="preserve">, </w:t>
      </w:r>
      <w:r>
        <w:rPr>
          <w:rFonts w:asciiTheme="minorHAnsi" w:hAnsiTheme="minorHAnsi" w:cstheme="minorHAnsi"/>
          <w:lang w:val="en-US"/>
        </w:rPr>
        <w:t>perfection</w:t>
      </w:r>
      <w:r w:rsidRPr="00606D81">
        <w:rPr>
          <w:rFonts w:asciiTheme="minorHAnsi" w:hAnsiTheme="minorHAnsi" w:cstheme="minorHAnsi"/>
          <w:lang w:val="en-US"/>
        </w:rPr>
        <w:t xml:space="preserve"> </w:t>
      </w:r>
      <w:r>
        <w:rPr>
          <w:rFonts w:asciiTheme="minorHAnsi" w:hAnsiTheme="minorHAnsi" w:cstheme="minorHAnsi"/>
          <w:lang w:val="en-US"/>
        </w:rPr>
        <w:t>consists of</w:t>
      </w:r>
      <w:r w:rsidRPr="00606D81">
        <w:rPr>
          <w:rFonts w:asciiTheme="minorHAnsi" w:hAnsiTheme="minorHAnsi" w:cstheme="minorHAnsi"/>
          <w:lang w:val="en-US"/>
        </w:rPr>
        <w:t xml:space="preserve"> </w:t>
      </w:r>
      <w:r>
        <w:rPr>
          <w:rFonts w:asciiTheme="minorHAnsi" w:hAnsiTheme="minorHAnsi" w:cstheme="minorHAnsi"/>
          <w:lang w:val="en-US"/>
        </w:rPr>
        <w:t>unity, in particular, unification with the “One</w:t>
      </w:r>
      <w:r w:rsidRPr="00606D81">
        <w:rPr>
          <w:rFonts w:asciiTheme="minorHAnsi" w:hAnsiTheme="minorHAnsi" w:cstheme="minorHAnsi"/>
          <w:lang w:val="en-US"/>
        </w:rPr>
        <w:t>.</w:t>
      </w:r>
      <w:r>
        <w:rPr>
          <w:rFonts w:asciiTheme="minorHAnsi" w:hAnsiTheme="minorHAnsi" w:cstheme="minorHAnsi"/>
          <w:lang w:val="en-US"/>
        </w:rPr>
        <w:t>”</w:t>
      </w:r>
      <w:r w:rsidRPr="00606D81">
        <w:rPr>
          <w:rFonts w:asciiTheme="minorHAnsi" w:hAnsiTheme="minorHAnsi" w:cstheme="minorHAnsi"/>
          <w:lang w:val="en-US"/>
        </w:rPr>
        <w:t xml:space="preserve"> </w:t>
      </w:r>
      <w:r>
        <w:rPr>
          <w:rFonts w:asciiTheme="minorHAnsi" w:hAnsiTheme="minorHAnsi" w:cstheme="minorHAnsi"/>
          <w:lang w:val="en-US"/>
        </w:rPr>
        <w:t>Any</w:t>
      </w:r>
      <w:r w:rsidRPr="000D5A82">
        <w:rPr>
          <w:rFonts w:asciiTheme="minorHAnsi" w:hAnsiTheme="minorHAnsi" w:cstheme="minorHAnsi"/>
          <w:lang w:val="en-US"/>
        </w:rPr>
        <w:t xml:space="preserve"> </w:t>
      </w:r>
      <w:r>
        <w:rPr>
          <w:rFonts w:asciiTheme="minorHAnsi" w:hAnsiTheme="minorHAnsi" w:cstheme="minorHAnsi"/>
          <w:lang w:val="en-US"/>
        </w:rPr>
        <w:t>deviation</w:t>
      </w:r>
      <w:r w:rsidRPr="000D5A82">
        <w:rPr>
          <w:rFonts w:asciiTheme="minorHAnsi" w:hAnsiTheme="minorHAnsi" w:cstheme="minorHAnsi"/>
          <w:lang w:val="en-US"/>
        </w:rPr>
        <w:t xml:space="preserve"> </w:t>
      </w:r>
      <w:r>
        <w:rPr>
          <w:rFonts w:asciiTheme="minorHAnsi" w:hAnsiTheme="minorHAnsi" w:cstheme="minorHAnsi"/>
          <w:lang w:val="en-US"/>
        </w:rPr>
        <w:t>from</w:t>
      </w:r>
      <w:r w:rsidRPr="000D5A82">
        <w:rPr>
          <w:rFonts w:asciiTheme="minorHAnsi" w:hAnsiTheme="minorHAnsi" w:cstheme="minorHAnsi"/>
          <w:lang w:val="en-US"/>
        </w:rPr>
        <w:t xml:space="preserve"> </w:t>
      </w:r>
      <w:r>
        <w:rPr>
          <w:rFonts w:asciiTheme="minorHAnsi" w:hAnsiTheme="minorHAnsi" w:cstheme="minorHAnsi"/>
          <w:lang w:val="en-US"/>
        </w:rPr>
        <w:t>this</w:t>
      </w:r>
      <w:r w:rsidRPr="000D5A82">
        <w:rPr>
          <w:rFonts w:asciiTheme="minorHAnsi" w:hAnsiTheme="minorHAnsi" w:cstheme="minorHAnsi"/>
          <w:lang w:val="en-US"/>
        </w:rPr>
        <w:t xml:space="preserve"> </w:t>
      </w:r>
      <w:r>
        <w:rPr>
          <w:rFonts w:asciiTheme="minorHAnsi" w:hAnsiTheme="minorHAnsi" w:cstheme="minorHAnsi"/>
          <w:lang w:val="en-US"/>
        </w:rPr>
        <w:t>state</w:t>
      </w:r>
      <w:r w:rsidRPr="000D5A82">
        <w:rPr>
          <w:rFonts w:asciiTheme="minorHAnsi" w:hAnsiTheme="minorHAnsi" w:cstheme="minorHAnsi"/>
          <w:lang w:val="en-US"/>
        </w:rPr>
        <w:t xml:space="preserve"> </w:t>
      </w:r>
      <w:proofErr w:type="gramStart"/>
      <w:r>
        <w:rPr>
          <w:rFonts w:asciiTheme="minorHAnsi" w:hAnsiTheme="minorHAnsi" w:cstheme="minorHAnsi"/>
          <w:lang w:val="en-US"/>
        </w:rPr>
        <w:t>is</w:t>
      </w:r>
      <w:r w:rsidRPr="000D5A82">
        <w:rPr>
          <w:rFonts w:asciiTheme="minorHAnsi" w:hAnsiTheme="minorHAnsi" w:cstheme="minorHAnsi"/>
          <w:lang w:val="en-US"/>
        </w:rPr>
        <w:t xml:space="preserve"> </w:t>
      </w:r>
      <w:r>
        <w:rPr>
          <w:rFonts w:asciiTheme="minorHAnsi" w:hAnsiTheme="minorHAnsi" w:cstheme="minorHAnsi"/>
          <w:lang w:val="en-US"/>
        </w:rPr>
        <w:t>considered</w:t>
      </w:r>
      <w:proofErr w:type="gramEnd"/>
      <w:r w:rsidRPr="000D5A82">
        <w:rPr>
          <w:rFonts w:asciiTheme="minorHAnsi" w:hAnsiTheme="minorHAnsi" w:cstheme="minorHAnsi"/>
          <w:lang w:val="en-US"/>
        </w:rPr>
        <w:t xml:space="preserve"> </w:t>
      </w:r>
      <w:r>
        <w:rPr>
          <w:rFonts w:asciiTheme="minorHAnsi" w:hAnsiTheme="minorHAnsi" w:cstheme="minorHAnsi"/>
          <w:lang w:val="en-US"/>
        </w:rPr>
        <w:t>evil</w:t>
      </w:r>
      <w:r w:rsidRPr="000D5A82">
        <w:rPr>
          <w:rFonts w:asciiTheme="minorHAnsi" w:hAnsiTheme="minorHAnsi" w:cstheme="minorHAnsi"/>
          <w:lang w:val="en-US"/>
        </w:rPr>
        <w:t xml:space="preserve">. </w:t>
      </w:r>
    </w:p>
    <w:p w:rsidR="00935462" w:rsidRPr="009E568E" w:rsidRDefault="00935462" w:rsidP="00935462">
      <w:pPr>
        <w:ind w:firstLine="426"/>
        <w:rPr>
          <w:rFonts w:asciiTheme="minorHAnsi" w:hAnsiTheme="minorHAnsi" w:cstheme="minorHAnsi"/>
          <w:color w:val="FF0000"/>
          <w:lang w:val="en-US" w:bidi="he-IL"/>
        </w:rPr>
      </w:pPr>
      <w:r>
        <w:rPr>
          <w:rFonts w:asciiTheme="minorHAnsi" w:hAnsiTheme="minorHAnsi" w:cstheme="minorHAnsi"/>
          <w:lang w:val="en-US"/>
        </w:rPr>
        <w:t>In</w:t>
      </w:r>
      <w:r w:rsidRPr="00606D81">
        <w:rPr>
          <w:rFonts w:asciiTheme="minorHAnsi" w:hAnsiTheme="minorHAnsi" w:cstheme="minorHAnsi"/>
          <w:lang w:val="en-US"/>
        </w:rPr>
        <w:t xml:space="preserve"> </w:t>
      </w:r>
      <w:r>
        <w:rPr>
          <w:rFonts w:asciiTheme="minorHAnsi" w:hAnsiTheme="minorHAnsi" w:cstheme="minorHAnsi"/>
          <w:lang w:val="en-US"/>
        </w:rPr>
        <w:t>light</w:t>
      </w:r>
      <w:r w:rsidRPr="00606D81">
        <w:rPr>
          <w:rFonts w:asciiTheme="minorHAnsi" w:hAnsiTheme="minorHAnsi" w:cstheme="minorHAnsi"/>
          <w:lang w:val="en-US"/>
        </w:rPr>
        <w:t xml:space="preserve"> </w:t>
      </w:r>
      <w:r>
        <w:rPr>
          <w:rFonts w:asciiTheme="minorHAnsi" w:hAnsiTheme="minorHAnsi" w:cstheme="minorHAnsi"/>
          <w:lang w:val="en-US"/>
        </w:rPr>
        <w:t>of</w:t>
      </w:r>
      <w:r w:rsidRPr="00606D81">
        <w:rPr>
          <w:rFonts w:asciiTheme="minorHAnsi" w:hAnsiTheme="minorHAnsi" w:cstheme="minorHAnsi"/>
          <w:lang w:val="en-US"/>
        </w:rPr>
        <w:t xml:space="preserve"> </w:t>
      </w:r>
      <w:r>
        <w:rPr>
          <w:rFonts w:asciiTheme="minorHAnsi" w:hAnsiTheme="minorHAnsi" w:cstheme="minorHAnsi"/>
          <w:lang w:val="en-US"/>
        </w:rPr>
        <w:t>Orthodoxy</w:t>
      </w:r>
      <w:r w:rsidRPr="00606D81">
        <w:rPr>
          <w:rFonts w:asciiTheme="minorHAnsi" w:hAnsiTheme="minorHAnsi" w:cstheme="minorHAnsi"/>
          <w:lang w:val="en-US"/>
        </w:rPr>
        <w:t>’</w:t>
      </w:r>
      <w:r>
        <w:rPr>
          <w:rFonts w:asciiTheme="minorHAnsi" w:hAnsiTheme="minorHAnsi" w:cstheme="minorHAnsi"/>
          <w:lang w:val="en-US"/>
        </w:rPr>
        <w:t>s</w:t>
      </w:r>
      <w:r w:rsidRPr="00606D81">
        <w:rPr>
          <w:rFonts w:asciiTheme="minorHAnsi" w:hAnsiTheme="minorHAnsi" w:cstheme="minorHAnsi"/>
          <w:lang w:val="en-US"/>
        </w:rPr>
        <w:t xml:space="preserve"> </w:t>
      </w:r>
      <w:r>
        <w:rPr>
          <w:rFonts w:asciiTheme="minorHAnsi" w:hAnsiTheme="minorHAnsi" w:cstheme="minorHAnsi"/>
          <w:lang w:val="en-US"/>
        </w:rPr>
        <w:t>dependence</w:t>
      </w:r>
      <w:r w:rsidRPr="00606D81">
        <w:rPr>
          <w:rFonts w:asciiTheme="minorHAnsi" w:hAnsiTheme="minorHAnsi" w:cstheme="minorHAnsi"/>
          <w:lang w:val="en-US"/>
        </w:rPr>
        <w:t xml:space="preserve"> </w:t>
      </w:r>
      <w:r>
        <w:rPr>
          <w:rFonts w:asciiTheme="minorHAnsi" w:hAnsiTheme="minorHAnsi" w:cstheme="minorHAnsi"/>
          <w:lang w:val="en-US"/>
        </w:rPr>
        <w:t>on</w:t>
      </w:r>
      <w:r w:rsidRPr="00606D81">
        <w:rPr>
          <w:rFonts w:asciiTheme="minorHAnsi" w:hAnsiTheme="minorHAnsi" w:cstheme="minorHAnsi"/>
          <w:lang w:val="en-US"/>
        </w:rPr>
        <w:t xml:space="preserve"> </w:t>
      </w:r>
      <w:r>
        <w:rPr>
          <w:rFonts w:asciiTheme="minorHAnsi" w:hAnsiTheme="minorHAnsi" w:cstheme="minorHAnsi"/>
          <w:lang w:val="en-US"/>
        </w:rPr>
        <w:t>Neoplatonism</w:t>
      </w:r>
      <w:r w:rsidRPr="00606D81">
        <w:rPr>
          <w:rFonts w:asciiTheme="minorHAnsi" w:hAnsiTheme="minorHAnsi" w:cstheme="minorHAnsi"/>
          <w:lang w:val="en-US"/>
        </w:rPr>
        <w:t xml:space="preserve">, </w:t>
      </w:r>
      <w:r>
        <w:rPr>
          <w:rFonts w:asciiTheme="minorHAnsi" w:hAnsiTheme="minorHAnsi" w:cstheme="minorHAnsi"/>
          <w:lang w:val="en-US"/>
        </w:rPr>
        <w:t>it</w:t>
      </w:r>
      <w:r w:rsidRPr="00606D81">
        <w:rPr>
          <w:rFonts w:asciiTheme="minorHAnsi" w:hAnsiTheme="minorHAnsi" w:cstheme="minorHAnsi"/>
          <w:lang w:val="en-US"/>
        </w:rPr>
        <w:t xml:space="preserve"> </w:t>
      </w:r>
      <w:r>
        <w:rPr>
          <w:rFonts w:asciiTheme="minorHAnsi" w:hAnsiTheme="minorHAnsi" w:cstheme="minorHAnsi"/>
          <w:lang w:val="en-US"/>
        </w:rPr>
        <w:t>does</w:t>
      </w:r>
      <w:r w:rsidRPr="00606D81">
        <w:rPr>
          <w:rFonts w:asciiTheme="minorHAnsi" w:hAnsiTheme="minorHAnsi" w:cstheme="minorHAnsi"/>
          <w:lang w:val="en-US"/>
        </w:rPr>
        <w:t xml:space="preserve"> </w:t>
      </w:r>
      <w:r>
        <w:rPr>
          <w:rFonts w:asciiTheme="minorHAnsi" w:hAnsiTheme="minorHAnsi" w:cstheme="minorHAnsi"/>
          <w:lang w:val="en-US"/>
        </w:rPr>
        <w:t>not</w:t>
      </w:r>
      <w:r w:rsidRPr="00606D81">
        <w:rPr>
          <w:rFonts w:asciiTheme="minorHAnsi" w:hAnsiTheme="minorHAnsi" w:cstheme="minorHAnsi"/>
          <w:lang w:val="en-US"/>
        </w:rPr>
        <w:t xml:space="preserve"> </w:t>
      </w:r>
      <w:r>
        <w:rPr>
          <w:rFonts w:asciiTheme="minorHAnsi" w:hAnsiTheme="minorHAnsi" w:cstheme="minorHAnsi"/>
          <w:lang w:val="en-US"/>
        </w:rPr>
        <w:t>surprise</w:t>
      </w:r>
      <w:r w:rsidRPr="00606D81">
        <w:rPr>
          <w:rFonts w:asciiTheme="minorHAnsi" w:hAnsiTheme="minorHAnsi" w:cstheme="minorHAnsi"/>
          <w:lang w:val="en-US"/>
        </w:rPr>
        <w:t xml:space="preserve"> </w:t>
      </w:r>
      <w:r>
        <w:rPr>
          <w:rFonts w:asciiTheme="minorHAnsi" w:hAnsiTheme="minorHAnsi" w:cstheme="minorHAnsi"/>
          <w:lang w:val="en-US"/>
        </w:rPr>
        <w:t>us</w:t>
      </w:r>
      <w:r w:rsidRPr="00606D81">
        <w:rPr>
          <w:rFonts w:asciiTheme="minorHAnsi" w:hAnsiTheme="minorHAnsi" w:cstheme="minorHAnsi"/>
          <w:lang w:val="en-US"/>
        </w:rPr>
        <w:t xml:space="preserve"> </w:t>
      </w:r>
      <w:r>
        <w:rPr>
          <w:rFonts w:asciiTheme="minorHAnsi" w:hAnsiTheme="minorHAnsi" w:cstheme="minorHAnsi"/>
          <w:lang w:val="en-US"/>
        </w:rPr>
        <w:t>that</w:t>
      </w:r>
      <w:r w:rsidRPr="00606D81">
        <w:rPr>
          <w:rFonts w:asciiTheme="minorHAnsi" w:hAnsiTheme="minorHAnsi" w:cstheme="minorHAnsi"/>
          <w:lang w:val="en-US"/>
        </w:rPr>
        <w:t xml:space="preserve"> </w:t>
      </w:r>
      <w:r>
        <w:rPr>
          <w:rFonts w:asciiTheme="minorHAnsi" w:hAnsiTheme="minorHAnsi" w:cstheme="minorHAnsi"/>
          <w:lang w:val="en-US"/>
        </w:rPr>
        <w:t>the</w:t>
      </w:r>
      <w:r w:rsidRPr="00606D81">
        <w:rPr>
          <w:rFonts w:asciiTheme="minorHAnsi" w:hAnsiTheme="minorHAnsi" w:cstheme="minorHAnsi"/>
          <w:lang w:val="en-US"/>
        </w:rPr>
        <w:t xml:space="preserve"> </w:t>
      </w:r>
      <w:r>
        <w:rPr>
          <w:rFonts w:asciiTheme="minorHAnsi" w:hAnsiTheme="minorHAnsi" w:cstheme="minorHAnsi"/>
          <w:lang w:val="en-US"/>
        </w:rPr>
        <w:t>former</w:t>
      </w:r>
      <w:r w:rsidRPr="00606D81">
        <w:rPr>
          <w:rFonts w:asciiTheme="minorHAnsi" w:hAnsiTheme="minorHAnsi" w:cstheme="minorHAnsi"/>
          <w:lang w:val="en-US"/>
        </w:rPr>
        <w:t xml:space="preserve"> </w:t>
      </w:r>
      <w:r>
        <w:rPr>
          <w:rFonts w:asciiTheme="minorHAnsi" w:hAnsiTheme="minorHAnsi" w:cstheme="minorHAnsi"/>
          <w:lang w:val="en-US"/>
        </w:rPr>
        <w:t>also</w:t>
      </w:r>
      <w:r w:rsidRPr="00606D81">
        <w:rPr>
          <w:rFonts w:asciiTheme="minorHAnsi" w:hAnsiTheme="minorHAnsi" w:cstheme="minorHAnsi"/>
          <w:lang w:val="en-US"/>
        </w:rPr>
        <w:t xml:space="preserve"> </w:t>
      </w:r>
      <w:r>
        <w:rPr>
          <w:rFonts w:asciiTheme="minorHAnsi" w:hAnsiTheme="minorHAnsi" w:cstheme="minorHAnsi"/>
          <w:lang w:val="en-US"/>
        </w:rPr>
        <w:t>frequently</w:t>
      </w:r>
      <w:r w:rsidRPr="00606D81">
        <w:rPr>
          <w:rFonts w:asciiTheme="minorHAnsi" w:hAnsiTheme="minorHAnsi" w:cstheme="minorHAnsi"/>
          <w:lang w:val="en-US"/>
        </w:rPr>
        <w:t xml:space="preserve"> </w:t>
      </w:r>
      <w:r>
        <w:rPr>
          <w:rFonts w:asciiTheme="minorHAnsi" w:hAnsiTheme="minorHAnsi" w:cstheme="minorHAnsi"/>
          <w:lang w:val="en-US"/>
        </w:rPr>
        <w:t>link</w:t>
      </w:r>
      <w:r w:rsidRPr="00606D81">
        <w:rPr>
          <w:rFonts w:asciiTheme="minorHAnsi" w:hAnsiTheme="minorHAnsi" w:cstheme="minorHAnsi"/>
          <w:lang w:val="en-US"/>
        </w:rPr>
        <w:t xml:space="preserve"> </w:t>
      </w:r>
      <w:r>
        <w:rPr>
          <w:rFonts w:asciiTheme="minorHAnsi" w:hAnsiTheme="minorHAnsi" w:cstheme="minorHAnsi"/>
          <w:lang w:val="en-US"/>
        </w:rPr>
        <w:t>sin</w:t>
      </w:r>
      <w:r w:rsidRPr="00606D81">
        <w:rPr>
          <w:rFonts w:asciiTheme="minorHAnsi" w:hAnsiTheme="minorHAnsi" w:cstheme="minorHAnsi"/>
          <w:lang w:val="en-US"/>
        </w:rPr>
        <w:t xml:space="preserve"> </w:t>
      </w:r>
      <w:r>
        <w:rPr>
          <w:rFonts w:asciiTheme="minorHAnsi" w:hAnsiTheme="minorHAnsi" w:cstheme="minorHAnsi"/>
          <w:lang w:val="en-US"/>
        </w:rPr>
        <w:t>with</w:t>
      </w:r>
      <w:r w:rsidRPr="00606D81">
        <w:rPr>
          <w:rFonts w:asciiTheme="minorHAnsi" w:hAnsiTheme="minorHAnsi" w:cstheme="minorHAnsi"/>
          <w:lang w:val="en-US"/>
        </w:rPr>
        <w:t xml:space="preserve"> </w:t>
      </w:r>
      <w:r>
        <w:rPr>
          <w:rFonts w:asciiTheme="minorHAnsi" w:hAnsiTheme="minorHAnsi" w:cstheme="minorHAnsi"/>
          <w:lang w:val="en-US"/>
        </w:rPr>
        <w:t xml:space="preserve">disunity. </w:t>
      </w:r>
      <w:proofErr w:type="spellStart"/>
      <w:r>
        <w:rPr>
          <w:rFonts w:asciiTheme="minorHAnsi" w:hAnsiTheme="minorHAnsi" w:cstheme="minorHAnsi"/>
          <w:lang w:val="en-US"/>
        </w:rPr>
        <w:t>Lossky</w:t>
      </w:r>
      <w:proofErr w:type="spellEnd"/>
      <w:r w:rsidRPr="00606D81">
        <w:rPr>
          <w:rFonts w:asciiTheme="minorHAnsi" w:hAnsiTheme="minorHAnsi" w:cstheme="minorHAnsi"/>
          <w:lang w:val="en-US"/>
        </w:rPr>
        <w:t xml:space="preserve">, </w:t>
      </w:r>
      <w:r>
        <w:rPr>
          <w:rFonts w:asciiTheme="minorHAnsi" w:hAnsiTheme="minorHAnsi" w:cstheme="minorHAnsi"/>
          <w:lang w:val="en-US"/>
        </w:rPr>
        <w:t>for</w:t>
      </w:r>
      <w:r w:rsidRPr="00606D81">
        <w:rPr>
          <w:rFonts w:asciiTheme="minorHAnsi" w:hAnsiTheme="minorHAnsi" w:cstheme="minorHAnsi"/>
          <w:lang w:val="en-US"/>
        </w:rPr>
        <w:t xml:space="preserve"> </w:t>
      </w:r>
      <w:r>
        <w:rPr>
          <w:rFonts w:asciiTheme="minorHAnsi" w:hAnsiTheme="minorHAnsi" w:cstheme="minorHAnsi"/>
          <w:lang w:val="en-US"/>
        </w:rPr>
        <w:t>example</w:t>
      </w:r>
      <w:r w:rsidRPr="00606D81">
        <w:rPr>
          <w:rFonts w:asciiTheme="minorHAnsi" w:hAnsiTheme="minorHAnsi" w:cstheme="minorHAnsi"/>
          <w:lang w:val="en-US"/>
        </w:rPr>
        <w:t xml:space="preserve">, </w:t>
      </w:r>
      <w:r>
        <w:rPr>
          <w:rFonts w:asciiTheme="minorHAnsi" w:hAnsiTheme="minorHAnsi" w:cstheme="minorHAnsi"/>
          <w:lang w:val="en-US"/>
        </w:rPr>
        <w:t>asserts</w:t>
      </w:r>
      <w:r w:rsidRPr="00606D81">
        <w:rPr>
          <w:rFonts w:asciiTheme="minorHAnsi" w:hAnsiTheme="minorHAnsi" w:cstheme="minorHAnsi"/>
          <w:lang w:val="en-US"/>
        </w:rPr>
        <w:t>, “</w:t>
      </w:r>
      <w:r>
        <w:rPr>
          <w:rFonts w:asciiTheme="minorHAnsi" w:hAnsiTheme="minorHAnsi" w:cstheme="minorHAnsi"/>
          <w:lang w:val="en-US"/>
        </w:rPr>
        <w:t>After</w:t>
      </w:r>
      <w:r w:rsidRPr="00606D81">
        <w:rPr>
          <w:rFonts w:asciiTheme="minorHAnsi" w:hAnsiTheme="minorHAnsi" w:cstheme="minorHAnsi"/>
          <w:lang w:val="en-US"/>
        </w:rPr>
        <w:t xml:space="preserve"> </w:t>
      </w:r>
      <w:r>
        <w:rPr>
          <w:rFonts w:asciiTheme="minorHAnsi" w:hAnsiTheme="minorHAnsi" w:cstheme="minorHAnsi"/>
          <w:lang w:val="en-US"/>
        </w:rPr>
        <w:t>the</w:t>
      </w:r>
      <w:r w:rsidRPr="00606D81">
        <w:rPr>
          <w:rFonts w:asciiTheme="minorHAnsi" w:hAnsiTheme="minorHAnsi" w:cstheme="minorHAnsi"/>
          <w:lang w:val="en-US"/>
        </w:rPr>
        <w:t xml:space="preserve"> </w:t>
      </w:r>
      <w:r>
        <w:rPr>
          <w:rFonts w:asciiTheme="minorHAnsi" w:hAnsiTheme="minorHAnsi" w:cstheme="minorHAnsi"/>
          <w:lang w:val="en-US"/>
        </w:rPr>
        <w:t>original</w:t>
      </w:r>
      <w:r w:rsidRPr="00606D81">
        <w:rPr>
          <w:rFonts w:asciiTheme="minorHAnsi" w:hAnsiTheme="minorHAnsi" w:cstheme="minorHAnsi"/>
          <w:lang w:val="en-US"/>
        </w:rPr>
        <w:t xml:space="preserve"> </w:t>
      </w:r>
      <w:r>
        <w:rPr>
          <w:rFonts w:asciiTheme="minorHAnsi" w:hAnsiTheme="minorHAnsi" w:cstheme="minorHAnsi"/>
          <w:lang w:val="en-US"/>
        </w:rPr>
        <w:t>sin</w:t>
      </w:r>
      <w:r w:rsidRPr="00606D81">
        <w:rPr>
          <w:rFonts w:asciiTheme="minorHAnsi" w:hAnsiTheme="minorHAnsi" w:cstheme="minorHAnsi"/>
          <w:lang w:val="en-US"/>
        </w:rPr>
        <w:t xml:space="preserve">, </w:t>
      </w:r>
      <w:r>
        <w:rPr>
          <w:rFonts w:asciiTheme="minorHAnsi" w:hAnsiTheme="minorHAnsi" w:cstheme="minorHAnsi"/>
          <w:lang w:val="en-US"/>
        </w:rPr>
        <w:t>human</w:t>
      </w:r>
      <w:r w:rsidRPr="00606D81">
        <w:rPr>
          <w:rFonts w:asciiTheme="minorHAnsi" w:hAnsiTheme="minorHAnsi" w:cstheme="minorHAnsi"/>
          <w:lang w:val="en-US"/>
        </w:rPr>
        <w:t xml:space="preserve"> </w:t>
      </w:r>
      <w:r>
        <w:rPr>
          <w:rFonts w:asciiTheme="minorHAnsi" w:hAnsiTheme="minorHAnsi" w:cstheme="minorHAnsi"/>
          <w:lang w:val="en-US"/>
        </w:rPr>
        <w:t>nature</w:t>
      </w:r>
      <w:r w:rsidRPr="00606D81">
        <w:rPr>
          <w:rFonts w:asciiTheme="minorHAnsi" w:hAnsiTheme="minorHAnsi" w:cstheme="minorHAnsi"/>
          <w:lang w:val="en-US"/>
        </w:rPr>
        <w:t xml:space="preserve"> </w:t>
      </w:r>
      <w:r>
        <w:rPr>
          <w:rFonts w:asciiTheme="minorHAnsi" w:hAnsiTheme="minorHAnsi" w:cstheme="minorHAnsi"/>
          <w:lang w:val="en-US"/>
        </w:rPr>
        <w:t>became</w:t>
      </w:r>
      <w:r w:rsidRPr="00606D81">
        <w:rPr>
          <w:rFonts w:asciiTheme="minorHAnsi" w:hAnsiTheme="minorHAnsi" w:cstheme="minorHAnsi"/>
          <w:lang w:val="en-US"/>
        </w:rPr>
        <w:t xml:space="preserve"> </w:t>
      </w:r>
      <w:r>
        <w:rPr>
          <w:rFonts w:asciiTheme="minorHAnsi" w:hAnsiTheme="minorHAnsi" w:cstheme="minorHAnsi"/>
          <w:lang w:val="en-US"/>
        </w:rPr>
        <w:t>separated, fractured, and torn into many individuals.”</w:t>
      </w:r>
      <w:r w:rsidRPr="001E416A">
        <w:rPr>
          <w:rStyle w:val="FootnoteReference"/>
          <w:rFonts w:asciiTheme="minorHAnsi" w:hAnsiTheme="minorHAnsi" w:cstheme="minorHAnsi"/>
          <w:sz w:val="24"/>
          <w:lang w:bidi="he-IL"/>
        </w:rPr>
        <w:footnoteReference w:id="40"/>
      </w:r>
      <w:r w:rsidRPr="00606D81">
        <w:rPr>
          <w:rFonts w:asciiTheme="minorHAnsi" w:hAnsiTheme="minorHAnsi" w:cstheme="minorHAnsi"/>
          <w:lang w:val="en-US" w:bidi="he-IL"/>
        </w:rPr>
        <w:t xml:space="preserve"> </w:t>
      </w:r>
      <w:r>
        <w:rPr>
          <w:rFonts w:asciiTheme="minorHAnsi" w:hAnsiTheme="minorHAnsi" w:cstheme="minorHAnsi"/>
          <w:lang w:val="en-US" w:bidi="he-IL"/>
        </w:rPr>
        <w:t>Therefore</w:t>
      </w:r>
      <w:r w:rsidRPr="00606D81">
        <w:rPr>
          <w:rFonts w:asciiTheme="minorHAnsi" w:hAnsiTheme="minorHAnsi" w:cstheme="minorHAnsi"/>
          <w:lang w:val="en-US" w:bidi="he-IL"/>
        </w:rPr>
        <w:t xml:space="preserve">, </w:t>
      </w:r>
      <w:r>
        <w:rPr>
          <w:rFonts w:asciiTheme="minorHAnsi" w:hAnsiTheme="minorHAnsi" w:cstheme="minorHAnsi"/>
          <w:lang w:val="en-US" w:bidi="he-IL"/>
        </w:rPr>
        <w:t>one</w:t>
      </w:r>
      <w:r w:rsidRPr="00606D81">
        <w:rPr>
          <w:rFonts w:asciiTheme="minorHAnsi" w:hAnsiTheme="minorHAnsi" w:cstheme="minorHAnsi"/>
          <w:lang w:val="en-US" w:bidi="he-IL"/>
        </w:rPr>
        <w:t xml:space="preserve"> </w:t>
      </w:r>
      <w:r>
        <w:rPr>
          <w:rFonts w:asciiTheme="minorHAnsi" w:hAnsiTheme="minorHAnsi" w:cstheme="minorHAnsi"/>
          <w:lang w:val="en-US" w:bidi="he-IL"/>
        </w:rPr>
        <w:t>must</w:t>
      </w:r>
      <w:r w:rsidRPr="00606D81">
        <w:rPr>
          <w:rFonts w:asciiTheme="minorHAnsi" w:hAnsiTheme="minorHAnsi" w:cstheme="minorHAnsi"/>
          <w:lang w:val="en-US" w:bidi="he-IL"/>
        </w:rPr>
        <w:t xml:space="preserve"> </w:t>
      </w:r>
      <w:r>
        <w:rPr>
          <w:rFonts w:asciiTheme="minorHAnsi" w:hAnsiTheme="minorHAnsi" w:cstheme="minorHAnsi"/>
          <w:lang w:val="en-US" w:bidi="he-IL"/>
        </w:rPr>
        <w:t>strive</w:t>
      </w:r>
      <w:r w:rsidRPr="00606D81">
        <w:rPr>
          <w:rFonts w:asciiTheme="minorHAnsi" w:hAnsiTheme="minorHAnsi" w:cstheme="minorHAnsi"/>
          <w:lang w:val="en-US" w:bidi="he-IL"/>
        </w:rPr>
        <w:t xml:space="preserve"> </w:t>
      </w:r>
      <w:r>
        <w:rPr>
          <w:rFonts w:asciiTheme="minorHAnsi" w:hAnsiTheme="minorHAnsi" w:cstheme="minorHAnsi"/>
          <w:lang w:val="en-US" w:bidi="he-IL"/>
        </w:rPr>
        <w:t>to</w:t>
      </w:r>
      <w:r w:rsidRPr="00606D81">
        <w:rPr>
          <w:rFonts w:asciiTheme="minorHAnsi" w:hAnsiTheme="minorHAnsi" w:cstheme="minorHAnsi"/>
          <w:lang w:val="en-US" w:bidi="he-IL"/>
        </w:rPr>
        <w:t xml:space="preserve"> </w:t>
      </w:r>
      <w:r>
        <w:rPr>
          <w:rFonts w:asciiTheme="minorHAnsi" w:hAnsiTheme="minorHAnsi" w:cstheme="minorHAnsi"/>
          <w:lang w:val="en-US" w:bidi="he-IL"/>
        </w:rPr>
        <w:t>reunite</w:t>
      </w:r>
      <w:r w:rsidRPr="00606D81">
        <w:rPr>
          <w:rFonts w:asciiTheme="minorHAnsi" w:hAnsiTheme="minorHAnsi" w:cstheme="minorHAnsi"/>
          <w:lang w:val="en-US" w:bidi="he-IL"/>
        </w:rPr>
        <w:t xml:space="preserve"> </w:t>
      </w:r>
      <w:r>
        <w:rPr>
          <w:rFonts w:asciiTheme="minorHAnsi" w:hAnsiTheme="minorHAnsi" w:cstheme="minorHAnsi"/>
          <w:lang w:val="en-US" w:bidi="he-IL"/>
        </w:rPr>
        <w:t>with</w:t>
      </w:r>
      <w:r w:rsidRPr="00606D81">
        <w:rPr>
          <w:rFonts w:asciiTheme="minorHAnsi" w:hAnsiTheme="minorHAnsi" w:cstheme="minorHAnsi"/>
          <w:lang w:val="en-US" w:bidi="he-IL"/>
        </w:rPr>
        <w:t xml:space="preserve"> </w:t>
      </w:r>
      <w:r>
        <w:rPr>
          <w:rFonts w:asciiTheme="minorHAnsi" w:hAnsiTheme="minorHAnsi" w:cstheme="minorHAnsi"/>
          <w:lang w:val="en-US" w:bidi="he-IL"/>
        </w:rPr>
        <w:t>the</w:t>
      </w:r>
      <w:r w:rsidRPr="00606D81">
        <w:rPr>
          <w:rFonts w:asciiTheme="minorHAnsi" w:hAnsiTheme="minorHAnsi" w:cstheme="minorHAnsi"/>
          <w:lang w:val="en-US" w:bidi="he-IL"/>
        </w:rPr>
        <w:t xml:space="preserve"> “</w:t>
      </w:r>
      <w:r>
        <w:rPr>
          <w:rFonts w:asciiTheme="minorHAnsi" w:hAnsiTheme="minorHAnsi" w:cstheme="minorHAnsi"/>
          <w:lang w:val="en-US" w:bidi="he-IL"/>
        </w:rPr>
        <w:t>general</w:t>
      </w:r>
      <w:r w:rsidRPr="00606D81">
        <w:rPr>
          <w:rFonts w:asciiTheme="minorHAnsi" w:hAnsiTheme="minorHAnsi" w:cstheme="minorHAnsi"/>
          <w:lang w:val="en-US" w:bidi="he-IL"/>
        </w:rPr>
        <w:t xml:space="preserve"> </w:t>
      </w:r>
      <w:r>
        <w:rPr>
          <w:rFonts w:asciiTheme="minorHAnsi" w:hAnsiTheme="minorHAnsi" w:cstheme="minorHAnsi"/>
          <w:lang w:val="en-US" w:bidi="he-IL"/>
        </w:rPr>
        <w:t>human</w:t>
      </w:r>
      <w:r w:rsidRPr="00606D81">
        <w:rPr>
          <w:rFonts w:asciiTheme="minorHAnsi" w:hAnsiTheme="minorHAnsi" w:cstheme="minorHAnsi"/>
          <w:lang w:val="en-US" w:bidi="he-IL"/>
        </w:rPr>
        <w:t xml:space="preserve"> </w:t>
      </w:r>
      <w:r>
        <w:rPr>
          <w:rFonts w:asciiTheme="minorHAnsi" w:hAnsiTheme="minorHAnsi" w:cstheme="minorHAnsi"/>
          <w:lang w:val="en-US" w:bidi="he-IL"/>
        </w:rPr>
        <w:t>nature</w:t>
      </w:r>
      <w:r w:rsidRPr="00606D81">
        <w:rPr>
          <w:rFonts w:asciiTheme="minorHAnsi" w:hAnsiTheme="minorHAnsi" w:cstheme="minorHAnsi"/>
          <w:lang w:val="en-US" w:bidi="he-IL"/>
        </w:rPr>
        <w:t xml:space="preserve">” </w:t>
      </w:r>
      <w:r>
        <w:rPr>
          <w:rFonts w:asciiTheme="minorHAnsi" w:hAnsiTheme="minorHAnsi" w:cstheme="minorHAnsi"/>
          <w:lang w:val="en-US" w:bidi="he-IL"/>
        </w:rPr>
        <w:t>that</w:t>
      </w:r>
      <w:r w:rsidRPr="00606D81">
        <w:rPr>
          <w:rFonts w:asciiTheme="minorHAnsi" w:hAnsiTheme="minorHAnsi" w:cstheme="minorHAnsi"/>
          <w:lang w:val="en-US" w:bidi="he-IL"/>
        </w:rPr>
        <w:t xml:space="preserve"> </w:t>
      </w:r>
      <w:r>
        <w:rPr>
          <w:rFonts w:asciiTheme="minorHAnsi" w:hAnsiTheme="minorHAnsi" w:cstheme="minorHAnsi"/>
          <w:lang w:val="en-US" w:bidi="he-IL"/>
        </w:rPr>
        <w:t>Christ</w:t>
      </w:r>
      <w:r w:rsidRPr="00606D81">
        <w:rPr>
          <w:rFonts w:asciiTheme="minorHAnsi" w:hAnsiTheme="minorHAnsi" w:cstheme="minorHAnsi"/>
          <w:lang w:val="en-US" w:bidi="he-IL"/>
        </w:rPr>
        <w:t xml:space="preserve"> </w:t>
      </w:r>
      <w:r>
        <w:rPr>
          <w:rFonts w:asciiTheme="minorHAnsi" w:hAnsiTheme="minorHAnsi" w:cstheme="minorHAnsi"/>
          <w:lang w:val="en-US" w:bidi="he-IL"/>
        </w:rPr>
        <w:t xml:space="preserve">restored </w:t>
      </w:r>
      <w:r w:rsidRPr="00606D81">
        <w:rPr>
          <w:rFonts w:asciiTheme="minorHAnsi" w:hAnsiTheme="minorHAnsi" w:cstheme="minorHAnsi"/>
          <w:lang w:val="en-US" w:bidi="he-IL"/>
        </w:rPr>
        <w:t>(</w:t>
      </w:r>
      <w:r>
        <w:rPr>
          <w:rFonts w:asciiTheme="minorHAnsi" w:hAnsiTheme="minorHAnsi" w:cstheme="minorHAnsi"/>
          <w:lang w:val="en-US" w:bidi="he-IL"/>
        </w:rPr>
        <w:t xml:space="preserve">see </w:t>
      </w:r>
      <w:proofErr w:type="spellStart"/>
      <w:r>
        <w:rPr>
          <w:rFonts w:asciiTheme="minorHAnsi" w:hAnsiTheme="minorHAnsi" w:cstheme="minorHAnsi"/>
          <w:lang w:val="en-US" w:bidi="he-IL"/>
        </w:rPr>
        <w:t>chp</w:t>
      </w:r>
      <w:proofErr w:type="spellEnd"/>
      <w:r>
        <w:rPr>
          <w:rFonts w:asciiTheme="minorHAnsi" w:hAnsiTheme="minorHAnsi" w:cstheme="minorHAnsi"/>
          <w:lang w:val="en-US" w:bidi="he-IL"/>
        </w:rPr>
        <w:t>. 8, “Deification”)</w:t>
      </w:r>
      <w:r w:rsidRPr="00606D81">
        <w:rPr>
          <w:rFonts w:asciiTheme="minorHAnsi" w:hAnsiTheme="minorHAnsi" w:cstheme="minorHAnsi"/>
          <w:lang w:val="en-US" w:bidi="he-IL"/>
        </w:rPr>
        <w:t xml:space="preserve">. </w:t>
      </w:r>
      <w:r>
        <w:rPr>
          <w:rFonts w:asciiTheme="minorHAnsi" w:hAnsiTheme="minorHAnsi" w:cstheme="minorHAnsi"/>
          <w:lang w:val="en-US" w:bidi="he-IL"/>
        </w:rPr>
        <w:t>Maximus</w:t>
      </w:r>
      <w:r w:rsidRPr="009E568E">
        <w:rPr>
          <w:rFonts w:asciiTheme="minorHAnsi" w:hAnsiTheme="minorHAnsi" w:cstheme="minorHAnsi"/>
          <w:lang w:val="en-US" w:bidi="he-IL"/>
        </w:rPr>
        <w:t xml:space="preserve"> </w:t>
      </w:r>
      <w:r>
        <w:rPr>
          <w:rFonts w:asciiTheme="minorHAnsi" w:hAnsiTheme="minorHAnsi" w:cstheme="minorHAnsi"/>
          <w:lang w:val="en-US" w:bidi="he-IL"/>
        </w:rPr>
        <w:t>the</w:t>
      </w:r>
      <w:r w:rsidRPr="009E568E">
        <w:rPr>
          <w:rFonts w:asciiTheme="minorHAnsi" w:hAnsiTheme="minorHAnsi" w:cstheme="minorHAnsi"/>
          <w:lang w:val="en-US" w:bidi="he-IL"/>
        </w:rPr>
        <w:t xml:space="preserve"> </w:t>
      </w:r>
      <w:r>
        <w:rPr>
          <w:rFonts w:asciiTheme="minorHAnsi" w:hAnsiTheme="minorHAnsi" w:cstheme="minorHAnsi"/>
          <w:lang w:val="en-US" w:bidi="he-IL"/>
        </w:rPr>
        <w:t>Con</w:t>
      </w:r>
      <w:r w:rsidRPr="009E568E">
        <w:rPr>
          <w:rFonts w:asciiTheme="minorHAnsi" w:hAnsiTheme="minorHAnsi" w:cstheme="minorHAnsi"/>
          <w:lang w:val="en-US" w:bidi="he-IL"/>
        </w:rPr>
        <w:t>fessor taught: “</w:t>
      </w:r>
      <w:r w:rsidRPr="009E568E">
        <w:rPr>
          <w:rFonts w:asciiTheme="minorHAnsi" w:hAnsiTheme="minorHAnsi" w:cstheme="minorHAnsi"/>
          <w:lang w:val="en-US"/>
        </w:rPr>
        <w:t>The fall broke the chain of existence – into the world came death, which disunites and decays</w:t>
      </w:r>
      <w:r>
        <w:rPr>
          <w:rFonts w:asciiTheme="minorHAnsi" w:hAnsiTheme="minorHAnsi" w:cstheme="minorHAnsi"/>
          <w:lang w:val="en-US"/>
        </w:rPr>
        <w:t>.</w:t>
      </w:r>
      <w:r w:rsidRPr="009E568E">
        <w:rPr>
          <w:rFonts w:asciiTheme="minorHAnsi" w:hAnsiTheme="minorHAnsi" w:cstheme="minorHAnsi"/>
          <w:lang w:val="en-US" w:bidi="he-IL"/>
        </w:rPr>
        <w:t>”</w:t>
      </w:r>
      <w:r w:rsidRPr="009E568E">
        <w:rPr>
          <w:rStyle w:val="FootnoteReference"/>
          <w:rFonts w:asciiTheme="minorHAnsi" w:hAnsiTheme="minorHAnsi" w:cstheme="minorHAnsi"/>
          <w:sz w:val="24"/>
          <w:lang w:bidi="he-IL"/>
        </w:rPr>
        <w:footnoteReference w:id="41"/>
      </w:r>
      <w:r w:rsidRPr="009E568E">
        <w:rPr>
          <w:rFonts w:asciiTheme="minorHAnsi" w:hAnsiTheme="minorHAnsi" w:cstheme="minorHAnsi"/>
          <w:color w:val="FF0000"/>
          <w:lang w:val="en-US" w:bidi="he-IL"/>
        </w:rPr>
        <w:t xml:space="preserve"> </w:t>
      </w:r>
    </w:p>
    <w:p w:rsidR="00935462" w:rsidRPr="000D5A82" w:rsidRDefault="00935462" w:rsidP="00935462">
      <w:pPr>
        <w:ind w:firstLine="426"/>
        <w:rPr>
          <w:rFonts w:asciiTheme="minorHAnsi" w:eastAsia="MS Mincho" w:hAnsiTheme="minorHAnsi" w:cstheme="minorHAnsi"/>
          <w:lang w:val="en-US" w:eastAsia="ja-JP"/>
        </w:rPr>
      </w:pPr>
      <w:r>
        <w:rPr>
          <w:rFonts w:asciiTheme="minorHAnsi" w:hAnsiTheme="minorHAnsi" w:cstheme="minorHAnsi"/>
          <w:lang w:val="en-US" w:bidi="he-IL"/>
        </w:rPr>
        <w:t>The</w:t>
      </w:r>
      <w:r w:rsidRPr="00663714">
        <w:rPr>
          <w:rFonts w:asciiTheme="minorHAnsi" w:hAnsiTheme="minorHAnsi" w:cstheme="minorHAnsi"/>
          <w:lang w:val="en-US" w:bidi="he-IL"/>
        </w:rPr>
        <w:t xml:space="preserve"> </w:t>
      </w:r>
      <w:r>
        <w:rPr>
          <w:rFonts w:asciiTheme="minorHAnsi" w:hAnsiTheme="minorHAnsi" w:cstheme="minorHAnsi"/>
          <w:lang w:val="en-US" w:bidi="he-IL"/>
        </w:rPr>
        <w:t>Orthodox</w:t>
      </w:r>
      <w:r w:rsidRPr="00663714">
        <w:rPr>
          <w:rFonts w:asciiTheme="minorHAnsi" w:hAnsiTheme="minorHAnsi" w:cstheme="minorHAnsi"/>
          <w:lang w:val="en-US" w:bidi="he-IL"/>
        </w:rPr>
        <w:t xml:space="preserve"> </w:t>
      </w:r>
      <w:r>
        <w:rPr>
          <w:rFonts w:asciiTheme="minorHAnsi" w:hAnsiTheme="minorHAnsi" w:cstheme="minorHAnsi"/>
          <w:lang w:val="en-US" w:bidi="he-IL"/>
        </w:rPr>
        <w:t>conception</w:t>
      </w:r>
      <w:r w:rsidRPr="00663714">
        <w:rPr>
          <w:rFonts w:asciiTheme="minorHAnsi" w:hAnsiTheme="minorHAnsi" w:cstheme="minorHAnsi"/>
          <w:lang w:val="en-US" w:bidi="he-IL"/>
        </w:rPr>
        <w:t xml:space="preserve"> </w:t>
      </w:r>
      <w:r>
        <w:rPr>
          <w:rFonts w:asciiTheme="minorHAnsi" w:hAnsiTheme="minorHAnsi" w:cstheme="minorHAnsi"/>
          <w:lang w:val="en-US" w:bidi="he-IL"/>
        </w:rPr>
        <w:t>of</w:t>
      </w:r>
      <w:r w:rsidRPr="00663714">
        <w:rPr>
          <w:rFonts w:asciiTheme="minorHAnsi" w:hAnsiTheme="minorHAnsi" w:cstheme="minorHAnsi"/>
          <w:lang w:val="en-US" w:bidi="he-IL"/>
        </w:rPr>
        <w:t xml:space="preserve"> </w:t>
      </w:r>
      <w:r>
        <w:rPr>
          <w:rFonts w:asciiTheme="minorHAnsi" w:hAnsiTheme="minorHAnsi" w:cstheme="minorHAnsi"/>
          <w:lang w:val="en-US" w:bidi="he-IL"/>
        </w:rPr>
        <w:t>sin</w:t>
      </w:r>
      <w:r w:rsidRPr="00663714">
        <w:rPr>
          <w:rFonts w:asciiTheme="minorHAnsi" w:hAnsiTheme="minorHAnsi" w:cstheme="minorHAnsi"/>
          <w:lang w:val="en-US" w:bidi="he-IL"/>
        </w:rPr>
        <w:t xml:space="preserve"> </w:t>
      </w:r>
      <w:r>
        <w:rPr>
          <w:rFonts w:asciiTheme="minorHAnsi" w:hAnsiTheme="minorHAnsi" w:cstheme="minorHAnsi"/>
          <w:lang w:val="en-US" w:bidi="he-IL"/>
        </w:rPr>
        <w:t>overlaps</w:t>
      </w:r>
      <w:r w:rsidRPr="00663714">
        <w:rPr>
          <w:rFonts w:asciiTheme="minorHAnsi" w:hAnsiTheme="minorHAnsi" w:cstheme="minorHAnsi"/>
          <w:lang w:val="en-US" w:bidi="he-IL"/>
        </w:rPr>
        <w:t xml:space="preserve"> </w:t>
      </w:r>
      <w:r>
        <w:rPr>
          <w:rFonts w:asciiTheme="minorHAnsi" w:hAnsiTheme="minorHAnsi" w:cstheme="minorHAnsi"/>
          <w:lang w:val="en-US" w:bidi="he-IL"/>
        </w:rPr>
        <w:t>with</w:t>
      </w:r>
      <w:r w:rsidRPr="00663714">
        <w:rPr>
          <w:rFonts w:asciiTheme="minorHAnsi" w:hAnsiTheme="minorHAnsi" w:cstheme="minorHAnsi"/>
          <w:lang w:val="en-US" w:bidi="he-IL"/>
        </w:rPr>
        <w:t xml:space="preserve"> </w:t>
      </w:r>
      <w:r>
        <w:rPr>
          <w:rFonts w:asciiTheme="minorHAnsi" w:hAnsiTheme="minorHAnsi" w:cstheme="minorHAnsi"/>
          <w:lang w:val="en-US" w:bidi="he-IL"/>
        </w:rPr>
        <w:t>Neoplatonism</w:t>
      </w:r>
      <w:r w:rsidRPr="00663714">
        <w:rPr>
          <w:rFonts w:asciiTheme="minorHAnsi" w:hAnsiTheme="minorHAnsi" w:cstheme="minorHAnsi"/>
          <w:lang w:val="en-US" w:bidi="he-IL"/>
        </w:rPr>
        <w:t xml:space="preserve"> </w:t>
      </w:r>
      <w:r>
        <w:rPr>
          <w:rFonts w:asciiTheme="minorHAnsi" w:hAnsiTheme="minorHAnsi" w:cstheme="minorHAnsi"/>
          <w:lang w:val="en-US" w:bidi="he-IL"/>
        </w:rPr>
        <w:t>in</w:t>
      </w:r>
      <w:r w:rsidRPr="00663714">
        <w:rPr>
          <w:rFonts w:asciiTheme="minorHAnsi" w:hAnsiTheme="minorHAnsi" w:cstheme="minorHAnsi"/>
          <w:lang w:val="en-US" w:bidi="he-IL"/>
        </w:rPr>
        <w:t xml:space="preserve"> </w:t>
      </w:r>
      <w:r>
        <w:rPr>
          <w:rFonts w:asciiTheme="minorHAnsi" w:hAnsiTheme="minorHAnsi" w:cstheme="minorHAnsi"/>
          <w:lang w:val="en-US" w:bidi="he-IL"/>
        </w:rPr>
        <w:t>still</w:t>
      </w:r>
      <w:r w:rsidRPr="00663714">
        <w:rPr>
          <w:rFonts w:asciiTheme="minorHAnsi" w:hAnsiTheme="minorHAnsi" w:cstheme="minorHAnsi"/>
          <w:lang w:val="en-US" w:bidi="he-IL"/>
        </w:rPr>
        <w:t xml:space="preserve"> </w:t>
      </w:r>
      <w:r>
        <w:rPr>
          <w:rFonts w:asciiTheme="minorHAnsi" w:hAnsiTheme="minorHAnsi" w:cstheme="minorHAnsi"/>
          <w:lang w:val="en-US" w:bidi="he-IL"/>
        </w:rPr>
        <w:t>another</w:t>
      </w:r>
      <w:r w:rsidRPr="00663714">
        <w:rPr>
          <w:rFonts w:asciiTheme="minorHAnsi" w:hAnsiTheme="minorHAnsi" w:cstheme="minorHAnsi"/>
          <w:lang w:val="en-US" w:bidi="he-IL"/>
        </w:rPr>
        <w:t xml:space="preserve"> </w:t>
      </w:r>
      <w:r>
        <w:rPr>
          <w:rFonts w:asciiTheme="minorHAnsi" w:hAnsiTheme="minorHAnsi" w:cstheme="minorHAnsi"/>
          <w:lang w:val="en-US" w:bidi="he-IL"/>
        </w:rPr>
        <w:t>way</w:t>
      </w:r>
      <w:r w:rsidRPr="00663714">
        <w:rPr>
          <w:rFonts w:asciiTheme="minorHAnsi" w:hAnsiTheme="minorHAnsi" w:cstheme="minorHAnsi"/>
          <w:lang w:val="en-US" w:bidi="he-IL"/>
        </w:rPr>
        <w:t>.</w:t>
      </w:r>
      <w:r>
        <w:rPr>
          <w:rFonts w:asciiTheme="minorHAnsi" w:hAnsiTheme="minorHAnsi" w:cstheme="minorHAnsi"/>
          <w:lang w:val="en-US" w:bidi="he-IL"/>
        </w:rPr>
        <w:t xml:space="preserve"> In</w:t>
      </w:r>
      <w:r w:rsidRPr="00663714">
        <w:rPr>
          <w:rFonts w:asciiTheme="minorHAnsi" w:hAnsiTheme="minorHAnsi" w:cstheme="minorHAnsi"/>
          <w:lang w:val="en-US" w:bidi="he-IL"/>
        </w:rPr>
        <w:t xml:space="preserve"> </w:t>
      </w:r>
      <w:r>
        <w:rPr>
          <w:rFonts w:asciiTheme="minorHAnsi" w:hAnsiTheme="minorHAnsi" w:cstheme="minorHAnsi"/>
          <w:lang w:val="en-US" w:bidi="he-IL"/>
        </w:rPr>
        <w:t>Neoplatonism</w:t>
      </w:r>
      <w:r w:rsidRPr="00663714">
        <w:rPr>
          <w:rFonts w:asciiTheme="minorHAnsi" w:hAnsiTheme="minorHAnsi" w:cstheme="minorHAnsi"/>
          <w:lang w:val="en-US" w:bidi="he-IL"/>
        </w:rPr>
        <w:t xml:space="preserve">, </w:t>
      </w:r>
      <w:r>
        <w:rPr>
          <w:rFonts w:asciiTheme="minorHAnsi" w:hAnsiTheme="minorHAnsi" w:cstheme="minorHAnsi"/>
          <w:lang w:val="en-US" w:bidi="he-IL"/>
        </w:rPr>
        <w:t>the</w:t>
      </w:r>
      <w:r w:rsidRPr="00663714">
        <w:rPr>
          <w:rFonts w:asciiTheme="minorHAnsi" w:hAnsiTheme="minorHAnsi" w:cstheme="minorHAnsi"/>
          <w:lang w:val="en-US" w:bidi="he-IL"/>
        </w:rPr>
        <w:t xml:space="preserve"> “</w:t>
      </w:r>
      <w:proofErr w:type="gramStart"/>
      <w:r>
        <w:rPr>
          <w:rFonts w:asciiTheme="minorHAnsi" w:hAnsiTheme="minorHAnsi" w:cstheme="minorHAnsi"/>
          <w:lang w:val="en-US" w:bidi="he-IL"/>
        </w:rPr>
        <w:t>Fall</w:t>
      </w:r>
      <w:proofErr w:type="gramEnd"/>
      <w:r w:rsidRPr="00663714">
        <w:rPr>
          <w:rFonts w:asciiTheme="minorHAnsi" w:hAnsiTheme="minorHAnsi" w:cstheme="minorHAnsi"/>
          <w:lang w:val="en-US" w:bidi="he-IL"/>
        </w:rPr>
        <w:t xml:space="preserve">” </w:t>
      </w:r>
      <w:r>
        <w:rPr>
          <w:rFonts w:asciiTheme="minorHAnsi" w:hAnsiTheme="minorHAnsi" w:cstheme="minorHAnsi"/>
          <w:lang w:val="en-US" w:bidi="he-IL"/>
        </w:rPr>
        <w:t xml:space="preserve">is when the soul </w:t>
      </w:r>
      <w:r w:rsidRPr="00663714">
        <w:rPr>
          <w:rFonts w:asciiTheme="minorHAnsi" w:hAnsiTheme="minorHAnsi" w:cstheme="minorHAnsi"/>
          <w:lang w:val="en-US" w:bidi="he-IL"/>
        </w:rPr>
        <w:t>“</w:t>
      </w:r>
      <w:r w:rsidRPr="00663714">
        <w:rPr>
          <w:rFonts w:asciiTheme="minorHAnsi" w:hAnsiTheme="minorHAnsi" w:cstheme="minorHAnsi"/>
          <w:lang w:val="en-US"/>
        </w:rPr>
        <w:t>is turned away from this vision by matter, by the necessities of the bodily life, which enslave it to the changes of the sensory world</w:t>
      </w:r>
      <w:r>
        <w:rPr>
          <w:rFonts w:asciiTheme="minorHAnsi" w:hAnsiTheme="minorHAnsi" w:cstheme="minorHAnsi"/>
          <w:lang w:val="en-US"/>
        </w:rPr>
        <w:t>.</w:t>
      </w:r>
      <w:r w:rsidRPr="00663714">
        <w:rPr>
          <w:rFonts w:asciiTheme="minorHAnsi" w:hAnsiTheme="minorHAnsi" w:cstheme="minorHAnsi"/>
          <w:lang w:val="en-US" w:bidi="he-IL"/>
        </w:rPr>
        <w:t>”</w:t>
      </w:r>
      <w:r w:rsidRPr="001E416A">
        <w:rPr>
          <w:rStyle w:val="FootnoteReference"/>
          <w:rFonts w:asciiTheme="minorHAnsi" w:eastAsia="MS Mincho" w:hAnsiTheme="minorHAnsi" w:cstheme="minorHAnsi"/>
          <w:sz w:val="24"/>
          <w:lang w:eastAsia="ja-JP"/>
        </w:rPr>
        <w:footnoteReference w:id="42"/>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Therefore</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soul</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must</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separate</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itself</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world</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become impassionate, contemplating spiritual things. The</w:t>
      </w:r>
      <w:r w:rsidRPr="000D5A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similarity</w:t>
      </w:r>
      <w:r w:rsidRPr="000D5A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0D5A82">
        <w:rPr>
          <w:rFonts w:asciiTheme="minorHAnsi" w:eastAsia="MS Mincho" w:hAnsiTheme="minorHAnsi" w:cstheme="minorHAnsi"/>
          <w:lang w:val="en-US" w:eastAsia="ja-JP"/>
        </w:rPr>
        <w:t xml:space="preserve"> </w:t>
      </w:r>
      <w:proofErr w:type="spellStart"/>
      <w:r>
        <w:rPr>
          <w:rFonts w:asciiTheme="minorHAnsi" w:eastAsia="MS Mincho" w:hAnsiTheme="minorHAnsi" w:cstheme="minorHAnsi"/>
          <w:lang w:val="en-US" w:eastAsia="ja-JP"/>
        </w:rPr>
        <w:t>Lossky</w:t>
      </w:r>
      <w:r w:rsidRPr="000D5A82">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proofErr w:type="spellEnd"/>
      <w:r w:rsidRPr="000D5A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teaching</w:t>
      </w:r>
      <w:r w:rsidRPr="000D5A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0D5A8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striking</w:t>
      </w:r>
      <w:r w:rsidRPr="000D5A82">
        <w:rPr>
          <w:rFonts w:asciiTheme="minorHAnsi" w:eastAsia="MS Mincho" w:hAnsiTheme="minorHAnsi" w:cstheme="minorHAnsi"/>
          <w:lang w:val="en-US" w:eastAsia="ja-JP"/>
        </w:rPr>
        <w:t>:</w:t>
      </w:r>
    </w:p>
    <w:p w:rsidR="00935462" w:rsidRPr="000D5A82" w:rsidRDefault="00935462" w:rsidP="00935462">
      <w:pPr>
        <w:ind w:firstLine="426"/>
        <w:rPr>
          <w:rFonts w:asciiTheme="minorHAnsi" w:eastAsia="MS Mincho" w:hAnsiTheme="minorHAnsi" w:cstheme="minorHAnsi"/>
          <w:lang w:val="en-US" w:eastAsia="ja-JP"/>
        </w:rPr>
      </w:pPr>
    </w:p>
    <w:p w:rsidR="00935462" w:rsidRPr="00663714" w:rsidRDefault="00935462" w:rsidP="00935462">
      <w:pPr>
        <w:ind w:left="709"/>
        <w:rPr>
          <w:rFonts w:asciiTheme="minorHAnsi" w:hAnsiTheme="minorHAnsi" w:cstheme="minorHAnsi"/>
          <w:lang w:val="en-US" w:bidi="he-IL"/>
        </w:rPr>
      </w:pPr>
      <w:r>
        <w:rPr>
          <w:rFonts w:asciiTheme="minorHAnsi" w:hAnsiTheme="minorHAnsi" w:cstheme="minorHAnsi"/>
          <w:lang w:val="en-US" w:bidi="he-IL"/>
        </w:rPr>
        <w:t>For</w:t>
      </w:r>
      <w:r w:rsidRPr="00663714">
        <w:rPr>
          <w:rFonts w:asciiTheme="minorHAnsi" w:hAnsiTheme="minorHAnsi" w:cstheme="minorHAnsi"/>
          <w:lang w:val="en-US" w:bidi="he-IL"/>
        </w:rPr>
        <w:t xml:space="preserve"> </w:t>
      </w:r>
      <w:r>
        <w:rPr>
          <w:rFonts w:asciiTheme="minorHAnsi" w:hAnsiTheme="minorHAnsi" w:cstheme="minorHAnsi"/>
          <w:lang w:val="en-US" w:bidi="he-IL"/>
        </w:rPr>
        <w:t>the</w:t>
      </w:r>
      <w:r w:rsidRPr="00663714">
        <w:rPr>
          <w:rFonts w:asciiTheme="minorHAnsi" w:hAnsiTheme="minorHAnsi" w:cstheme="minorHAnsi"/>
          <w:lang w:val="en-US" w:bidi="he-IL"/>
        </w:rPr>
        <w:t xml:space="preserve"> </w:t>
      </w:r>
      <w:proofErr w:type="gramStart"/>
      <w:r>
        <w:rPr>
          <w:rFonts w:asciiTheme="minorHAnsi" w:hAnsiTheme="minorHAnsi" w:cstheme="minorHAnsi"/>
          <w:lang w:val="en-US" w:bidi="he-IL"/>
        </w:rPr>
        <w:t>soul</w:t>
      </w:r>
      <w:proofErr w:type="gramEnd"/>
      <w:r w:rsidRPr="00663714">
        <w:rPr>
          <w:rFonts w:asciiTheme="minorHAnsi" w:hAnsiTheme="minorHAnsi" w:cstheme="minorHAnsi"/>
          <w:lang w:val="en-US" w:bidi="he-IL"/>
        </w:rPr>
        <w:t xml:space="preserve"> </w:t>
      </w:r>
      <w:r>
        <w:rPr>
          <w:rFonts w:asciiTheme="minorHAnsi" w:hAnsiTheme="minorHAnsi" w:cstheme="minorHAnsi"/>
          <w:lang w:val="en-US" w:bidi="he-IL"/>
        </w:rPr>
        <w:t>itself</w:t>
      </w:r>
      <w:r w:rsidRPr="00663714">
        <w:rPr>
          <w:rFonts w:asciiTheme="minorHAnsi" w:hAnsiTheme="minorHAnsi" w:cstheme="minorHAnsi"/>
          <w:lang w:val="en-US" w:bidi="he-IL"/>
        </w:rPr>
        <w:t xml:space="preserve"> </w:t>
      </w:r>
      <w:r>
        <w:rPr>
          <w:rFonts w:asciiTheme="minorHAnsi" w:hAnsiTheme="minorHAnsi" w:cstheme="minorHAnsi"/>
          <w:lang w:val="en-US" w:bidi="he-IL"/>
        </w:rPr>
        <w:t>is</w:t>
      </w:r>
      <w:r w:rsidRPr="00663714">
        <w:rPr>
          <w:rFonts w:asciiTheme="minorHAnsi" w:hAnsiTheme="minorHAnsi" w:cstheme="minorHAnsi"/>
          <w:lang w:val="en-US" w:bidi="he-IL"/>
        </w:rPr>
        <w:t xml:space="preserve"> </w:t>
      </w:r>
      <w:r>
        <w:rPr>
          <w:rFonts w:asciiTheme="minorHAnsi" w:hAnsiTheme="minorHAnsi" w:cstheme="minorHAnsi"/>
          <w:lang w:val="en-US" w:bidi="he-IL"/>
        </w:rPr>
        <w:t>impassionate</w:t>
      </w:r>
      <w:r w:rsidRPr="00663714">
        <w:rPr>
          <w:rFonts w:asciiTheme="minorHAnsi" w:hAnsiTheme="minorHAnsi" w:cstheme="minorHAnsi"/>
          <w:lang w:val="en-US" w:bidi="he-IL"/>
        </w:rPr>
        <w:t xml:space="preserve">, </w:t>
      </w:r>
      <w:r>
        <w:rPr>
          <w:rFonts w:asciiTheme="minorHAnsi" w:hAnsiTheme="minorHAnsi" w:cstheme="minorHAnsi"/>
          <w:lang w:val="en-US" w:bidi="he-IL"/>
        </w:rPr>
        <w:t>yet</w:t>
      </w:r>
      <w:r w:rsidRPr="00663714">
        <w:rPr>
          <w:rFonts w:asciiTheme="minorHAnsi" w:hAnsiTheme="minorHAnsi" w:cstheme="minorHAnsi"/>
          <w:lang w:val="en-US" w:bidi="he-IL"/>
        </w:rPr>
        <w:t xml:space="preserve"> </w:t>
      </w:r>
      <w:r>
        <w:rPr>
          <w:rFonts w:asciiTheme="minorHAnsi" w:hAnsiTheme="minorHAnsi" w:cstheme="minorHAnsi"/>
          <w:lang w:val="en-US" w:bidi="he-IL"/>
        </w:rPr>
        <w:t>when</w:t>
      </w:r>
      <w:r w:rsidRPr="00663714">
        <w:rPr>
          <w:rFonts w:asciiTheme="minorHAnsi" w:hAnsiTheme="minorHAnsi" w:cstheme="minorHAnsi"/>
          <w:lang w:val="en-US" w:bidi="he-IL"/>
        </w:rPr>
        <w:t xml:space="preserve"> </w:t>
      </w:r>
      <w:r>
        <w:rPr>
          <w:rFonts w:asciiTheme="minorHAnsi" w:hAnsiTheme="minorHAnsi" w:cstheme="minorHAnsi"/>
          <w:lang w:val="en-US" w:bidi="he-IL"/>
        </w:rPr>
        <w:t>it</w:t>
      </w:r>
      <w:r w:rsidRPr="00663714">
        <w:rPr>
          <w:rFonts w:asciiTheme="minorHAnsi" w:hAnsiTheme="minorHAnsi" w:cstheme="minorHAnsi"/>
          <w:lang w:val="en-US" w:bidi="he-IL"/>
        </w:rPr>
        <w:t xml:space="preserve"> </w:t>
      </w:r>
      <w:r>
        <w:rPr>
          <w:rFonts w:asciiTheme="minorHAnsi" w:hAnsiTheme="minorHAnsi" w:cstheme="minorHAnsi"/>
          <w:lang w:val="en-US" w:bidi="he-IL"/>
        </w:rPr>
        <w:t>exits</w:t>
      </w:r>
      <w:r w:rsidRPr="00663714">
        <w:rPr>
          <w:rFonts w:asciiTheme="minorHAnsi" w:hAnsiTheme="minorHAnsi" w:cstheme="minorHAnsi"/>
          <w:lang w:val="en-US" w:bidi="he-IL"/>
        </w:rPr>
        <w:t xml:space="preserve"> </w:t>
      </w:r>
      <w:r>
        <w:rPr>
          <w:rFonts w:asciiTheme="minorHAnsi" w:hAnsiTheme="minorHAnsi" w:cstheme="minorHAnsi"/>
          <w:lang w:val="en-US" w:bidi="he-IL"/>
        </w:rPr>
        <w:t>from</w:t>
      </w:r>
      <w:r w:rsidRPr="00663714">
        <w:rPr>
          <w:rFonts w:asciiTheme="minorHAnsi" w:hAnsiTheme="minorHAnsi" w:cstheme="minorHAnsi"/>
          <w:lang w:val="en-US" w:bidi="he-IL"/>
        </w:rPr>
        <w:t xml:space="preserve"> </w:t>
      </w:r>
      <w:r>
        <w:rPr>
          <w:rFonts w:asciiTheme="minorHAnsi" w:hAnsiTheme="minorHAnsi" w:cstheme="minorHAnsi"/>
          <w:lang w:val="en-US" w:bidi="he-IL"/>
        </w:rPr>
        <w:t>its</w:t>
      </w:r>
      <w:r w:rsidRPr="00663714">
        <w:rPr>
          <w:rFonts w:asciiTheme="minorHAnsi" w:hAnsiTheme="minorHAnsi" w:cstheme="minorHAnsi"/>
          <w:lang w:val="en-US" w:bidi="he-IL"/>
        </w:rPr>
        <w:t xml:space="preserve"> </w:t>
      </w:r>
      <w:r>
        <w:rPr>
          <w:rFonts w:asciiTheme="minorHAnsi" w:hAnsiTheme="minorHAnsi" w:cstheme="minorHAnsi"/>
          <w:lang w:val="en-US" w:bidi="he-IL"/>
        </w:rPr>
        <w:t>inner</w:t>
      </w:r>
      <w:r w:rsidRPr="00663714">
        <w:rPr>
          <w:rFonts w:asciiTheme="minorHAnsi" w:hAnsiTheme="minorHAnsi" w:cstheme="minorHAnsi"/>
          <w:lang w:val="en-US" w:bidi="he-IL"/>
        </w:rPr>
        <w:t xml:space="preserve"> </w:t>
      </w:r>
      <w:r>
        <w:rPr>
          <w:rFonts w:asciiTheme="minorHAnsi" w:hAnsiTheme="minorHAnsi" w:cstheme="minorHAnsi"/>
          <w:lang w:val="en-US" w:bidi="he-IL"/>
        </w:rPr>
        <w:t>simplicity</w:t>
      </w:r>
      <w:r w:rsidRPr="00663714">
        <w:rPr>
          <w:rFonts w:asciiTheme="minorHAnsi" w:hAnsiTheme="minorHAnsi" w:cstheme="minorHAnsi"/>
          <w:lang w:val="en-US" w:bidi="he-IL"/>
        </w:rPr>
        <w:t xml:space="preserve"> </w:t>
      </w:r>
      <w:r>
        <w:rPr>
          <w:rFonts w:asciiTheme="minorHAnsi" w:hAnsiTheme="minorHAnsi" w:cstheme="minorHAnsi"/>
          <w:lang w:val="en-US" w:bidi="he-IL"/>
        </w:rPr>
        <w:t>into</w:t>
      </w:r>
      <w:r w:rsidRPr="00663714">
        <w:rPr>
          <w:rFonts w:asciiTheme="minorHAnsi" w:hAnsiTheme="minorHAnsi" w:cstheme="minorHAnsi"/>
          <w:lang w:val="en-US" w:bidi="he-IL"/>
        </w:rPr>
        <w:t xml:space="preserve"> </w:t>
      </w:r>
      <w:r>
        <w:rPr>
          <w:rFonts w:asciiTheme="minorHAnsi" w:hAnsiTheme="minorHAnsi" w:cstheme="minorHAnsi"/>
          <w:lang w:val="en-US" w:bidi="he-IL"/>
        </w:rPr>
        <w:t>the</w:t>
      </w:r>
      <w:r w:rsidRPr="00663714">
        <w:rPr>
          <w:rFonts w:asciiTheme="minorHAnsi" w:hAnsiTheme="minorHAnsi" w:cstheme="minorHAnsi"/>
          <w:lang w:val="en-US" w:bidi="he-IL"/>
        </w:rPr>
        <w:t xml:space="preserve"> </w:t>
      </w:r>
      <w:r>
        <w:rPr>
          <w:rFonts w:asciiTheme="minorHAnsi" w:hAnsiTheme="minorHAnsi" w:cstheme="minorHAnsi"/>
          <w:lang w:val="en-US" w:bidi="he-IL"/>
        </w:rPr>
        <w:t>outer</w:t>
      </w:r>
      <w:r w:rsidRPr="00663714">
        <w:rPr>
          <w:rFonts w:asciiTheme="minorHAnsi" w:hAnsiTheme="minorHAnsi" w:cstheme="minorHAnsi"/>
          <w:lang w:val="en-US" w:bidi="he-IL"/>
        </w:rPr>
        <w:t xml:space="preserve"> </w:t>
      </w:r>
      <w:r>
        <w:rPr>
          <w:rFonts w:asciiTheme="minorHAnsi" w:hAnsiTheme="minorHAnsi" w:cstheme="minorHAnsi"/>
          <w:lang w:val="en-US" w:bidi="he-IL"/>
        </w:rPr>
        <w:t>world</w:t>
      </w:r>
      <w:r w:rsidRPr="00663714">
        <w:rPr>
          <w:rFonts w:asciiTheme="minorHAnsi" w:hAnsiTheme="minorHAnsi" w:cstheme="minorHAnsi"/>
          <w:lang w:val="en-US" w:bidi="he-IL"/>
        </w:rPr>
        <w:t xml:space="preserve">, </w:t>
      </w:r>
      <w:r>
        <w:rPr>
          <w:rFonts w:asciiTheme="minorHAnsi" w:hAnsiTheme="minorHAnsi" w:cstheme="minorHAnsi"/>
          <w:lang w:val="en-US" w:bidi="he-IL"/>
        </w:rPr>
        <w:t>it</w:t>
      </w:r>
      <w:r w:rsidRPr="00663714">
        <w:rPr>
          <w:rFonts w:asciiTheme="minorHAnsi" w:hAnsiTheme="minorHAnsi" w:cstheme="minorHAnsi"/>
          <w:lang w:val="en-US" w:bidi="he-IL"/>
        </w:rPr>
        <w:t xml:space="preserve"> </w:t>
      </w:r>
      <w:r>
        <w:rPr>
          <w:rFonts w:asciiTheme="minorHAnsi" w:hAnsiTheme="minorHAnsi" w:cstheme="minorHAnsi"/>
          <w:lang w:val="en-US" w:bidi="he-IL"/>
        </w:rPr>
        <w:t>becomes</w:t>
      </w:r>
      <w:r w:rsidRPr="00663714">
        <w:rPr>
          <w:rFonts w:asciiTheme="minorHAnsi" w:hAnsiTheme="minorHAnsi" w:cstheme="minorHAnsi"/>
          <w:lang w:val="en-US" w:bidi="he-IL"/>
        </w:rPr>
        <w:t xml:space="preserve"> </w:t>
      </w:r>
      <w:r>
        <w:rPr>
          <w:rFonts w:asciiTheme="minorHAnsi" w:hAnsiTheme="minorHAnsi" w:cstheme="minorHAnsi"/>
          <w:lang w:val="en-US" w:bidi="he-IL"/>
        </w:rPr>
        <w:t>subject</w:t>
      </w:r>
      <w:r w:rsidRPr="00663714">
        <w:rPr>
          <w:rFonts w:asciiTheme="minorHAnsi" w:hAnsiTheme="minorHAnsi" w:cstheme="minorHAnsi"/>
          <w:lang w:val="en-US" w:bidi="he-IL"/>
        </w:rPr>
        <w:t xml:space="preserve"> </w:t>
      </w:r>
      <w:r>
        <w:rPr>
          <w:rFonts w:asciiTheme="minorHAnsi" w:hAnsiTheme="minorHAnsi" w:cstheme="minorHAnsi"/>
          <w:lang w:val="en-US" w:bidi="he-IL"/>
        </w:rPr>
        <w:t>to passions</w:t>
      </w:r>
      <w:r w:rsidRPr="00663714">
        <w:rPr>
          <w:rFonts w:asciiTheme="minorHAnsi" w:hAnsiTheme="minorHAnsi" w:cstheme="minorHAnsi"/>
          <w:lang w:val="en-US" w:bidi="he-IL"/>
        </w:rPr>
        <w:t xml:space="preserve">. </w:t>
      </w:r>
      <w:r>
        <w:rPr>
          <w:rFonts w:asciiTheme="minorHAnsi" w:hAnsiTheme="minorHAnsi" w:cstheme="minorHAnsi"/>
          <w:lang w:val="en-US" w:bidi="he-IL"/>
        </w:rPr>
        <w:t>Renunciation</w:t>
      </w:r>
      <w:r w:rsidRPr="00663714">
        <w:rPr>
          <w:rFonts w:asciiTheme="minorHAnsi" w:hAnsiTheme="minorHAnsi" w:cstheme="minorHAnsi"/>
          <w:lang w:val="en-US" w:bidi="he-IL"/>
        </w:rPr>
        <w:t xml:space="preserve"> </w:t>
      </w:r>
      <w:r>
        <w:rPr>
          <w:rFonts w:asciiTheme="minorHAnsi" w:hAnsiTheme="minorHAnsi" w:cstheme="minorHAnsi"/>
          <w:lang w:val="en-US" w:bidi="he-IL"/>
        </w:rPr>
        <w:t>of</w:t>
      </w:r>
      <w:r w:rsidRPr="00663714">
        <w:rPr>
          <w:rFonts w:asciiTheme="minorHAnsi" w:hAnsiTheme="minorHAnsi" w:cstheme="minorHAnsi"/>
          <w:lang w:val="en-US" w:bidi="he-IL"/>
        </w:rPr>
        <w:t xml:space="preserve"> </w:t>
      </w:r>
      <w:r>
        <w:rPr>
          <w:rFonts w:asciiTheme="minorHAnsi" w:hAnsiTheme="minorHAnsi" w:cstheme="minorHAnsi"/>
          <w:lang w:val="en-US" w:bidi="he-IL"/>
        </w:rPr>
        <w:t>the</w:t>
      </w:r>
      <w:r w:rsidRPr="00663714">
        <w:rPr>
          <w:rFonts w:asciiTheme="minorHAnsi" w:hAnsiTheme="minorHAnsi" w:cstheme="minorHAnsi"/>
          <w:lang w:val="en-US" w:bidi="he-IL"/>
        </w:rPr>
        <w:t xml:space="preserve"> </w:t>
      </w:r>
      <w:r>
        <w:rPr>
          <w:rFonts w:asciiTheme="minorHAnsi" w:hAnsiTheme="minorHAnsi" w:cstheme="minorHAnsi"/>
          <w:lang w:val="en-US" w:bidi="he-IL"/>
        </w:rPr>
        <w:t>world</w:t>
      </w:r>
      <w:r w:rsidRPr="00663714">
        <w:rPr>
          <w:rFonts w:asciiTheme="minorHAnsi" w:hAnsiTheme="minorHAnsi" w:cstheme="minorHAnsi"/>
          <w:lang w:val="en-US" w:bidi="he-IL"/>
        </w:rPr>
        <w:t xml:space="preserve"> </w:t>
      </w:r>
      <w:r>
        <w:rPr>
          <w:rFonts w:asciiTheme="minorHAnsi" w:hAnsiTheme="minorHAnsi" w:cstheme="minorHAnsi"/>
          <w:lang w:val="en-US" w:bidi="he-IL"/>
        </w:rPr>
        <w:t>brings</w:t>
      </w:r>
      <w:r w:rsidRPr="00663714">
        <w:rPr>
          <w:rFonts w:asciiTheme="minorHAnsi" w:hAnsiTheme="minorHAnsi" w:cstheme="minorHAnsi"/>
          <w:lang w:val="en-US" w:bidi="he-IL"/>
        </w:rPr>
        <w:t xml:space="preserve"> </w:t>
      </w:r>
      <w:r>
        <w:rPr>
          <w:rFonts w:asciiTheme="minorHAnsi" w:hAnsiTheme="minorHAnsi" w:cstheme="minorHAnsi"/>
          <w:lang w:val="en-US" w:bidi="he-IL"/>
        </w:rPr>
        <w:t>the</w:t>
      </w:r>
      <w:r w:rsidRPr="00663714">
        <w:rPr>
          <w:rFonts w:asciiTheme="minorHAnsi" w:hAnsiTheme="minorHAnsi" w:cstheme="minorHAnsi"/>
          <w:lang w:val="en-US" w:bidi="he-IL"/>
        </w:rPr>
        <w:t xml:space="preserve"> </w:t>
      </w:r>
      <w:r>
        <w:rPr>
          <w:rFonts w:asciiTheme="minorHAnsi" w:hAnsiTheme="minorHAnsi" w:cstheme="minorHAnsi"/>
          <w:lang w:val="en-US" w:bidi="he-IL"/>
        </w:rPr>
        <w:t>soul</w:t>
      </w:r>
      <w:r w:rsidRPr="00663714">
        <w:rPr>
          <w:rFonts w:asciiTheme="minorHAnsi" w:hAnsiTheme="minorHAnsi" w:cstheme="minorHAnsi"/>
          <w:lang w:val="en-US" w:bidi="he-IL"/>
        </w:rPr>
        <w:t xml:space="preserve"> </w:t>
      </w:r>
      <w:r>
        <w:rPr>
          <w:rFonts w:asciiTheme="minorHAnsi" w:hAnsiTheme="minorHAnsi" w:cstheme="minorHAnsi"/>
          <w:lang w:val="en-US" w:bidi="he-IL"/>
        </w:rPr>
        <w:t>back</w:t>
      </w:r>
      <w:r w:rsidRPr="00663714">
        <w:rPr>
          <w:rFonts w:asciiTheme="minorHAnsi" w:hAnsiTheme="minorHAnsi" w:cstheme="minorHAnsi"/>
          <w:lang w:val="en-US" w:bidi="he-IL"/>
        </w:rPr>
        <w:t xml:space="preserve"> </w:t>
      </w:r>
      <w:r>
        <w:rPr>
          <w:rFonts w:asciiTheme="minorHAnsi" w:hAnsiTheme="minorHAnsi" w:cstheme="minorHAnsi"/>
          <w:lang w:val="en-US" w:bidi="he-IL"/>
        </w:rPr>
        <w:t>to</w:t>
      </w:r>
      <w:r w:rsidRPr="00663714">
        <w:rPr>
          <w:rFonts w:asciiTheme="minorHAnsi" w:hAnsiTheme="minorHAnsi" w:cstheme="minorHAnsi"/>
          <w:lang w:val="en-US" w:bidi="he-IL"/>
        </w:rPr>
        <w:t xml:space="preserve"> </w:t>
      </w:r>
      <w:r>
        <w:rPr>
          <w:rFonts w:asciiTheme="minorHAnsi" w:hAnsiTheme="minorHAnsi" w:cstheme="minorHAnsi"/>
          <w:lang w:val="en-US" w:bidi="he-IL"/>
        </w:rPr>
        <w:t>itself</w:t>
      </w:r>
      <w:r w:rsidRPr="00663714">
        <w:rPr>
          <w:rFonts w:asciiTheme="minorHAnsi" w:hAnsiTheme="minorHAnsi" w:cstheme="minorHAnsi"/>
          <w:lang w:val="en-US" w:bidi="he-IL"/>
        </w:rPr>
        <w:t xml:space="preserve">, </w:t>
      </w:r>
      <w:r>
        <w:rPr>
          <w:rFonts w:asciiTheme="minorHAnsi" w:hAnsiTheme="minorHAnsi" w:cstheme="minorHAnsi"/>
          <w:lang w:val="en-US" w:bidi="he-IL"/>
        </w:rPr>
        <w:t>into</w:t>
      </w:r>
      <w:r w:rsidRPr="00663714">
        <w:rPr>
          <w:rFonts w:asciiTheme="minorHAnsi" w:hAnsiTheme="minorHAnsi" w:cstheme="minorHAnsi"/>
          <w:lang w:val="en-US" w:bidi="he-IL"/>
        </w:rPr>
        <w:t xml:space="preserve"> </w:t>
      </w:r>
      <w:proofErr w:type="gramStart"/>
      <w:r>
        <w:rPr>
          <w:rFonts w:asciiTheme="minorHAnsi" w:hAnsiTheme="minorHAnsi" w:cstheme="minorHAnsi"/>
          <w:lang w:val="en-US" w:bidi="he-IL"/>
        </w:rPr>
        <w:t>focus</w:t>
      </w:r>
      <w:r w:rsidRPr="00663714">
        <w:rPr>
          <w:rFonts w:asciiTheme="minorHAnsi" w:hAnsiTheme="minorHAnsi" w:cstheme="minorHAnsi"/>
          <w:lang w:val="en-US" w:bidi="he-IL"/>
        </w:rPr>
        <w:t>,</w:t>
      </w:r>
      <w:proofErr w:type="gramEnd"/>
      <w:r w:rsidRPr="00663714">
        <w:rPr>
          <w:rFonts w:asciiTheme="minorHAnsi" w:hAnsiTheme="minorHAnsi" w:cstheme="minorHAnsi"/>
          <w:lang w:val="en-US" w:bidi="he-IL"/>
        </w:rPr>
        <w:t xml:space="preserve"> </w:t>
      </w:r>
      <w:r>
        <w:rPr>
          <w:rFonts w:asciiTheme="minorHAnsi" w:hAnsiTheme="minorHAnsi" w:cstheme="minorHAnsi"/>
          <w:lang w:val="en-US" w:bidi="he-IL"/>
        </w:rPr>
        <w:t>it is the</w:t>
      </w:r>
      <w:r w:rsidRPr="00663714">
        <w:rPr>
          <w:rFonts w:asciiTheme="minorHAnsi" w:hAnsiTheme="minorHAnsi" w:cstheme="minorHAnsi"/>
          <w:lang w:val="en-US" w:bidi="he-IL"/>
        </w:rPr>
        <w:t xml:space="preserve"> </w:t>
      </w:r>
      <w:r>
        <w:rPr>
          <w:rFonts w:asciiTheme="minorHAnsi" w:hAnsiTheme="minorHAnsi" w:cstheme="minorHAnsi"/>
          <w:lang w:val="en-US" w:bidi="he-IL"/>
        </w:rPr>
        <w:t>restoration of the spiritual being returning to fellowship with God.</w:t>
      </w:r>
      <w:r w:rsidRPr="001E416A">
        <w:rPr>
          <w:rStyle w:val="FootnoteReference"/>
          <w:rFonts w:asciiTheme="minorHAnsi" w:hAnsiTheme="minorHAnsi" w:cstheme="minorHAnsi"/>
          <w:sz w:val="24"/>
          <w:lang w:bidi="he-IL"/>
        </w:rPr>
        <w:footnoteReference w:id="43"/>
      </w:r>
    </w:p>
    <w:p w:rsidR="00935462" w:rsidRPr="00663714" w:rsidRDefault="00935462" w:rsidP="00935462">
      <w:pPr>
        <w:ind w:firstLine="426"/>
        <w:rPr>
          <w:rFonts w:asciiTheme="minorHAnsi" w:eastAsia="MS Mincho" w:hAnsiTheme="minorHAnsi" w:cstheme="minorHAnsi"/>
          <w:lang w:val="en-US" w:eastAsia="ja-JP"/>
        </w:rPr>
      </w:pPr>
    </w:p>
    <w:p w:rsidR="00935462" w:rsidRPr="0053332B" w:rsidRDefault="00935462" w:rsidP="00935462">
      <w:pPr>
        <w:ind w:firstLine="426"/>
        <w:rPr>
          <w:rFonts w:asciiTheme="minorHAnsi" w:hAnsiTheme="minorHAnsi" w:cstheme="minorHAnsi"/>
          <w:lang w:val="en-US"/>
        </w:rPr>
      </w:pPr>
      <w:r>
        <w:rPr>
          <w:rFonts w:asciiTheme="minorHAnsi" w:eastAsia="MS Mincho" w:hAnsiTheme="minorHAnsi" w:cstheme="minorHAnsi"/>
          <w:lang w:val="en-US" w:eastAsia="ja-JP"/>
        </w:rPr>
        <w:t>We</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can</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note</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obvious</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connection</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between</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these</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two</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aspects of the Orthodox view of sin: sensuality and disunity. The</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material</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world</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changes</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thereby</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disrupts</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perfect</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unity</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66371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spiritual world</w:t>
      </w:r>
      <w:r w:rsidRPr="00663714">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w:t>
      </w:r>
      <w:r w:rsidRPr="00663714">
        <w:rPr>
          <w:rFonts w:asciiTheme="minorHAnsi" w:eastAsia="MS Mincho" w:hAnsiTheme="minorHAnsi" w:cstheme="minorHAnsi"/>
          <w:lang w:val="en-US" w:eastAsia="ja-JP"/>
        </w:rPr>
        <w:t xml:space="preserve">Precisely for this </w:t>
      </w:r>
      <w:proofErr w:type="gramStart"/>
      <w:r w:rsidRPr="00663714">
        <w:rPr>
          <w:rFonts w:asciiTheme="minorHAnsi" w:eastAsia="MS Mincho" w:hAnsiTheme="minorHAnsi" w:cstheme="minorHAnsi"/>
          <w:lang w:val="en-US" w:eastAsia="ja-JP"/>
        </w:rPr>
        <w:t>reason</w:t>
      </w:r>
      <w:proofErr w:type="gramEnd"/>
      <w:r w:rsidRPr="00663714">
        <w:rPr>
          <w:rFonts w:asciiTheme="minorHAnsi" w:eastAsia="MS Mincho" w:hAnsiTheme="minorHAnsi" w:cstheme="minorHAnsi"/>
          <w:lang w:val="en-US" w:eastAsia="ja-JP"/>
        </w:rPr>
        <w:t xml:space="preserve"> the Greeks despised the material world: “</w:t>
      </w:r>
      <w:r w:rsidRPr="00663714">
        <w:rPr>
          <w:rFonts w:asciiTheme="minorHAnsi" w:hAnsiTheme="minorHAnsi" w:cstheme="minorHAnsi"/>
          <w:lang w:val="en-US" w:eastAsia="en-US" w:bidi="he-IL"/>
        </w:rPr>
        <w:t>It is temporal and changing</w:t>
      </w:r>
      <w:r>
        <w:rPr>
          <w:rFonts w:asciiTheme="minorHAnsi" w:eastAsia="MS Mincho" w:hAnsiTheme="minorHAnsi" w:cstheme="minorHAnsi"/>
          <w:lang w:val="en-US" w:eastAsia="ja-JP"/>
        </w:rPr>
        <w:t>.”</w:t>
      </w:r>
      <w:r w:rsidRPr="001E416A">
        <w:rPr>
          <w:rFonts w:asciiTheme="minorHAnsi" w:hAnsiTheme="minorHAnsi" w:cstheme="minorHAnsi"/>
          <w:vertAlign w:val="superscript"/>
        </w:rPr>
        <w:footnoteReference w:id="44"/>
      </w:r>
      <w:r>
        <w:rPr>
          <w:rFonts w:asciiTheme="minorHAnsi" w:eastAsia="MS Mincho" w:hAnsiTheme="minorHAnsi" w:cstheme="minorHAnsi"/>
          <w:lang w:val="en-US" w:eastAsia="ja-JP"/>
        </w:rPr>
        <w:t xml:space="preserve"> We also note Orthodoxy’s clear dependence on Neoplatonism and its divergence from biblical revelation. We</w:t>
      </w:r>
      <w:r w:rsidRPr="005333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thus</w:t>
      </w:r>
      <w:r w:rsidRPr="005333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now</w:t>
      </w:r>
      <w:r w:rsidRPr="005333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proceed</w:t>
      </w:r>
      <w:r w:rsidRPr="005333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5333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its</w:t>
      </w:r>
      <w:r w:rsidRPr="0053332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refutation</w:t>
      </w:r>
      <w:r w:rsidRPr="0053332B">
        <w:rPr>
          <w:rFonts w:asciiTheme="minorHAnsi" w:eastAsia="MS Mincho" w:hAnsiTheme="minorHAnsi" w:cstheme="minorHAnsi"/>
          <w:lang w:val="en-US" w:eastAsia="ja-JP"/>
        </w:rPr>
        <w:t>.</w:t>
      </w:r>
    </w:p>
    <w:p w:rsidR="00935462" w:rsidRPr="000D5A82" w:rsidRDefault="00935462" w:rsidP="00935462">
      <w:pPr>
        <w:ind w:firstLine="426"/>
        <w:rPr>
          <w:rFonts w:asciiTheme="minorHAnsi" w:hAnsiTheme="minorHAnsi" w:cstheme="minorHAnsi"/>
          <w:lang w:val="en-US"/>
        </w:rPr>
      </w:pPr>
      <w:r>
        <w:rPr>
          <w:rFonts w:asciiTheme="minorHAnsi" w:hAnsiTheme="minorHAnsi" w:cstheme="minorHAnsi"/>
          <w:lang w:val="en-US"/>
        </w:rPr>
        <w:t>Returning</w:t>
      </w:r>
      <w:r w:rsidRPr="000D5A82">
        <w:rPr>
          <w:rFonts w:asciiTheme="minorHAnsi" w:hAnsiTheme="minorHAnsi" w:cstheme="minorHAnsi"/>
          <w:lang w:val="en-US"/>
        </w:rPr>
        <w:t xml:space="preserve"> </w:t>
      </w:r>
      <w:r>
        <w:rPr>
          <w:rFonts w:asciiTheme="minorHAnsi" w:hAnsiTheme="minorHAnsi" w:cstheme="minorHAnsi"/>
          <w:lang w:val="en-US"/>
        </w:rPr>
        <w:t>to</w:t>
      </w:r>
      <w:r w:rsidRPr="000D5A82">
        <w:rPr>
          <w:rFonts w:asciiTheme="minorHAnsi" w:hAnsiTheme="minorHAnsi" w:cstheme="minorHAnsi"/>
          <w:lang w:val="en-US"/>
        </w:rPr>
        <w:t xml:space="preserve"> </w:t>
      </w:r>
      <w:r>
        <w:rPr>
          <w:rFonts w:asciiTheme="minorHAnsi" w:hAnsiTheme="minorHAnsi" w:cstheme="minorHAnsi"/>
          <w:lang w:val="en-US"/>
        </w:rPr>
        <w:t>the</w:t>
      </w:r>
      <w:r w:rsidRPr="000D5A82">
        <w:rPr>
          <w:rFonts w:asciiTheme="minorHAnsi" w:hAnsiTheme="minorHAnsi" w:cstheme="minorHAnsi"/>
          <w:lang w:val="en-US"/>
        </w:rPr>
        <w:t xml:space="preserve"> </w:t>
      </w:r>
      <w:r>
        <w:rPr>
          <w:rFonts w:asciiTheme="minorHAnsi" w:hAnsiTheme="minorHAnsi" w:cstheme="minorHAnsi"/>
          <w:lang w:val="en-US"/>
        </w:rPr>
        <w:t>Orthodox</w:t>
      </w:r>
      <w:r w:rsidRPr="000D5A82">
        <w:rPr>
          <w:rFonts w:asciiTheme="minorHAnsi" w:hAnsiTheme="minorHAnsi" w:cstheme="minorHAnsi"/>
          <w:lang w:val="en-US"/>
        </w:rPr>
        <w:t xml:space="preserve"> </w:t>
      </w:r>
      <w:r>
        <w:rPr>
          <w:rFonts w:asciiTheme="minorHAnsi" w:hAnsiTheme="minorHAnsi" w:cstheme="minorHAnsi"/>
          <w:lang w:val="en-US"/>
        </w:rPr>
        <w:t>claim</w:t>
      </w:r>
      <w:r w:rsidRPr="000D5A82">
        <w:rPr>
          <w:rFonts w:asciiTheme="minorHAnsi" w:hAnsiTheme="minorHAnsi" w:cstheme="minorHAnsi"/>
          <w:lang w:val="en-US"/>
        </w:rPr>
        <w:t xml:space="preserve"> </w:t>
      </w:r>
      <w:r>
        <w:rPr>
          <w:rFonts w:asciiTheme="minorHAnsi" w:hAnsiTheme="minorHAnsi" w:cstheme="minorHAnsi"/>
          <w:lang w:val="en-US"/>
        </w:rPr>
        <w:t>that</w:t>
      </w:r>
      <w:r w:rsidRPr="000D5A82">
        <w:rPr>
          <w:rFonts w:asciiTheme="minorHAnsi" w:hAnsiTheme="minorHAnsi" w:cstheme="minorHAnsi"/>
          <w:lang w:val="en-US"/>
        </w:rPr>
        <w:t xml:space="preserve"> </w:t>
      </w:r>
      <w:r>
        <w:rPr>
          <w:rFonts w:asciiTheme="minorHAnsi" w:hAnsiTheme="minorHAnsi" w:cstheme="minorHAnsi"/>
          <w:lang w:val="en-US"/>
        </w:rPr>
        <w:t>the</w:t>
      </w:r>
      <w:r w:rsidRPr="000D5A82">
        <w:rPr>
          <w:rFonts w:asciiTheme="minorHAnsi" w:hAnsiTheme="minorHAnsi" w:cstheme="minorHAnsi"/>
          <w:lang w:val="en-US"/>
        </w:rPr>
        <w:t xml:space="preserve"> </w:t>
      </w:r>
      <w:r>
        <w:rPr>
          <w:rFonts w:asciiTheme="minorHAnsi" w:hAnsiTheme="minorHAnsi" w:cstheme="minorHAnsi"/>
          <w:lang w:val="en-US"/>
        </w:rPr>
        <w:t>phrase</w:t>
      </w:r>
      <w:r w:rsidRPr="000D5A82">
        <w:rPr>
          <w:rFonts w:asciiTheme="minorHAnsi" w:hAnsiTheme="minorHAnsi" w:cstheme="minorHAnsi"/>
          <w:lang w:val="en-US"/>
        </w:rPr>
        <w:t xml:space="preserve"> </w:t>
      </w:r>
      <w:r w:rsidRPr="002D7706">
        <w:rPr>
          <w:rFonts w:asciiTheme="minorHAnsi" w:hAnsiTheme="minorHAnsi" w:cstheme="minorHAnsi"/>
          <w:lang w:val="el-GR"/>
        </w:rPr>
        <w:t>ε</w:t>
      </w:r>
      <w:r w:rsidRPr="000D5A82">
        <w:rPr>
          <w:rFonts w:asciiTheme="minorHAnsi" w:hAnsiTheme="minorHAnsi" w:cstheme="minorHAnsi"/>
          <w:lang w:val="en-US"/>
        </w:rPr>
        <w:t>̓</w:t>
      </w:r>
      <w:r w:rsidRPr="002D7706">
        <w:rPr>
          <w:rFonts w:asciiTheme="minorHAnsi" w:hAnsiTheme="minorHAnsi" w:cstheme="minorHAnsi"/>
          <w:lang w:val="el-GR"/>
        </w:rPr>
        <w:t>φ</w:t>
      </w:r>
      <w:r w:rsidRPr="000D5A82">
        <w:rPr>
          <w:rFonts w:asciiTheme="minorHAnsi" w:hAnsiTheme="minorHAnsi" w:cstheme="minorHAnsi"/>
          <w:lang w:val="en-US"/>
        </w:rPr>
        <w:t xml:space="preserve"> </w:t>
      </w:r>
      <w:r w:rsidRPr="002D7706">
        <w:rPr>
          <w:rFonts w:asciiTheme="minorHAnsi" w:hAnsiTheme="minorHAnsi" w:cstheme="minorHAnsi"/>
          <w:lang w:val="el-GR"/>
        </w:rPr>
        <w:t>ω</w:t>
      </w:r>
      <w:r w:rsidRPr="000D5A82">
        <w:rPr>
          <w:rFonts w:asciiTheme="minorHAnsi" w:hAnsiTheme="minorHAnsi" w:cstheme="minorHAnsi"/>
          <w:lang w:val="en-US"/>
        </w:rPr>
        <w:t>̔͂ (</w:t>
      </w:r>
      <w:proofErr w:type="spellStart"/>
      <w:r>
        <w:rPr>
          <w:rFonts w:asciiTheme="minorHAnsi" w:hAnsiTheme="minorHAnsi" w:cstheme="minorHAnsi"/>
          <w:i/>
          <w:iCs/>
          <w:lang w:val="en-US"/>
        </w:rPr>
        <w:t>eph</w:t>
      </w:r>
      <w:proofErr w:type="spellEnd"/>
      <w:r w:rsidRPr="000D5A82">
        <w:rPr>
          <w:rFonts w:asciiTheme="minorHAnsi" w:hAnsiTheme="minorHAnsi" w:cstheme="minorHAnsi"/>
          <w:i/>
          <w:iCs/>
          <w:lang w:val="en-US"/>
        </w:rPr>
        <w:t xml:space="preserve"> </w:t>
      </w:r>
      <w:r w:rsidRPr="002D7706">
        <w:rPr>
          <w:rFonts w:asciiTheme="minorHAnsi" w:hAnsiTheme="minorHAnsi" w:cstheme="minorHAnsi"/>
          <w:i/>
          <w:iCs/>
        </w:rPr>
        <w:t>о</w:t>
      </w:r>
      <w:r w:rsidRPr="000D5A82">
        <w:rPr>
          <w:rFonts w:asciiTheme="minorHAnsi" w:hAnsiTheme="minorHAnsi" w:cstheme="minorHAnsi"/>
          <w:lang w:val="en-US"/>
        </w:rPr>
        <w:t xml:space="preserve">) </w:t>
      </w:r>
      <w:r>
        <w:rPr>
          <w:rFonts w:asciiTheme="minorHAnsi" w:hAnsiTheme="minorHAnsi" w:cstheme="minorHAnsi"/>
          <w:lang w:val="en-US"/>
        </w:rPr>
        <w:t>in</w:t>
      </w:r>
      <w:r w:rsidRPr="000D5A82">
        <w:rPr>
          <w:rFonts w:asciiTheme="minorHAnsi" w:hAnsiTheme="minorHAnsi" w:cstheme="minorHAnsi"/>
          <w:lang w:val="en-US"/>
        </w:rPr>
        <w:t xml:space="preserve"> Rom</w:t>
      </w:r>
      <w:r>
        <w:rPr>
          <w:rFonts w:asciiTheme="minorHAnsi" w:hAnsiTheme="minorHAnsi" w:cstheme="minorHAnsi"/>
          <w:lang w:val="en-US"/>
        </w:rPr>
        <w:t>ans</w:t>
      </w:r>
      <w:r w:rsidRPr="000D5A82">
        <w:rPr>
          <w:rFonts w:asciiTheme="minorHAnsi" w:hAnsiTheme="minorHAnsi" w:cstheme="minorHAnsi"/>
          <w:lang w:val="en-US"/>
        </w:rPr>
        <w:t xml:space="preserve"> 5:12 </w:t>
      </w:r>
      <w:r>
        <w:rPr>
          <w:rFonts w:asciiTheme="minorHAnsi" w:hAnsiTheme="minorHAnsi" w:cstheme="minorHAnsi"/>
          <w:lang w:val="en-US"/>
        </w:rPr>
        <w:t>should be translated</w:t>
      </w:r>
      <w:r w:rsidRPr="000D5A82">
        <w:rPr>
          <w:rFonts w:asciiTheme="minorHAnsi" w:hAnsiTheme="minorHAnsi" w:cstheme="minorHAnsi"/>
          <w:lang w:val="en-US"/>
        </w:rPr>
        <w:t xml:space="preserve"> </w:t>
      </w:r>
      <w:r>
        <w:rPr>
          <w:rFonts w:asciiTheme="minorHAnsi" w:hAnsiTheme="minorHAnsi" w:cstheme="minorHAnsi"/>
          <w:lang w:val="en-US"/>
        </w:rPr>
        <w:t>to</w:t>
      </w:r>
      <w:r w:rsidRPr="000D5A82">
        <w:rPr>
          <w:rFonts w:asciiTheme="minorHAnsi" w:hAnsiTheme="minorHAnsi" w:cstheme="minorHAnsi"/>
          <w:lang w:val="en-US"/>
        </w:rPr>
        <w:t xml:space="preserve"> </w:t>
      </w:r>
      <w:r>
        <w:rPr>
          <w:rFonts w:asciiTheme="minorHAnsi" w:hAnsiTheme="minorHAnsi" w:cstheme="minorHAnsi"/>
          <w:lang w:val="en-US"/>
        </w:rPr>
        <w:t>“in death (all have sinned),” we respond that nowhere in the New Testament is that phrase translated “in something.” In</w:t>
      </w:r>
      <w:r w:rsidRPr="000D5A82">
        <w:rPr>
          <w:rFonts w:asciiTheme="minorHAnsi" w:hAnsiTheme="minorHAnsi" w:cstheme="minorHAnsi"/>
          <w:lang w:val="en-US"/>
        </w:rPr>
        <w:t xml:space="preserve"> </w:t>
      </w:r>
      <w:r>
        <w:rPr>
          <w:rFonts w:asciiTheme="minorHAnsi" w:hAnsiTheme="minorHAnsi" w:cstheme="minorHAnsi"/>
          <w:lang w:val="en-US"/>
        </w:rPr>
        <w:t>this</w:t>
      </w:r>
      <w:r w:rsidRPr="000D5A82">
        <w:rPr>
          <w:rFonts w:asciiTheme="minorHAnsi" w:hAnsiTheme="minorHAnsi" w:cstheme="minorHAnsi"/>
          <w:lang w:val="en-US"/>
        </w:rPr>
        <w:t xml:space="preserve"> </w:t>
      </w:r>
      <w:r>
        <w:rPr>
          <w:rFonts w:asciiTheme="minorHAnsi" w:hAnsiTheme="minorHAnsi" w:cstheme="minorHAnsi"/>
          <w:lang w:val="en-US"/>
        </w:rPr>
        <w:t>context</w:t>
      </w:r>
      <w:r w:rsidRPr="000D5A82">
        <w:rPr>
          <w:rFonts w:asciiTheme="minorHAnsi" w:hAnsiTheme="minorHAnsi" w:cstheme="minorHAnsi"/>
          <w:lang w:val="en-US"/>
        </w:rPr>
        <w:t xml:space="preserve">, </w:t>
      </w:r>
      <w:r>
        <w:rPr>
          <w:rFonts w:asciiTheme="minorHAnsi" w:hAnsiTheme="minorHAnsi" w:cstheme="minorHAnsi"/>
          <w:lang w:val="en-US"/>
        </w:rPr>
        <w:t>the</w:t>
      </w:r>
      <w:r w:rsidRPr="000D5A82">
        <w:rPr>
          <w:rFonts w:asciiTheme="minorHAnsi" w:hAnsiTheme="minorHAnsi" w:cstheme="minorHAnsi"/>
          <w:lang w:val="en-US"/>
        </w:rPr>
        <w:t xml:space="preserve"> </w:t>
      </w:r>
      <w:r>
        <w:rPr>
          <w:rFonts w:asciiTheme="minorHAnsi" w:hAnsiTheme="minorHAnsi" w:cstheme="minorHAnsi"/>
          <w:lang w:val="en-US"/>
        </w:rPr>
        <w:t>preferred</w:t>
      </w:r>
      <w:r w:rsidRPr="000D5A82">
        <w:rPr>
          <w:rFonts w:asciiTheme="minorHAnsi" w:hAnsiTheme="minorHAnsi" w:cstheme="minorHAnsi"/>
          <w:lang w:val="en-US"/>
        </w:rPr>
        <w:t xml:space="preserve"> </w:t>
      </w:r>
      <w:r>
        <w:rPr>
          <w:rFonts w:asciiTheme="minorHAnsi" w:hAnsiTheme="minorHAnsi" w:cstheme="minorHAnsi"/>
          <w:lang w:val="en-US"/>
        </w:rPr>
        <w:t>translation</w:t>
      </w:r>
      <w:r w:rsidRPr="000D5A82">
        <w:rPr>
          <w:rFonts w:asciiTheme="minorHAnsi" w:hAnsiTheme="minorHAnsi" w:cstheme="minorHAnsi"/>
          <w:lang w:val="en-US"/>
        </w:rPr>
        <w:t xml:space="preserve"> </w:t>
      </w:r>
      <w:r>
        <w:rPr>
          <w:rFonts w:asciiTheme="minorHAnsi" w:hAnsiTheme="minorHAnsi" w:cstheme="minorHAnsi"/>
          <w:lang w:val="en-US"/>
        </w:rPr>
        <w:t>should</w:t>
      </w:r>
      <w:r w:rsidRPr="000D5A82">
        <w:rPr>
          <w:rFonts w:asciiTheme="minorHAnsi" w:hAnsiTheme="minorHAnsi" w:cstheme="minorHAnsi"/>
          <w:lang w:val="en-US"/>
        </w:rPr>
        <w:t xml:space="preserve"> </w:t>
      </w:r>
      <w:r>
        <w:rPr>
          <w:rFonts w:asciiTheme="minorHAnsi" w:hAnsiTheme="minorHAnsi" w:cstheme="minorHAnsi"/>
          <w:lang w:val="en-US"/>
        </w:rPr>
        <w:t>be</w:t>
      </w:r>
      <w:r w:rsidRPr="000D5A82">
        <w:rPr>
          <w:rFonts w:asciiTheme="minorHAnsi" w:hAnsiTheme="minorHAnsi" w:cstheme="minorHAnsi"/>
          <w:lang w:val="en-US"/>
        </w:rPr>
        <w:t xml:space="preserve"> “</w:t>
      </w:r>
      <w:r>
        <w:rPr>
          <w:rFonts w:asciiTheme="minorHAnsi" w:hAnsiTheme="minorHAnsi" w:cstheme="minorHAnsi"/>
          <w:lang w:val="en-US"/>
        </w:rPr>
        <w:t>because,” which all major English translators employ. Instead</w:t>
      </w:r>
      <w:r w:rsidRPr="000D5A82">
        <w:rPr>
          <w:rFonts w:asciiTheme="minorHAnsi" w:hAnsiTheme="minorHAnsi" w:cstheme="minorHAnsi"/>
          <w:lang w:val="en-US"/>
        </w:rPr>
        <w:t xml:space="preserve"> </w:t>
      </w:r>
      <w:r>
        <w:rPr>
          <w:rFonts w:asciiTheme="minorHAnsi" w:hAnsiTheme="minorHAnsi" w:cstheme="minorHAnsi"/>
          <w:lang w:val="en-US"/>
        </w:rPr>
        <w:t>of</w:t>
      </w:r>
      <w:r w:rsidRPr="000D5A82">
        <w:rPr>
          <w:rFonts w:asciiTheme="minorHAnsi" w:hAnsiTheme="minorHAnsi" w:cstheme="minorHAnsi"/>
          <w:lang w:val="en-US"/>
        </w:rPr>
        <w:t xml:space="preserve"> </w:t>
      </w:r>
      <w:r>
        <w:rPr>
          <w:rFonts w:asciiTheme="minorHAnsi" w:hAnsiTheme="minorHAnsi" w:cstheme="minorHAnsi"/>
          <w:lang w:val="en-US"/>
        </w:rPr>
        <w:t>translating</w:t>
      </w:r>
      <w:r w:rsidRPr="000D5A82">
        <w:rPr>
          <w:rFonts w:asciiTheme="minorHAnsi" w:hAnsiTheme="minorHAnsi" w:cstheme="minorHAnsi"/>
          <w:lang w:val="en-US"/>
        </w:rPr>
        <w:t xml:space="preserve"> “</w:t>
      </w:r>
      <w:r>
        <w:rPr>
          <w:rFonts w:asciiTheme="minorHAnsi" w:hAnsiTheme="minorHAnsi" w:cstheme="minorHAnsi"/>
          <w:lang w:val="en-US"/>
        </w:rPr>
        <w:t>in</w:t>
      </w:r>
      <w:r w:rsidRPr="000D5A82">
        <w:rPr>
          <w:rFonts w:asciiTheme="minorHAnsi" w:hAnsiTheme="minorHAnsi" w:cstheme="minorHAnsi"/>
          <w:lang w:val="en-US"/>
        </w:rPr>
        <w:t xml:space="preserve"> </w:t>
      </w:r>
      <w:r>
        <w:rPr>
          <w:rFonts w:asciiTheme="minorHAnsi" w:hAnsiTheme="minorHAnsi" w:cstheme="minorHAnsi"/>
          <w:lang w:val="en-US"/>
        </w:rPr>
        <w:t>death</w:t>
      </w:r>
      <w:r w:rsidRPr="000D5A82">
        <w:rPr>
          <w:rFonts w:asciiTheme="minorHAnsi" w:hAnsiTheme="minorHAnsi" w:cstheme="minorHAnsi"/>
          <w:lang w:val="en-US"/>
        </w:rPr>
        <w:t xml:space="preserve"> (</w:t>
      </w:r>
      <w:r>
        <w:rPr>
          <w:rFonts w:asciiTheme="minorHAnsi" w:hAnsiTheme="minorHAnsi" w:cstheme="minorHAnsi"/>
          <w:lang w:val="en-US"/>
        </w:rPr>
        <w:t>all</w:t>
      </w:r>
      <w:r w:rsidRPr="000D5A82">
        <w:rPr>
          <w:rFonts w:asciiTheme="minorHAnsi" w:hAnsiTheme="minorHAnsi" w:cstheme="minorHAnsi"/>
          <w:lang w:val="en-US"/>
        </w:rPr>
        <w:t xml:space="preserve"> </w:t>
      </w:r>
      <w:r>
        <w:rPr>
          <w:rFonts w:asciiTheme="minorHAnsi" w:hAnsiTheme="minorHAnsi" w:cstheme="minorHAnsi"/>
          <w:lang w:val="en-US"/>
        </w:rPr>
        <w:t>have sinned</w:t>
      </w:r>
      <w:r w:rsidRPr="000D5A82">
        <w:rPr>
          <w:rFonts w:asciiTheme="minorHAnsi" w:hAnsiTheme="minorHAnsi" w:cstheme="minorHAnsi"/>
          <w:lang w:val="en-US"/>
        </w:rPr>
        <w:t>)</w:t>
      </w:r>
      <w:r>
        <w:rPr>
          <w:rFonts w:asciiTheme="minorHAnsi" w:hAnsiTheme="minorHAnsi" w:cstheme="minorHAnsi"/>
          <w:lang w:val="en-US"/>
        </w:rPr>
        <w:t>,” we read “because (all have sinned).”</w:t>
      </w:r>
      <w:r w:rsidRPr="000D5A82">
        <w:rPr>
          <w:rFonts w:asciiTheme="minorHAnsi" w:hAnsiTheme="minorHAnsi" w:cstheme="minorHAnsi"/>
          <w:lang w:val="en-US"/>
        </w:rPr>
        <w:t xml:space="preserve"> </w:t>
      </w:r>
    </w:p>
    <w:p w:rsidR="00935462" w:rsidRPr="000D5A82" w:rsidRDefault="00935462" w:rsidP="00935462">
      <w:pPr>
        <w:ind w:firstLine="426"/>
        <w:rPr>
          <w:rFonts w:asciiTheme="minorHAnsi" w:hAnsiTheme="minorHAnsi" w:cstheme="minorHAnsi"/>
          <w:lang w:val="en-US"/>
        </w:rPr>
      </w:pPr>
      <w:r>
        <w:rPr>
          <w:rFonts w:asciiTheme="minorHAnsi" w:hAnsiTheme="minorHAnsi" w:cstheme="minorHAnsi"/>
          <w:lang w:val="en-US"/>
        </w:rPr>
        <w:t>All</w:t>
      </w:r>
      <w:r w:rsidRPr="000D5A82">
        <w:rPr>
          <w:rFonts w:asciiTheme="minorHAnsi" w:hAnsiTheme="minorHAnsi" w:cstheme="minorHAnsi"/>
          <w:lang w:val="en-US"/>
        </w:rPr>
        <w:t xml:space="preserve"> </w:t>
      </w:r>
      <w:r>
        <w:rPr>
          <w:rFonts w:asciiTheme="minorHAnsi" w:hAnsiTheme="minorHAnsi" w:cstheme="minorHAnsi"/>
          <w:lang w:val="en-US"/>
        </w:rPr>
        <w:t>the</w:t>
      </w:r>
      <w:r w:rsidRPr="000D5A82">
        <w:rPr>
          <w:rFonts w:asciiTheme="minorHAnsi" w:hAnsiTheme="minorHAnsi" w:cstheme="minorHAnsi"/>
          <w:lang w:val="en-US"/>
        </w:rPr>
        <w:t xml:space="preserve"> </w:t>
      </w:r>
      <w:r>
        <w:rPr>
          <w:rFonts w:asciiTheme="minorHAnsi" w:hAnsiTheme="minorHAnsi" w:cstheme="minorHAnsi"/>
          <w:lang w:val="en-US"/>
        </w:rPr>
        <w:t>consequences</w:t>
      </w:r>
      <w:r w:rsidRPr="000D5A82">
        <w:rPr>
          <w:rFonts w:asciiTheme="minorHAnsi" w:hAnsiTheme="minorHAnsi" w:cstheme="minorHAnsi"/>
          <w:lang w:val="en-US"/>
        </w:rPr>
        <w:t xml:space="preserve"> </w:t>
      </w:r>
      <w:r>
        <w:rPr>
          <w:rFonts w:asciiTheme="minorHAnsi" w:hAnsiTheme="minorHAnsi" w:cstheme="minorHAnsi"/>
          <w:lang w:val="en-US"/>
        </w:rPr>
        <w:t>of</w:t>
      </w:r>
      <w:r w:rsidRPr="000D5A82">
        <w:rPr>
          <w:rFonts w:asciiTheme="minorHAnsi" w:hAnsiTheme="minorHAnsi" w:cstheme="minorHAnsi"/>
          <w:lang w:val="en-US"/>
        </w:rPr>
        <w:t xml:space="preserve"> </w:t>
      </w:r>
      <w:r>
        <w:rPr>
          <w:rFonts w:asciiTheme="minorHAnsi" w:hAnsiTheme="minorHAnsi" w:cstheme="minorHAnsi"/>
          <w:lang w:val="en-US"/>
        </w:rPr>
        <w:t>Adam</w:t>
      </w:r>
      <w:r w:rsidRPr="000D5A82">
        <w:rPr>
          <w:rFonts w:asciiTheme="minorHAnsi" w:hAnsiTheme="minorHAnsi" w:cstheme="minorHAnsi"/>
          <w:lang w:val="en-US"/>
        </w:rPr>
        <w:t>’</w:t>
      </w:r>
      <w:r>
        <w:rPr>
          <w:rFonts w:asciiTheme="minorHAnsi" w:hAnsiTheme="minorHAnsi" w:cstheme="minorHAnsi"/>
          <w:lang w:val="en-US"/>
        </w:rPr>
        <w:t>s</w:t>
      </w:r>
      <w:r w:rsidRPr="000D5A82">
        <w:rPr>
          <w:rFonts w:asciiTheme="minorHAnsi" w:hAnsiTheme="minorHAnsi" w:cstheme="minorHAnsi"/>
          <w:lang w:val="en-US"/>
        </w:rPr>
        <w:t xml:space="preserve"> </w:t>
      </w:r>
      <w:r>
        <w:rPr>
          <w:rFonts w:asciiTheme="minorHAnsi" w:hAnsiTheme="minorHAnsi" w:cstheme="minorHAnsi"/>
          <w:lang w:val="en-US"/>
        </w:rPr>
        <w:t>sin</w:t>
      </w:r>
      <w:r w:rsidRPr="000D5A82">
        <w:rPr>
          <w:rFonts w:asciiTheme="minorHAnsi" w:hAnsiTheme="minorHAnsi" w:cstheme="minorHAnsi"/>
          <w:lang w:val="en-US"/>
        </w:rPr>
        <w:t xml:space="preserve"> </w:t>
      </w:r>
      <w:proofErr w:type="gramStart"/>
      <w:r>
        <w:rPr>
          <w:rFonts w:asciiTheme="minorHAnsi" w:hAnsiTheme="minorHAnsi" w:cstheme="minorHAnsi"/>
          <w:lang w:val="en-US"/>
        </w:rPr>
        <w:t>are</w:t>
      </w:r>
      <w:r w:rsidRPr="000D5A82">
        <w:rPr>
          <w:rFonts w:asciiTheme="minorHAnsi" w:hAnsiTheme="minorHAnsi" w:cstheme="minorHAnsi"/>
          <w:lang w:val="en-US"/>
        </w:rPr>
        <w:t xml:space="preserve"> </w:t>
      </w:r>
      <w:r>
        <w:rPr>
          <w:rFonts w:asciiTheme="minorHAnsi" w:hAnsiTheme="minorHAnsi" w:cstheme="minorHAnsi"/>
          <w:lang w:val="en-US"/>
        </w:rPr>
        <w:t>passed on</w:t>
      </w:r>
      <w:proofErr w:type="gramEnd"/>
      <w:r>
        <w:rPr>
          <w:rFonts w:asciiTheme="minorHAnsi" w:hAnsiTheme="minorHAnsi" w:cstheme="minorHAnsi"/>
          <w:lang w:val="en-US"/>
        </w:rPr>
        <w:t xml:space="preserve"> to his descendants. In</w:t>
      </w:r>
      <w:r w:rsidRPr="000D5A82">
        <w:rPr>
          <w:rFonts w:asciiTheme="minorHAnsi" w:hAnsiTheme="minorHAnsi" w:cstheme="minorHAnsi"/>
          <w:lang w:val="en-US"/>
        </w:rPr>
        <w:t xml:space="preserve"> </w:t>
      </w:r>
      <w:r>
        <w:rPr>
          <w:rFonts w:asciiTheme="minorHAnsi" w:hAnsiTheme="minorHAnsi" w:cstheme="minorHAnsi"/>
          <w:lang w:val="en-US"/>
        </w:rPr>
        <w:t>R</w:t>
      </w:r>
      <w:r w:rsidRPr="000D5A82">
        <w:rPr>
          <w:rFonts w:asciiTheme="minorHAnsi" w:hAnsiTheme="minorHAnsi" w:cstheme="minorHAnsi"/>
          <w:lang w:val="en-US"/>
        </w:rPr>
        <w:t>om</w:t>
      </w:r>
      <w:r>
        <w:rPr>
          <w:rFonts w:asciiTheme="minorHAnsi" w:hAnsiTheme="minorHAnsi" w:cstheme="minorHAnsi"/>
          <w:lang w:val="en-US"/>
        </w:rPr>
        <w:t>ans</w:t>
      </w:r>
      <w:r w:rsidRPr="000D5A82">
        <w:rPr>
          <w:rFonts w:asciiTheme="minorHAnsi" w:hAnsiTheme="minorHAnsi" w:cstheme="minorHAnsi"/>
          <w:lang w:val="en-US"/>
        </w:rPr>
        <w:t xml:space="preserve"> 5:14-15, </w:t>
      </w:r>
      <w:r>
        <w:rPr>
          <w:rFonts w:asciiTheme="minorHAnsi" w:hAnsiTheme="minorHAnsi" w:cstheme="minorHAnsi"/>
          <w:lang w:val="en-US"/>
        </w:rPr>
        <w:t>we</w:t>
      </w:r>
      <w:r w:rsidRPr="000D5A82">
        <w:rPr>
          <w:rFonts w:asciiTheme="minorHAnsi" w:hAnsiTheme="minorHAnsi" w:cstheme="minorHAnsi"/>
          <w:lang w:val="en-US"/>
        </w:rPr>
        <w:t xml:space="preserve"> </w:t>
      </w:r>
      <w:r>
        <w:rPr>
          <w:rFonts w:asciiTheme="minorHAnsi" w:hAnsiTheme="minorHAnsi" w:cstheme="minorHAnsi"/>
          <w:lang w:val="en-US"/>
        </w:rPr>
        <w:t>learn</w:t>
      </w:r>
      <w:r w:rsidRPr="000D5A82">
        <w:rPr>
          <w:rFonts w:asciiTheme="minorHAnsi" w:hAnsiTheme="minorHAnsi" w:cstheme="minorHAnsi"/>
          <w:lang w:val="en-US"/>
        </w:rPr>
        <w:t xml:space="preserve"> </w:t>
      </w:r>
      <w:r>
        <w:rPr>
          <w:rFonts w:asciiTheme="minorHAnsi" w:hAnsiTheme="minorHAnsi" w:cstheme="minorHAnsi"/>
          <w:lang w:val="en-US"/>
        </w:rPr>
        <w:t>about</w:t>
      </w:r>
      <w:r w:rsidRPr="000D5A82">
        <w:rPr>
          <w:rFonts w:asciiTheme="minorHAnsi" w:hAnsiTheme="minorHAnsi" w:cstheme="minorHAnsi"/>
          <w:lang w:val="en-US"/>
        </w:rPr>
        <w:t xml:space="preserve"> </w:t>
      </w:r>
      <w:r>
        <w:rPr>
          <w:rFonts w:asciiTheme="minorHAnsi" w:hAnsiTheme="minorHAnsi" w:cstheme="minorHAnsi"/>
          <w:lang w:val="en-US"/>
        </w:rPr>
        <w:t>our inheriting mortality. In</w:t>
      </w:r>
      <w:r w:rsidRPr="0053332B">
        <w:rPr>
          <w:rFonts w:asciiTheme="minorHAnsi" w:hAnsiTheme="minorHAnsi" w:cstheme="minorHAnsi"/>
          <w:lang w:val="en-US"/>
        </w:rPr>
        <w:t xml:space="preserve"> </w:t>
      </w:r>
      <w:r>
        <w:rPr>
          <w:rFonts w:asciiTheme="minorHAnsi" w:hAnsiTheme="minorHAnsi" w:cstheme="minorHAnsi"/>
          <w:lang w:val="en-US"/>
        </w:rPr>
        <w:t>verses</w:t>
      </w:r>
      <w:r w:rsidRPr="0053332B">
        <w:rPr>
          <w:rFonts w:asciiTheme="minorHAnsi" w:hAnsiTheme="minorHAnsi" w:cstheme="minorHAnsi"/>
          <w:lang w:val="en-US"/>
        </w:rPr>
        <w:t xml:space="preserve"> 16-19, </w:t>
      </w:r>
      <w:r>
        <w:rPr>
          <w:rFonts w:asciiTheme="minorHAnsi" w:hAnsiTheme="minorHAnsi" w:cstheme="minorHAnsi"/>
          <w:lang w:val="en-US"/>
        </w:rPr>
        <w:t>Adam</w:t>
      </w:r>
      <w:r w:rsidRPr="0053332B">
        <w:rPr>
          <w:rFonts w:asciiTheme="minorHAnsi" w:hAnsiTheme="minorHAnsi" w:cstheme="minorHAnsi"/>
          <w:lang w:val="en-US"/>
        </w:rPr>
        <w:t>’</w:t>
      </w:r>
      <w:r>
        <w:rPr>
          <w:rFonts w:asciiTheme="minorHAnsi" w:hAnsiTheme="minorHAnsi" w:cstheme="minorHAnsi"/>
          <w:lang w:val="en-US"/>
        </w:rPr>
        <w:t>s</w:t>
      </w:r>
      <w:r w:rsidRPr="0053332B">
        <w:rPr>
          <w:rFonts w:asciiTheme="minorHAnsi" w:hAnsiTheme="minorHAnsi" w:cstheme="minorHAnsi"/>
          <w:lang w:val="en-US"/>
        </w:rPr>
        <w:t xml:space="preserve"> </w:t>
      </w:r>
      <w:r>
        <w:rPr>
          <w:rFonts w:asciiTheme="minorHAnsi" w:hAnsiTheme="minorHAnsi" w:cstheme="minorHAnsi"/>
          <w:lang w:val="en-US"/>
        </w:rPr>
        <w:t>guilt</w:t>
      </w:r>
      <w:r w:rsidRPr="0053332B">
        <w:rPr>
          <w:rFonts w:asciiTheme="minorHAnsi" w:hAnsiTheme="minorHAnsi" w:cstheme="minorHAnsi"/>
          <w:lang w:val="en-US"/>
        </w:rPr>
        <w:t xml:space="preserve"> </w:t>
      </w:r>
      <w:proofErr w:type="gramStart"/>
      <w:r>
        <w:rPr>
          <w:rFonts w:asciiTheme="minorHAnsi" w:hAnsiTheme="minorHAnsi" w:cstheme="minorHAnsi"/>
          <w:lang w:val="en-US"/>
        </w:rPr>
        <w:t>is</w:t>
      </w:r>
      <w:r w:rsidRPr="0053332B">
        <w:rPr>
          <w:rFonts w:asciiTheme="minorHAnsi" w:hAnsiTheme="minorHAnsi" w:cstheme="minorHAnsi"/>
          <w:lang w:val="en-US"/>
        </w:rPr>
        <w:t xml:space="preserve"> </w:t>
      </w:r>
      <w:r>
        <w:rPr>
          <w:rFonts w:asciiTheme="minorHAnsi" w:hAnsiTheme="minorHAnsi" w:cstheme="minorHAnsi"/>
          <w:lang w:val="en-US"/>
        </w:rPr>
        <w:t>passed</w:t>
      </w:r>
      <w:r w:rsidRPr="0053332B">
        <w:rPr>
          <w:rFonts w:asciiTheme="minorHAnsi" w:hAnsiTheme="minorHAnsi" w:cstheme="minorHAnsi"/>
          <w:lang w:val="en-US"/>
        </w:rPr>
        <w:t xml:space="preserve"> </w:t>
      </w:r>
      <w:r>
        <w:rPr>
          <w:rFonts w:asciiTheme="minorHAnsi" w:hAnsiTheme="minorHAnsi" w:cstheme="minorHAnsi"/>
          <w:lang w:val="en-US"/>
        </w:rPr>
        <w:t>on</w:t>
      </w:r>
      <w:proofErr w:type="gramEnd"/>
      <w:r w:rsidRPr="0053332B">
        <w:rPr>
          <w:rFonts w:asciiTheme="minorHAnsi" w:hAnsiTheme="minorHAnsi" w:cstheme="minorHAnsi"/>
          <w:lang w:val="en-US"/>
        </w:rPr>
        <w:t xml:space="preserve">. </w:t>
      </w:r>
      <w:r>
        <w:rPr>
          <w:rFonts w:asciiTheme="minorHAnsi" w:hAnsiTheme="minorHAnsi" w:cstheme="minorHAnsi"/>
          <w:lang w:val="en-US"/>
        </w:rPr>
        <w:t>One</w:t>
      </w:r>
      <w:r w:rsidRPr="000D5A82">
        <w:rPr>
          <w:rFonts w:asciiTheme="minorHAnsi" w:hAnsiTheme="minorHAnsi" w:cstheme="minorHAnsi"/>
          <w:lang w:val="en-US"/>
        </w:rPr>
        <w:t xml:space="preserve"> </w:t>
      </w:r>
      <w:r>
        <w:rPr>
          <w:rFonts w:asciiTheme="minorHAnsi" w:hAnsiTheme="minorHAnsi" w:cstheme="minorHAnsi"/>
          <w:lang w:val="en-US"/>
        </w:rPr>
        <w:t>may</w:t>
      </w:r>
      <w:r w:rsidRPr="000D5A82">
        <w:rPr>
          <w:rFonts w:asciiTheme="minorHAnsi" w:hAnsiTheme="minorHAnsi" w:cstheme="minorHAnsi"/>
          <w:lang w:val="en-US"/>
        </w:rPr>
        <w:t xml:space="preserve"> </w:t>
      </w:r>
      <w:r>
        <w:rPr>
          <w:rFonts w:asciiTheme="minorHAnsi" w:hAnsiTheme="minorHAnsi" w:cstheme="minorHAnsi"/>
          <w:lang w:val="en-US"/>
        </w:rPr>
        <w:lastRenderedPageBreak/>
        <w:t>safely</w:t>
      </w:r>
      <w:r w:rsidRPr="000D5A82">
        <w:rPr>
          <w:rFonts w:asciiTheme="minorHAnsi" w:hAnsiTheme="minorHAnsi" w:cstheme="minorHAnsi"/>
          <w:lang w:val="en-US"/>
        </w:rPr>
        <w:t xml:space="preserve"> </w:t>
      </w:r>
      <w:r>
        <w:rPr>
          <w:rFonts w:asciiTheme="minorHAnsi" w:hAnsiTheme="minorHAnsi" w:cstheme="minorHAnsi"/>
          <w:lang w:val="en-US"/>
        </w:rPr>
        <w:t>assume</w:t>
      </w:r>
      <w:r w:rsidRPr="000D5A82">
        <w:rPr>
          <w:rFonts w:asciiTheme="minorHAnsi" w:hAnsiTheme="minorHAnsi" w:cstheme="minorHAnsi"/>
          <w:lang w:val="en-US"/>
        </w:rPr>
        <w:t xml:space="preserve"> </w:t>
      </w:r>
      <w:r>
        <w:rPr>
          <w:rFonts w:asciiTheme="minorHAnsi" w:hAnsiTheme="minorHAnsi" w:cstheme="minorHAnsi"/>
          <w:lang w:val="en-US"/>
        </w:rPr>
        <w:t>that</w:t>
      </w:r>
      <w:r w:rsidRPr="000D5A82">
        <w:rPr>
          <w:rFonts w:asciiTheme="minorHAnsi" w:hAnsiTheme="minorHAnsi" w:cstheme="minorHAnsi"/>
          <w:lang w:val="en-US"/>
        </w:rPr>
        <w:t xml:space="preserve"> </w:t>
      </w:r>
      <w:r>
        <w:rPr>
          <w:rFonts w:asciiTheme="minorHAnsi" w:hAnsiTheme="minorHAnsi" w:cstheme="minorHAnsi"/>
          <w:lang w:val="en-US"/>
        </w:rPr>
        <w:t>inherited depravity</w:t>
      </w:r>
      <w:r w:rsidRPr="000D5A82">
        <w:rPr>
          <w:rFonts w:asciiTheme="minorHAnsi" w:hAnsiTheme="minorHAnsi" w:cstheme="minorHAnsi"/>
          <w:lang w:val="en-US"/>
        </w:rPr>
        <w:t xml:space="preserve"> </w:t>
      </w:r>
      <w:proofErr w:type="gramStart"/>
      <w:r>
        <w:rPr>
          <w:rFonts w:asciiTheme="minorHAnsi" w:hAnsiTheme="minorHAnsi" w:cstheme="minorHAnsi"/>
          <w:lang w:val="en-US"/>
        </w:rPr>
        <w:t>is</w:t>
      </w:r>
      <w:r w:rsidRPr="000D5A82">
        <w:rPr>
          <w:rFonts w:asciiTheme="minorHAnsi" w:hAnsiTheme="minorHAnsi" w:cstheme="minorHAnsi"/>
          <w:lang w:val="en-US"/>
        </w:rPr>
        <w:t xml:space="preserve"> </w:t>
      </w:r>
      <w:r>
        <w:rPr>
          <w:rFonts w:asciiTheme="minorHAnsi" w:hAnsiTheme="minorHAnsi" w:cstheme="minorHAnsi"/>
          <w:lang w:val="en-US"/>
        </w:rPr>
        <w:t>implied</w:t>
      </w:r>
      <w:proofErr w:type="gramEnd"/>
      <w:r w:rsidRPr="000D5A82">
        <w:rPr>
          <w:rFonts w:asciiTheme="minorHAnsi" w:hAnsiTheme="minorHAnsi" w:cstheme="minorHAnsi"/>
          <w:lang w:val="en-US"/>
        </w:rPr>
        <w:t xml:space="preserve"> </w:t>
      </w:r>
      <w:r>
        <w:rPr>
          <w:rFonts w:asciiTheme="minorHAnsi" w:hAnsiTheme="minorHAnsi" w:cstheme="minorHAnsi"/>
          <w:lang w:val="en-US"/>
        </w:rPr>
        <w:t>as</w:t>
      </w:r>
      <w:r w:rsidRPr="000D5A82">
        <w:rPr>
          <w:rFonts w:asciiTheme="minorHAnsi" w:hAnsiTheme="minorHAnsi" w:cstheme="minorHAnsi"/>
          <w:lang w:val="en-US"/>
        </w:rPr>
        <w:t xml:space="preserve"> </w:t>
      </w:r>
      <w:r>
        <w:rPr>
          <w:rFonts w:asciiTheme="minorHAnsi" w:hAnsiTheme="minorHAnsi" w:cstheme="minorHAnsi"/>
          <w:lang w:val="en-US"/>
        </w:rPr>
        <w:t>well. Other</w:t>
      </w:r>
      <w:r w:rsidRPr="000D5A82">
        <w:rPr>
          <w:rFonts w:asciiTheme="minorHAnsi" w:hAnsiTheme="minorHAnsi" w:cstheme="minorHAnsi"/>
          <w:lang w:val="en-US"/>
        </w:rPr>
        <w:t xml:space="preserve"> </w:t>
      </w:r>
      <w:r>
        <w:rPr>
          <w:rFonts w:asciiTheme="minorHAnsi" w:hAnsiTheme="minorHAnsi" w:cstheme="minorHAnsi"/>
          <w:lang w:val="en-US"/>
        </w:rPr>
        <w:t>texts</w:t>
      </w:r>
      <w:r w:rsidRPr="000D5A82">
        <w:rPr>
          <w:rFonts w:asciiTheme="minorHAnsi" w:hAnsiTheme="minorHAnsi" w:cstheme="minorHAnsi"/>
          <w:lang w:val="en-US"/>
        </w:rPr>
        <w:t xml:space="preserve"> </w:t>
      </w:r>
      <w:r>
        <w:rPr>
          <w:rFonts w:asciiTheme="minorHAnsi" w:hAnsiTheme="minorHAnsi" w:cstheme="minorHAnsi"/>
          <w:lang w:val="en-US"/>
        </w:rPr>
        <w:t>specifically</w:t>
      </w:r>
      <w:r w:rsidRPr="000D5A82">
        <w:rPr>
          <w:rFonts w:asciiTheme="minorHAnsi" w:hAnsiTheme="minorHAnsi" w:cstheme="minorHAnsi"/>
          <w:lang w:val="en-US"/>
        </w:rPr>
        <w:t xml:space="preserve"> </w:t>
      </w:r>
      <w:r>
        <w:rPr>
          <w:rFonts w:asciiTheme="minorHAnsi" w:hAnsiTheme="minorHAnsi" w:cstheme="minorHAnsi"/>
          <w:lang w:val="en-US"/>
        </w:rPr>
        <w:t>indicate</w:t>
      </w:r>
      <w:r w:rsidRPr="000D5A82">
        <w:rPr>
          <w:rFonts w:asciiTheme="minorHAnsi" w:hAnsiTheme="minorHAnsi" w:cstheme="minorHAnsi"/>
          <w:lang w:val="en-US"/>
        </w:rPr>
        <w:t xml:space="preserve"> </w:t>
      </w:r>
      <w:r>
        <w:rPr>
          <w:rFonts w:asciiTheme="minorHAnsi" w:hAnsiTheme="minorHAnsi" w:cstheme="minorHAnsi"/>
          <w:lang w:val="en-US"/>
        </w:rPr>
        <w:t>that</w:t>
      </w:r>
      <w:r w:rsidRPr="000D5A82">
        <w:rPr>
          <w:rFonts w:asciiTheme="minorHAnsi" w:hAnsiTheme="minorHAnsi" w:cstheme="minorHAnsi"/>
          <w:lang w:val="en-US"/>
        </w:rPr>
        <w:t xml:space="preserve"> </w:t>
      </w:r>
      <w:r>
        <w:rPr>
          <w:rFonts w:asciiTheme="minorHAnsi" w:hAnsiTheme="minorHAnsi" w:cstheme="minorHAnsi"/>
          <w:lang w:val="en-US"/>
        </w:rPr>
        <w:t>we</w:t>
      </w:r>
      <w:r w:rsidRPr="000D5A82">
        <w:rPr>
          <w:rFonts w:asciiTheme="minorHAnsi" w:hAnsiTheme="minorHAnsi" w:cstheme="minorHAnsi"/>
          <w:lang w:val="en-US"/>
        </w:rPr>
        <w:t xml:space="preserve"> </w:t>
      </w:r>
      <w:r>
        <w:rPr>
          <w:rFonts w:asciiTheme="minorHAnsi" w:hAnsiTheme="minorHAnsi" w:cstheme="minorHAnsi"/>
          <w:lang w:val="en-US"/>
        </w:rPr>
        <w:t>received</w:t>
      </w:r>
      <w:r w:rsidRPr="000D5A82">
        <w:rPr>
          <w:rFonts w:asciiTheme="minorHAnsi" w:hAnsiTheme="minorHAnsi" w:cstheme="minorHAnsi"/>
          <w:lang w:val="en-US"/>
        </w:rPr>
        <w:t xml:space="preserve"> </w:t>
      </w:r>
      <w:r>
        <w:rPr>
          <w:rFonts w:asciiTheme="minorHAnsi" w:hAnsiTheme="minorHAnsi" w:cstheme="minorHAnsi"/>
          <w:lang w:val="en-US"/>
        </w:rPr>
        <w:t>from</w:t>
      </w:r>
      <w:r w:rsidRPr="000D5A82">
        <w:rPr>
          <w:rFonts w:asciiTheme="minorHAnsi" w:hAnsiTheme="minorHAnsi" w:cstheme="minorHAnsi"/>
          <w:lang w:val="en-US"/>
        </w:rPr>
        <w:t xml:space="preserve"> </w:t>
      </w:r>
      <w:r>
        <w:rPr>
          <w:rFonts w:asciiTheme="minorHAnsi" w:hAnsiTheme="minorHAnsi" w:cstheme="minorHAnsi"/>
          <w:lang w:val="en-US"/>
        </w:rPr>
        <w:t>Adam</w:t>
      </w:r>
      <w:r w:rsidRPr="000D5A82">
        <w:rPr>
          <w:rFonts w:asciiTheme="minorHAnsi" w:hAnsiTheme="minorHAnsi" w:cstheme="minorHAnsi"/>
          <w:lang w:val="en-US"/>
        </w:rPr>
        <w:t xml:space="preserve"> </w:t>
      </w:r>
      <w:r>
        <w:rPr>
          <w:rFonts w:asciiTheme="minorHAnsi" w:hAnsiTheme="minorHAnsi" w:cstheme="minorHAnsi"/>
          <w:lang w:val="en-US"/>
        </w:rPr>
        <w:t>a</w:t>
      </w:r>
      <w:r w:rsidRPr="000D5A82">
        <w:rPr>
          <w:rFonts w:asciiTheme="minorHAnsi" w:hAnsiTheme="minorHAnsi" w:cstheme="minorHAnsi"/>
          <w:lang w:val="en-US"/>
        </w:rPr>
        <w:t xml:space="preserve"> </w:t>
      </w:r>
      <w:r>
        <w:rPr>
          <w:rFonts w:asciiTheme="minorHAnsi" w:hAnsiTheme="minorHAnsi" w:cstheme="minorHAnsi"/>
          <w:lang w:val="en-US"/>
        </w:rPr>
        <w:t>sinful nature:</w:t>
      </w:r>
    </w:p>
    <w:p w:rsidR="00935462" w:rsidRPr="000D5A82" w:rsidRDefault="00935462" w:rsidP="00935462">
      <w:pPr>
        <w:ind w:firstLine="426"/>
        <w:rPr>
          <w:rFonts w:asciiTheme="minorHAnsi" w:hAnsiTheme="minorHAnsi" w:cstheme="minorHAnsi"/>
          <w:lang w:val="en-US"/>
        </w:rPr>
      </w:pPr>
    </w:p>
    <w:p w:rsidR="00935462" w:rsidRPr="00A740E4" w:rsidRDefault="00935462" w:rsidP="00935462">
      <w:pPr>
        <w:ind w:left="900" w:hanging="191"/>
        <w:rPr>
          <w:rFonts w:asciiTheme="minorHAnsi" w:hAnsiTheme="minorHAnsi" w:cstheme="minorHAnsi"/>
          <w:lang w:val="en-US"/>
        </w:rPr>
      </w:pPr>
      <w:r>
        <w:rPr>
          <w:rFonts w:asciiTheme="minorHAnsi" w:hAnsiTheme="minorHAnsi" w:cstheme="minorHAnsi"/>
          <w:lang w:val="en-US"/>
        </w:rPr>
        <w:t>- …</w:t>
      </w:r>
      <w:r w:rsidRPr="00A740E4">
        <w:rPr>
          <w:rFonts w:asciiTheme="minorHAnsi" w:hAnsiTheme="minorHAnsi" w:cstheme="minorHAnsi"/>
          <w:lang w:val="en-US"/>
        </w:rPr>
        <w:t xml:space="preserve">knowing that you were not redeemed with perishable things like silver or gold from your futile way of life </w:t>
      </w:r>
      <w:r w:rsidRPr="00A740E4">
        <w:rPr>
          <w:rFonts w:asciiTheme="minorHAnsi" w:hAnsiTheme="minorHAnsi" w:cstheme="minorHAnsi"/>
          <w:i/>
          <w:iCs/>
          <w:lang w:val="en-US"/>
        </w:rPr>
        <w:t xml:space="preserve">inherited from your </w:t>
      </w:r>
      <w:proofErr w:type="gramStart"/>
      <w:r w:rsidRPr="00A740E4">
        <w:rPr>
          <w:rFonts w:asciiTheme="minorHAnsi" w:hAnsiTheme="minorHAnsi" w:cstheme="minorHAnsi"/>
          <w:i/>
          <w:iCs/>
          <w:lang w:val="en-US"/>
        </w:rPr>
        <w:t>forefathers</w:t>
      </w:r>
      <w:proofErr w:type="gramEnd"/>
      <w:r w:rsidRPr="00A740E4">
        <w:rPr>
          <w:rFonts w:asciiTheme="minorHAnsi" w:hAnsiTheme="minorHAnsi" w:cstheme="minorHAnsi"/>
          <w:lang w:val="en-US"/>
        </w:rPr>
        <w:t xml:space="preserve"> (1 Pet 1:18).</w:t>
      </w:r>
    </w:p>
    <w:p w:rsidR="00935462" w:rsidRPr="00A740E4" w:rsidRDefault="00935462" w:rsidP="00935462">
      <w:pPr>
        <w:ind w:left="900" w:hanging="191"/>
        <w:rPr>
          <w:rFonts w:asciiTheme="minorHAnsi" w:hAnsiTheme="minorHAnsi" w:cstheme="minorHAnsi"/>
          <w:lang w:val="en-US"/>
        </w:rPr>
      </w:pPr>
      <w:proofErr w:type="gramStart"/>
      <w:r>
        <w:rPr>
          <w:rFonts w:asciiTheme="minorHAnsi" w:hAnsiTheme="minorHAnsi" w:cstheme="minorHAnsi"/>
          <w:lang w:val="en-US"/>
        </w:rPr>
        <w:t xml:space="preserve">- </w:t>
      </w:r>
      <w:r w:rsidRPr="00A740E4">
        <w:rPr>
          <w:rFonts w:asciiTheme="minorHAnsi" w:hAnsiTheme="minorHAnsi" w:cstheme="minorHAnsi"/>
          <w:lang w:val="en-US"/>
        </w:rPr>
        <w:t>Among them</w:t>
      </w:r>
      <w:proofErr w:type="gramEnd"/>
      <w:r w:rsidRPr="00A740E4">
        <w:rPr>
          <w:rFonts w:asciiTheme="minorHAnsi" w:hAnsiTheme="minorHAnsi" w:cstheme="minorHAnsi"/>
          <w:lang w:val="en-US"/>
        </w:rPr>
        <w:t xml:space="preserve"> we too all formerly lived in the lusts of our flesh, indulging the desires of the flesh and of the mind, and were </w:t>
      </w:r>
      <w:r w:rsidRPr="00A740E4">
        <w:rPr>
          <w:rFonts w:asciiTheme="minorHAnsi" w:hAnsiTheme="minorHAnsi" w:cstheme="minorHAnsi"/>
          <w:i/>
          <w:iCs/>
          <w:lang w:val="en-US"/>
        </w:rPr>
        <w:t>by nature</w:t>
      </w:r>
      <w:r w:rsidRPr="00A740E4">
        <w:rPr>
          <w:rFonts w:asciiTheme="minorHAnsi" w:hAnsiTheme="minorHAnsi" w:cstheme="minorHAnsi"/>
          <w:lang w:val="en-US"/>
        </w:rPr>
        <w:t xml:space="preserve"> children of wrath, even as the rest (</w:t>
      </w:r>
      <w:proofErr w:type="spellStart"/>
      <w:r w:rsidRPr="00A740E4">
        <w:rPr>
          <w:rFonts w:asciiTheme="minorHAnsi" w:hAnsiTheme="minorHAnsi" w:cstheme="minorHAnsi"/>
          <w:lang w:val="en-US"/>
        </w:rPr>
        <w:t>Eph</w:t>
      </w:r>
      <w:proofErr w:type="spellEnd"/>
      <w:r w:rsidRPr="00A740E4">
        <w:rPr>
          <w:rFonts w:asciiTheme="minorHAnsi" w:hAnsiTheme="minorHAnsi" w:cstheme="minorHAnsi"/>
          <w:lang w:val="en-US"/>
        </w:rPr>
        <w:t xml:space="preserve"> 2:3).</w:t>
      </w:r>
    </w:p>
    <w:p w:rsidR="00935462" w:rsidRPr="00A740E4" w:rsidRDefault="00935462" w:rsidP="00935462">
      <w:pPr>
        <w:rPr>
          <w:rFonts w:asciiTheme="minorHAnsi" w:hAnsiTheme="minorHAnsi" w:cstheme="minorHAnsi"/>
          <w:lang w:val="en-US"/>
        </w:rPr>
      </w:pPr>
    </w:p>
    <w:p w:rsidR="00935462" w:rsidRPr="000D5A82" w:rsidRDefault="00935462" w:rsidP="00935462">
      <w:pPr>
        <w:ind w:firstLine="426"/>
        <w:rPr>
          <w:rFonts w:asciiTheme="minorHAnsi" w:hAnsiTheme="minorHAnsi" w:cstheme="minorHAnsi"/>
          <w:lang w:val="en-US"/>
        </w:rPr>
      </w:pPr>
      <w:r>
        <w:rPr>
          <w:rFonts w:asciiTheme="minorHAnsi" w:hAnsiTheme="minorHAnsi" w:cstheme="minorHAnsi"/>
          <w:lang w:val="en-US"/>
        </w:rPr>
        <w:t>According</w:t>
      </w:r>
      <w:r w:rsidRPr="000D5A82">
        <w:rPr>
          <w:rFonts w:asciiTheme="minorHAnsi" w:hAnsiTheme="minorHAnsi" w:cstheme="minorHAnsi"/>
          <w:lang w:val="en-US"/>
        </w:rPr>
        <w:t xml:space="preserve"> </w:t>
      </w:r>
      <w:r>
        <w:rPr>
          <w:rFonts w:asciiTheme="minorHAnsi" w:hAnsiTheme="minorHAnsi" w:cstheme="minorHAnsi"/>
          <w:lang w:val="en-US"/>
        </w:rPr>
        <w:t>to</w:t>
      </w:r>
      <w:r w:rsidRPr="000D5A82">
        <w:rPr>
          <w:rFonts w:asciiTheme="minorHAnsi" w:hAnsiTheme="minorHAnsi" w:cstheme="minorHAnsi"/>
          <w:lang w:val="en-US"/>
        </w:rPr>
        <w:t xml:space="preserve"> </w:t>
      </w:r>
      <w:r>
        <w:rPr>
          <w:rFonts w:asciiTheme="minorHAnsi" w:hAnsiTheme="minorHAnsi" w:cstheme="minorHAnsi"/>
          <w:lang w:val="en-US"/>
        </w:rPr>
        <w:t>Scripture</w:t>
      </w:r>
      <w:r w:rsidRPr="000D5A82">
        <w:rPr>
          <w:rFonts w:asciiTheme="minorHAnsi" w:hAnsiTheme="minorHAnsi" w:cstheme="minorHAnsi"/>
          <w:lang w:val="en-US"/>
        </w:rPr>
        <w:t xml:space="preserve">, </w:t>
      </w:r>
      <w:r>
        <w:rPr>
          <w:rFonts w:asciiTheme="minorHAnsi" w:hAnsiTheme="minorHAnsi" w:cstheme="minorHAnsi"/>
          <w:lang w:val="en-US"/>
        </w:rPr>
        <w:t>our</w:t>
      </w:r>
      <w:r w:rsidRPr="000D5A82">
        <w:rPr>
          <w:rFonts w:asciiTheme="minorHAnsi" w:hAnsiTheme="minorHAnsi" w:cstheme="minorHAnsi"/>
          <w:lang w:val="en-US"/>
        </w:rPr>
        <w:t xml:space="preserve"> </w:t>
      </w:r>
      <w:r>
        <w:rPr>
          <w:rFonts w:asciiTheme="minorHAnsi" w:hAnsiTheme="minorHAnsi" w:cstheme="minorHAnsi"/>
          <w:lang w:val="en-US"/>
        </w:rPr>
        <w:t>problem</w:t>
      </w:r>
      <w:r w:rsidRPr="000D5A82">
        <w:rPr>
          <w:rFonts w:asciiTheme="minorHAnsi" w:hAnsiTheme="minorHAnsi" w:cstheme="minorHAnsi"/>
          <w:lang w:val="en-US"/>
        </w:rPr>
        <w:t xml:space="preserve"> </w:t>
      </w:r>
      <w:r>
        <w:rPr>
          <w:rFonts w:asciiTheme="minorHAnsi" w:hAnsiTheme="minorHAnsi" w:cstheme="minorHAnsi"/>
          <w:lang w:val="en-US"/>
        </w:rPr>
        <w:t>is</w:t>
      </w:r>
      <w:r w:rsidRPr="000D5A82">
        <w:rPr>
          <w:rFonts w:asciiTheme="minorHAnsi" w:hAnsiTheme="minorHAnsi" w:cstheme="minorHAnsi"/>
          <w:lang w:val="en-US"/>
        </w:rPr>
        <w:t xml:space="preserve"> </w:t>
      </w:r>
      <w:r>
        <w:rPr>
          <w:rFonts w:asciiTheme="minorHAnsi" w:hAnsiTheme="minorHAnsi" w:cstheme="minorHAnsi"/>
          <w:lang w:val="en-US"/>
        </w:rPr>
        <w:t>not</w:t>
      </w:r>
      <w:r w:rsidRPr="000D5A82">
        <w:rPr>
          <w:rFonts w:asciiTheme="minorHAnsi" w:hAnsiTheme="minorHAnsi" w:cstheme="minorHAnsi"/>
          <w:lang w:val="en-US"/>
        </w:rPr>
        <w:t xml:space="preserve"> </w:t>
      </w:r>
      <w:r>
        <w:rPr>
          <w:rFonts w:asciiTheme="minorHAnsi" w:hAnsiTheme="minorHAnsi" w:cstheme="minorHAnsi"/>
          <w:lang w:val="en-US"/>
        </w:rPr>
        <w:t>over-occupation</w:t>
      </w:r>
      <w:r w:rsidRPr="000D5A82">
        <w:rPr>
          <w:rFonts w:asciiTheme="minorHAnsi" w:hAnsiTheme="minorHAnsi" w:cstheme="minorHAnsi"/>
          <w:lang w:val="en-US"/>
        </w:rPr>
        <w:t xml:space="preserve"> </w:t>
      </w:r>
      <w:r>
        <w:rPr>
          <w:rFonts w:asciiTheme="minorHAnsi" w:hAnsiTheme="minorHAnsi" w:cstheme="minorHAnsi"/>
          <w:lang w:val="en-US"/>
        </w:rPr>
        <w:t>with</w:t>
      </w:r>
      <w:r w:rsidRPr="000D5A82">
        <w:rPr>
          <w:rFonts w:asciiTheme="minorHAnsi" w:hAnsiTheme="minorHAnsi" w:cstheme="minorHAnsi"/>
          <w:lang w:val="en-US"/>
        </w:rPr>
        <w:t xml:space="preserve"> </w:t>
      </w:r>
      <w:r>
        <w:rPr>
          <w:rFonts w:asciiTheme="minorHAnsi" w:hAnsiTheme="minorHAnsi" w:cstheme="minorHAnsi"/>
          <w:lang w:val="en-US"/>
        </w:rPr>
        <w:t>bodily</w:t>
      </w:r>
      <w:r w:rsidRPr="000D5A82">
        <w:rPr>
          <w:rFonts w:asciiTheme="minorHAnsi" w:hAnsiTheme="minorHAnsi" w:cstheme="minorHAnsi"/>
          <w:lang w:val="en-US"/>
        </w:rPr>
        <w:t xml:space="preserve"> </w:t>
      </w:r>
      <w:r>
        <w:rPr>
          <w:rFonts w:asciiTheme="minorHAnsi" w:hAnsiTheme="minorHAnsi" w:cstheme="minorHAnsi"/>
          <w:lang w:val="en-US"/>
        </w:rPr>
        <w:t>and</w:t>
      </w:r>
      <w:r w:rsidRPr="000D5A82">
        <w:rPr>
          <w:rFonts w:asciiTheme="minorHAnsi" w:hAnsiTheme="minorHAnsi" w:cstheme="minorHAnsi"/>
          <w:lang w:val="en-US"/>
        </w:rPr>
        <w:t xml:space="preserve"> </w:t>
      </w:r>
      <w:r>
        <w:rPr>
          <w:rFonts w:asciiTheme="minorHAnsi" w:hAnsiTheme="minorHAnsi" w:cstheme="minorHAnsi"/>
          <w:lang w:val="en-US"/>
        </w:rPr>
        <w:t>earthly</w:t>
      </w:r>
      <w:r w:rsidRPr="000D5A82">
        <w:rPr>
          <w:rFonts w:asciiTheme="minorHAnsi" w:hAnsiTheme="minorHAnsi" w:cstheme="minorHAnsi"/>
          <w:lang w:val="en-US"/>
        </w:rPr>
        <w:t xml:space="preserve"> </w:t>
      </w:r>
      <w:r>
        <w:rPr>
          <w:rFonts w:asciiTheme="minorHAnsi" w:hAnsiTheme="minorHAnsi" w:cstheme="minorHAnsi"/>
          <w:lang w:val="en-US"/>
        </w:rPr>
        <w:t>affairs</w:t>
      </w:r>
      <w:r w:rsidRPr="000D5A82">
        <w:rPr>
          <w:rFonts w:asciiTheme="minorHAnsi" w:hAnsiTheme="minorHAnsi" w:cstheme="minorHAnsi"/>
          <w:lang w:val="en-US"/>
        </w:rPr>
        <w:t xml:space="preserve">, </w:t>
      </w:r>
      <w:r>
        <w:rPr>
          <w:rFonts w:asciiTheme="minorHAnsi" w:hAnsiTheme="minorHAnsi" w:cstheme="minorHAnsi"/>
          <w:lang w:val="en-US"/>
        </w:rPr>
        <w:t>but</w:t>
      </w:r>
      <w:r w:rsidRPr="000D5A82">
        <w:rPr>
          <w:rFonts w:asciiTheme="minorHAnsi" w:hAnsiTheme="minorHAnsi" w:cstheme="minorHAnsi"/>
          <w:lang w:val="en-US"/>
        </w:rPr>
        <w:t xml:space="preserve"> </w:t>
      </w:r>
      <w:r>
        <w:rPr>
          <w:rFonts w:asciiTheme="minorHAnsi" w:hAnsiTheme="minorHAnsi" w:cstheme="minorHAnsi"/>
          <w:lang w:val="en-US"/>
        </w:rPr>
        <w:t>the</w:t>
      </w:r>
      <w:r w:rsidRPr="000D5A82">
        <w:rPr>
          <w:rFonts w:asciiTheme="minorHAnsi" w:hAnsiTheme="minorHAnsi" w:cstheme="minorHAnsi"/>
          <w:lang w:val="en-US"/>
        </w:rPr>
        <w:t xml:space="preserve"> </w:t>
      </w:r>
      <w:r>
        <w:rPr>
          <w:rFonts w:asciiTheme="minorHAnsi" w:hAnsiTheme="minorHAnsi" w:cstheme="minorHAnsi"/>
          <w:lang w:val="en-US"/>
        </w:rPr>
        <w:t>sinful</w:t>
      </w:r>
      <w:r w:rsidRPr="000D5A82">
        <w:rPr>
          <w:rFonts w:asciiTheme="minorHAnsi" w:hAnsiTheme="minorHAnsi" w:cstheme="minorHAnsi"/>
          <w:lang w:val="en-US"/>
        </w:rPr>
        <w:t xml:space="preserve"> </w:t>
      </w:r>
      <w:r>
        <w:rPr>
          <w:rFonts w:asciiTheme="minorHAnsi" w:hAnsiTheme="minorHAnsi" w:cstheme="minorHAnsi"/>
          <w:lang w:val="en-US"/>
        </w:rPr>
        <w:t>state</w:t>
      </w:r>
      <w:r w:rsidRPr="000D5A82">
        <w:rPr>
          <w:rFonts w:asciiTheme="minorHAnsi" w:hAnsiTheme="minorHAnsi" w:cstheme="minorHAnsi"/>
          <w:lang w:val="en-US"/>
        </w:rPr>
        <w:t xml:space="preserve"> </w:t>
      </w:r>
      <w:r>
        <w:rPr>
          <w:rFonts w:asciiTheme="minorHAnsi" w:hAnsiTheme="minorHAnsi" w:cstheme="minorHAnsi"/>
          <w:lang w:val="en-US"/>
        </w:rPr>
        <w:t>of</w:t>
      </w:r>
      <w:r w:rsidRPr="000D5A82">
        <w:rPr>
          <w:rFonts w:asciiTheme="minorHAnsi" w:hAnsiTheme="minorHAnsi" w:cstheme="minorHAnsi"/>
          <w:lang w:val="en-US"/>
        </w:rPr>
        <w:t xml:space="preserve"> </w:t>
      </w:r>
      <w:r>
        <w:rPr>
          <w:rFonts w:asciiTheme="minorHAnsi" w:hAnsiTheme="minorHAnsi" w:cstheme="minorHAnsi"/>
          <w:lang w:val="en-US"/>
        </w:rPr>
        <w:t>our</w:t>
      </w:r>
      <w:r w:rsidRPr="000D5A82">
        <w:rPr>
          <w:rFonts w:asciiTheme="minorHAnsi" w:hAnsiTheme="minorHAnsi" w:cstheme="minorHAnsi"/>
          <w:lang w:val="en-US"/>
        </w:rPr>
        <w:t xml:space="preserve"> </w:t>
      </w:r>
      <w:r>
        <w:rPr>
          <w:rFonts w:asciiTheme="minorHAnsi" w:hAnsiTheme="minorHAnsi" w:cstheme="minorHAnsi"/>
          <w:lang w:val="en-US"/>
        </w:rPr>
        <w:t>hearts</w:t>
      </w:r>
      <w:r w:rsidRPr="000D5A82">
        <w:rPr>
          <w:rFonts w:asciiTheme="minorHAnsi" w:hAnsiTheme="minorHAnsi" w:cstheme="minorHAnsi"/>
          <w:lang w:val="en-US"/>
        </w:rPr>
        <w:t>:</w:t>
      </w:r>
    </w:p>
    <w:p w:rsidR="00935462" w:rsidRPr="000D5A82" w:rsidRDefault="00935462" w:rsidP="00935462">
      <w:pPr>
        <w:ind w:firstLine="426"/>
        <w:rPr>
          <w:rFonts w:asciiTheme="minorHAnsi" w:hAnsiTheme="minorHAnsi" w:cstheme="minorHAnsi"/>
          <w:lang w:val="en-US"/>
        </w:rPr>
      </w:pPr>
    </w:p>
    <w:p w:rsidR="00935462" w:rsidRPr="00A740E4" w:rsidRDefault="00935462" w:rsidP="00935462">
      <w:pPr>
        <w:ind w:left="900" w:hanging="191"/>
        <w:rPr>
          <w:rFonts w:asciiTheme="minorHAnsi" w:hAnsiTheme="minorHAnsi" w:cstheme="minorHAnsi"/>
          <w:lang w:val="en-US"/>
        </w:rPr>
      </w:pPr>
      <w:r>
        <w:rPr>
          <w:rFonts w:asciiTheme="minorHAnsi" w:hAnsiTheme="minorHAnsi" w:cstheme="minorHAnsi"/>
          <w:lang w:val="en-US"/>
        </w:rPr>
        <w:t xml:space="preserve">- </w:t>
      </w:r>
      <w:r w:rsidRPr="00A740E4">
        <w:rPr>
          <w:rFonts w:asciiTheme="minorHAnsi" w:hAnsiTheme="minorHAnsi" w:cstheme="minorHAnsi"/>
          <w:lang w:val="en-US"/>
        </w:rPr>
        <w:t>For from within, out of the heart of men, proceed the evil thoughts, fornications, t</w:t>
      </w:r>
      <w:r>
        <w:rPr>
          <w:rFonts w:asciiTheme="minorHAnsi" w:hAnsiTheme="minorHAnsi" w:cstheme="minorHAnsi"/>
          <w:lang w:val="en-US"/>
        </w:rPr>
        <w:t xml:space="preserve">hefts, murders, adulteries, </w:t>
      </w:r>
      <w:r w:rsidRPr="00A740E4">
        <w:rPr>
          <w:rFonts w:asciiTheme="minorHAnsi" w:hAnsiTheme="minorHAnsi" w:cstheme="minorHAnsi"/>
          <w:lang w:val="en-US"/>
        </w:rPr>
        <w:t>deeds of coveting {and} wickedness, {as well} {as} deceit, sensuality, envy, slande</w:t>
      </w:r>
      <w:r>
        <w:rPr>
          <w:rFonts w:asciiTheme="minorHAnsi" w:hAnsiTheme="minorHAnsi" w:cstheme="minorHAnsi"/>
          <w:lang w:val="en-US"/>
        </w:rPr>
        <w:t xml:space="preserve">r, pride {and} foolishness. </w:t>
      </w:r>
      <w:r w:rsidRPr="00A740E4">
        <w:rPr>
          <w:rFonts w:asciiTheme="minorHAnsi" w:hAnsiTheme="minorHAnsi" w:cstheme="minorHAnsi"/>
          <w:lang w:val="en-US"/>
        </w:rPr>
        <w:t>All these evil things proceed</w:t>
      </w:r>
      <w:r>
        <w:rPr>
          <w:rFonts w:asciiTheme="minorHAnsi" w:hAnsiTheme="minorHAnsi" w:cstheme="minorHAnsi"/>
          <w:lang w:val="en-US"/>
        </w:rPr>
        <w:t xml:space="preserve"> from within and defile the man</w:t>
      </w:r>
      <w:r w:rsidRPr="00A740E4">
        <w:rPr>
          <w:rFonts w:asciiTheme="minorHAnsi" w:hAnsiTheme="minorHAnsi" w:cstheme="minorHAnsi"/>
          <w:lang w:val="en-US"/>
        </w:rPr>
        <w:t xml:space="preserve"> (Mk 7:21-23)</w:t>
      </w:r>
      <w:r>
        <w:rPr>
          <w:rFonts w:asciiTheme="minorHAnsi" w:hAnsiTheme="minorHAnsi" w:cstheme="minorHAnsi"/>
          <w:lang w:val="en-US"/>
        </w:rPr>
        <w:t>.</w:t>
      </w:r>
    </w:p>
    <w:p w:rsidR="00935462" w:rsidRPr="00A740E4" w:rsidRDefault="00935462" w:rsidP="00935462">
      <w:pPr>
        <w:ind w:left="900" w:hanging="191"/>
        <w:rPr>
          <w:rFonts w:asciiTheme="minorHAnsi" w:hAnsiTheme="minorHAnsi" w:cstheme="minorHAnsi"/>
          <w:lang w:val="en-US"/>
        </w:rPr>
      </w:pPr>
      <w:r>
        <w:rPr>
          <w:rFonts w:asciiTheme="minorHAnsi" w:hAnsiTheme="minorHAnsi" w:cstheme="minorHAnsi"/>
          <w:lang w:val="en-US"/>
        </w:rPr>
        <w:t xml:space="preserve">- </w:t>
      </w:r>
      <w:r w:rsidRPr="00A740E4">
        <w:rPr>
          <w:rFonts w:asciiTheme="minorHAnsi" w:hAnsiTheme="minorHAnsi" w:cstheme="minorHAnsi"/>
          <w:lang w:val="en-US"/>
        </w:rPr>
        <w:t>The heart i</w:t>
      </w:r>
      <w:r>
        <w:rPr>
          <w:rFonts w:asciiTheme="minorHAnsi" w:hAnsiTheme="minorHAnsi" w:cstheme="minorHAnsi"/>
          <w:lang w:val="en-US"/>
        </w:rPr>
        <w:t xml:space="preserve">s more deceitful </w:t>
      </w:r>
      <w:proofErr w:type="gramStart"/>
      <w:r>
        <w:rPr>
          <w:rFonts w:asciiTheme="minorHAnsi" w:hAnsiTheme="minorHAnsi" w:cstheme="minorHAnsi"/>
          <w:lang w:val="en-US"/>
        </w:rPr>
        <w:t>than all</w:t>
      </w:r>
      <w:proofErr w:type="gramEnd"/>
      <w:r>
        <w:rPr>
          <w:rFonts w:asciiTheme="minorHAnsi" w:hAnsiTheme="minorHAnsi" w:cstheme="minorHAnsi"/>
          <w:lang w:val="en-US"/>
        </w:rPr>
        <w:t xml:space="preserve"> else a</w:t>
      </w:r>
      <w:r w:rsidRPr="00A740E4">
        <w:rPr>
          <w:rFonts w:asciiTheme="minorHAnsi" w:hAnsiTheme="minorHAnsi" w:cstheme="minorHAnsi"/>
          <w:lang w:val="en-US"/>
        </w:rPr>
        <w:t xml:space="preserve">nd is desperately sick; </w:t>
      </w:r>
      <w:r>
        <w:rPr>
          <w:rFonts w:asciiTheme="minorHAnsi" w:hAnsiTheme="minorHAnsi" w:cstheme="minorHAnsi"/>
          <w:lang w:val="en-US"/>
        </w:rPr>
        <w:t>w</w:t>
      </w:r>
      <w:r w:rsidRPr="00A740E4">
        <w:rPr>
          <w:rFonts w:asciiTheme="minorHAnsi" w:hAnsiTheme="minorHAnsi" w:cstheme="minorHAnsi"/>
          <w:lang w:val="en-US"/>
        </w:rPr>
        <w:t>ho can understand it (</w:t>
      </w:r>
      <w:proofErr w:type="spellStart"/>
      <w:r w:rsidRPr="00A740E4">
        <w:rPr>
          <w:rFonts w:asciiTheme="minorHAnsi" w:hAnsiTheme="minorHAnsi" w:cstheme="minorHAnsi"/>
          <w:lang w:val="en-US"/>
        </w:rPr>
        <w:t>Jer</w:t>
      </w:r>
      <w:proofErr w:type="spellEnd"/>
      <w:r w:rsidRPr="00A740E4">
        <w:rPr>
          <w:rFonts w:asciiTheme="minorHAnsi" w:hAnsiTheme="minorHAnsi" w:cstheme="minorHAnsi"/>
          <w:lang w:val="en-US"/>
        </w:rPr>
        <w:t xml:space="preserve"> 17:9)</w:t>
      </w:r>
      <w:r>
        <w:rPr>
          <w:rFonts w:asciiTheme="minorHAnsi" w:hAnsiTheme="minorHAnsi" w:cstheme="minorHAnsi"/>
          <w:lang w:val="en-US"/>
        </w:rPr>
        <w:t>.</w:t>
      </w:r>
    </w:p>
    <w:p w:rsidR="00935462" w:rsidRPr="00A740E4" w:rsidRDefault="00935462" w:rsidP="00935462">
      <w:pPr>
        <w:rPr>
          <w:rFonts w:asciiTheme="minorHAnsi" w:hAnsiTheme="minorHAnsi" w:cstheme="minorHAnsi"/>
          <w:lang w:val="en-US"/>
        </w:rPr>
      </w:pPr>
    </w:p>
    <w:p w:rsidR="00935462" w:rsidRPr="00A740E4" w:rsidRDefault="00935462" w:rsidP="00935462">
      <w:pPr>
        <w:rPr>
          <w:rFonts w:asciiTheme="minorHAnsi" w:hAnsiTheme="minorHAnsi" w:cstheme="minorHAnsi"/>
          <w:lang w:val="en-US"/>
        </w:rPr>
      </w:pPr>
      <w:r>
        <w:rPr>
          <w:rFonts w:asciiTheme="minorHAnsi" w:hAnsiTheme="minorHAnsi" w:cstheme="minorHAnsi"/>
          <w:lang w:val="en-US"/>
        </w:rPr>
        <w:t>Some</w:t>
      </w:r>
      <w:r w:rsidRPr="00A740E4">
        <w:rPr>
          <w:rFonts w:asciiTheme="minorHAnsi" w:hAnsiTheme="minorHAnsi" w:cstheme="minorHAnsi"/>
          <w:lang w:val="en-US"/>
        </w:rPr>
        <w:t xml:space="preserve"> </w:t>
      </w:r>
      <w:r>
        <w:rPr>
          <w:rFonts w:asciiTheme="minorHAnsi" w:hAnsiTheme="minorHAnsi" w:cstheme="minorHAnsi"/>
          <w:lang w:val="en-US"/>
        </w:rPr>
        <w:t>Orthodox</w:t>
      </w:r>
      <w:r w:rsidRPr="00A740E4">
        <w:rPr>
          <w:rFonts w:asciiTheme="minorHAnsi" w:hAnsiTheme="minorHAnsi" w:cstheme="minorHAnsi"/>
          <w:lang w:val="en-US"/>
        </w:rPr>
        <w:t xml:space="preserve"> </w:t>
      </w:r>
      <w:r>
        <w:rPr>
          <w:rFonts w:asciiTheme="minorHAnsi" w:hAnsiTheme="minorHAnsi" w:cstheme="minorHAnsi"/>
          <w:lang w:val="en-US"/>
        </w:rPr>
        <w:t>teachers</w:t>
      </w:r>
      <w:r w:rsidRPr="00A740E4">
        <w:rPr>
          <w:rFonts w:asciiTheme="minorHAnsi" w:hAnsiTheme="minorHAnsi" w:cstheme="minorHAnsi"/>
          <w:lang w:val="en-US"/>
        </w:rPr>
        <w:t xml:space="preserve"> </w:t>
      </w:r>
      <w:r>
        <w:rPr>
          <w:rFonts w:asciiTheme="minorHAnsi" w:hAnsiTheme="minorHAnsi" w:cstheme="minorHAnsi"/>
          <w:lang w:val="en-US"/>
        </w:rPr>
        <w:t>are ready</w:t>
      </w:r>
      <w:r w:rsidRPr="00A740E4">
        <w:rPr>
          <w:rFonts w:asciiTheme="minorHAnsi" w:hAnsiTheme="minorHAnsi" w:cstheme="minorHAnsi"/>
          <w:lang w:val="en-US"/>
        </w:rPr>
        <w:t xml:space="preserve"> </w:t>
      </w:r>
      <w:r>
        <w:rPr>
          <w:rFonts w:asciiTheme="minorHAnsi" w:hAnsiTheme="minorHAnsi" w:cstheme="minorHAnsi"/>
          <w:lang w:val="en-US"/>
        </w:rPr>
        <w:t>to</w:t>
      </w:r>
      <w:r w:rsidRPr="00A740E4">
        <w:rPr>
          <w:rFonts w:asciiTheme="minorHAnsi" w:hAnsiTheme="minorHAnsi" w:cstheme="minorHAnsi"/>
          <w:lang w:val="en-US"/>
        </w:rPr>
        <w:t xml:space="preserve"> </w:t>
      </w:r>
      <w:r>
        <w:rPr>
          <w:rFonts w:asciiTheme="minorHAnsi" w:hAnsiTheme="minorHAnsi" w:cstheme="minorHAnsi"/>
          <w:lang w:val="en-US"/>
        </w:rPr>
        <w:t>admit</w:t>
      </w:r>
      <w:r w:rsidRPr="00A740E4">
        <w:rPr>
          <w:rFonts w:asciiTheme="minorHAnsi" w:hAnsiTheme="minorHAnsi" w:cstheme="minorHAnsi"/>
          <w:lang w:val="en-US"/>
        </w:rPr>
        <w:t xml:space="preserve"> </w:t>
      </w:r>
      <w:r>
        <w:rPr>
          <w:rFonts w:asciiTheme="minorHAnsi" w:hAnsiTheme="minorHAnsi" w:cstheme="minorHAnsi"/>
          <w:lang w:val="en-US"/>
        </w:rPr>
        <w:t>that</w:t>
      </w:r>
      <w:r w:rsidRPr="00A740E4">
        <w:rPr>
          <w:rFonts w:asciiTheme="minorHAnsi" w:hAnsiTheme="minorHAnsi" w:cstheme="minorHAnsi"/>
          <w:lang w:val="en-US"/>
        </w:rPr>
        <w:t xml:space="preserve"> </w:t>
      </w:r>
      <w:r>
        <w:rPr>
          <w:rFonts w:asciiTheme="minorHAnsi" w:hAnsiTheme="minorHAnsi" w:cstheme="minorHAnsi"/>
          <w:lang w:val="en-US"/>
        </w:rPr>
        <w:t>people inherited from Adam a sinful nature.</w:t>
      </w:r>
      <w:r w:rsidRPr="001E416A">
        <w:rPr>
          <w:rStyle w:val="FootnoteReference"/>
          <w:rFonts w:asciiTheme="minorHAnsi" w:hAnsiTheme="minorHAnsi" w:cstheme="minorHAnsi"/>
          <w:sz w:val="24"/>
          <w:lang w:bidi="he-IL"/>
        </w:rPr>
        <w:footnoteReference w:id="45"/>
      </w:r>
    </w:p>
    <w:p w:rsidR="00935462" w:rsidRPr="00A740E4" w:rsidRDefault="00935462" w:rsidP="00935462">
      <w:pPr>
        <w:ind w:firstLine="426"/>
        <w:rPr>
          <w:rFonts w:asciiTheme="minorHAnsi" w:hAnsiTheme="minorHAnsi" w:cstheme="minorHAnsi"/>
          <w:lang w:val="en-US"/>
        </w:rPr>
      </w:pPr>
      <w:r>
        <w:rPr>
          <w:rFonts w:asciiTheme="minorHAnsi" w:hAnsiTheme="minorHAnsi" w:cstheme="minorHAnsi"/>
          <w:lang w:val="en-US"/>
        </w:rPr>
        <w:t>However</w:t>
      </w:r>
      <w:r w:rsidRPr="00A740E4">
        <w:rPr>
          <w:rFonts w:asciiTheme="minorHAnsi" w:hAnsiTheme="minorHAnsi" w:cstheme="minorHAnsi"/>
          <w:lang w:val="en-US"/>
        </w:rPr>
        <w:t xml:space="preserve">, </w:t>
      </w:r>
      <w:r>
        <w:rPr>
          <w:rFonts w:asciiTheme="minorHAnsi" w:hAnsiTheme="minorHAnsi" w:cstheme="minorHAnsi"/>
          <w:lang w:val="en-US"/>
        </w:rPr>
        <w:t>although</w:t>
      </w:r>
      <w:r w:rsidRPr="00A740E4">
        <w:rPr>
          <w:rFonts w:asciiTheme="minorHAnsi" w:hAnsiTheme="minorHAnsi" w:cstheme="minorHAnsi"/>
          <w:lang w:val="en-US"/>
        </w:rPr>
        <w:t xml:space="preserve"> </w:t>
      </w:r>
      <w:r>
        <w:rPr>
          <w:rFonts w:asciiTheme="minorHAnsi" w:hAnsiTheme="minorHAnsi" w:cstheme="minorHAnsi"/>
          <w:lang w:val="en-US"/>
        </w:rPr>
        <w:t>Eastern</w:t>
      </w:r>
      <w:r w:rsidRPr="00A740E4">
        <w:rPr>
          <w:rFonts w:asciiTheme="minorHAnsi" w:hAnsiTheme="minorHAnsi" w:cstheme="minorHAnsi"/>
          <w:lang w:val="en-US"/>
        </w:rPr>
        <w:t xml:space="preserve"> </w:t>
      </w:r>
      <w:r>
        <w:rPr>
          <w:rFonts w:asciiTheme="minorHAnsi" w:hAnsiTheme="minorHAnsi" w:cstheme="minorHAnsi"/>
          <w:lang w:val="en-US"/>
        </w:rPr>
        <w:t>Orthodoxy</w:t>
      </w:r>
      <w:r w:rsidRPr="00A740E4">
        <w:rPr>
          <w:rFonts w:asciiTheme="minorHAnsi" w:hAnsiTheme="minorHAnsi" w:cstheme="minorHAnsi"/>
          <w:lang w:val="en-US"/>
        </w:rPr>
        <w:t xml:space="preserve"> </w:t>
      </w:r>
      <w:r>
        <w:rPr>
          <w:rFonts w:asciiTheme="minorHAnsi" w:hAnsiTheme="minorHAnsi" w:cstheme="minorHAnsi"/>
          <w:lang w:val="en-US"/>
        </w:rPr>
        <w:t>officially</w:t>
      </w:r>
      <w:r w:rsidRPr="00A740E4">
        <w:rPr>
          <w:rFonts w:asciiTheme="minorHAnsi" w:hAnsiTheme="minorHAnsi" w:cstheme="minorHAnsi"/>
          <w:lang w:val="en-US"/>
        </w:rPr>
        <w:t xml:space="preserve"> </w:t>
      </w:r>
      <w:r>
        <w:rPr>
          <w:rFonts w:asciiTheme="minorHAnsi" w:hAnsiTheme="minorHAnsi" w:cstheme="minorHAnsi"/>
          <w:lang w:val="en-US"/>
        </w:rPr>
        <w:t>adheres</w:t>
      </w:r>
      <w:r w:rsidRPr="00A740E4">
        <w:rPr>
          <w:rFonts w:asciiTheme="minorHAnsi" w:hAnsiTheme="minorHAnsi" w:cstheme="minorHAnsi"/>
          <w:lang w:val="en-US"/>
        </w:rPr>
        <w:t xml:space="preserve"> </w:t>
      </w:r>
      <w:r>
        <w:rPr>
          <w:rFonts w:asciiTheme="minorHAnsi" w:hAnsiTheme="minorHAnsi" w:cstheme="minorHAnsi"/>
          <w:lang w:val="en-US"/>
        </w:rPr>
        <w:t>to</w:t>
      </w:r>
      <w:r w:rsidRPr="00A740E4">
        <w:rPr>
          <w:rFonts w:asciiTheme="minorHAnsi" w:hAnsiTheme="minorHAnsi" w:cstheme="minorHAnsi"/>
          <w:lang w:val="en-US"/>
        </w:rPr>
        <w:t xml:space="preserve"> </w:t>
      </w:r>
      <w:r>
        <w:rPr>
          <w:rFonts w:asciiTheme="minorHAnsi" w:hAnsiTheme="minorHAnsi" w:cstheme="minorHAnsi"/>
          <w:lang w:val="en-US"/>
        </w:rPr>
        <w:t>the</w:t>
      </w:r>
      <w:r w:rsidRPr="00A740E4">
        <w:rPr>
          <w:rFonts w:asciiTheme="minorHAnsi" w:hAnsiTheme="minorHAnsi" w:cstheme="minorHAnsi"/>
          <w:lang w:val="en-US"/>
        </w:rPr>
        <w:t xml:space="preserve"> </w:t>
      </w:r>
      <w:r>
        <w:rPr>
          <w:rFonts w:asciiTheme="minorHAnsi" w:hAnsiTheme="minorHAnsi" w:cstheme="minorHAnsi"/>
          <w:lang w:val="en-US"/>
        </w:rPr>
        <w:t>goodness</w:t>
      </w:r>
      <w:r w:rsidRPr="00A740E4">
        <w:rPr>
          <w:rFonts w:asciiTheme="minorHAnsi" w:hAnsiTheme="minorHAnsi" w:cstheme="minorHAnsi"/>
          <w:lang w:val="en-US"/>
        </w:rPr>
        <w:t xml:space="preserve"> </w:t>
      </w:r>
      <w:r>
        <w:rPr>
          <w:rFonts w:asciiTheme="minorHAnsi" w:hAnsiTheme="minorHAnsi" w:cstheme="minorHAnsi"/>
          <w:lang w:val="en-US"/>
        </w:rPr>
        <w:t>of</w:t>
      </w:r>
      <w:r w:rsidRPr="00A740E4">
        <w:rPr>
          <w:rFonts w:asciiTheme="minorHAnsi" w:hAnsiTheme="minorHAnsi" w:cstheme="minorHAnsi"/>
          <w:lang w:val="en-US"/>
        </w:rPr>
        <w:t xml:space="preserve"> </w:t>
      </w:r>
      <w:r>
        <w:rPr>
          <w:rFonts w:asciiTheme="minorHAnsi" w:hAnsiTheme="minorHAnsi" w:cstheme="minorHAnsi"/>
          <w:lang w:val="en-US"/>
        </w:rPr>
        <w:t>the</w:t>
      </w:r>
      <w:r w:rsidRPr="00A740E4">
        <w:rPr>
          <w:rFonts w:asciiTheme="minorHAnsi" w:hAnsiTheme="minorHAnsi" w:cstheme="minorHAnsi"/>
          <w:lang w:val="en-US"/>
        </w:rPr>
        <w:t xml:space="preserve"> </w:t>
      </w:r>
      <w:r>
        <w:rPr>
          <w:rFonts w:asciiTheme="minorHAnsi" w:hAnsiTheme="minorHAnsi" w:cstheme="minorHAnsi"/>
          <w:lang w:val="en-US"/>
        </w:rPr>
        <w:t>material</w:t>
      </w:r>
      <w:r w:rsidRPr="00A740E4">
        <w:rPr>
          <w:rFonts w:asciiTheme="minorHAnsi" w:hAnsiTheme="minorHAnsi" w:cstheme="minorHAnsi"/>
          <w:lang w:val="en-US"/>
        </w:rPr>
        <w:t xml:space="preserve"> </w:t>
      </w:r>
      <w:r>
        <w:rPr>
          <w:rFonts w:asciiTheme="minorHAnsi" w:hAnsiTheme="minorHAnsi" w:cstheme="minorHAnsi"/>
          <w:lang w:val="en-US"/>
        </w:rPr>
        <w:t>world</w:t>
      </w:r>
      <w:r w:rsidRPr="00A740E4">
        <w:rPr>
          <w:rFonts w:asciiTheme="minorHAnsi" w:hAnsiTheme="minorHAnsi" w:cstheme="minorHAnsi"/>
          <w:lang w:val="en-US"/>
        </w:rPr>
        <w:t xml:space="preserve">, </w:t>
      </w:r>
      <w:r>
        <w:rPr>
          <w:rFonts w:asciiTheme="minorHAnsi" w:hAnsiTheme="minorHAnsi" w:cstheme="minorHAnsi"/>
          <w:lang w:val="en-US"/>
        </w:rPr>
        <w:t>yet</w:t>
      </w:r>
      <w:r w:rsidRPr="00A740E4">
        <w:rPr>
          <w:rFonts w:asciiTheme="minorHAnsi" w:hAnsiTheme="minorHAnsi" w:cstheme="minorHAnsi"/>
          <w:lang w:val="en-US"/>
        </w:rPr>
        <w:t xml:space="preserve"> </w:t>
      </w:r>
      <w:r>
        <w:rPr>
          <w:rFonts w:asciiTheme="minorHAnsi" w:hAnsiTheme="minorHAnsi" w:cstheme="minorHAnsi"/>
          <w:lang w:val="en-US"/>
        </w:rPr>
        <w:t>in practice it</w:t>
      </w:r>
      <w:r w:rsidRPr="00A740E4">
        <w:rPr>
          <w:rFonts w:asciiTheme="minorHAnsi" w:hAnsiTheme="minorHAnsi" w:cstheme="minorHAnsi"/>
          <w:lang w:val="en-US"/>
        </w:rPr>
        <w:t xml:space="preserve"> </w:t>
      </w:r>
      <w:r>
        <w:rPr>
          <w:rFonts w:asciiTheme="minorHAnsi" w:hAnsiTheme="minorHAnsi" w:cstheme="minorHAnsi"/>
          <w:lang w:val="en-US"/>
        </w:rPr>
        <w:t>treats it as something unclean that hinders spiritual development. This</w:t>
      </w:r>
      <w:r w:rsidRPr="00A740E4">
        <w:rPr>
          <w:rFonts w:asciiTheme="minorHAnsi" w:hAnsiTheme="minorHAnsi" w:cstheme="minorHAnsi"/>
          <w:lang w:val="en-US"/>
        </w:rPr>
        <w:t xml:space="preserve"> </w:t>
      </w:r>
      <w:r>
        <w:rPr>
          <w:rFonts w:asciiTheme="minorHAnsi" w:hAnsiTheme="minorHAnsi" w:cstheme="minorHAnsi"/>
          <w:lang w:val="en-US"/>
        </w:rPr>
        <w:t>is</w:t>
      </w:r>
      <w:r w:rsidRPr="00A740E4">
        <w:rPr>
          <w:rFonts w:asciiTheme="minorHAnsi" w:hAnsiTheme="minorHAnsi" w:cstheme="minorHAnsi"/>
          <w:lang w:val="en-US"/>
        </w:rPr>
        <w:t xml:space="preserve"> </w:t>
      </w:r>
      <w:r>
        <w:rPr>
          <w:rFonts w:asciiTheme="minorHAnsi" w:hAnsiTheme="minorHAnsi" w:cstheme="minorHAnsi"/>
          <w:lang w:val="en-US"/>
        </w:rPr>
        <w:t>why</w:t>
      </w:r>
      <w:r w:rsidRPr="00A740E4">
        <w:rPr>
          <w:rFonts w:asciiTheme="minorHAnsi" w:hAnsiTheme="minorHAnsi" w:cstheme="minorHAnsi"/>
          <w:lang w:val="en-US"/>
        </w:rPr>
        <w:t xml:space="preserve"> </w:t>
      </w:r>
      <w:r>
        <w:rPr>
          <w:rFonts w:asciiTheme="minorHAnsi" w:hAnsiTheme="minorHAnsi" w:cstheme="minorHAnsi"/>
          <w:lang w:val="en-US"/>
        </w:rPr>
        <w:t>Orthodox</w:t>
      </w:r>
      <w:r w:rsidRPr="00A740E4">
        <w:rPr>
          <w:rFonts w:asciiTheme="minorHAnsi" w:hAnsiTheme="minorHAnsi" w:cstheme="minorHAnsi"/>
          <w:lang w:val="en-US"/>
        </w:rPr>
        <w:t xml:space="preserve"> </w:t>
      </w:r>
      <w:r>
        <w:rPr>
          <w:rFonts w:asciiTheme="minorHAnsi" w:hAnsiTheme="minorHAnsi" w:cstheme="minorHAnsi"/>
          <w:lang w:val="en-US"/>
        </w:rPr>
        <w:t>teachers</w:t>
      </w:r>
      <w:r w:rsidRPr="00A740E4">
        <w:rPr>
          <w:rFonts w:asciiTheme="minorHAnsi" w:hAnsiTheme="minorHAnsi" w:cstheme="minorHAnsi"/>
          <w:lang w:val="en-US"/>
        </w:rPr>
        <w:t xml:space="preserve"> </w:t>
      </w:r>
      <w:r>
        <w:rPr>
          <w:rFonts w:asciiTheme="minorHAnsi" w:hAnsiTheme="minorHAnsi" w:cstheme="minorHAnsi"/>
          <w:lang w:val="en-US"/>
        </w:rPr>
        <w:t>laud</w:t>
      </w:r>
      <w:r w:rsidRPr="00A740E4">
        <w:rPr>
          <w:rFonts w:asciiTheme="minorHAnsi" w:hAnsiTheme="minorHAnsi" w:cstheme="minorHAnsi"/>
          <w:lang w:val="en-US"/>
        </w:rPr>
        <w:t xml:space="preserve"> </w:t>
      </w:r>
      <w:r>
        <w:rPr>
          <w:rFonts w:asciiTheme="minorHAnsi" w:hAnsiTheme="minorHAnsi" w:cstheme="minorHAnsi"/>
          <w:lang w:val="en-US"/>
        </w:rPr>
        <w:t>the</w:t>
      </w:r>
      <w:r w:rsidRPr="00A740E4">
        <w:rPr>
          <w:rFonts w:asciiTheme="minorHAnsi" w:hAnsiTheme="minorHAnsi" w:cstheme="minorHAnsi"/>
          <w:lang w:val="en-US"/>
        </w:rPr>
        <w:t xml:space="preserve"> </w:t>
      </w:r>
      <w:r>
        <w:rPr>
          <w:rFonts w:asciiTheme="minorHAnsi" w:hAnsiTheme="minorHAnsi" w:cstheme="minorHAnsi"/>
          <w:lang w:val="en-US"/>
        </w:rPr>
        <w:t>monastic</w:t>
      </w:r>
      <w:r w:rsidRPr="00A740E4">
        <w:rPr>
          <w:rFonts w:asciiTheme="minorHAnsi" w:hAnsiTheme="minorHAnsi" w:cstheme="minorHAnsi"/>
          <w:lang w:val="en-US"/>
        </w:rPr>
        <w:t xml:space="preserve"> </w:t>
      </w:r>
      <w:r>
        <w:rPr>
          <w:rFonts w:asciiTheme="minorHAnsi" w:hAnsiTheme="minorHAnsi" w:cstheme="minorHAnsi"/>
          <w:lang w:val="en-US"/>
        </w:rPr>
        <w:t>life</w:t>
      </w:r>
      <w:r w:rsidRPr="00A740E4">
        <w:rPr>
          <w:rFonts w:asciiTheme="minorHAnsi" w:hAnsiTheme="minorHAnsi" w:cstheme="minorHAnsi"/>
          <w:lang w:val="en-US"/>
        </w:rPr>
        <w:t xml:space="preserve"> </w:t>
      </w:r>
      <w:r>
        <w:rPr>
          <w:rFonts w:asciiTheme="minorHAnsi" w:hAnsiTheme="minorHAnsi" w:cstheme="minorHAnsi"/>
          <w:lang w:val="en-US"/>
        </w:rPr>
        <w:t>and</w:t>
      </w:r>
      <w:r w:rsidRPr="00A740E4">
        <w:rPr>
          <w:rFonts w:asciiTheme="minorHAnsi" w:hAnsiTheme="minorHAnsi" w:cstheme="minorHAnsi"/>
          <w:lang w:val="en-US"/>
        </w:rPr>
        <w:t xml:space="preserve"> </w:t>
      </w:r>
      <w:r>
        <w:rPr>
          <w:rFonts w:asciiTheme="minorHAnsi" w:hAnsiTheme="minorHAnsi" w:cstheme="minorHAnsi"/>
          <w:lang w:val="en-US"/>
        </w:rPr>
        <w:t>ascetic practices. However</w:t>
      </w:r>
      <w:r w:rsidRPr="00A740E4">
        <w:rPr>
          <w:rFonts w:asciiTheme="minorHAnsi" w:hAnsiTheme="minorHAnsi" w:cstheme="minorHAnsi"/>
          <w:lang w:val="en-US"/>
        </w:rPr>
        <w:t xml:space="preserve">, </w:t>
      </w:r>
      <w:r>
        <w:rPr>
          <w:rFonts w:asciiTheme="minorHAnsi" w:hAnsiTheme="minorHAnsi" w:cstheme="minorHAnsi"/>
          <w:lang w:val="en-US"/>
        </w:rPr>
        <w:t>the</w:t>
      </w:r>
      <w:r w:rsidRPr="00A740E4">
        <w:rPr>
          <w:rFonts w:asciiTheme="minorHAnsi" w:hAnsiTheme="minorHAnsi" w:cstheme="minorHAnsi"/>
          <w:lang w:val="en-US"/>
        </w:rPr>
        <w:t xml:space="preserve"> </w:t>
      </w:r>
      <w:r>
        <w:rPr>
          <w:rFonts w:asciiTheme="minorHAnsi" w:hAnsiTheme="minorHAnsi" w:cstheme="minorHAnsi"/>
          <w:lang w:val="en-US"/>
        </w:rPr>
        <w:t>Bible</w:t>
      </w:r>
      <w:r w:rsidRPr="00A740E4">
        <w:rPr>
          <w:rFonts w:asciiTheme="minorHAnsi" w:hAnsiTheme="minorHAnsi" w:cstheme="minorHAnsi"/>
          <w:lang w:val="en-US"/>
        </w:rPr>
        <w:t xml:space="preserve"> </w:t>
      </w:r>
      <w:r>
        <w:rPr>
          <w:rFonts w:asciiTheme="minorHAnsi" w:hAnsiTheme="minorHAnsi" w:cstheme="minorHAnsi"/>
          <w:lang w:val="en-US"/>
        </w:rPr>
        <w:t>plainly</w:t>
      </w:r>
      <w:r w:rsidRPr="00A740E4">
        <w:rPr>
          <w:rFonts w:asciiTheme="minorHAnsi" w:hAnsiTheme="minorHAnsi" w:cstheme="minorHAnsi"/>
          <w:lang w:val="en-US"/>
        </w:rPr>
        <w:t xml:space="preserve"> </w:t>
      </w:r>
      <w:r>
        <w:rPr>
          <w:rFonts w:asciiTheme="minorHAnsi" w:hAnsiTheme="minorHAnsi" w:cstheme="minorHAnsi"/>
          <w:lang w:val="en-US"/>
        </w:rPr>
        <w:t>teaches</w:t>
      </w:r>
      <w:r w:rsidRPr="00A740E4">
        <w:rPr>
          <w:rFonts w:asciiTheme="minorHAnsi" w:hAnsiTheme="minorHAnsi" w:cstheme="minorHAnsi"/>
          <w:lang w:val="en-US"/>
        </w:rPr>
        <w:t xml:space="preserve"> </w:t>
      </w:r>
      <w:r>
        <w:rPr>
          <w:rFonts w:asciiTheme="minorHAnsi" w:hAnsiTheme="minorHAnsi" w:cstheme="minorHAnsi"/>
          <w:lang w:val="en-US"/>
        </w:rPr>
        <w:t>that</w:t>
      </w:r>
      <w:r w:rsidRPr="00A740E4">
        <w:rPr>
          <w:rFonts w:asciiTheme="minorHAnsi" w:hAnsiTheme="minorHAnsi" w:cstheme="minorHAnsi"/>
          <w:lang w:val="en-US"/>
        </w:rPr>
        <w:t xml:space="preserve"> </w:t>
      </w:r>
      <w:r>
        <w:rPr>
          <w:rFonts w:asciiTheme="minorHAnsi" w:hAnsiTheme="minorHAnsi" w:cstheme="minorHAnsi"/>
          <w:lang w:val="en-US"/>
        </w:rPr>
        <w:t>suppression</w:t>
      </w:r>
      <w:r w:rsidRPr="00A740E4">
        <w:rPr>
          <w:rFonts w:asciiTheme="minorHAnsi" w:hAnsiTheme="minorHAnsi" w:cstheme="minorHAnsi"/>
          <w:lang w:val="en-US"/>
        </w:rPr>
        <w:t xml:space="preserve"> </w:t>
      </w:r>
      <w:r>
        <w:rPr>
          <w:rFonts w:asciiTheme="minorHAnsi" w:hAnsiTheme="minorHAnsi" w:cstheme="minorHAnsi"/>
          <w:lang w:val="en-US"/>
        </w:rPr>
        <w:t>of</w:t>
      </w:r>
      <w:r w:rsidRPr="00A740E4">
        <w:rPr>
          <w:rFonts w:asciiTheme="minorHAnsi" w:hAnsiTheme="minorHAnsi" w:cstheme="minorHAnsi"/>
          <w:lang w:val="en-US"/>
        </w:rPr>
        <w:t xml:space="preserve"> </w:t>
      </w:r>
      <w:r>
        <w:rPr>
          <w:rFonts w:asciiTheme="minorHAnsi" w:hAnsiTheme="minorHAnsi" w:cstheme="minorHAnsi"/>
          <w:lang w:val="en-US"/>
        </w:rPr>
        <w:t>legitimate</w:t>
      </w:r>
      <w:r w:rsidRPr="00A740E4">
        <w:rPr>
          <w:rFonts w:asciiTheme="minorHAnsi" w:hAnsiTheme="minorHAnsi" w:cstheme="minorHAnsi"/>
          <w:lang w:val="en-US"/>
        </w:rPr>
        <w:t xml:space="preserve"> </w:t>
      </w:r>
      <w:r>
        <w:rPr>
          <w:rFonts w:asciiTheme="minorHAnsi" w:hAnsiTheme="minorHAnsi" w:cstheme="minorHAnsi"/>
          <w:lang w:val="en-US"/>
        </w:rPr>
        <w:t>bodily</w:t>
      </w:r>
      <w:r w:rsidRPr="00A740E4">
        <w:rPr>
          <w:rFonts w:asciiTheme="minorHAnsi" w:hAnsiTheme="minorHAnsi" w:cstheme="minorHAnsi"/>
          <w:lang w:val="en-US"/>
        </w:rPr>
        <w:t xml:space="preserve"> </w:t>
      </w:r>
      <w:r>
        <w:rPr>
          <w:rFonts w:asciiTheme="minorHAnsi" w:hAnsiTheme="minorHAnsi" w:cstheme="minorHAnsi"/>
          <w:lang w:val="en-US"/>
        </w:rPr>
        <w:t>desires</w:t>
      </w:r>
      <w:r w:rsidRPr="00A740E4">
        <w:rPr>
          <w:rFonts w:asciiTheme="minorHAnsi" w:hAnsiTheme="minorHAnsi" w:cstheme="minorHAnsi"/>
          <w:lang w:val="en-US"/>
        </w:rPr>
        <w:t xml:space="preserve"> </w:t>
      </w:r>
      <w:r>
        <w:rPr>
          <w:rFonts w:asciiTheme="minorHAnsi" w:hAnsiTheme="minorHAnsi" w:cstheme="minorHAnsi"/>
          <w:lang w:val="en-US"/>
        </w:rPr>
        <w:t xml:space="preserve">does not aid in overcoming sin </w:t>
      </w:r>
      <w:r w:rsidRPr="00A740E4">
        <w:rPr>
          <w:rFonts w:asciiTheme="minorHAnsi" w:hAnsiTheme="minorHAnsi" w:cstheme="minorHAnsi"/>
          <w:lang w:val="en-US"/>
        </w:rPr>
        <w:t>(</w:t>
      </w:r>
      <w:r>
        <w:rPr>
          <w:rFonts w:asciiTheme="minorHAnsi" w:hAnsiTheme="minorHAnsi" w:cstheme="minorHAnsi"/>
          <w:lang w:val="en-US"/>
        </w:rPr>
        <w:t>see above discussion on “Distortion”</w:t>
      </w:r>
      <w:r w:rsidRPr="00A740E4">
        <w:rPr>
          <w:rFonts w:asciiTheme="minorHAnsi" w:hAnsiTheme="minorHAnsi" w:cstheme="minorHAnsi"/>
          <w:lang w:val="en-US"/>
        </w:rPr>
        <w:t xml:space="preserve">). </w:t>
      </w:r>
    </w:p>
    <w:p w:rsidR="00935462" w:rsidRPr="00A740E4" w:rsidRDefault="00935462" w:rsidP="00935462">
      <w:pPr>
        <w:ind w:firstLine="426"/>
        <w:rPr>
          <w:rFonts w:asciiTheme="minorHAnsi" w:hAnsiTheme="minorHAnsi" w:cstheme="minorHAnsi"/>
          <w:lang w:val="en-US"/>
        </w:rPr>
      </w:pPr>
    </w:p>
    <w:p w:rsidR="00935462" w:rsidRPr="002E5CEC" w:rsidRDefault="00935462" w:rsidP="00935462">
      <w:pPr>
        <w:ind w:left="720" w:hanging="294"/>
        <w:rPr>
          <w:rFonts w:asciiTheme="minorHAnsi" w:hAnsiTheme="minorHAnsi" w:cstheme="minorHAnsi"/>
          <w:b/>
          <w:bCs/>
          <w:lang w:val="en-US"/>
        </w:rPr>
      </w:pPr>
      <w:r>
        <w:rPr>
          <w:rFonts w:asciiTheme="minorHAnsi" w:hAnsiTheme="minorHAnsi" w:cstheme="minorHAnsi"/>
          <w:b/>
          <w:bCs/>
          <w:lang w:val="en-US"/>
        </w:rPr>
        <w:t>e</w:t>
      </w:r>
      <w:r w:rsidRPr="002E5CEC">
        <w:rPr>
          <w:rFonts w:asciiTheme="minorHAnsi" w:hAnsiTheme="minorHAnsi" w:cstheme="minorHAnsi"/>
          <w:b/>
          <w:bCs/>
          <w:lang w:val="en-US"/>
        </w:rPr>
        <w:t xml:space="preserve">. </w:t>
      </w:r>
      <w:r>
        <w:rPr>
          <w:rFonts w:asciiTheme="minorHAnsi" w:hAnsiTheme="minorHAnsi" w:cstheme="minorHAnsi"/>
          <w:b/>
          <w:bCs/>
          <w:lang w:val="en-US"/>
        </w:rPr>
        <w:t>Selfishness as the Root of Sin</w:t>
      </w:r>
    </w:p>
    <w:p w:rsidR="00935462" w:rsidRPr="002E5CEC" w:rsidRDefault="00935462" w:rsidP="00935462">
      <w:pPr>
        <w:ind w:firstLine="426"/>
        <w:rPr>
          <w:rFonts w:asciiTheme="minorHAnsi" w:hAnsiTheme="minorHAnsi" w:cstheme="minorHAnsi"/>
          <w:lang w:val="en-US"/>
        </w:rPr>
      </w:pPr>
    </w:p>
    <w:p w:rsidR="00935462" w:rsidRPr="00452728" w:rsidRDefault="00935462" w:rsidP="00935462">
      <w:pPr>
        <w:ind w:firstLine="426"/>
        <w:rPr>
          <w:rFonts w:asciiTheme="minorHAnsi" w:hAnsiTheme="minorHAnsi" w:cstheme="minorHAnsi"/>
          <w:lang w:val="en-US"/>
        </w:rPr>
      </w:pPr>
      <w:r>
        <w:rPr>
          <w:rFonts w:asciiTheme="minorHAnsi" w:hAnsiTheme="minorHAnsi" w:cstheme="minorHAnsi"/>
          <w:lang w:val="en-US"/>
        </w:rPr>
        <w:t>Some</w:t>
      </w:r>
      <w:r w:rsidRPr="00452728">
        <w:rPr>
          <w:rFonts w:asciiTheme="minorHAnsi" w:hAnsiTheme="minorHAnsi" w:cstheme="minorHAnsi"/>
          <w:lang w:val="en-US"/>
        </w:rPr>
        <w:t xml:space="preserve"> </w:t>
      </w:r>
      <w:r>
        <w:rPr>
          <w:rFonts w:asciiTheme="minorHAnsi" w:hAnsiTheme="minorHAnsi" w:cstheme="minorHAnsi"/>
          <w:lang w:val="en-US"/>
        </w:rPr>
        <w:t>Scripture</w:t>
      </w:r>
      <w:r w:rsidRPr="00452728">
        <w:rPr>
          <w:rFonts w:asciiTheme="minorHAnsi" w:hAnsiTheme="minorHAnsi" w:cstheme="minorHAnsi"/>
          <w:lang w:val="en-US"/>
        </w:rPr>
        <w:t xml:space="preserve"> </w:t>
      </w:r>
      <w:r>
        <w:rPr>
          <w:rFonts w:asciiTheme="minorHAnsi" w:hAnsiTheme="minorHAnsi" w:cstheme="minorHAnsi"/>
          <w:lang w:val="en-US"/>
        </w:rPr>
        <w:t>passages</w:t>
      </w:r>
      <w:r w:rsidRPr="00452728">
        <w:rPr>
          <w:rFonts w:asciiTheme="minorHAnsi" w:hAnsiTheme="minorHAnsi" w:cstheme="minorHAnsi"/>
          <w:lang w:val="en-US"/>
        </w:rPr>
        <w:t xml:space="preserve"> </w:t>
      </w:r>
      <w:r>
        <w:rPr>
          <w:rFonts w:asciiTheme="minorHAnsi" w:hAnsiTheme="minorHAnsi" w:cstheme="minorHAnsi"/>
          <w:lang w:val="en-US"/>
        </w:rPr>
        <w:t>seem</w:t>
      </w:r>
      <w:r w:rsidRPr="00452728">
        <w:rPr>
          <w:rFonts w:asciiTheme="minorHAnsi" w:hAnsiTheme="minorHAnsi" w:cstheme="minorHAnsi"/>
          <w:lang w:val="en-US"/>
        </w:rPr>
        <w:t xml:space="preserve"> </w:t>
      </w:r>
      <w:r>
        <w:rPr>
          <w:rFonts w:asciiTheme="minorHAnsi" w:hAnsiTheme="minorHAnsi" w:cstheme="minorHAnsi"/>
          <w:lang w:val="en-US"/>
        </w:rPr>
        <w:t>to</w:t>
      </w:r>
      <w:r w:rsidRPr="00452728">
        <w:rPr>
          <w:rFonts w:asciiTheme="minorHAnsi" w:hAnsiTheme="minorHAnsi" w:cstheme="minorHAnsi"/>
          <w:lang w:val="en-US"/>
        </w:rPr>
        <w:t xml:space="preserve"> </w:t>
      </w:r>
      <w:r>
        <w:rPr>
          <w:rFonts w:asciiTheme="minorHAnsi" w:hAnsiTheme="minorHAnsi" w:cstheme="minorHAnsi"/>
          <w:lang w:val="en-US"/>
        </w:rPr>
        <w:t>indicate</w:t>
      </w:r>
      <w:r w:rsidRPr="00452728">
        <w:rPr>
          <w:rFonts w:asciiTheme="minorHAnsi" w:hAnsiTheme="minorHAnsi" w:cstheme="minorHAnsi"/>
          <w:lang w:val="en-US"/>
        </w:rPr>
        <w:t xml:space="preserve"> </w:t>
      </w:r>
      <w:r>
        <w:rPr>
          <w:rFonts w:asciiTheme="minorHAnsi" w:hAnsiTheme="minorHAnsi" w:cstheme="minorHAnsi"/>
          <w:lang w:val="en-US"/>
        </w:rPr>
        <w:t>that</w:t>
      </w:r>
      <w:r w:rsidRPr="00452728">
        <w:rPr>
          <w:rFonts w:asciiTheme="minorHAnsi" w:hAnsiTheme="minorHAnsi" w:cstheme="minorHAnsi"/>
          <w:lang w:val="en-US"/>
        </w:rPr>
        <w:t xml:space="preserve"> </w:t>
      </w:r>
      <w:r>
        <w:rPr>
          <w:rFonts w:asciiTheme="minorHAnsi" w:hAnsiTheme="minorHAnsi" w:cstheme="minorHAnsi"/>
          <w:lang w:val="en-US"/>
        </w:rPr>
        <w:t>the</w:t>
      </w:r>
      <w:r w:rsidRPr="00452728">
        <w:rPr>
          <w:rFonts w:asciiTheme="minorHAnsi" w:hAnsiTheme="minorHAnsi" w:cstheme="minorHAnsi"/>
          <w:lang w:val="en-US"/>
        </w:rPr>
        <w:t xml:space="preserve"> </w:t>
      </w:r>
      <w:r>
        <w:rPr>
          <w:rFonts w:asciiTheme="minorHAnsi" w:hAnsiTheme="minorHAnsi" w:cstheme="minorHAnsi"/>
          <w:lang w:val="en-US"/>
        </w:rPr>
        <w:t>root problem of sin is selfishness. The</w:t>
      </w:r>
      <w:r w:rsidRPr="00452728">
        <w:rPr>
          <w:rFonts w:asciiTheme="minorHAnsi" w:hAnsiTheme="minorHAnsi" w:cstheme="minorHAnsi"/>
          <w:lang w:val="en-US"/>
        </w:rPr>
        <w:t xml:space="preserve"> </w:t>
      </w:r>
      <w:r>
        <w:rPr>
          <w:rFonts w:asciiTheme="minorHAnsi" w:hAnsiTheme="minorHAnsi" w:cstheme="minorHAnsi"/>
          <w:lang w:val="en-US"/>
        </w:rPr>
        <w:t>Bible</w:t>
      </w:r>
      <w:r w:rsidRPr="00452728">
        <w:rPr>
          <w:rFonts w:asciiTheme="minorHAnsi" w:hAnsiTheme="minorHAnsi" w:cstheme="minorHAnsi"/>
          <w:lang w:val="en-US"/>
        </w:rPr>
        <w:t xml:space="preserve"> </w:t>
      </w:r>
      <w:r>
        <w:rPr>
          <w:rFonts w:asciiTheme="minorHAnsi" w:hAnsiTheme="minorHAnsi" w:cstheme="minorHAnsi"/>
          <w:lang w:val="en-US"/>
        </w:rPr>
        <w:t>reveals</w:t>
      </w:r>
      <w:r w:rsidRPr="00452728">
        <w:rPr>
          <w:rFonts w:asciiTheme="minorHAnsi" w:hAnsiTheme="minorHAnsi" w:cstheme="minorHAnsi"/>
          <w:lang w:val="en-US"/>
        </w:rPr>
        <w:t xml:space="preserve">, </w:t>
      </w:r>
      <w:r>
        <w:rPr>
          <w:rFonts w:asciiTheme="minorHAnsi" w:hAnsiTheme="minorHAnsi" w:cstheme="minorHAnsi"/>
          <w:lang w:val="en-US"/>
        </w:rPr>
        <w:t>for</w:t>
      </w:r>
      <w:r w:rsidRPr="00452728">
        <w:rPr>
          <w:rFonts w:asciiTheme="minorHAnsi" w:hAnsiTheme="minorHAnsi" w:cstheme="minorHAnsi"/>
          <w:lang w:val="en-US"/>
        </w:rPr>
        <w:t xml:space="preserve"> </w:t>
      </w:r>
      <w:r>
        <w:rPr>
          <w:rFonts w:asciiTheme="minorHAnsi" w:hAnsiTheme="minorHAnsi" w:cstheme="minorHAnsi"/>
          <w:lang w:val="en-US"/>
        </w:rPr>
        <w:t>example</w:t>
      </w:r>
      <w:r w:rsidRPr="00452728">
        <w:rPr>
          <w:rFonts w:asciiTheme="minorHAnsi" w:hAnsiTheme="minorHAnsi" w:cstheme="minorHAnsi"/>
          <w:lang w:val="en-US"/>
        </w:rPr>
        <w:t xml:space="preserve">, </w:t>
      </w:r>
      <w:r>
        <w:rPr>
          <w:rFonts w:asciiTheme="minorHAnsi" w:hAnsiTheme="minorHAnsi" w:cstheme="minorHAnsi"/>
          <w:lang w:val="en-US"/>
        </w:rPr>
        <w:t>that</w:t>
      </w:r>
      <w:r w:rsidRPr="00452728">
        <w:rPr>
          <w:rFonts w:asciiTheme="minorHAnsi" w:hAnsiTheme="minorHAnsi" w:cstheme="minorHAnsi"/>
          <w:lang w:val="en-US"/>
        </w:rPr>
        <w:t xml:space="preserve"> </w:t>
      </w:r>
      <w:r>
        <w:rPr>
          <w:rFonts w:asciiTheme="minorHAnsi" w:hAnsiTheme="minorHAnsi" w:cstheme="minorHAnsi"/>
          <w:lang w:val="en-US"/>
        </w:rPr>
        <w:t>a sinner</w:t>
      </w:r>
      <w:r w:rsidRPr="00452728">
        <w:rPr>
          <w:rFonts w:asciiTheme="minorHAnsi" w:hAnsiTheme="minorHAnsi" w:cstheme="minorHAnsi"/>
          <w:lang w:val="en-US"/>
        </w:rPr>
        <w:t xml:space="preserve"> </w:t>
      </w:r>
      <w:r>
        <w:rPr>
          <w:rFonts w:asciiTheme="minorHAnsi" w:hAnsiTheme="minorHAnsi" w:cstheme="minorHAnsi"/>
          <w:lang w:val="en-US"/>
        </w:rPr>
        <w:t>turns</w:t>
      </w:r>
      <w:r w:rsidRPr="00452728">
        <w:rPr>
          <w:rFonts w:asciiTheme="minorHAnsi" w:hAnsiTheme="minorHAnsi" w:cstheme="minorHAnsi"/>
          <w:lang w:val="en-US"/>
        </w:rPr>
        <w:t xml:space="preserve"> “</w:t>
      </w:r>
      <w:r>
        <w:rPr>
          <w:rFonts w:asciiTheme="minorHAnsi" w:hAnsiTheme="minorHAnsi" w:cstheme="minorHAnsi"/>
          <w:lang w:val="en-US"/>
        </w:rPr>
        <w:t>to</w:t>
      </w:r>
      <w:r w:rsidRPr="00452728">
        <w:rPr>
          <w:rFonts w:asciiTheme="minorHAnsi" w:hAnsiTheme="minorHAnsi" w:cstheme="minorHAnsi"/>
          <w:lang w:val="en-US"/>
        </w:rPr>
        <w:t xml:space="preserve"> </w:t>
      </w:r>
      <w:r>
        <w:rPr>
          <w:rFonts w:asciiTheme="minorHAnsi" w:hAnsiTheme="minorHAnsi" w:cstheme="minorHAnsi"/>
          <w:lang w:val="en-US"/>
        </w:rPr>
        <w:t>his</w:t>
      </w:r>
      <w:r w:rsidRPr="00452728">
        <w:rPr>
          <w:rFonts w:asciiTheme="minorHAnsi" w:hAnsiTheme="minorHAnsi" w:cstheme="minorHAnsi"/>
          <w:lang w:val="en-US"/>
        </w:rPr>
        <w:t xml:space="preserve"> </w:t>
      </w:r>
      <w:r>
        <w:rPr>
          <w:rFonts w:asciiTheme="minorHAnsi" w:hAnsiTheme="minorHAnsi" w:cstheme="minorHAnsi"/>
          <w:lang w:val="en-US"/>
        </w:rPr>
        <w:t xml:space="preserve">own way” </w:t>
      </w:r>
      <w:r w:rsidRPr="00452728">
        <w:rPr>
          <w:rFonts w:asciiTheme="minorHAnsi" w:hAnsiTheme="minorHAnsi" w:cstheme="minorHAnsi"/>
          <w:lang w:val="en-US"/>
        </w:rPr>
        <w:t xml:space="preserve">(Isa 53:6), </w:t>
      </w:r>
      <w:r>
        <w:rPr>
          <w:rFonts w:asciiTheme="minorHAnsi" w:hAnsiTheme="minorHAnsi" w:cstheme="minorHAnsi"/>
          <w:lang w:val="en-US"/>
        </w:rPr>
        <w:t>and that in the end times, “people will be lovers of self”</w:t>
      </w:r>
      <w:r w:rsidRPr="00452728">
        <w:rPr>
          <w:rFonts w:asciiTheme="minorHAnsi" w:hAnsiTheme="minorHAnsi" w:cstheme="minorHAnsi"/>
          <w:lang w:val="en-US"/>
        </w:rPr>
        <w:t xml:space="preserve"> (2 Tim 3:2). </w:t>
      </w:r>
      <w:r>
        <w:rPr>
          <w:rFonts w:asciiTheme="minorHAnsi" w:hAnsiTheme="minorHAnsi" w:cstheme="minorHAnsi"/>
          <w:lang w:val="en-US"/>
        </w:rPr>
        <w:t>The</w:t>
      </w:r>
      <w:r w:rsidRPr="00452728">
        <w:rPr>
          <w:rFonts w:asciiTheme="minorHAnsi" w:hAnsiTheme="minorHAnsi" w:cstheme="minorHAnsi"/>
          <w:lang w:val="en-US"/>
        </w:rPr>
        <w:t xml:space="preserve"> </w:t>
      </w:r>
      <w:r>
        <w:rPr>
          <w:rFonts w:asciiTheme="minorHAnsi" w:hAnsiTheme="minorHAnsi" w:cstheme="minorHAnsi"/>
          <w:lang w:val="en-US"/>
        </w:rPr>
        <w:t>gospel</w:t>
      </w:r>
      <w:r w:rsidRPr="00452728">
        <w:rPr>
          <w:rFonts w:asciiTheme="minorHAnsi" w:hAnsiTheme="minorHAnsi" w:cstheme="minorHAnsi"/>
          <w:lang w:val="en-US"/>
        </w:rPr>
        <w:t xml:space="preserve"> </w:t>
      </w:r>
      <w:r>
        <w:rPr>
          <w:rFonts w:asciiTheme="minorHAnsi" w:hAnsiTheme="minorHAnsi" w:cstheme="minorHAnsi"/>
          <w:lang w:val="en-US"/>
        </w:rPr>
        <w:t>teaches</w:t>
      </w:r>
      <w:r w:rsidRPr="00452728">
        <w:rPr>
          <w:rFonts w:asciiTheme="minorHAnsi" w:hAnsiTheme="minorHAnsi" w:cstheme="minorHAnsi"/>
          <w:lang w:val="en-US"/>
        </w:rPr>
        <w:t xml:space="preserve"> </w:t>
      </w:r>
      <w:r>
        <w:rPr>
          <w:rFonts w:asciiTheme="minorHAnsi" w:hAnsiTheme="minorHAnsi" w:cstheme="minorHAnsi"/>
          <w:lang w:val="en-US"/>
        </w:rPr>
        <w:t>us</w:t>
      </w:r>
      <w:r w:rsidRPr="00452728">
        <w:rPr>
          <w:rFonts w:asciiTheme="minorHAnsi" w:hAnsiTheme="minorHAnsi" w:cstheme="minorHAnsi"/>
          <w:lang w:val="en-US"/>
        </w:rPr>
        <w:t xml:space="preserve"> </w:t>
      </w:r>
      <w:r>
        <w:rPr>
          <w:rFonts w:asciiTheme="minorHAnsi" w:hAnsiTheme="minorHAnsi" w:cstheme="minorHAnsi"/>
          <w:lang w:val="en-US"/>
        </w:rPr>
        <w:t>to</w:t>
      </w:r>
      <w:r w:rsidRPr="00452728">
        <w:rPr>
          <w:rFonts w:asciiTheme="minorHAnsi" w:hAnsiTheme="minorHAnsi" w:cstheme="minorHAnsi"/>
          <w:lang w:val="en-US"/>
        </w:rPr>
        <w:t xml:space="preserve"> </w:t>
      </w:r>
      <w:r>
        <w:rPr>
          <w:rFonts w:asciiTheme="minorHAnsi" w:hAnsiTheme="minorHAnsi" w:cstheme="minorHAnsi"/>
          <w:lang w:val="en-US"/>
        </w:rPr>
        <w:t>live</w:t>
      </w:r>
      <w:r w:rsidRPr="00452728">
        <w:rPr>
          <w:rFonts w:asciiTheme="minorHAnsi" w:hAnsiTheme="minorHAnsi" w:cstheme="minorHAnsi"/>
          <w:lang w:val="en-US"/>
        </w:rPr>
        <w:t xml:space="preserve"> </w:t>
      </w:r>
      <w:r>
        <w:rPr>
          <w:rFonts w:asciiTheme="minorHAnsi" w:hAnsiTheme="minorHAnsi" w:cstheme="minorHAnsi"/>
          <w:lang w:val="en-US"/>
        </w:rPr>
        <w:t>for</w:t>
      </w:r>
      <w:r w:rsidRPr="00452728">
        <w:rPr>
          <w:rFonts w:asciiTheme="minorHAnsi" w:hAnsiTheme="minorHAnsi" w:cstheme="minorHAnsi"/>
          <w:lang w:val="en-US"/>
        </w:rPr>
        <w:t xml:space="preserve"> </w:t>
      </w:r>
      <w:r>
        <w:rPr>
          <w:rFonts w:asciiTheme="minorHAnsi" w:hAnsiTheme="minorHAnsi" w:cstheme="minorHAnsi"/>
          <w:lang w:val="en-US"/>
        </w:rPr>
        <w:t>God</w:t>
      </w:r>
      <w:r w:rsidRPr="00452728">
        <w:rPr>
          <w:rFonts w:asciiTheme="minorHAnsi" w:hAnsiTheme="minorHAnsi" w:cstheme="minorHAnsi"/>
          <w:lang w:val="en-US"/>
        </w:rPr>
        <w:t xml:space="preserve">, </w:t>
      </w:r>
      <w:r>
        <w:rPr>
          <w:rFonts w:asciiTheme="minorHAnsi" w:hAnsiTheme="minorHAnsi" w:cstheme="minorHAnsi"/>
          <w:lang w:val="en-US"/>
        </w:rPr>
        <w:t>not</w:t>
      </w:r>
      <w:r w:rsidRPr="00452728">
        <w:rPr>
          <w:rFonts w:asciiTheme="minorHAnsi" w:hAnsiTheme="minorHAnsi" w:cstheme="minorHAnsi"/>
          <w:lang w:val="en-US"/>
        </w:rPr>
        <w:t xml:space="preserve"> </w:t>
      </w:r>
      <w:r>
        <w:rPr>
          <w:rFonts w:asciiTheme="minorHAnsi" w:hAnsiTheme="minorHAnsi" w:cstheme="minorHAnsi"/>
          <w:lang w:val="en-US"/>
        </w:rPr>
        <w:t>for ourselves</w:t>
      </w:r>
      <w:r w:rsidRPr="00452728">
        <w:rPr>
          <w:rFonts w:asciiTheme="minorHAnsi" w:hAnsiTheme="minorHAnsi" w:cstheme="minorHAnsi"/>
          <w:lang w:val="en-US"/>
        </w:rPr>
        <w:t xml:space="preserve"> (</w:t>
      </w:r>
      <w:proofErr w:type="gramStart"/>
      <w:r w:rsidRPr="00452728">
        <w:rPr>
          <w:rFonts w:asciiTheme="minorHAnsi" w:hAnsiTheme="minorHAnsi" w:cstheme="minorHAnsi"/>
          <w:lang w:val="en-US"/>
        </w:rPr>
        <w:t>2</w:t>
      </w:r>
      <w:proofErr w:type="gramEnd"/>
      <w:r w:rsidRPr="00452728">
        <w:rPr>
          <w:rFonts w:asciiTheme="minorHAnsi" w:hAnsiTheme="minorHAnsi" w:cstheme="minorHAnsi"/>
          <w:lang w:val="en-US"/>
        </w:rPr>
        <w:t xml:space="preserve"> </w:t>
      </w:r>
      <w:proofErr w:type="spellStart"/>
      <w:r w:rsidRPr="00452728">
        <w:rPr>
          <w:rFonts w:asciiTheme="minorHAnsi" w:hAnsiTheme="minorHAnsi" w:cstheme="minorHAnsi"/>
          <w:lang w:val="en-US"/>
        </w:rPr>
        <w:t>Cor</w:t>
      </w:r>
      <w:proofErr w:type="spellEnd"/>
      <w:r w:rsidRPr="00452728">
        <w:rPr>
          <w:rFonts w:asciiTheme="minorHAnsi" w:hAnsiTheme="minorHAnsi" w:cstheme="minorHAnsi"/>
          <w:lang w:val="en-US"/>
        </w:rPr>
        <w:t xml:space="preserve"> 5:15)</w:t>
      </w:r>
      <w:r>
        <w:rPr>
          <w:rFonts w:asciiTheme="minorHAnsi" w:hAnsiTheme="minorHAnsi" w:cstheme="minorHAnsi"/>
          <w:lang w:val="en-US"/>
        </w:rPr>
        <w:t>.</w:t>
      </w:r>
      <w:r w:rsidRPr="001E416A">
        <w:rPr>
          <w:rStyle w:val="FootnoteReference"/>
          <w:rFonts w:asciiTheme="minorHAnsi" w:hAnsiTheme="minorHAnsi" w:cstheme="minorHAnsi"/>
          <w:sz w:val="24"/>
        </w:rPr>
        <w:footnoteReference w:id="46"/>
      </w:r>
      <w:r w:rsidRPr="00452728">
        <w:rPr>
          <w:rFonts w:asciiTheme="minorHAnsi" w:hAnsiTheme="minorHAnsi" w:cstheme="minorHAnsi"/>
          <w:lang w:val="en-US"/>
        </w:rPr>
        <w:t xml:space="preserve"> </w:t>
      </w:r>
    </w:p>
    <w:p w:rsidR="00935462" w:rsidRPr="00452728" w:rsidRDefault="00935462" w:rsidP="00935462">
      <w:pPr>
        <w:ind w:firstLine="426"/>
        <w:rPr>
          <w:rFonts w:asciiTheme="minorHAnsi" w:hAnsiTheme="minorHAnsi" w:cstheme="minorHAnsi"/>
          <w:lang w:val="en-US"/>
        </w:rPr>
      </w:pPr>
      <w:r>
        <w:rPr>
          <w:rFonts w:asciiTheme="minorHAnsi" w:hAnsiTheme="minorHAnsi" w:cstheme="minorHAnsi"/>
          <w:lang w:val="en-US"/>
        </w:rPr>
        <w:t>On</w:t>
      </w:r>
      <w:r w:rsidRPr="00452728">
        <w:rPr>
          <w:rFonts w:asciiTheme="minorHAnsi" w:hAnsiTheme="minorHAnsi" w:cstheme="minorHAnsi"/>
          <w:lang w:val="en-US"/>
        </w:rPr>
        <w:t xml:space="preserve"> </w:t>
      </w:r>
      <w:r>
        <w:rPr>
          <w:rFonts w:asciiTheme="minorHAnsi" w:hAnsiTheme="minorHAnsi" w:cstheme="minorHAnsi"/>
          <w:lang w:val="en-US"/>
        </w:rPr>
        <w:t>the</w:t>
      </w:r>
      <w:r w:rsidRPr="00452728">
        <w:rPr>
          <w:rFonts w:asciiTheme="minorHAnsi" w:hAnsiTheme="minorHAnsi" w:cstheme="minorHAnsi"/>
          <w:lang w:val="en-US"/>
        </w:rPr>
        <w:t xml:space="preserve"> </w:t>
      </w:r>
      <w:r>
        <w:rPr>
          <w:rFonts w:asciiTheme="minorHAnsi" w:hAnsiTheme="minorHAnsi" w:cstheme="minorHAnsi"/>
          <w:lang w:val="en-US"/>
        </w:rPr>
        <w:t>other</w:t>
      </w:r>
      <w:r w:rsidRPr="00452728">
        <w:rPr>
          <w:rFonts w:asciiTheme="minorHAnsi" w:hAnsiTheme="minorHAnsi" w:cstheme="minorHAnsi"/>
          <w:lang w:val="en-US"/>
        </w:rPr>
        <w:t xml:space="preserve"> </w:t>
      </w:r>
      <w:r>
        <w:rPr>
          <w:rFonts w:asciiTheme="minorHAnsi" w:hAnsiTheme="minorHAnsi" w:cstheme="minorHAnsi"/>
          <w:lang w:val="en-US"/>
        </w:rPr>
        <w:t>hand</w:t>
      </w:r>
      <w:r w:rsidRPr="00452728">
        <w:rPr>
          <w:rFonts w:asciiTheme="minorHAnsi" w:hAnsiTheme="minorHAnsi" w:cstheme="minorHAnsi"/>
          <w:lang w:val="en-US"/>
        </w:rPr>
        <w:t xml:space="preserve">, </w:t>
      </w:r>
      <w:r>
        <w:rPr>
          <w:rFonts w:asciiTheme="minorHAnsi" w:hAnsiTheme="minorHAnsi" w:cstheme="minorHAnsi"/>
          <w:lang w:val="en-US"/>
        </w:rPr>
        <w:t>although</w:t>
      </w:r>
      <w:r w:rsidRPr="00452728">
        <w:rPr>
          <w:rFonts w:asciiTheme="minorHAnsi" w:hAnsiTheme="minorHAnsi" w:cstheme="minorHAnsi"/>
          <w:lang w:val="en-US"/>
        </w:rPr>
        <w:t xml:space="preserve"> </w:t>
      </w:r>
      <w:r>
        <w:rPr>
          <w:rFonts w:asciiTheme="minorHAnsi" w:hAnsiTheme="minorHAnsi" w:cstheme="minorHAnsi"/>
          <w:lang w:val="en-US"/>
        </w:rPr>
        <w:t>the</w:t>
      </w:r>
      <w:r w:rsidRPr="00452728">
        <w:rPr>
          <w:rFonts w:asciiTheme="minorHAnsi" w:hAnsiTheme="minorHAnsi" w:cstheme="minorHAnsi"/>
          <w:lang w:val="en-US"/>
        </w:rPr>
        <w:t xml:space="preserve"> </w:t>
      </w:r>
      <w:r>
        <w:rPr>
          <w:rFonts w:asciiTheme="minorHAnsi" w:hAnsiTheme="minorHAnsi" w:cstheme="minorHAnsi"/>
          <w:lang w:val="en-US"/>
        </w:rPr>
        <w:t>Bible</w:t>
      </w:r>
      <w:r w:rsidRPr="00452728">
        <w:rPr>
          <w:rFonts w:asciiTheme="minorHAnsi" w:hAnsiTheme="minorHAnsi" w:cstheme="minorHAnsi"/>
          <w:lang w:val="en-US"/>
        </w:rPr>
        <w:t xml:space="preserve"> </w:t>
      </w:r>
      <w:r>
        <w:rPr>
          <w:rFonts w:asciiTheme="minorHAnsi" w:hAnsiTheme="minorHAnsi" w:cstheme="minorHAnsi"/>
          <w:lang w:val="en-US"/>
        </w:rPr>
        <w:t>warns</w:t>
      </w:r>
      <w:r w:rsidRPr="00452728">
        <w:rPr>
          <w:rFonts w:asciiTheme="minorHAnsi" w:hAnsiTheme="minorHAnsi" w:cstheme="minorHAnsi"/>
          <w:lang w:val="en-US"/>
        </w:rPr>
        <w:t xml:space="preserve"> </w:t>
      </w:r>
      <w:r>
        <w:rPr>
          <w:rFonts w:asciiTheme="minorHAnsi" w:hAnsiTheme="minorHAnsi" w:cstheme="minorHAnsi"/>
          <w:lang w:val="en-US"/>
        </w:rPr>
        <w:t>about</w:t>
      </w:r>
      <w:r w:rsidRPr="00452728">
        <w:rPr>
          <w:rFonts w:asciiTheme="minorHAnsi" w:hAnsiTheme="minorHAnsi" w:cstheme="minorHAnsi"/>
          <w:lang w:val="en-US"/>
        </w:rPr>
        <w:t xml:space="preserve"> </w:t>
      </w:r>
      <w:r>
        <w:rPr>
          <w:rFonts w:asciiTheme="minorHAnsi" w:hAnsiTheme="minorHAnsi" w:cstheme="minorHAnsi"/>
          <w:lang w:val="en-US"/>
        </w:rPr>
        <w:t>selfishness</w:t>
      </w:r>
      <w:r w:rsidRPr="00452728">
        <w:rPr>
          <w:rFonts w:asciiTheme="minorHAnsi" w:hAnsiTheme="minorHAnsi" w:cstheme="minorHAnsi"/>
          <w:lang w:val="en-US"/>
        </w:rPr>
        <w:t xml:space="preserve">, </w:t>
      </w:r>
      <w:r>
        <w:rPr>
          <w:rFonts w:asciiTheme="minorHAnsi" w:hAnsiTheme="minorHAnsi" w:cstheme="minorHAnsi"/>
          <w:lang w:val="en-US"/>
        </w:rPr>
        <w:t>it</w:t>
      </w:r>
      <w:r w:rsidRPr="00452728">
        <w:rPr>
          <w:rFonts w:asciiTheme="minorHAnsi" w:hAnsiTheme="minorHAnsi" w:cstheme="minorHAnsi"/>
          <w:lang w:val="en-US"/>
        </w:rPr>
        <w:t xml:space="preserve"> </w:t>
      </w:r>
      <w:r>
        <w:rPr>
          <w:rFonts w:asciiTheme="minorHAnsi" w:hAnsiTheme="minorHAnsi" w:cstheme="minorHAnsi"/>
          <w:lang w:val="en-US"/>
        </w:rPr>
        <w:t>never</w:t>
      </w:r>
      <w:r w:rsidRPr="00452728">
        <w:rPr>
          <w:rFonts w:asciiTheme="minorHAnsi" w:hAnsiTheme="minorHAnsi" w:cstheme="minorHAnsi"/>
          <w:lang w:val="en-US"/>
        </w:rPr>
        <w:t xml:space="preserve"> </w:t>
      </w:r>
      <w:r>
        <w:rPr>
          <w:rFonts w:asciiTheme="minorHAnsi" w:hAnsiTheme="minorHAnsi" w:cstheme="minorHAnsi"/>
          <w:lang w:val="en-US"/>
        </w:rPr>
        <w:t>identifies</w:t>
      </w:r>
      <w:r w:rsidRPr="00452728">
        <w:rPr>
          <w:rFonts w:asciiTheme="minorHAnsi" w:hAnsiTheme="minorHAnsi" w:cstheme="minorHAnsi"/>
          <w:lang w:val="en-US"/>
        </w:rPr>
        <w:t xml:space="preserve"> </w:t>
      </w:r>
      <w:r>
        <w:rPr>
          <w:rFonts w:asciiTheme="minorHAnsi" w:hAnsiTheme="minorHAnsi" w:cstheme="minorHAnsi"/>
          <w:lang w:val="en-US"/>
        </w:rPr>
        <w:t>it</w:t>
      </w:r>
      <w:r w:rsidRPr="00452728">
        <w:rPr>
          <w:rFonts w:asciiTheme="minorHAnsi" w:hAnsiTheme="minorHAnsi" w:cstheme="minorHAnsi"/>
          <w:lang w:val="en-US"/>
        </w:rPr>
        <w:t xml:space="preserve"> </w:t>
      </w:r>
      <w:r>
        <w:rPr>
          <w:rFonts w:asciiTheme="minorHAnsi" w:hAnsiTheme="minorHAnsi" w:cstheme="minorHAnsi"/>
          <w:lang w:val="en-US"/>
        </w:rPr>
        <w:t>as</w:t>
      </w:r>
      <w:r w:rsidRPr="00452728">
        <w:rPr>
          <w:rFonts w:asciiTheme="minorHAnsi" w:hAnsiTheme="minorHAnsi" w:cstheme="minorHAnsi"/>
          <w:lang w:val="en-US"/>
        </w:rPr>
        <w:t xml:space="preserve"> </w:t>
      </w:r>
      <w:r>
        <w:rPr>
          <w:rFonts w:asciiTheme="minorHAnsi" w:hAnsiTheme="minorHAnsi" w:cstheme="minorHAnsi"/>
          <w:lang w:val="en-US"/>
        </w:rPr>
        <w:t>the basic element in sinful behavior. Jesus</w:t>
      </w:r>
      <w:r w:rsidRPr="00452728">
        <w:rPr>
          <w:rFonts w:asciiTheme="minorHAnsi" w:hAnsiTheme="minorHAnsi" w:cstheme="minorHAnsi"/>
          <w:lang w:val="en-US"/>
        </w:rPr>
        <w:t xml:space="preserve">’ </w:t>
      </w:r>
      <w:r>
        <w:rPr>
          <w:rFonts w:asciiTheme="minorHAnsi" w:hAnsiTheme="minorHAnsi" w:cstheme="minorHAnsi"/>
          <w:lang w:val="en-US"/>
        </w:rPr>
        <w:t>Great</w:t>
      </w:r>
      <w:r w:rsidRPr="00452728">
        <w:rPr>
          <w:rFonts w:asciiTheme="minorHAnsi" w:hAnsiTheme="minorHAnsi" w:cstheme="minorHAnsi"/>
          <w:lang w:val="en-US"/>
        </w:rPr>
        <w:t xml:space="preserve"> </w:t>
      </w:r>
      <w:r>
        <w:rPr>
          <w:rFonts w:asciiTheme="minorHAnsi" w:hAnsiTheme="minorHAnsi" w:cstheme="minorHAnsi"/>
          <w:lang w:val="en-US"/>
        </w:rPr>
        <w:t>Commandments</w:t>
      </w:r>
      <w:r w:rsidRPr="00452728">
        <w:rPr>
          <w:rFonts w:asciiTheme="minorHAnsi" w:hAnsiTheme="minorHAnsi" w:cstheme="minorHAnsi"/>
          <w:lang w:val="en-US"/>
        </w:rPr>
        <w:t xml:space="preserve"> </w:t>
      </w:r>
      <w:r>
        <w:rPr>
          <w:rFonts w:asciiTheme="minorHAnsi" w:hAnsiTheme="minorHAnsi" w:cstheme="minorHAnsi"/>
          <w:lang w:val="en-US"/>
        </w:rPr>
        <w:t>do</w:t>
      </w:r>
      <w:r w:rsidRPr="00452728">
        <w:rPr>
          <w:rFonts w:asciiTheme="minorHAnsi" w:hAnsiTheme="minorHAnsi" w:cstheme="minorHAnsi"/>
          <w:lang w:val="en-US"/>
        </w:rPr>
        <w:t xml:space="preserve"> </w:t>
      </w:r>
      <w:r>
        <w:rPr>
          <w:rFonts w:asciiTheme="minorHAnsi" w:hAnsiTheme="minorHAnsi" w:cstheme="minorHAnsi"/>
          <w:lang w:val="en-US"/>
        </w:rPr>
        <w:t>not</w:t>
      </w:r>
      <w:r w:rsidRPr="00452728">
        <w:rPr>
          <w:rFonts w:asciiTheme="minorHAnsi" w:hAnsiTheme="minorHAnsi" w:cstheme="minorHAnsi"/>
          <w:lang w:val="en-US"/>
        </w:rPr>
        <w:t xml:space="preserve"> </w:t>
      </w:r>
      <w:r>
        <w:rPr>
          <w:rFonts w:asciiTheme="minorHAnsi" w:hAnsiTheme="minorHAnsi" w:cstheme="minorHAnsi"/>
          <w:lang w:val="en-US"/>
        </w:rPr>
        <w:t>exclude</w:t>
      </w:r>
      <w:r w:rsidRPr="00452728">
        <w:rPr>
          <w:rFonts w:asciiTheme="minorHAnsi" w:hAnsiTheme="minorHAnsi" w:cstheme="minorHAnsi"/>
          <w:lang w:val="en-US"/>
        </w:rPr>
        <w:t xml:space="preserve"> </w:t>
      </w:r>
      <w:r>
        <w:rPr>
          <w:rFonts w:asciiTheme="minorHAnsi" w:hAnsiTheme="minorHAnsi" w:cstheme="minorHAnsi"/>
          <w:lang w:val="en-US"/>
        </w:rPr>
        <w:t>love</w:t>
      </w:r>
      <w:r w:rsidRPr="00452728">
        <w:rPr>
          <w:rFonts w:asciiTheme="minorHAnsi" w:hAnsiTheme="minorHAnsi" w:cstheme="minorHAnsi"/>
          <w:lang w:val="en-US"/>
        </w:rPr>
        <w:t xml:space="preserve"> </w:t>
      </w:r>
      <w:r>
        <w:rPr>
          <w:rFonts w:asciiTheme="minorHAnsi" w:hAnsiTheme="minorHAnsi" w:cstheme="minorHAnsi"/>
          <w:lang w:val="en-US"/>
        </w:rPr>
        <w:t>for</w:t>
      </w:r>
      <w:r w:rsidRPr="00452728">
        <w:rPr>
          <w:rFonts w:asciiTheme="minorHAnsi" w:hAnsiTheme="minorHAnsi" w:cstheme="minorHAnsi"/>
          <w:lang w:val="en-US"/>
        </w:rPr>
        <w:t xml:space="preserve"> </w:t>
      </w:r>
      <w:r>
        <w:rPr>
          <w:rFonts w:asciiTheme="minorHAnsi" w:hAnsiTheme="minorHAnsi" w:cstheme="minorHAnsi"/>
          <w:lang w:val="en-US"/>
        </w:rPr>
        <w:t>oneself: “Y</w:t>
      </w:r>
      <w:r w:rsidRPr="00452728">
        <w:rPr>
          <w:rFonts w:asciiTheme="minorHAnsi" w:hAnsiTheme="minorHAnsi" w:cstheme="minorHAnsi"/>
          <w:lang w:val="en-US"/>
        </w:rPr>
        <w:t>ou shall love your neighbor as yourself</w:t>
      </w:r>
      <w:r>
        <w:rPr>
          <w:rFonts w:asciiTheme="minorHAnsi" w:hAnsiTheme="minorHAnsi" w:cstheme="minorHAnsi"/>
          <w:lang w:val="en-US"/>
        </w:rPr>
        <w:t xml:space="preserve">” </w:t>
      </w:r>
      <w:r w:rsidRPr="00452728">
        <w:rPr>
          <w:rFonts w:asciiTheme="minorHAnsi" w:hAnsiTheme="minorHAnsi" w:cstheme="minorHAnsi"/>
          <w:lang w:val="en-US"/>
        </w:rPr>
        <w:t xml:space="preserve">(Matt 22:39). </w:t>
      </w:r>
      <w:r>
        <w:rPr>
          <w:rFonts w:asciiTheme="minorHAnsi" w:hAnsiTheme="minorHAnsi" w:cstheme="minorHAnsi"/>
          <w:lang w:val="en-US"/>
        </w:rPr>
        <w:t>It</w:t>
      </w:r>
      <w:r w:rsidRPr="00452728">
        <w:rPr>
          <w:rFonts w:asciiTheme="minorHAnsi" w:hAnsiTheme="minorHAnsi" w:cstheme="minorHAnsi"/>
          <w:lang w:val="en-US"/>
        </w:rPr>
        <w:t xml:space="preserve"> </w:t>
      </w:r>
      <w:r>
        <w:rPr>
          <w:rFonts w:asciiTheme="minorHAnsi" w:hAnsiTheme="minorHAnsi" w:cstheme="minorHAnsi"/>
          <w:lang w:val="en-US"/>
        </w:rPr>
        <w:t>seems</w:t>
      </w:r>
      <w:r w:rsidRPr="00452728">
        <w:rPr>
          <w:rFonts w:asciiTheme="minorHAnsi" w:hAnsiTheme="minorHAnsi" w:cstheme="minorHAnsi"/>
          <w:lang w:val="en-US"/>
        </w:rPr>
        <w:t xml:space="preserve"> </w:t>
      </w:r>
      <w:r>
        <w:rPr>
          <w:rFonts w:asciiTheme="minorHAnsi" w:hAnsiTheme="minorHAnsi" w:cstheme="minorHAnsi"/>
          <w:lang w:val="en-US"/>
        </w:rPr>
        <w:t>that</w:t>
      </w:r>
      <w:r w:rsidRPr="00452728">
        <w:rPr>
          <w:rFonts w:asciiTheme="minorHAnsi" w:hAnsiTheme="minorHAnsi" w:cstheme="minorHAnsi"/>
          <w:lang w:val="en-US"/>
        </w:rPr>
        <w:t xml:space="preserve"> </w:t>
      </w:r>
      <w:r>
        <w:rPr>
          <w:rFonts w:asciiTheme="minorHAnsi" w:hAnsiTheme="minorHAnsi" w:cstheme="minorHAnsi"/>
          <w:lang w:val="en-US"/>
        </w:rPr>
        <w:t>a</w:t>
      </w:r>
      <w:r w:rsidRPr="00452728">
        <w:rPr>
          <w:rFonts w:asciiTheme="minorHAnsi" w:hAnsiTheme="minorHAnsi" w:cstheme="minorHAnsi"/>
          <w:lang w:val="en-US"/>
        </w:rPr>
        <w:t xml:space="preserve"> </w:t>
      </w:r>
      <w:r>
        <w:rPr>
          <w:rFonts w:asciiTheme="minorHAnsi" w:hAnsiTheme="minorHAnsi" w:cstheme="minorHAnsi"/>
          <w:lang w:val="en-US"/>
        </w:rPr>
        <w:t>prerequisite</w:t>
      </w:r>
      <w:r w:rsidRPr="00452728">
        <w:rPr>
          <w:rFonts w:asciiTheme="minorHAnsi" w:hAnsiTheme="minorHAnsi" w:cstheme="minorHAnsi"/>
          <w:lang w:val="en-US"/>
        </w:rPr>
        <w:t xml:space="preserve"> </w:t>
      </w:r>
      <w:r>
        <w:rPr>
          <w:rFonts w:asciiTheme="minorHAnsi" w:hAnsiTheme="minorHAnsi" w:cstheme="minorHAnsi"/>
          <w:lang w:val="en-US"/>
        </w:rPr>
        <w:t>for</w:t>
      </w:r>
      <w:r w:rsidRPr="00452728">
        <w:rPr>
          <w:rFonts w:asciiTheme="minorHAnsi" w:hAnsiTheme="minorHAnsi" w:cstheme="minorHAnsi"/>
          <w:lang w:val="en-US"/>
        </w:rPr>
        <w:t xml:space="preserve"> </w:t>
      </w:r>
      <w:r>
        <w:rPr>
          <w:rFonts w:asciiTheme="minorHAnsi" w:hAnsiTheme="minorHAnsi" w:cstheme="minorHAnsi"/>
          <w:lang w:val="en-US"/>
        </w:rPr>
        <w:t>normal</w:t>
      </w:r>
      <w:r w:rsidRPr="00452728">
        <w:rPr>
          <w:rFonts w:asciiTheme="minorHAnsi" w:hAnsiTheme="minorHAnsi" w:cstheme="minorHAnsi"/>
          <w:lang w:val="en-US"/>
        </w:rPr>
        <w:t xml:space="preserve"> </w:t>
      </w:r>
      <w:r>
        <w:rPr>
          <w:rFonts w:asciiTheme="minorHAnsi" w:hAnsiTheme="minorHAnsi" w:cstheme="minorHAnsi"/>
          <w:lang w:val="en-US"/>
        </w:rPr>
        <w:t>relationships</w:t>
      </w:r>
      <w:r w:rsidRPr="00452728">
        <w:rPr>
          <w:rFonts w:asciiTheme="minorHAnsi" w:hAnsiTheme="minorHAnsi" w:cstheme="minorHAnsi"/>
          <w:lang w:val="en-US"/>
        </w:rPr>
        <w:t xml:space="preserve"> </w:t>
      </w:r>
      <w:r>
        <w:rPr>
          <w:rFonts w:asciiTheme="minorHAnsi" w:hAnsiTheme="minorHAnsi" w:cstheme="minorHAnsi"/>
          <w:lang w:val="en-US"/>
        </w:rPr>
        <w:t>with</w:t>
      </w:r>
      <w:r w:rsidRPr="00452728">
        <w:rPr>
          <w:rFonts w:asciiTheme="minorHAnsi" w:hAnsiTheme="minorHAnsi" w:cstheme="minorHAnsi"/>
          <w:lang w:val="en-US"/>
        </w:rPr>
        <w:t xml:space="preserve"> </w:t>
      </w:r>
      <w:r>
        <w:rPr>
          <w:rFonts w:asciiTheme="minorHAnsi" w:hAnsiTheme="minorHAnsi" w:cstheme="minorHAnsi"/>
          <w:lang w:val="en-US"/>
        </w:rPr>
        <w:t>others</w:t>
      </w:r>
      <w:r w:rsidRPr="00452728">
        <w:rPr>
          <w:rFonts w:asciiTheme="minorHAnsi" w:hAnsiTheme="minorHAnsi" w:cstheme="minorHAnsi"/>
          <w:lang w:val="en-US"/>
        </w:rPr>
        <w:t xml:space="preserve"> </w:t>
      </w:r>
      <w:r>
        <w:rPr>
          <w:rFonts w:asciiTheme="minorHAnsi" w:hAnsiTheme="minorHAnsi" w:cstheme="minorHAnsi"/>
          <w:lang w:val="en-US"/>
        </w:rPr>
        <w:t>is</w:t>
      </w:r>
      <w:r w:rsidRPr="00452728">
        <w:rPr>
          <w:rFonts w:asciiTheme="minorHAnsi" w:hAnsiTheme="minorHAnsi" w:cstheme="minorHAnsi"/>
          <w:lang w:val="en-US"/>
        </w:rPr>
        <w:t xml:space="preserve"> </w:t>
      </w:r>
      <w:proofErr w:type="gramStart"/>
      <w:r>
        <w:rPr>
          <w:rFonts w:asciiTheme="minorHAnsi" w:hAnsiTheme="minorHAnsi" w:cstheme="minorHAnsi"/>
          <w:lang w:val="en-US"/>
        </w:rPr>
        <w:t>a</w:t>
      </w:r>
      <w:r w:rsidRPr="00452728">
        <w:rPr>
          <w:rFonts w:asciiTheme="minorHAnsi" w:hAnsiTheme="minorHAnsi" w:cstheme="minorHAnsi"/>
          <w:lang w:val="en-US"/>
        </w:rPr>
        <w:t xml:space="preserve"> </w:t>
      </w:r>
      <w:r>
        <w:rPr>
          <w:rFonts w:asciiTheme="minorHAnsi" w:hAnsiTheme="minorHAnsi" w:cstheme="minorHAnsi"/>
          <w:lang w:val="en-US"/>
        </w:rPr>
        <w:t>healthy respect</w:t>
      </w:r>
      <w:proofErr w:type="gramEnd"/>
      <w:r>
        <w:rPr>
          <w:rFonts w:asciiTheme="minorHAnsi" w:hAnsiTheme="minorHAnsi" w:cstheme="minorHAnsi"/>
          <w:lang w:val="en-US"/>
        </w:rPr>
        <w:t xml:space="preserve"> for oneself.</w:t>
      </w:r>
      <w:r w:rsidRPr="001E416A">
        <w:rPr>
          <w:rStyle w:val="FootnoteReference"/>
          <w:rFonts w:asciiTheme="minorHAnsi" w:hAnsiTheme="minorHAnsi" w:cstheme="minorHAnsi"/>
          <w:sz w:val="24"/>
        </w:rPr>
        <w:footnoteReference w:id="47"/>
      </w:r>
      <w:r w:rsidRPr="00452728">
        <w:rPr>
          <w:rFonts w:asciiTheme="minorHAnsi" w:hAnsiTheme="minorHAnsi" w:cstheme="minorHAnsi"/>
          <w:lang w:val="en-US"/>
        </w:rPr>
        <w:t xml:space="preserve"> </w:t>
      </w:r>
      <w:r>
        <w:rPr>
          <w:rFonts w:asciiTheme="minorHAnsi" w:hAnsiTheme="minorHAnsi" w:cstheme="minorHAnsi"/>
          <w:lang w:val="en-US"/>
        </w:rPr>
        <w:t>Although Thiessen</w:t>
      </w:r>
      <w:r w:rsidRPr="00452728">
        <w:rPr>
          <w:rFonts w:asciiTheme="minorHAnsi" w:hAnsiTheme="minorHAnsi" w:cstheme="minorHAnsi"/>
          <w:lang w:val="en-US"/>
        </w:rPr>
        <w:t xml:space="preserve"> </w:t>
      </w:r>
      <w:r>
        <w:rPr>
          <w:rFonts w:asciiTheme="minorHAnsi" w:hAnsiTheme="minorHAnsi" w:cstheme="minorHAnsi"/>
          <w:lang w:val="en-US"/>
        </w:rPr>
        <w:t>believes that sin springs from selfishness, he nonetheless concedes,</w:t>
      </w:r>
      <w:r w:rsidRPr="00452728">
        <w:rPr>
          <w:rFonts w:asciiTheme="minorHAnsi" w:hAnsiTheme="minorHAnsi" w:cstheme="minorHAnsi"/>
          <w:lang w:val="en-US"/>
        </w:rPr>
        <w:t xml:space="preserve"> </w:t>
      </w:r>
    </w:p>
    <w:p w:rsidR="00935462" w:rsidRPr="00452728" w:rsidRDefault="00935462" w:rsidP="00935462">
      <w:pPr>
        <w:rPr>
          <w:rFonts w:asciiTheme="minorHAnsi" w:hAnsiTheme="minorHAnsi" w:cstheme="minorHAnsi"/>
          <w:lang w:val="en-US"/>
        </w:rPr>
      </w:pPr>
    </w:p>
    <w:p w:rsidR="00935462" w:rsidRPr="00634EE6" w:rsidRDefault="00935462" w:rsidP="00935462">
      <w:pPr>
        <w:ind w:left="709"/>
        <w:rPr>
          <w:rFonts w:asciiTheme="minorHAnsi" w:hAnsiTheme="minorHAnsi" w:cstheme="minorHAnsi"/>
          <w:lang w:val="en-US"/>
        </w:rPr>
      </w:pPr>
      <w:r>
        <w:rPr>
          <w:rFonts w:asciiTheme="minorHAnsi" w:hAnsiTheme="minorHAnsi" w:cstheme="minorHAnsi"/>
          <w:lang w:val="en-US"/>
        </w:rPr>
        <w:t>There is, we grant, a proper love of self. It constitutes the basis of self-respect, self-preservation, self-improvement, and of a proper regard for others. None</w:t>
      </w:r>
      <w:r w:rsidRPr="00634EE6">
        <w:rPr>
          <w:rFonts w:asciiTheme="minorHAnsi" w:hAnsiTheme="minorHAnsi" w:cstheme="minorHAnsi"/>
          <w:lang w:val="en-US"/>
        </w:rPr>
        <w:t xml:space="preserve"> </w:t>
      </w:r>
      <w:r>
        <w:rPr>
          <w:rFonts w:asciiTheme="minorHAnsi" w:hAnsiTheme="minorHAnsi" w:cstheme="minorHAnsi"/>
          <w:lang w:val="en-US"/>
        </w:rPr>
        <w:t>of</w:t>
      </w:r>
      <w:r w:rsidRPr="00634EE6">
        <w:rPr>
          <w:rFonts w:asciiTheme="minorHAnsi" w:hAnsiTheme="minorHAnsi" w:cstheme="minorHAnsi"/>
          <w:lang w:val="en-US"/>
        </w:rPr>
        <w:t xml:space="preserve"> </w:t>
      </w:r>
      <w:r>
        <w:rPr>
          <w:rFonts w:asciiTheme="minorHAnsi" w:hAnsiTheme="minorHAnsi" w:cstheme="minorHAnsi"/>
          <w:lang w:val="en-US"/>
        </w:rPr>
        <w:t>these</w:t>
      </w:r>
      <w:r w:rsidRPr="00634EE6">
        <w:rPr>
          <w:rFonts w:asciiTheme="minorHAnsi" w:hAnsiTheme="minorHAnsi" w:cstheme="minorHAnsi"/>
          <w:lang w:val="en-US"/>
        </w:rPr>
        <w:t xml:space="preserve"> </w:t>
      </w:r>
      <w:proofErr w:type="gramStart"/>
      <w:r>
        <w:rPr>
          <w:rFonts w:asciiTheme="minorHAnsi" w:hAnsiTheme="minorHAnsi" w:cstheme="minorHAnsi"/>
          <w:lang w:val="en-US"/>
        </w:rPr>
        <w:t>are</w:t>
      </w:r>
      <w:proofErr w:type="gramEnd"/>
      <w:r w:rsidRPr="00634EE6">
        <w:rPr>
          <w:rFonts w:asciiTheme="minorHAnsi" w:hAnsiTheme="minorHAnsi" w:cstheme="minorHAnsi"/>
          <w:lang w:val="en-US"/>
        </w:rPr>
        <w:t xml:space="preserve"> </w:t>
      </w:r>
      <w:r>
        <w:rPr>
          <w:rFonts w:asciiTheme="minorHAnsi" w:hAnsiTheme="minorHAnsi" w:cstheme="minorHAnsi"/>
          <w:lang w:val="en-US"/>
        </w:rPr>
        <w:t>inherently</w:t>
      </w:r>
      <w:r w:rsidRPr="00634EE6">
        <w:rPr>
          <w:rFonts w:asciiTheme="minorHAnsi" w:hAnsiTheme="minorHAnsi" w:cstheme="minorHAnsi"/>
          <w:lang w:val="en-US"/>
        </w:rPr>
        <w:t xml:space="preserve"> </w:t>
      </w:r>
      <w:r>
        <w:rPr>
          <w:rFonts w:asciiTheme="minorHAnsi" w:hAnsiTheme="minorHAnsi" w:cstheme="minorHAnsi"/>
          <w:lang w:val="en-US"/>
        </w:rPr>
        <w:t>sinful. What</w:t>
      </w:r>
      <w:r w:rsidRPr="00634EE6">
        <w:rPr>
          <w:rFonts w:asciiTheme="minorHAnsi" w:hAnsiTheme="minorHAnsi" w:cstheme="minorHAnsi"/>
          <w:lang w:val="en-US"/>
        </w:rPr>
        <w:t xml:space="preserve"> </w:t>
      </w:r>
      <w:r>
        <w:rPr>
          <w:rFonts w:asciiTheme="minorHAnsi" w:hAnsiTheme="minorHAnsi" w:cstheme="minorHAnsi"/>
          <w:lang w:val="en-US"/>
        </w:rPr>
        <w:t>we</w:t>
      </w:r>
      <w:r w:rsidRPr="00634EE6">
        <w:rPr>
          <w:rFonts w:asciiTheme="minorHAnsi" w:hAnsiTheme="minorHAnsi" w:cstheme="minorHAnsi"/>
          <w:lang w:val="en-US"/>
        </w:rPr>
        <w:t xml:space="preserve"> </w:t>
      </w:r>
      <w:r>
        <w:rPr>
          <w:rFonts w:asciiTheme="minorHAnsi" w:hAnsiTheme="minorHAnsi" w:cstheme="minorHAnsi"/>
          <w:lang w:val="en-US"/>
        </w:rPr>
        <w:t>do</w:t>
      </w:r>
      <w:r w:rsidRPr="00634EE6">
        <w:rPr>
          <w:rFonts w:asciiTheme="minorHAnsi" w:hAnsiTheme="minorHAnsi" w:cstheme="minorHAnsi"/>
          <w:lang w:val="en-US"/>
        </w:rPr>
        <w:t xml:space="preserve"> </w:t>
      </w:r>
      <w:r>
        <w:rPr>
          <w:rFonts w:asciiTheme="minorHAnsi" w:hAnsiTheme="minorHAnsi" w:cstheme="minorHAnsi"/>
          <w:lang w:val="en-US"/>
        </w:rPr>
        <w:t>mean</w:t>
      </w:r>
      <w:r w:rsidRPr="00634EE6">
        <w:rPr>
          <w:rFonts w:asciiTheme="minorHAnsi" w:hAnsiTheme="minorHAnsi" w:cstheme="minorHAnsi"/>
          <w:lang w:val="en-US"/>
        </w:rPr>
        <w:t xml:space="preserve"> </w:t>
      </w:r>
      <w:r>
        <w:rPr>
          <w:rFonts w:asciiTheme="minorHAnsi" w:hAnsiTheme="minorHAnsi" w:cstheme="minorHAnsi"/>
          <w:lang w:val="en-US"/>
        </w:rPr>
        <w:t>is</w:t>
      </w:r>
      <w:r w:rsidRPr="00634EE6">
        <w:rPr>
          <w:rFonts w:asciiTheme="minorHAnsi" w:hAnsiTheme="minorHAnsi" w:cstheme="minorHAnsi"/>
          <w:lang w:val="en-US"/>
        </w:rPr>
        <w:t xml:space="preserve"> </w:t>
      </w:r>
      <w:r>
        <w:rPr>
          <w:rFonts w:asciiTheme="minorHAnsi" w:hAnsiTheme="minorHAnsi" w:cstheme="minorHAnsi"/>
          <w:lang w:val="en-US"/>
        </w:rPr>
        <w:t>such</w:t>
      </w:r>
      <w:r w:rsidRPr="00634EE6">
        <w:rPr>
          <w:rFonts w:asciiTheme="minorHAnsi" w:hAnsiTheme="minorHAnsi" w:cstheme="minorHAnsi"/>
          <w:lang w:val="en-US"/>
        </w:rPr>
        <w:t xml:space="preserve"> </w:t>
      </w:r>
      <w:r>
        <w:rPr>
          <w:rFonts w:asciiTheme="minorHAnsi" w:hAnsiTheme="minorHAnsi" w:cstheme="minorHAnsi"/>
          <w:lang w:val="en-US"/>
        </w:rPr>
        <w:t>an</w:t>
      </w:r>
      <w:r w:rsidRPr="00634EE6">
        <w:rPr>
          <w:rFonts w:asciiTheme="minorHAnsi" w:hAnsiTheme="minorHAnsi" w:cstheme="minorHAnsi"/>
          <w:lang w:val="en-US"/>
        </w:rPr>
        <w:t xml:space="preserve"> </w:t>
      </w:r>
      <w:r>
        <w:rPr>
          <w:rFonts w:asciiTheme="minorHAnsi" w:hAnsiTheme="minorHAnsi" w:cstheme="minorHAnsi"/>
          <w:lang w:val="en-US"/>
        </w:rPr>
        <w:t>exaggerated love of self, as puts self-interests ahead of God’s interests.</w:t>
      </w:r>
      <w:r w:rsidRPr="001E416A">
        <w:rPr>
          <w:rStyle w:val="FootnoteReference"/>
          <w:rFonts w:asciiTheme="minorHAnsi" w:hAnsiTheme="minorHAnsi" w:cstheme="minorHAnsi"/>
          <w:sz w:val="24"/>
        </w:rPr>
        <w:footnoteReference w:id="48"/>
      </w:r>
      <w:r w:rsidRPr="00634EE6">
        <w:rPr>
          <w:rFonts w:asciiTheme="minorHAnsi" w:hAnsiTheme="minorHAnsi" w:cstheme="minorHAnsi"/>
          <w:lang w:val="en-US"/>
        </w:rPr>
        <w:t xml:space="preserve"> </w:t>
      </w:r>
    </w:p>
    <w:p w:rsidR="00935462" w:rsidRPr="00634EE6" w:rsidRDefault="00935462" w:rsidP="00935462">
      <w:pPr>
        <w:ind w:firstLine="426"/>
        <w:rPr>
          <w:rFonts w:asciiTheme="minorHAnsi" w:hAnsiTheme="minorHAnsi" w:cstheme="minorHAnsi"/>
          <w:lang w:val="en-US"/>
        </w:rPr>
      </w:pPr>
    </w:p>
    <w:p w:rsidR="00935462" w:rsidRDefault="00935462" w:rsidP="00935462">
      <w:pPr>
        <w:ind w:firstLine="426"/>
        <w:rPr>
          <w:rFonts w:asciiTheme="minorHAnsi" w:hAnsiTheme="minorHAnsi" w:cstheme="minorHAnsi"/>
          <w:lang w:val="en-US"/>
        </w:rPr>
      </w:pPr>
      <w:r>
        <w:rPr>
          <w:rFonts w:asciiTheme="minorHAnsi" w:hAnsiTheme="minorHAnsi" w:cstheme="minorHAnsi"/>
          <w:lang w:val="en-US"/>
        </w:rPr>
        <w:t>We</w:t>
      </w:r>
      <w:r w:rsidRPr="004850CF">
        <w:rPr>
          <w:rFonts w:asciiTheme="minorHAnsi" w:hAnsiTheme="minorHAnsi" w:cstheme="minorHAnsi"/>
          <w:lang w:val="en-US"/>
        </w:rPr>
        <w:t xml:space="preserve"> </w:t>
      </w:r>
      <w:r>
        <w:rPr>
          <w:rFonts w:asciiTheme="minorHAnsi" w:hAnsiTheme="minorHAnsi" w:cstheme="minorHAnsi"/>
          <w:lang w:val="en-US"/>
        </w:rPr>
        <w:t>must</w:t>
      </w:r>
      <w:r w:rsidRPr="004850CF">
        <w:rPr>
          <w:rFonts w:asciiTheme="minorHAnsi" w:hAnsiTheme="minorHAnsi" w:cstheme="minorHAnsi"/>
          <w:lang w:val="en-US"/>
        </w:rPr>
        <w:t xml:space="preserve"> </w:t>
      </w:r>
      <w:r>
        <w:rPr>
          <w:rFonts w:asciiTheme="minorHAnsi" w:hAnsiTheme="minorHAnsi" w:cstheme="minorHAnsi"/>
          <w:lang w:val="en-US"/>
        </w:rPr>
        <w:t>also</w:t>
      </w:r>
      <w:r w:rsidRPr="004850CF">
        <w:rPr>
          <w:rFonts w:asciiTheme="minorHAnsi" w:hAnsiTheme="minorHAnsi" w:cstheme="minorHAnsi"/>
          <w:lang w:val="en-US"/>
        </w:rPr>
        <w:t xml:space="preserve"> </w:t>
      </w:r>
      <w:r>
        <w:rPr>
          <w:rFonts w:asciiTheme="minorHAnsi" w:hAnsiTheme="minorHAnsi" w:cstheme="minorHAnsi"/>
          <w:lang w:val="en-US"/>
        </w:rPr>
        <w:t>consider</w:t>
      </w:r>
      <w:r w:rsidRPr="004850CF">
        <w:rPr>
          <w:rFonts w:asciiTheme="minorHAnsi" w:hAnsiTheme="minorHAnsi" w:cstheme="minorHAnsi"/>
          <w:lang w:val="en-US"/>
        </w:rPr>
        <w:t xml:space="preserve"> </w:t>
      </w:r>
      <w:r>
        <w:rPr>
          <w:rFonts w:asciiTheme="minorHAnsi" w:hAnsiTheme="minorHAnsi" w:cstheme="minorHAnsi"/>
          <w:lang w:val="en-US"/>
        </w:rPr>
        <w:t>the</w:t>
      </w:r>
      <w:r w:rsidRPr="004850CF">
        <w:rPr>
          <w:rFonts w:asciiTheme="minorHAnsi" w:hAnsiTheme="minorHAnsi" w:cstheme="minorHAnsi"/>
          <w:lang w:val="en-US"/>
        </w:rPr>
        <w:t xml:space="preserve"> </w:t>
      </w:r>
      <w:r>
        <w:rPr>
          <w:rFonts w:asciiTheme="minorHAnsi" w:hAnsiTheme="minorHAnsi" w:cstheme="minorHAnsi"/>
          <w:lang w:val="en-US"/>
        </w:rPr>
        <w:t>following</w:t>
      </w:r>
      <w:r w:rsidRPr="004850CF">
        <w:rPr>
          <w:rFonts w:asciiTheme="minorHAnsi" w:hAnsiTheme="minorHAnsi" w:cstheme="minorHAnsi"/>
          <w:lang w:val="en-US"/>
        </w:rPr>
        <w:t xml:space="preserve"> </w:t>
      </w:r>
      <w:r>
        <w:rPr>
          <w:rFonts w:asciiTheme="minorHAnsi" w:hAnsiTheme="minorHAnsi" w:cstheme="minorHAnsi"/>
          <w:lang w:val="en-US"/>
        </w:rPr>
        <w:t>point</w:t>
      </w:r>
      <w:r w:rsidRPr="004850CF">
        <w:rPr>
          <w:rFonts w:asciiTheme="minorHAnsi" w:hAnsiTheme="minorHAnsi" w:cstheme="minorHAnsi"/>
          <w:lang w:val="en-US"/>
        </w:rPr>
        <w:t>.</w:t>
      </w:r>
      <w:r>
        <w:rPr>
          <w:rFonts w:asciiTheme="minorHAnsi" w:hAnsiTheme="minorHAnsi" w:cstheme="minorHAnsi"/>
          <w:lang w:val="en-US"/>
        </w:rPr>
        <w:t xml:space="preserve"> At</w:t>
      </w:r>
      <w:r w:rsidRPr="004850CF">
        <w:rPr>
          <w:rFonts w:asciiTheme="minorHAnsi" w:hAnsiTheme="minorHAnsi" w:cstheme="minorHAnsi"/>
          <w:lang w:val="en-US"/>
        </w:rPr>
        <w:t xml:space="preserve"> </w:t>
      </w:r>
      <w:r>
        <w:rPr>
          <w:rFonts w:asciiTheme="minorHAnsi" w:hAnsiTheme="minorHAnsi" w:cstheme="minorHAnsi"/>
          <w:lang w:val="en-US"/>
        </w:rPr>
        <w:t>times</w:t>
      </w:r>
      <w:r w:rsidRPr="004850CF">
        <w:rPr>
          <w:rFonts w:asciiTheme="minorHAnsi" w:hAnsiTheme="minorHAnsi" w:cstheme="minorHAnsi"/>
          <w:lang w:val="en-US"/>
        </w:rPr>
        <w:t xml:space="preserve">, </w:t>
      </w:r>
      <w:r>
        <w:rPr>
          <w:rFonts w:asciiTheme="minorHAnsi" w:hAnsiTheme="minorHAnsi" w:cstheme="minorHAnsi"/>
          <w:lang w:val="en-US"/>
        </w:rPr>
        <w:t>it</w:t>
      </w:r>
      <w:r w:rsidRPr="004850CF">
        <w:rPr>
          <w:rFonts w:asciiTheme="minorHAnsi" w:hAnsiTheme="minorHAnsi" w:cstheme="minorHAnsi"/>
          <w:lang w:val="en-US"/>
        </w:rPr>
        <w:t xml:space="preserve"> </w:t>
      </w:r>
      <w:r>
        <w:rPr>
          <w:rFonts w:asciiTheme="minorHAnsi" w:hAnsiTheme="minorHAnsi" w:cstheme="minorHAnsi"/>
          <w:lang w:val="en-US"/>
        </w:rPr>
        <w:t>is</w:t>
      </w:r>
      <w:r w:rsidRPr="004850CF">
        <w:rPr>
          <w:rFonts w:asciiTheme="minorHAnsi" w:hAnsiTheme="minorHAnsi" w:cstheme="minorHAnsi"/>
          <w:lang w:val="en-US"/>
        </w:rPr>
        <w:t xml:space="preserve"> </w:t>
      </w:r>
      <w:r>
        <w:rPr>
          <w:rFonts w:asciiTheme="minorHAnsi" w:hAnsiTheme="minorHAnsi" w:cstheme="minorHAnsi"/>
          <w:lang w:val="en-US"/>
        </w:rPr>
        <w:t>necessary</w:t>
      </w:r>
      <w:r w:rsidRPr="004850CF">
        <w:rPr>
          <w:rFonts w:asciiTheme="minorHAnsi" w:hAnsiTheme="minorHAnsi" w:cstheme="minorHAnsi"/>
          <w:lang w:val="en-US"/>
        </w:rPr>
        <w:t xml:space="preserve"> </w:t>
      </w:r>
      <w:r>
        <w:rPr>
          <w:rFonts w:asciiTheme="minorHAnsi" w:hAnsiTheme="minorHAnsi" w:cstheme="minorHAnsi"/>
          <w:lang w:val="en-US"/>
        </w:rPr>
        <w:t>for</w:t>
      </w:r>
      <w:r w:rsidRPr="004850CF">
        <w:rPr>
          <w:rFonts w:asciiTheme="minorHAnsi" w:hAnsiTheme="minorHAnsi" w:cstheme="minorHAnsi"/>
          <w:lang w:val="en-US"/>
        </w:rPr>
        <w:t xml:space="preserve"> </w:t>
      </w:r>
      <w:r>
        <w:rPr>
          <w:rFonts w:asciiTheme="minorHAnsi" w:hAnsiTheme="minorHAnsi" w:cstheme="minorHAnsi"/>
          <w:lang w:val="en-US"/>
        </w:rPr>
        <w:t>people</w:t>
      </w:r>
      <w:r w:rsidRPr="004850CF">
        <w:rPr>
          <w:rFonts w:asciiTheme="minorHAnsi" w:hAnsiTheme="minorHAnsi" w:cstheme="minorHAnsi"/>
          <w:lang w:val="en-US"/>
        </w:rPr>
        <w:t xml:space="preserve"> </w:t>
      </w:r>
      <w:r>
        <w:rPr>
          <w:rFonts w:asciiTheme="minorHAnsi" w:hAnsiTheme="minorHAnsi" w:cstheme="minorHAnsi"/>
          <w:lang w:val="en-US"/>
        </w:rPr>
        <w:t>to act in their own interests. In</w:t>
      </w:r>
      <w:r w:rsidRPr="004850CF">
        <w:rPr>
          <w:rFonts w:asciiTheme="minorHAnsi" w:hAnsiTheme="minorHAnsi" w:cstheme="minorHAnsi"/>
          <w:lang w:val="en-US"/>
        </w:rPr>
        <w:t xml:space="preserve"> </w:t>
      </w:r>
      <w:r>
        <w:rPr>
          <w:rFonts w:asciiTheme="minorHAnsi" w:hAnsiTheme="minorHAnsi" w:cstheme="minorHAnsi"/>
          <w:lang w:val="en-US"/>
        </w:rPr>
        <w:t>fact</w:t>
      </w:r>
      <w:r w:rsidRPr="004850CF">
        <w:rPr>
          <w:rFonts w:asciiTheme="minorHAnsi" w:hAnsiTheme="minorHAnsi" w:cstheme="minorHAnsi"/>
          <w:lang w:val="en-US"/>
        </w:rPr>
        <w:t xml:space="preserve">, </w:t>
      </w:r>
      <w:r>
        <w:rPr>
          <w:rFonts w:asciiTheme="minorHAnsi" w:hAnsiTheme="minorHAnsi" w:cstheme="minorHAnsi"/>
          <w:lang w:val="en-US"/>
        </w:rPr>
        <w:t>all</w:t>
      </w:r>
      <w:r w:rsidRPr="004850CF">
        <w:rPr>
          <w:rFonts w:asciiTheme="minorHAnsi" w:hAnsiTheme="minorHAnsi" w:cstheme="minorHAnsi"/>
          <w:lang w:val="en-US"/>
        </w:rPr>
        <w:t xml:space="preserve"> </w:t>
      </w:r>
      <w:r>
        <w:rPr>
          <w:rFonts w:asciiTheme="minorHAnsi" w:hAnsiTheme="minorHAnsi" w:cstheme="minorHAnsi"/>
          <w:lang w:val="en-US"/>
        </w:rPr>
        <w:t>human</w:t>
      </w:r>
      <w:r w:rsidRPr="004850CF">
        <w:rPr>
          <w:rFonts w:asciiTheme="minorHAnsi" w:hAnsiTheme="minorHAnsi" w:cstheme="minorHAnsi"/>
          <w:lang w:val="en-US"/>
        </w:rPr>
        <w:t xml:space="preserve"> </w:t>
      </w:r>
      <w:r>
        <w:rPr>
          <w:rFonts w:asciiTheme="minorHAnsi" w:hAnsiTheme="minorHAnsi" w:cstheme="minorHAnsi"/>
          <w:lang w:val="en-US"/>
        </w:rPr>
        <w:t>actions</w:t>
      </w:r>
      <w:r w:rsidRPr="004850CF">
        <w:rPr>
          <w:rFonts w:asciiTheme="minorHAnsi" w:hAnsiTheme="minorHAnsi" w:cstheme="minorHAnsi"/>
          <w:lang w:val="en-US"/>
        </w:rPr>
        <w:t xml:space="preserve"> </w:t>
      </w:r>
      <w:proofErr w:type="gramStart"/>
      <w:r>
        <w:rPr>
          <w:rFonts w:asciiTheme="minorHAnsi" w:hAnsiTheme="minorHAnsi" w:cstheme="minorHAnsi"/>
          <w:lang w:val="en-US"/>
        </w:rPr>
        <w:t>can</w:t>
      </w:r>
      <w:r w:rsidRPr="004850CF">
        <w:rPr>
          <w:rFonts w:asciiTheme="minorHAnsi" w:hAnsiTheme="minorHAnsi" w:cstheme="minorHAnsi"/>
          <w:lang w:val="en-US"/>
        </w:rPr>
        <w:t xml:space="preserve"> </w:t>
      </w:r>
      <w:r>
        <w:rPr>
          <w:rFonts w:asciiTheme="minorHAnsi" w:hAnsiTheme="minorHAnsi" w:cstheme="minorHAnsi"/>
          <w:lang w:val="en-US"/>
        </w:rPr>
        <w:t>be</w:t>
      </w:r>
      <w:r w:rsidRPr="004850CF">
        <w:rPr>
          <w:rFonts w:asciiTheme="minorHAnsi" w:hAnsiTheme="minorHAnsi" w:cstheme="minorHAnsi"/>
          <w:lang w:val="en-US"/>
        </w:rPr>
        <w:t xml:space="preserve"> </w:t>
      </w:r>
      <w:r>
        <w:rPr>
          <w:rFonts w:asciiTheme="minorHAnsi" w:hAnsiTheme="minorHAnsi" w:cstheme="minorHAnsi"/>
          <w:lang w:val="en-US"/>
        </w:rPr>
        <w:t>characterized</w:t>
      </w:r>
      <w:proofErr w:type="gramEnd"/>
      <w:r w:rsidRPr="004850CF">
        <w:rPr>
          <w:rFonts w:asciiTheme="minorHAnsi" w:hAnsiTheme="minorHAnsi" w:cstheme="minorHAnsi"/>
          <w:lang w:val="en-US"/>
        </w:rPr>
        <w:t xml:space="preserve"> </w:t>
      </w:r>
      <w:r>
        <w:rPr>
          <w:rFonts w:asciiTheme="minorHAnsi" w:hAnsiTheme="minorHAnsi" w:cstheme="minorHAnsi"/>
          <w:lang w:val="en-US"/>
        </w:rPr>
        <w:t>this</w:t>
      </w:r>
      <w:r w:rsidRPr="004850CF">
        <w:rPr>
          <w:rFonts w:asciiTheme="minorHAnsi" w:hAnsiTheme="minorHAnsi" w:cstheme="minorHAnsi"/>
          <w:lang w:val="en-US"/>
        </w:rPr>
        <w:t xml:space="preserve"> </w:t>
      </w:r>
      <w:r>
        <w:rPr>
          <w:rFonts w:asciiTheme="minorHAnsi" w:hAnsiTheme="minorHAnsi" w:cstheme="minorHAnsi"/>
          <w:lang w:val="en-US"/>
        </w:rPr>
        <w:t>way. For</w:t>
      </w:r>
      <w:r w:rsidRPr="004850CF">
        <w:rPr>
          <w:rFonts w:asciiTheme="minorHAnsi" w:hAnsiTheme="minorHAnsi" w:cstheme="minorHAnsi"/>
          <w:lang w:val="en-US"/>
        </w:rPr>
        <w:t xml:space="preserve"> </w:t>
      </w:r>
      <w:r>
        <w:rPr>
          <w:rFonts w:asciiTheme="minorHAnsi" w:hAnsiTheme="minorHAnsi" w:cstheme="minorHAnsi"/>
          <w:lang w:val="en-US"/>
        </w:rPr>
        <w:t>example</w:t>
      </w:r>
      <w:r w:rsidRPr="004850CF">
        <w:rPr>
          <w:rFonts w:asciiTheme="minorHAnsi" w:hAnsiTheme="minorHAnsi" w:cstheme="minorHAnsi"/>
          <w:lang w:val="en-US"/>
        </w:rPr>
        <w:t xml:space="preserve">, </w:t>
      </w:r>
      <w:r>
        <w:rPr>
          <w:rFonts w:asciiTheme="minorHAnsi" w:hAnsiTheme="minorHAnsi" w:cstheme="minorHAnsi"/>
          <w:lang w:val="en-US"/>
        </w:rPr>
        <w:t>if</w:t>
      </w:r>
      <w:r w:rsidRPr="004850CF">
        <w:rPr>
          <w:rFonts w:asciiTheme="minorHAnsi" w:hAnsiTheme="minorHAnsi" w:cstheme="minorHAnsi"/>
          <w:lang w:val="en-US"/>
        </w:rPr>
        <w:t xml:space="preserve"> </w:t>
      </w:r>
      <w:r>
        <w:rPr>
          <w:rFonts w:asciiTheme="minorHAnsi" w:hAnsiTheme="minorHAnsi" w:cstheme="minorHAnsi"/>
          <w:lang w:val="en-US"/>
        </w:rPr>
        <w:t>someone</w:t>
      </w:r>
      <w:r w:rsidRPr="004850CF">
        <w:rPr>
          <w:rFonts w:asciiTheme="minorHAnsi" w:hAnsiTheme="minorHAnsi" w:cstheme="minorHAnsi"/>
          <w:lang w:val="en-US"/>
        </w:rPr>
        <w:t xml:space="preserve"> </w:t>
      </w:r>
      <w:r>
        <w:rPr>
          <w:rFonts w:asciiTheme="minorHAnsi" w:hAnsiTheme="minorHAnsi" w:cstheme="minorHAnsi"/>
          <w:lang w:val="en-US"/>
        </w:rPr>
        <w:t>has</w:t>
      </w:r>
      <w:r w:rsidRPr="004850CF">
        <w:rPr>
          <w:rFonts w:asciiTheme="minorHAnsi" w:hAnsiTheme="minorHAnsi" w:cstheme="minorHAnsi"/>
          <w:lang w:val="en-US"/>
        </w:rPr>
        <w:t xml:space="preserve"> </w:t>
      </w:r>
      <w:r>
        <w:rPr>
          <w:rFonts w:asciiTheme="minorHAnsi" w:hAnsiTheme="minorHAnsi" w:cstheme="minorHAnsi"/>
          <w:lang w:val="en-US"/>
        </w:rPr>
        <w:t>an</w:t>
      </w:r>
      <w:r w:rsidRPr="004850CF">
        <w:rPr>
          <w:rFonts w:asciiTheme="minorHAnsi" w:hAnsiTheme="minorHAnsi" w:cstheme="minorHAnsi"/>
          <w:lang w:val="en-US"/>
        </w:rPr>
        <w:t xml:space="preserve"> </w:t>
      </w:r>
      <w:r>
        <w:rPr>
          <w:rFonts w:asciiTheme="minorHAnsi" w:hAnsiTheme="minorHAnsi" w:cstheme="minorHAnsi"/>
          <w:lang w:val="en-US"/>
        </w:rPr>
        <w:t>extra</w:t>
      </w:r>
      <w:r w:rsidRPr="004850CF">
        <w:rPr>
          <w:rFonts w:asciiTheme="minorHAnsi" w:hAnsiTheme="minorHAnsi" w:cstheme="minorHAnsi"/>
          <w:lang w:val="en-US"/>
        </w:rPr>
        <w:t xml:space="preserve"> </w:t>
      </w:r>
      <w:r>
        <w:rPr>
          <w:rFonts w:asciiTheme="minorHAnsi" w:hAnsiTheme="minorHAnsi" w:cstheme="minorHAnsi"/>
          <w:lang w:val="en-US"/>
        </w:rPr>
        <w:t>sum</w:t>
      </w:r>
      <w:r w:rsidRPr="004850CF">
        <w:rPr>
          <w:rFonts w:asciiTheme="minorHAnsi" w:hAnsiTheme="minorHAnsi" w:cstheme="minorHAnsi"/>
          <w:lang w:val="en-US"/>
        </w:rPr>
        <w:t xml:space="preserve"> </w:t>
      </w:r>
      <w:r>
        <w:rPr>
          <w:rFonts w:asciiTheme="minorHAnsi" w:hAnsiTheme="minorHAnsi" w:cstheme="minorHAnsi"/>
          <w:lang w:val="en-US"/>
        </w:rPr>
        <w:t>of</w:t>
      </w:r>
      <w:r w:rsidRPr="004850CF">
        <w:rPr>
          <w:rFonts w:asciiTheme="minorHAnsi" w:hAnsiTheme="minorHAnsi" w:cstheme="minorHAnsi"/>
          <w:lang w:val="en-US"/>
        </w:rPr>
        <w:t xml:space="preserve"> </w:t>
      </w:r>
      <w:r>
        <w:rPr>
          <w:rFonts w:asciiTheme="minorHAnsi" w:hAnsiTheme="minorHAnsi" w:cstheme="minorHAnsi"/>
          <w:lang w:val="en-US"/>
        </w:rPr>
        <w:t>money</w:t>
      </w:r>
      <w:r w:rsidRPr="004850CF">
        <w:rPr>
          <w:rFonts w:asciiTheme="minorHAnsi" w:hAnsiTheme="minorHAnsi" w:cstheme="minorHAnsi"/>
          <w:lang w:val="en-US"/>
        </w:rPr>
        <w:t xml:space="preserve">, </w:t>
      </w:r>
      <w:r>
        <w:rPr>
          <w:rFonts w:asciiTheme="minorHAnsi" w:hAnsiTheme="minorHAnsi" w:cstheme="minorHAnsi"/>
          <w:lang w:val="en-US"/>
        </w:rPr>
        <w:t>then</w:t>
      </w:r>
      <w:r w:rsidRPr="004850CF">
        <w:rPr>
          <w:rFonts w:asciiTheme="minorHAnsi" w:hAnsiTheme="minorHAnsi" w:cstheme="minorHAnsi"/>
          <w:lang w:val="en-US"/>
        </w:rPr>
        <w:t xml:space="preserve"> </w:t>
      </w:r>
      <w:r>
        <w:rPr>
          <w:rFonts w:asciiTheme="minorHAnsi" w:hAnsiTheme="minorHAnsi" w:cstheme="minorHAnsi"/>
          <w:lang w:val="en-US"/>
        </w:rPr>
        <w:t>the</w:t>
      </w:r>
      <w:r w:rsidRPr="004850CF">
        <w:rPr>
          <w:rFonts w:asciiTheme="minorHAnsi" w:hAnsiTheme="minorHAnsi" w:cstheme="minorHAnsi"/>
          <w:lang w:val="en-US"/>
        </w:rPr>
        <w:t xml:space="preserve"> </w:t>
      </w:r>
      <w:r>
        <w:rPr>
          <w:rFonts w:asciiTheme="minorHAnsi" w:hAnsiTheme="minorHAnsi" w:cstheme="minorHAnsi"/>
          <w:lang w:val="en-US"/>
        </w:rPr>
        <w:t>decision</w:t>
      </w:r>
      <w:r w:rsidRPr="004850CF">
        <w:rPr>
          <w:rFonts w:asciiTheme="minorHAnsi" w:hAnsiTheme="minorHAnsi" w:cstheme="minorHAnsi"/>
          <w:lang w:val="en-US"/>
        </w:rPr>
        <w:t xml:space="preserve"> </w:t>
      </w:r>
      <w:r>
        <w:rPr>
          <w:rFonts w:asciiTheme="minorHAnsi" w:hAnsiTheme="minorHAnsi" w:cstheme="minorHAnsi"/>
          <w:lang w:val="en-US"/>
        </w:rPr>
        <w:t>arises</w:t>
      </w:r>
      <w:r w:rsidRPr="004850CF">
        <w:rPr>
          <w:rFonts w:asciiTheme="minorHAnsi" w:hAnsiTheme="minorHAnsi" w:cstheme="minorHAnsi"/>
          <w:lang w:val="en-US"/>
        </w:rPr>
        <w:t xml:space="preserve"> </w:t>
      </w:r>
      <w:r>
        <w:rPr>
          <w:rFonts w:asciiTheme="minorHAnsi" w:hAnsiTheme="minorHAnsi" w:cstheme="minorHAnsi"/>
          <w:lang w:val="en-US"/>
        </w:rPr>
        <w:t>whether</w:t>
      </w:r>
      <w:r w:rsidRPr="004850CF">
        <w:rPr>
          <w:rFonts w:asciiTheme="minorHAnsi" w:hAnsiTheme="minorHAnsi" w:cstheme="minorHAnsi"/>
          <w:lang w:val="en-US"/>
        </w:rPr>
        <w:t xml:space="preserve"> </w:t>
      </w:r>
      <w:r>
        <w:rPr>
          <w:rFonts w:asciiTheme="minorHAnsi" w:hAnsiTheme="minorHAnsi" w:cstheme="minorHAnsi"/>
          <w:lang w:val="en-US"/>
        </w:rPr>
        <w:t>to</w:t>
      </w:r>
      <w:r w:rsidRPr="004850CF">
        <w:rPr>
          <w:rFonts w:asciiTheme="minorHAnsi" w:hAnsiTheme="minorHAnsi" w:cstheme="minorHAnsi"/>
          <w:lang w:val="en-US"/>
        </w:rPr>
        <w:t xml:space="preserve"> </w:t>
      </w:r>
      <w:r>
        <w:rPr>
          <w:rFonts w:asciiTheme="minorHAnsi" w:hAnsiTheme="minorHAnsi" w:cstheme="minorHAnsi"/>
          <w:lang w:val="en-US"/>
        </w:rPr>
        <w:t>spend</w:t>
      </w:r>
      <w:r w:rsidRPr="004850CF">
        <w:rPr>
          <w:rFonts w:asciiTheme="minorHAnsi" w:hAnsiTheme="minorHAnsi" w:cstheme="minorHAnsi"/>
          <w:lang w:val="en-US"/>
        </w:rPr>
        <w:t xml:space="preserve"> </w:t>
      </w:r>
      <w:r>
        <w:rPr>
          <w:rFonts w:asciiTheme="minorHAnsi" w:hAnsiTheme="minorHAnsi" w:cstheme="minorHAnsi"/>
          <w:lang w:val="en-US"/>
        </w:rPr>
        <w:t>it</w:t>
      </w:r>
      <w:r w:rsidRPr="004850CF">
        <w:rPr>
          <w:rFonts w:asciiTheme="minorHAnsi" w:hAnsiTheme="minorHAnsi" w:cstheme="minorHAnsi"/>
          <w:lang w:val="en-US"/>
        </w:rPr>
        <w:t xml:space="preserve"> </w:t>
      </w:r>
      <w:r>
        <w:rPr>
          <w:rFonts w:asciiTheme="minorHAnsi" w:hAnsiTheme="minorHAnsi" w:cstheme="minorHAnsi"/>
          <w:lang w:val="en-US"/>
        </w:rPr>
        <w:t>on</w:t>
      </w:r>
      <w:r w:rsidRPr="004850CF">
        <w:rPr>
          <w:rFonts w:asciiTheme="minorHAnsi" w:hAnsiTheme="minorHAnsi" w:cstheme="minorHAnsi"/>
          <w:lang w:val="en-US"/>
        </w:rPr>
        <w:t xml:space="preserve"> </w:t>
      </w:r>
      <w:r>
        <w:rPr>
          <w:rFonts w:asciiTheme="minorHAnsi" w:hAnsiTheme="minorHAnsi" w:cstheme="minorHAnsi"/>
          <w:lang w:val="en-US"/>
        </w:rPr>
        <w:t>oneself</w:t>
      </w:r>
      <w:r w:rsidRPr="004850CF">
        <w:rPr>
          <w:rFonts w:asciiTheme="minorHAnsi" w:hAnsiTheme="minorHAnsi" w:cstheme="minorHAnsi"/>
          <w:lang w:val="en-US"/>
        </w:rPr>
        <w:t xml:space="preserve"> </w:t>
      </w:r>
      <w:r>
        <w:rPr>
          <w:rFonts w:asciiTheme="minorHAnsi" w:hAnsiTheme="minorHAnsi" w:cstheme="minorHAnsi"/>
          <w:lang w:val="en-US"/>
        </w:rPr>
        <w:t>or</w:t>
      </w:r>
      <w:r w:rsidRPr="004850CF">
        <w:rPr>
          <w:rFonts w:asciiTheme="minorHAnsi" w:hAnsiTheme="minorHAnsi" w:cstheme="minorHAnsi"/>
          <w:lang w:val="en-US"/>
        </w:rPr>
        <w:t xml:space="preserve"> </w:t>
      </w:r>
      <w:r>
        <w:rPr>
          <w:rFonts w:asciiTheme="minorHAnsi" w:hAnsiTheme="minorHAnsi" w:cstheme="minorHAnsi"/>
          <w:lang w:val="en-US"/>
        </w:rPr>
        <w:t>give</w:t>
      </w:r>
      <w:r w:rsidRPr="004850CF">
        <w:rPr>
          <w:rFonts w:asciiTheme="minorHAnsi" w:hAnsiTheme="minorHAnsi" w:cstheme="minorHAnsi"/>
          <w:lang w:val="en-US"/>
        </w:rPr>
        <w:t xml:space="preserve"> </w:t>
      </w:r>
      <w:r>
        <w:rPr>
          <w:rFonts w:asciiTheme="minorHAnsi" w:hAnsiTheme="minorHAnsi" w:cstheme="minorHAnsi"/>
          <w:lang w:val="en-US"/>
        </w:rPr>
        <w:t>it</w:t>
      </w:r>
      <w:r w:rsidRPr="004850CF">
        <w:rPr>
          <w:rFonts w:asciiTheme="minorHAnsi" w:hAnsiTheme="minorHAnsi" w:cstheme="minorHAnsi"/>
          <w:lang w:val="en-US"/>
        </w:rPr>
        <w:t xml:space="preserve"> </w:t>
      </w:r>
      <w:r>
        <w:rPr>
          <w:rFonts w:asciiTheme="minorHAnsi" w:hAnsiTheme="minorHAnsi" w:cstheme="minorHAnsi"/>
          <w:lang w:val="en-US"/>
        </w:rPr>
        <w:t>to</w:t>
      </w:r>
      <w:r w:rsidRPr="004850CF">
        <w:rPr>
          <w:rFonts w:asciiTheme="minorHAnsi" w:hAnsiTheme="minorHAnsi" w:cstheme="minorHAnsi"/>
          <w:lang w:val="en-US"/>
        </w:rPr>
        <w:t xml:space="preserve"> </w:t>
      </w:r>
      <w:r>
        <w:rPr>
          <w:rFonts w:asciiTheme="minorHAnsi" w:hAnsiTheme="minorHAnsi" w:cstheme="minorHAnsi"/>
          <w:lang w:val="en-US"/>
        </w:rPr>
        <w:t>another</w:t>
      </w:r>
      <w:r w:rsidRPr="004850CF">
        <w:rPr>
          <w:rFonts w:asciiTheme="minorHAnsi" w:hAnsiTheme="minorHAnsi" w:cstheme="minorHAnsi"/>
          <w:lang w:val="en-US"/>
        </w:rPr>
        <w:t>.</w:t>
      </w:r>
      <w:r>
        <w:rPr>
          <w:rFonts w:asciiTheme="minorHAnsi" w:hAnsiTheme="minorHAnsi" w:cstheme="minorHAnsi"/>
          <w:lang w:val="en-US"/>
        </w:rPr>
        <w:t xml:space="preserve"> The</w:t>
      </w:r>
      <w:r w:rsidRPr="004850CF">
        <w:rPr>
          <w:rFonts w:asciiTheme="minorHAnsi" w:hAnsiTheme="minorHAnsi" w:cstheme="minorHAnsi"/>
          <w:lang w:val="en-US"/>
        </w:rPr>
        <w:t xml:space="preserve"> </w:t>
      </w:r>
      <w:r>
        <w:rPr>
          <w:rFonts w:asciiTheme="minorHAnsi" w:hAnsiTheme="minorHAnsi" w:cstheme="minorHAnsi"/>
          <w:lang w:val="en-US"/>
        </w:rPr>
        <w:t>thing</w:t>
      </w:r>
      <w:r w:rsidRPr="004850CF">
        <w:rPr>
          <w:rFonts w:asciiTheme="minorHAnsi" w:hAnsiTheme="minorHAnsi" w:cstheme="minorHAnsi"/>
          <w:lang w:val="en-US"/>
        </w:rPr>
        <w:t xml:space="preserve"> </w:t>
      </w:r>
      <w:r>
        <w:rPr>
          <w:rFonts w:asciiTheme="minorHAnsi" w:hAnsiTheme="minorHAnsi" w:cstheme="minorHAnsi"/>
          <w:lang w:val="en-US"/>
        </w:rPr>
        <w:t>that</w:t>
      </w:r>
      <w:r w:rsidRPr="004850CF">
        <w:rPr>
          <w:rFonts w:asciiTheme="minorHAnsi" w:hAnsiTheme="minorHAnsi" w:cstheme="minorHAnsi"/>
          <w:lang w:val="en-US"/>
        </w:rPr>
        <w:t xml:space="preserve"> </w:t>
      </w:r>
      <w:r>
        <w:rPr>
          <w:rFonts w:asciiTheme="minorHAnsi" w:hAnsiTheme="minorHAnsi" w:cstheme="minorHAnsi"/>
          <w:lang w:val="en-US"/>
        </w:rPr>
        <w:t>prompts</w:t>
      </w:r>
      <w:r w:rsidRPr="004850CF">
        <w:rPr>
          <w:rFonts w:asciiTheme="minorHAnsi" w:hAnsiTheme="minorHAnsi" w:cstheme="minorHAnsi"/>
          <w:lang w:val="en-US"/>
        </w:rPr>
        <w:t xml:space="preserve"> </w:t>
      </w:r>
      <w:r>
        <w:rPr>
          <w:rFonts w:asciiTheme="minorHAnsi" w:hAnsiTheme="minorHAnsi" w:cstheme="minorHAnsi"/>
          <w:lang w:val="en-US"/>
        </w:rPr>
        <w:t>this</w:t>
      </w:r>
      <w:r w:rsidRPr="004850CF">
        <w:rPr>
          <w:rFonts w:asciiTheme="minorHAnsi" w:hAnsiTheme="minorHAnsi" w:cstheme="minorHAnsi"/>
          <w:lang w:val="en-US"/>
        </w:rPr>
        <w:t xml:space="preserve"> </w:t>
      </w:r>
      <w:r>
        <w:rPr>
          <w:rFonts w:asciiTheme="minorHAnsi" w:hAnsiTheme="minorHAnsi" w:cstheme="minorHAnsi"/>
          <w:lang w:val="en-US"/>
        </w:rPr>
        <w:t>person</w:t>
      </w:r>
      <w:r w:rsidRPr="004850CF">
        <w:rPr>
          <w:rFonts w:asciiTheme="minorHAnsi" w:hAnsiTheme="minorHAnsi" w:cstheme="minorHAnsi"/>
          <w:lang w:val="en-US"/>
        </w:rPr>
        <w:t xml:space="preserve"> </w:t>
      </w:r>
      <w:r>
        <w:rPr>
          <w:rFonts w:asciiTheme="minorHAnsi" w:hAnsiTheme="minorHAnsi" w:cstheme="minorHAnsi"/>
          <w:lang w:val="en-US"/>
        </w:rPr>
        <w:t>to</w:t>
      </w:r>
      <w:r w:rsidRPr="004850CF">
        <w:rPr>
          <w:rFonts w:asciiTheme="minorHAnsi" w:hAnsiTheme="minorHAnsi" w:cstheme="minorHAnsi"/>
          <w:lang w:val="en-US"/>
        </w:rPr>
        <w:t xml:space="preserve"> </w:t>
      </w:r>
      <w:r>
        <w:rPr>
          <w:rFonts w:asciiTheme="minorHAnsi" w:hAnsiTheme="minorHAnsi" w:cstheme="minorHAnsi"/>
          <w:lang w:val="en-US"/>
        </w:rPr>
        <w:t>give</w:t>
      </w:r>
      <w:r w:rsidRPr="004850CF">
        <w:rPr>
          <w:rFonts w:asciiTheme="minorHAnsi" w:hAnsiTheme="minorHAnsi" w:cstheme="minorHAnsi"/>
          <w:lang w:val="en-US"/>
        </w:rPr>
        <w:t xml:space="preserve"> </w:t>
      </w:r>
      <w:r>
        <w:rPr>
          <w:rFonts w:asciiTheme="minorHAnsi" w:hAnsiTheme="minorHAnsi" w:cstheme="minorHAnsi"/>
          <w:lang w:val="en-US"/>
        </w:rPr>
        <w:t>the</w:t>
      </w:r>
      <w:r w:rsidRPr="004850CF">
        <w:rPr>
          <w:rFonts w:asciiTheme="minorHAnsi" w:hAnsiTheme="minorHAnsi" w:cstheme="minorHAnsi"/>
          <w:lang w:val="en-US"/>
        </w:rPr>
        <w:t xml:space="preserve"> </w:t>
      </w:r>
      <w:r>
        <w:rPr>
          <w:rFonts w:asciiTheme="minorHAnsi" w:hAnsiTheme="minorHAnsi" w:cstheme="minorHAnsi"/>
          <w:lang w:val="en-US"/>
        </w:rPr>
        <w:t>money</w:t>
      </w:r>
      <w:r w:rsidRPr="004850CF">
        <w:rPr>
          <w:rFonts w:asciiTheme="minorHAnsi" w:hAnsiTheme="minorHAnsi" w:cstheme="minorHAnsi"/>
          <w:lang w:val="en-US"/>
        </w:rPr>
        <w:t xml:space="preserve"> </w:t>
      </w:r>
      <w:r>
        <w:rPr>
          <w:rFonts w:asciiTheme="minorHAnsi" w:hAnsiTheme="minorHAnsi" w:cstheme="minorHAnsi"/>
          <w:lang w:val="en-US"/>
        </w:rPr>
        <w:t>away</w:t>
      </w:r>
      <w:r w:rsidRPr="004850CF">
        <w:rPr>
          <w:rFonts w:asciiTheme="minorHAnsi" w:hAnsiTheme="minorHAnsi" w:cstheme="minorHAnsi"/>
          <w:lang w:val="en-US"/>
        </w:rPr>
        <w:t xml:space="preserve"> </w:t>
      </w:r>
      <w:r>
        <w:rPr>
          <w:rFonts w:asciiTheme="minorHAnsi" w:hAnsiTheme="minorHAnsi" w:cstheme="minorHAnsi"/>
          <w:lang w:val="en-US"/>
        </w:rPr>
        <w:t>is</w:t>
      </w:r>
      <w:r w:rsidRPr="004850CF">
        <w:rPr>
          <w:rFonts w:asciiTheme="minorHAnsi" w:hAnsiTheme="minorHAnsi" w:cstheme="minorHAnsi"/>
          <w:lang w:val="en-US"/>
        </w:rPr>
        <w:t xml:space="preserve"> </w:t>
      </w:r>
      <w:r>
        <w:rPr>
          <w:rFonts w:asciiTheme="minorHAnsi" w:hAnsiTheme="minorHAnsi" w:cstheme="minorHAnsi"/>
          <w:lang w:val="en-US"/>
        </w:rPr>
        <w:t>a</w:t>
      </w:r>
      <w:r w:rsidRPr="004850CF">
        <w:rPr>
          <w:rFonts w:asciiTheme="minorHAnsi" w:hAnsiTheme="minorHAnsi" w:cstheme="minorHAnsi"/>
          <w:lang w:val="en-US"/>
        </w:rPr>
        <w:t xml:space="preserve"> </w:t>
      </w:r>
      <w:r w:rsidRPr="004850CF">
        <w:rPr>
          <w:rFonts w:asciiTheme="minorHAnsi" w:hAnsiTheme="minorHAnsi" w:cstheme="minorHAnsi"/>
          <w:i/>
          <w:iCs/>
          <w:lang w:val="en-US"/>
        </w:rPr>
        <w:t>personal desire</w:t>
      </w:r>
      <w:r>
        <w:rPr>
          <w:rFonts w:asciiTheme="minorHAnsi" w:hAnsiTheme="minorHAnsi" w:cstheme="minorHAnsi"/>
          <w:lang w:val="en-US"/>
        </w:rPr>
        <w:t xml:space="preserve"> to do so. This</w:t>
      </w:r>
      <w:r w:rsidRPr="00D1466C">
        <w:rPr>
          <w:rFonts w:asciiTheme="minorHAnsi" w:hAnsiTheme="minorHAnsi" w:cstheme="minorHAnsi"/>
          <w:lang w:val="en-US"/>
        </w:rPr>
        <w:t xml:space="preserve"> </w:t>
      </w:r>
      <w:r>
        <w:rPr>
          <w:rFonts w:asciiTheme="minorHAnsi" w:hAnsiTheme="minorHAnsi" w:cstheme="minorHAnsi"/>
          <w:lang w:val="en-US"/>
        </w:rPr>
        <w:t>individual</w:t>
      </w:r>
      <w:r w:rsidRPr="00D1466C">
        <w:rPr>
          <w:rFonts w:asciiTheme="minorHAnsi" w:hAnsiTheme="minorHAnsi" w:cstheme="minorHAnsi"/>
          <w:lang w:val="en-US"/>
        </w:rPr>
        <w:t xml:space="preserve"> </w:t>
      </w:r>
      <w:r w:rsidRPr="004850CF">
        <w:rPr>
          <w:rFonts w:asciiTheme="minorHAnsi" w:hAnsiTheme="minorHAnsi" w:cstheme="minorHAnsi"/>
          <w:i/>
          <w:iCs/>
          <w:lang w:val="en-US"/>
        </w:rPr>
        <w:t>prefers</w:t>
      </w:r>
      <w:r w:rsidRPr="00D1466C">
        <w:rPr>
          <w:rFonts w:asciiTheme="minorHAnsi" w:hAnsiTheme="minorHAnsi" w:cstheme="minorHAnsi"/>
          <w:lang w:val="en-US"/>
        </w:rPr>
        <w:t xml:space="preserve"> </w:t>
      </w:r>
      <w:r>
        <w:rPr>
          <w:rFonts w:asciiTheme="minorHAnsi" w:hAnsiTheme="minorHAnsi" w:cstheme="minorHAnsi"/>
          <w:lang w:val="en-US"/>
        </w:rPr>
        <w:t>to</w:t>
      </w:r>
      <w:r w:rsidRPr="00D1466C">
        <w:rPr>
          <w:rFonts w:asciiTheme="minorHAnsi" w:hAnsiTheme="minorHAnsi" w:cstheme="minorHAnsi"/>
          <w:lang w:val="en-US"/>
        </w:rPr>
        <w:t xml:space="preserve"> </w:t>
      </w:r>
      <w:r>
        <w:rPr>
          <w:rFonts w:asciiTheme="minorHAnsi" w:hAnsiTheme="minorHAnsi" w:cstheme="minorHAnsi"/>
          <w:lang w:val="en-US"/>
        </w:rPr>
        <w:t>bring</w:t>
      </w:r>
      <w:r w:rsidRPr="00D1466C">
        <w:rPr>
          <w:rFonts w:asciiTheme="minorHAnsi" w:hAnsiTheme="minorHAnsi" w:cstheme="minorHAnsi"/>
          <w:lang w:val="en-US"/>
        </w:rPr>
        <w:t xml:space="preserve"> </w:t>
      </w:r>
      <w:r>
        <w:rPr>
          <w:rFonts w:asciiTheme="minorHAnsi" w:hAnsiTheme="minorHAnsi" w:cstheme="minorHAnsi"/>
          <w:lang w:val="en-US"/>
        </w:rPr>
        <w:t>someone</w:t>
      </w:r>
      <w:r w:rsidRPr="00D1466C">
        <w:rPr>
          <w:rFonts w:asciiTheme="minorHAnsi" w:hAnsiTheme="minorHAnsi" w:cstheme="minorHAnsi"/>
          <w:lang w:val="en-US"/>
        </w:rPr>
        <w:t xml:space="preserve"> </w:t>
      </w:r>
      <w:r>
        <w:rPr>
          <w:rFonts w:asciiTheme="minorHAnsi" w:hAnsiTheme="minorHAnsi" w:cstheme="minorHAnsi"/>
          <w:lang w:val="en-US"/>
        </w:rPr>
        <w:t>else</w:t>
      </w:r>
      <w:r w:rsidRPr="00D1466C">
        <w:rPr>
          <w:rFonts w:asciiTheme="minorHAnsi" w:hAnsiTheme="minorHAnsi" w:cstheme="minorHAnsi"/>
          <w:lang w:val="en-US"/>
        </w:rPr>
        <w:t xml:space="preserve"> </w:t>
      </w:r>
      <w:r>
        <w:rPr>
          <w:rFonts w:asciiTheme="minorHAnsi" w:hAnsiTheme="minorHAnsi" w:cstheme="minorHAnsi"/>
          <w:lang w:val="en-US"/>
        </w:rPr>
        <w:t>joy</w:t>
      </w:r>
      <w:r w:rsidRPr="00D1466C">
        <w:rPr>
          <w:rFonts w:asciiTheme="minorHAnsi" w:hAnsiTheme="minorHAnsi" w:cstheme="minorHAnsi"/>
          <w:lang w:val="en-US"/>
        </w:rPr>
        <w:t xml:space="preserve">. </w:t>
      </w:r>
      <w:r>
        <w:rPr>
          <w:rFonts w:asciiTheme="minorHAnsi" w:hAnsiTheme="minorHAnsi" w:cstheme="minorHAnsi"/>
          <w:lang w:val="en-US"/>
        </w:rPr>
        <w:t>So</w:t>
      </w:r>
      <w:r w:rsidRPr="004850CF">
        <w:rPr>
          <w:rFonts w:asciiTheme="minorHAnsi" w:hAnsiTheme="minorHAnsi" w:cstheme="minorHAnsi"/>
          <w:lang w:val="en-US"/>
        </w:rPr>
        <w:t xml:space="preserve"> </w:t>
      </w:r>
      <w:r>
        <w:rPr>
          <w:rFonts w:asciiTheme="minorHAnsi" w:hAnsiTheme="minorHAnsi" w:cstheme="minorHAnsi"/>
          <w:lang w:val="en-US"/>
        </w:rPr>
        <w:t>then</w:t>
      </w:r>
      <w:r w:rsidRPr="004850CF">
        <w:rPr>
          <w:rFonts w:asciiTheme="minorHAnsi" w:hAnsiTheme="minorHAnsi" w:cstheme="minorHAnsi"/>
          <w:lang w:val="en-US"/>
        </w:rPr>
        <w:t xml:space="preserve">, </w:t>
      </w:r>
      <w:r>
        <w:rPr>
          <w:rFonts w:asciiTheme="minorHAnsi" w:hAnsiTheme="minorHAnsi" w:cstheme="minorHAnsi"/>
          <w:lang w:val="en-US"/>
        </w:rPr>
        <w:t>this</w:t>
      </w:r>
      <w:r w:rsidRPr="004850CF">
        <w:rPr>
          <w:rFonts w:asciiTheme="minorHAnsi" w:hAnsiTheme="minorHAnsi" w:cstheme="minorHAnsi"/>
          <w:lang w:val="en-US"/>
        </w:rPr>
        <w:t xml:space="preserve"> </w:t>
      </w:r>
      <w:r>
        <w:rPr>
          <w:rFonts w:asciiTheme="minorHAnsi" w:hAnsiTheme="minorHAnsi" w:cstheme="minorHAnsi"/>
          <w:lang w:val="en-US"/>
        </w:rPr>
        <w:t>person</w:t>
      </w:r>
      <w:r w:rsidRPr="004850CF">
        <w:rPr>
          <w:rFonts w:asciiTheme="minorHAnsi" w:hAnsiTheme="minorHAnsi" w:cstheme="minorHAnsi"/>
          <w:lang w:val="en-US"/>
        </w:rPr>
        <w:t xml:space="preserve"> </w:t>
      </w:r>
      <w:r>
        <w:rPr>
          <w:rFonts w:asciiTheme="minorHAnsi" w:hAnsiTheme="minorHAnsi" w:cstheme="minorHAnsi"/>
          <w:lang w:val="en-US"/>
        </w:rPr>
        <w:t>is</w:t>
      </w:r>
      <w:r w:rsidRPr="004850CF">
        <w:rPr>
          <w:rFonts w:asciiTheme="minorHAnsi" w:hAnsiTheme="minorHAnsi" w:cstheme="minorHAnsi"/>
          <w:lang w:val="en-US"/>
        </w:rPr>
        <w:t xml:space="preserve">, </w:t>
      </w:r>
      <w:r>
        <w:rPr>
          <w:rFonts w:asciiTheme="minorHAnsi" w:hAnsiTheme="minorHAnsi" w:cstheme="minorHAnsi"/>
          <w:lang w:val="en-US"/>
        </w:rPr>
        <w:t>in</w:t>
      </w:r>
      <w:r w:rsidRPr="004850CF">
        <w:rPr>
          <w:rFonts w:asciiTheme="minorHAnsi" w:hAnsiTheme="minorHAnsi" w:cstheme="minorHAnsi"/>
          <w:lang w:val="en-US"/>
        </w:rPr>
        <w:t xml:space="preserve"> </w:t>
      </w:r>
      <w:r>
        <w:rPr>
          <w:rFonts w:asciiTheme="minorHAnsi" w:hAnsiTheme="minorHAnsi" w:cstheme="minorHAnsi"/>
          <w:lang w:val="en-US"/>
        </w:rPr>
        <w:t>a</w:t>
      </w:r>
      <w:r w:rsidRPr="004850CF">
        <w:rPr>
          <w:rFonts w:asciiTheme="minorHAnsi" w:hAnsiTheme="minorHAnsi" w:cstheme="minorHAnsi"/>
          <w:lang w:val="en-US"/>
        </w:rPr>
        <w:t xml:space="preserve"> </w:t>
      </w:r>
      <w:r>
        <w:rPr>
          <w:rFonts w:asciiTheme="minorHAnsi" w:hAnsiTheme="minorHAnsi" w:cstheme="minorHAnsi"/>
          <w:lang w:val="en-US"/>
        </w:rPr>
        <w:t>sense</w:t>
      </w:r>
      <w:r w:rsidRPr="004850CF">
        <w:rPr>
          <w:rFonts w:asciiTheme="minorHAnsi" w:hAnsiTheme="minorHAnsi" w:cstheme="minorHAnsi"/>
          <w:lang w:val="en-US"/>
        </w:rPr>
        <w:t xml:space="preserve">, </w:t>
      </w:r>
      <w:r>
        <w:rPr>
          <w:rFonts w:asciiTheme="minorHAnsi" w:hAnsiTheme="minorHAnsi" w:cstheme="minorHAnsi"/>
          <w:lang w:val="en-US"/>
        </w:rPr>
        <w:t>acting</w:t>
      </w:r>
      <w:r w:rsidRPr="004850CF">
        <w:rPr>
          <w:rFonts w:asciiTheme="minorHAnsi" w:hAnsiTheme="minorHAnsi" w:cstheme="minorHAnsi"/>
          <w:lang w:val="en-US"/>
        </w:rPr>
        <w:t xml:space="preserve"> </w:t>
      </w:r>
      <w:r>
        <w:rPr>
          <w:rFonts w:asciiTheme="minorHAnsi" w:hAnsiTheme="minorHAnsi" w:cstheme="minorHAnsi"/>
          <w:lang w:val="en-US"/>
        </w:rPr>
        <w:t>out</w:t>
      </w:r>
      <w:r w:rsidRPr="004850CF">
        <w:rPr>
          <w:rFonts w:asciiTheme="minorHAnsi" w:hAnsiTheme="minorHAnsi" w:cstheme="minorHAnsi"/>
          <w:lang w:val="en-US"/>
        </w:rPr>
        <w:t xml:space="preserve"> </w:t>
      </w:r>
      <w:r>
        <w:rPr>
          <w:rFonts w:asciiTheme="minorHAnsi" w:hAnsiTheme="minorHAnsi" w:cstheme="minorHAnsi"/>
          <w:lang w:val="en-US"/>
        </w:rPr>
        <w:t>of</w:t>
      </w:r>
      <w:r w:rsidRPr="004850CF">
        <w:rPr>
          <w:rFonts w:asciiTheme="minorHAnsi" w:hAnsiTheme="minorHAnsi" w:cstheme="minorHAnsi"/>
          <w:lang w:val="en-US"/>
        </w:rPr>
        <w:t xml:space="preserve"> </w:t>
      </w:r>
      <w:r>
        <w:rPr>
          <w:rFonts w:asciiTheme="minorHAnsi" w:hAnsiTheme="minorHAnsi" w:cstheme="minorHAnsi"/>
          <w:lang w:val="en-US"/>
        </w:rPr>
        <w:t>self</w:t>
      </w:r>
      <w:r w:rsidRPr="004850CF">
        <w:rPr>
          <w:rFonts w:asciiTheme="minorHAnsi" w:hAnsiTheme="minorHAnsi" w:cstheme="minorHAnsi"/>
          <w:lang w:val="en-US"/>
        </w:rPr>
        <w:t>-</w:t>
      </w:r>
      <w:r>
        <w:rPr>
          <w:rFonts w:asciiTheme="minorHAnsi" w:hAnsiTheme="minorHAnsi" w:cstheme="minorHAnsi"/>
          <w:lang w:val="en-US"/>
        </w:rPr>
        <w:t>interest</w:t>
      </w:r>
      <w:r w:rsidRPr="004850CF">
        <w:rPr>
          <w:rFonts w:asciiTheme="minorHAnsi" w:hAnsiTheme="minorHAnsi" w:cstheme="minorHAnsi"/>
          <w:lang w:val="en-US"/>
        </w:rPr>
        <w:t xml:space="preserve"> </w:t>
      </w:r>
      <w:r>
        <w:rPr>
          <w:rFonts w:asciiTheme="minorHAnsi" w:hAnsiTheme="minorHAnsi" w:cstheme="minorHAnsi"/>
          <w:lang w:val="en-US"/>
        </w:rPr>
        <w:t>in</w:t>
      </w:r>
      <w:r w:rsidRPr="004850CF">
        <w:rPr>
          <w:rFonts w:asciiTheme="minorHAnsi" w:hAnsiTheme="minorHAnsi" w:cstheme="minorHAnsi"/>
          <w:lang w:val="en-US"/>
        </w:rPr>
        <w:t xml:space="preserve"> </w:t>
      </w:r>
      <w:r>
        <w:rPr>
          <w:rFonts w:asciiTheme="minorHAnsi" w:hAnsiTheme="minorHAnsi" w:cstheme="minorHAnsi"/>
          <w:lang w:val="en-US"/>
        </w:rPr>
        <w:t>serving</w:t>
      </w:r>
      <w:r w:rsidRPr="004850CF">
        <w:rPr>
          <w:rFonts w:asciiTheme="minorHAnsi" w:hAnsiTheme="minorHAnsi" w:cstheme="minorHAnsi"/>
          <w:lang w:val="en-US"/>
        </w:rPr>
        <w:t xml:space="preserve"> </w:t>
      </w:r>
      <w:r>
        <w:rPr>
          <w:rFonts w:asciiTheme="minorHAnsi" w:hAnsiTheme="minorHAnsi" w:cstheme="minorHAnsi"/>
          <w:lang w:val="en-US"/>
        </w:rPr>
        <w:t>another. He</w:t>
      </w:r>
      <w:r w:rsidRPr="004850CF">
        <w:rPr>
          <w:rFonts w:asciiTheme="minorHAnsi" w:hAnsiTheme="minorHAnsi" w:cstheme="minorHAnsi"/>
          <w:lang w:val="en-US"/>
        </w:rPr>
        <w:t xml:space="preserve"> </w:t>
      </w:r>
      <w:r>
        <w:rPr>
          <w:rFonts w:asciiTheme="minorHAnsi" w:hAnsiTheme="minorHAnsi" w:cstheme="minorHAnsi"/>
          <w:lang w:val="en-US"/>
        </w:rPr>
        <w:t>or</w:t>
      </w:r>
      <w:r w:rsidRPr="004850CF">
        <w:rPr>
          <w:rFonts w:asciiTheme="minorHAnsi" w:hAnsiTheme="minorHAnsi" w:cstheme="minorHAnsi"/>
          <w:lang w:val="en-US"/>
        </w:rPr>
        <w:t xml:space="preserve"> </w:t>
      </w:r>
      <w:r>
        <w:rPr>
          <w:rFonts w:asciiTheme="minorHAnsi" w:hAnsiTheme="minorHAnsi" w:cstheme="minorHAnsi"/>
          <w:lang w:val="en-US"/>
        </w:rPr>
        <w:t>she</w:t>
      </w:r>
      <w:r w:rsidRPr="004850CF">
        <w:rPr>
          <w:rFonts w:asciiTheme="minorHAnsi" w:hAnsiTheme="minorHAnsi" w:cstheme="minorHAnsi"/>
          <w:lang w:val="en-US"/>
        </w:rPr>
        <w:t xml:space="preserve"> </w:t>
      </w:r>
      <w:proofErr w:type="gramStart"/>
      <w:r>
        <w:rPr>
          <w:rFonts w:asciiTheme="minorHAnsi" w:hAnsiTheme="minorHAnsi" w:cstheme="minorHAnsi"/>
          <w:lang w:val="en-US"/>
        </w:rPr>
        <w:t>is</w:t>
      </w:r>
      <w:r w:rsidRPr="004850CF">
        <w:rPr>
          <w:rFonts w:asciiTheme="minorHAnsi" w:hAnsiTheme="minorHAnsi" w:cstheme="minorHAnsi"/>
          <w:lang w:val="en-US"/>
        </w:rPr>
        <w:t xml:space="preserve"> </w:t>
      </w:r>
      <w:r>
        <w:rPr>
          <w:rFonts w:asciiTheme="minorHAnsi" w:hAnsiTheme="minorHAnsi" w:cstheme="minorHAnsi"/>
          <w:lang w:val="en-US"/>
        </w:rPr>
        <w:t>being</w:t>
      </w:r>
      <w:r w:rsidRPr="004850CF">
        <w:rPr>
          <w:rFonts w:asciiTheme="minorHAnsi" w:hAnsiTheme="minorHAnsi" w:cstheme="minorHAnsi"/>
          <w:lang w:val="en-US"/>
        </w:rPr>
        <w:t xml:space="preserve"> </w:t>
      </w:r>
      <w:r>
        <w:rPr>
          <w:rFonts w:asciiTheme="minorHAnsi" w:hAnsiTheme="minorHAnsi" w:cstheme="minorHAnsi"/>
          <w:lang w:val="en-US"/>
        </w:rPr>
        <w:t>ruled</w:t>
      </w:r>
      <w:proofErr w:type="gramEnd"/>
      <w:r w:rsidRPr="004850CF">
        <w:rPr>
          <w:rFonts w:asciiTheme="minorHAnsi" w:hAnsiTheme="minorHAnsi" w:cstheme="minorHAnsi"/>
          <w:lang w:val="en-US"/>
        </w:rPr>
        <w:t xml:space="preserve"> </w:t>
      </w:r>
      <w:r>
        <w:rPr>
          <w:rFonts w:asciiTheme="minorHAnsi" w:hAnsiTheme="minorHAnsi" w:cstheme="minorHAnsi"/>
          <w:lang w:val="en-US"/>
        </w:rPr>
        <w:t>by</w:t>
      </w:r>
      <w:r w:rsidRPr="004850CF">
        <w:rPr>
          <w:rFonts w:asciiTheme="minorHAnsi" w:hAnsiTheme="minorHAnsi" w:cstheme="minorHAnsi"/>
          <w:lang w:val="en-US"/>
        </w:rPr>
        <w:t xml:space="preserve"> </w:t>
      </w:r>
      <w:r>
        <w:rPr>
          <w:rFonts w:asciiTheme="minorHAnsi" w:hAnsiTheme="minorHAnsi" w:cstheme="minorHAnsi"/>
          <w:lang w:val="en-US"/>
        </w:rPr>
        <w:t>a</w:t>
      </w:r>
      <w:r w:rsidRPr="004850CF">
        <w:rPr>
          <w:rFonts w:asciiTheme="minorHAnsi" w:hAnsiTheme="minorHAnsi" w:cstheme="minorHAnsi"/>
          <w:lang w:val="en-US"/>
        </w:rPr>
        <w:t xml:space="preserve"> </w:t>
      </w:r>
      <w:r>
        <w:rPr>
          <w:rFonts w:asciiTheme="minorHAnsi" w:hAnsiTheme="minorHAnsi" w:cstheme="minorHAnsi"/>
          <w:lang w:val="en-US"/>
        </w:rPr>
        <w:t>personal</w:t>
      </w:r>
      <w:r w:rsidRPr="004850CF">
        <w:rPr>
          <w:rFonts w:asciiTheme="minorHAnsi" w:hAnsiTheme="minorHAnsi" w:cstheme="minorHAnsi"/>
          <w:lang w:val="en-US"/>
        </w:rPr>
        <w:t xml:space="preserve"> </w:t>
      </w:r>
      <w:r>
        <w:rPr>
          <w:rFonts w:asciiTheme="minorHAnsi" w:hAnsiTheme="minorHAnsi" w:cstheme="minorHAnsi"/>
          <w:lang w:val="en-US"/>
        </w:rPr>
        <w:t>desire</w:t>
      </w:r>
      <w:r w:rsidRPr="004850CF">
        <w:rPr>
          <w:rFonts w:asciiTheme="minorHAnsi" w:hAnsiTheme="minorHAnsi" w:cstheme="minorHAnsi"/>
          <w:lang w:val="en-US"/>
        </w:rPr>
        <w:t xml:space="preserve">, </w:t>
      </w:r>
      <w:r>
        <w:rPr>
          <w:rFonts w:asciiTheme="minorHAnsi" w:hAnsiTheme="minorHAnsi" w:cstheme="minorHAnsi"/>
          <w:lang w:val="en-US"/>
        </w:rPr>
        <w:t>which</w:t>
      </w:r>
      <w:r w:rsidRPr="004850CF">
        <w:rPr>
          <w:rFonts w:asciiTheme="minorHAnsi" w:hAnsiTheme="minorHAnsi" w:cstheme="minorHAnsi"/>
          <w:lang w:val="en-US"/>
        </w:rPr>
        <w:t xml:space="preserve"> </w:t>
      </w:r>
      <w:r>
        <w:rPr>
          <w:rFonts w:asciiTheme="minorHAnsi" w:hAnsiTheme="minorHAnsi" w:cstheme="minorHAnsi"/>
          <w:lang w:val="en-US"/>
        </w:rPr>
        <w:t>in</w:t>
      </w:r>
      <w:r w:rsidRPr="004850CF">
        <w:rPr>
          <w:rFonts w:asciiTheme="minorHAnsi" w:hAnsiTheme="minorHAnsi" w:cstheme="minorHAnsi"/>
          <w:lang w:val="en-US"/>
        </w:rPr>
        <w:t xml:space="preserve"> </w:t>
      </w:r>
      <w:r>
        <w:rPr>
          <w:rFonts w:asciiTheme="minorHAnsi" w:hAnsiTheme="minorHAnsi" w:cstheme="minorHAnsi"/>
          <w:lang w:val="en-US"/>
        </w:rPr>
        <w:t>this</w:t>
      </w:r>
      <w:r w:rsidRPr="004850CF">
        <w:rPr>
          <w:rFonts w:asciiTheme="minorHAnsi" w:hAnsiTheme="minorHAnsi" w:cstheme="minorHAnsi"/>
          <w:lang w:val="en-US"/>
        </w:rPr>
        <w:t xml:space="preserve"> </w:t>
      </w:r>
      <w:r>
        <w:rPr>
          <w:rFonts w:asciiTheme="minorHAnsi" w:hAnsiTheme="minorHAnsi" w:cstheme="minorHAnsi"/>
          <w:lang w:val="en-US"/>
        </w:rPr>
        <w:t>case</w:t>
      </w:r>
      <w:r w:rsidRPr="004850CF">
        <w:rPr>
          <w:rFonts w:asciiTheme="minorHAnsi" w:hAnsiTheme="minorHAnsi" w:cstheme="minorHAnsi"/>
          <w:lang w:val="en-US"/>
        </w:rPr>
        <w:t xml:space="preserve"> </w:t>
      </w:r>
      <w:r>
        <w:rPr>
          <w:rFonts w:asciiTheme="minorHAnsi" w:hAnsiTheme="minorHAnsi" w:cstheme="minorHAnsi"/>
          <w:lang w:val="en-US"/>
        </w:rPr>
        <w:t>turns</w:t>
      </w:r>
      <w:r w:rsidRPr="004850CF">
        <w:rPr>
          <w:rFonts w:asciiTheme="minorHAnsi" w:hAnsiTheme="minorHAnsi" w:cstheme="minorHAnsi"/>
          <w:lang w:val="en-US"/>
        </w:rPr>
        <w:t xml:space="preserve"> </w:t>
      </w:r>
      <w:r>
        <w:rPr>
          <w:rFonts w:asciiTheme="minorHAnsi" w:hAnsiTheme="minorHAnsi" w:cstheme="minorHAnsi"/>
          <w:lang w:val="en-US"/>
        </w:rPr>
        <w:t>out</w:t>
      </w:r>
      <w:r w:rsidRPr="004850CF">
        <w:rPr>
          <w:rFonts w:asciiTheme="minorHAnsi" w:hAnsiTheme="minorHAnsi" w:cstheme="minorHAnsi"/>
          <w:lang w:val="en-US"/>
        </w:rPr>
        <w:t xml:space="preserve"> </w:t>
      </w:r>
      <w:r>
        <w:rPr>
          <w:rFonts w:asciiTheme="minorHAnsi" w:hAnsiTheme="minorHAnsi" w:cstheme="minorHAnsi"/>
          <w:lang w:val="en-US"/>
        </w:rPr>
        <w:t>to</w:t>
      </w:r>
      <w:r w:rsidRPr="004850CF">
        <w:rPr>
          <w:rFonts w:asciiTheme="minorHAnsi" w:hAnsiTheme="minorHAnsi" w:cstheme="minorHAnsi"/>
          <w:lang w:val="en-US"/>
        </w:rPr>
        <w:t xml:space="preserve"> </w:t>
      </w:r>
      <w:r>
        <w:rPr>
          <w:rFonts w:asciiTheme="minorHAnsi" w:hAnsiTheme="minorHAnsi" w:cstheme="minorHAnsi"/>
          <w:lang w:val="en-US"/>
        </w:rPr>
        <w:t>be</w:t>
      </w:r>
      <w:r w:rsidRPr="004850CF">
        <w:rPr>
          <w:rFonts w:asciiTheme="minorHAnsi" w:hAnsiTheme="minorHAnsi" w:cstheme="minorHAnsi"/>
          <w:lang w:val="en-US"/>
        </w:rPr>
        <w:t xml:space="preserve"> </w:t>
      </w:r>
      <w:r>
        <w:rPr>
          <w:rFonts w:asciiTheme="minorHAnsi" w:hAnsiTheme="minorHAnsi" w:cstheme="minorHAnsi"/>
          <w:lang w:val="en-US"/>
        </w:rPr>
        <w:t>an</w:t>
      </w:r>
      <w:r w:rsidRPr="004850CF">
        <w:rPr>
          <w:rFonts w:asciiTheme="minorHAnsi" w:hAnsiTheme="minorHAnsi" w:cstheme="minorHAnsi"/>
          <w:lang w:val="en-US"/>
        </w:rPr>
        <w:t xml:space="preserve"> </w:t>
      </w:r>
      <w:r>
        <w:rPr>
          <w:rFonts w:asciiTheme="minorHAnsi" w:hAnsiTheme="minorHAnsi" w:cstheme="minorHAnsi"/>
          <w:lang w:val="en-US"/>
        </w:rPr>
        <w:t>altruistic</w:t>
      </w:r>
      <w:r w:rsidRPr="004850CF">
        <w:rPr>
          <w:rFonts w:asciiTheme="minorHAnsi" w:hAnsiTheme="minorHAnsi" w:cstheme="minorHAnsi"/>
          <w:lang w:val="en-US"/>
        </w:rPr>
        <w:t xml:space="preserve"> </w:t>
      </w:r>
      <w:r>
        <w:rPr>
          <w:rFonts w:asciiTheme="minorHAnsi" w:hAnsiTheme="minorHAnsi" w:cstheme="minorHAnsi"/>
          <w:lang w:val="en-US"/>
        </w:rPr>
        <w:t>one</w:t>
      </w:r>
      <w:r w:rsidRPr="004850CF">
        <w:rPr>
          <w:rFonts w:asciiTheme="minorHAnsi" w:hAnsiTheme="minorHAnsi" w:cstheme="minorHAnsi"/>
          <w:lang w:val="en-US"/>
        </w:rPr>
        <w:t>.</w:t>
      </w:r>
      <w:r>
        <w:rPr>
          <w:rFonts w:asciiTheme="minorHAnsi" w:hAnsiTheme="minorHAnsi" w:cstheme="minorHAnsi"/>
          <w:lang w:val="en-US"/>
        </w:rPr>
        <w:t xml:space="preserve"> Therefore</w:t>
      </w:r>
      <w:r w:rsidRPr="004850CF">
        <w:rPr>
          <w:rFonts w:asciiTheme="minorHAnsi" w:hAnsiTheme="minorHAnsi" w:cstheme="minorHAnsi"/>
          <w:lang w:val="en-US"/>
        </w:rPr>
        <w:t xml:space="preserve">, </w:t>
      </w:r>
      <w:r>
        <w:rPr>
          <w:rFonts w:asciiTheme="minorHAnsi" w:hAnsiTheme="minorHAnsi" w:cstheme="minorHAnsi"/>
          <w:lang w:val="en-US"/>
        </w:rPr>
        <w:t>the</w:t>
      </w:r>
      <w:r w:rsidRPr="004850CF">
        <w:rPr>
          <w:rFonts w:asciiTheme="minorHAnsi" w:hAnsiTheme="minorHAnsi" w:cstheme="minorHAnsi"/>
          <w:lang w:val="en-US"/>
        </w:rPr>
        <w:t xml:space="preserve"> </w:t>
      </w:r>
      <w:r>
        <w:rPr>
          <w:rFonts w:asciiTheme="minorHAnsi" w:hAnsiTheme="minorHAnsi" w:cstheme="minorHAnsi"/>
          <w:lang w:val="en-US"/>
        </w:rPr>
        <w:t>key</w:t>
      </w:r>
      <w:r w:rsidRPr="004850CF">
        <w:rPr>
          <w:rFonts w:asciiTheme="minorHAnsi" w:hAnsiTheme="minorHAnsi" w:cstheme="minorHAnsi"/>
          <w:lang w:val="en-US"/>
        </w:rPr>
        <w:t xml:space="preserve"> </w:t>
      </w:r>
      <w:r>
        <w:rPr>
          <w:rFonts w:asciiTheme="minorHAnsi" w:hAnsiTheme="minorHAnsi" w:cstheme="minorHAnsi"/>
          <w:lang w:val="en-US"/>
        </w:rPr>
        <w:t>to</w:t>
      </w:r>
      <w:r w:rsidRPr="004850CF">
        <w:rPr>
          <w:rFonts w:asciiTheme="minorHAnsi" w:hAnsiTheme="minorHAnsi" w:cstheme="minorHAnsi"/>
          <w:lang w:val="en-US"/>
        </w:rPr>
        <w:t xml:space="preserve"> </w:t>
      </w:r>
      <w:r>
        <w:rPr>
          <w:rFonts w:asciiTheme="minorHAnsi" w:hAnsiTheme="minorHAnsi" w:cstheme="minorHAnsi"/>
          <w:lang w:val="en-US"/>
        </w:rPr>
        <w:t>moral</w:t>
      </w:r>
      <w:r w:rsidRPr="004850CF">
        <w:rPr>
          <w:rFonts w:asciiTheme="minorHAnsi" w:hAnsiTheme="minorHAnsi" w:cstheme="minorHAnsi"/>
          <w:lang w:val="en-US"/>
        </w:rPr>
        <w:t xml:space="preserve"> </w:t>
      </w:r>
      <w:r>
        <w:rPr>
          <w:rFonts w:asciiTheme="minorHAnsi" w:hAnsiTheme="minorHAnsi" w:cstheme="minorHAnsi"/>
          <w:lang w:val="en-US"/>
        </w:rPr>
        <w:t>living</w:t>
      </w:r>
      <w:r w:rsidRPr="004850CF">
        <w:rPr>
          <w:rFonts w:asciiTheme="minorHAnsi" w:hAnsiTheme="minorHAnsi" w:cstheme="minorHAnsi"/>
          <w:lang w:val="en-US"/>
        </w:rPr>
        <w:t xml:space="preserve"> </w:t>
      </w:r>
      <w:r>
        <w:rPr>
          <w:rFonts w:asciiTheme="minorHAnsi" w:hAnsiTheme="minorHAnsi" w:cstheme="minorHAnsi"/>
          <w:lang w:val="en-US"/>
        </w:rPr>
        <w:t>is</w:t>
      </w:r>
      <w:r w:rsidRPr="004850CF">
        <w:rPr>
          <w:rFonts w:asciiTheme="minorHAnsi" w:hAnsiTheme="minorHAnsi" w:cstheme="minorHAnsi"/>
          <w:lang w:val="en-US"/>
        </w:rPr>
        <w:t xml:space="preserve"> </w:t>
      </w:r>
      <w:r>
        <w:rPr>
          <w:rFonts w:asciiTheme="minorHAnsi" w:hAnsiTheme="minorHAnsi" w:cstheme="minorHAnsi"/>
          <w:lang w:val="en-US"/>
        </w:rPr>
        <w:t>not</w:t>
      </w:r>
      <w:r w:rsidRPr="004850CF">
        <w:rPr>
          <w:rFonts w:asciiTheme="minorHAnsi" w:hAnsiTheme="minorHAnsi" w:cstheme="minorHAnsi"/>
          <w:lang w:val="en-US"/>
        </w:rPr>
        <w:t xml:space="preserve"> </w:t>
      </w:r>
      <w:r>
        <w:rPr>
          <w:rFonts w:asciiTheme="minorHAnsi" w:hAnsiTheme="minorHAnsi" w:cstheme="minorHAnsi"/>
          <w:lang w:val="en-US"/>
        </w:rPr>
        <w:t>to</w:t>
      </w:r>
      <w:r w:rsidRPr="004850CF">
        <w:rPr>
          <w:rFonts w:asciiTheme="minorHAnsi" w:hAnsiTheme="minorHAnsi" w:cstheme="minorHAnsi"/>
          <w:lang w:val="en-US"/>
        </w:rPr>
        <w:t xml:space="preserve"> </w:t>
      </w:r>
      <w:r>
        <w:rPr>
          <w:rFonts w:asciiTheme="minorHAnsi" w:hAnsiTheme="minorHAnsi" w:cstheme="minorHAnsi"/>
          <w:lang w:val="en-US"/>
        </w:rPr>
        <w:t>suppress</w:t>
      </w:r>
      <w:r w:rsidRPr="004850CF">
        <w:rPr>
          <w:rFonts w:asciiTheme="minorHAnsi" w:hAnsiTheme="minorHAnsi" w:cstheme="minorHAnsi"/>
          <w:lang w:val="en-US"/>
        </w:rPr>
        <w:t xml:space="preserve"> </w:t>
      </w:r>
      <w:r>
        <w:rPr>
          <w:rFonts w:asciiTheme="minorHAnsi" w:hAnsiTheme="minorHAnsi" w:cstheme="minorHAnsi"/>
          <w:lang w:val="en-US"/>
        </w:rPr>
        <w:t>all</w:t>
      </w:r>
      <w:r w:rsidRPr="004850CF">
        <w:rPr>
          <w:rFonts w:asciiTheme="minorHAnsi" w:hAnsiTheme="minorHAnsi" w:cstheme="minorHAnsi"/>
          <w:lang w:val="en-US"/>
        </w:rPr>
        <w:t xml:space="preserve"> </w:t>
      </w:r>
      <w:r>
        <w:rPr>
          <w:rFonts w:asciiTheme="minorHAnsi" w:hAnsiTheme="minorHAnsi" w:cstheme="minorHAnsi"/>
          <w:lang w:val="en-US"/>
        </w:rPr>
        <w:t>personal</w:t>
      </w:r>
      <w:r w:rsidRPr="004850CF">
        <w:rPr>
          <w:rFonts w:asciiTheme="minorHAnsi" w:hAnsiTheme="minorHAnsi" w:cstheme="minorHAnsi"/>
          <w:lang w:val="en-US"/>
        </w:rPr>
        <w:t xml:space="preserve"> </w:t>
      </w:r>
      <w:r>
        <w:rPr>
          <w:rFonts w:asciiTheme="minorHAnsi" w:hAnsiTheme="minorHAnsi" w:cstheme="minorHAnsi"/>
          <w:lang w:val="en-US"/>
        </w:rPr>
        <w:t>desires</w:t>
      </w:r>
      <w:r w:rsidRPr="004850CF">
        <w:rPr>
          <w:rFonts w:asciiTheme="minorHAnsi" w:hAnsiTheme="minorHAnsi" w:cstheme="minorHAnsi"/>
          <w:lang w:val="en-US"/>
        </w:rPr>
        <w:t xml:space="preserve">, </w:t>
      </w:r>
      <w:r>
        <w:rPr>
          <w:rFonts w:asciiTheme="minorHAnsi" w:hAnsiTheme="minorHAnsi" w:cstheme="minorHAnsi"/>
          <w:lang w:val="en-US"/>
        </w:rPr>
        <w:t>but</w:t>
      </w:r>
      <w:r w:rsidRPr="004850CF">
        <w:rPr>
          <w:rFonts w:asciiTheme="minorHAnsi" w:hAnsiTheme="minorHAnsi" w:cstheme="minorHAnsi"/>
          <w:lang w:val="en-US"/>
        </w:rPr>
        <w:t xml:space="preserve"> </w:t>
      </w:r>
      <w:r>
        <w:rPr>
          <w:rFonts w:asciiTheme="minorHAnsi" w:hAnsiTheme="minorHAnsi" w:cstheme="minorHAnsi"/>
          <w:lang w:val="en-US"/>
        </w:rPr>
        <w:t>to</w:t>
      </w:r>
      <w:r w:rsidRPr="004850CF">
        <w:rPr>
          <w:rFonts w:asciiTheme="minorHAnsi" w:hAnsiTheme="minorHAnsi" w:cstheme="minorHAnsi"/>
          <w:lang w:val="en-US"/>
        </w:rPr>
        <w:t xml:space="preserve"> </w:t>
      </w:r>
      <w:r>
        <w:rPr>
          <w:rFonts w:asciiTheme="minorHAnsi" w:hAnsiTheme="minorHAnsi" w:cstheme="minorHAnsi"/>
          <w:lang w:val="en-US"/>
        </w:rPr>
        <w:t>develop</w:t>
      </w:r>
      <w:r w:rsidRPr="004850CF">
        <w:rPr>
          <w:rFonts w:asciiTheme="minorHAnsi" w:hAnsiTheme="minorHAnsi" w:cstheme="minorHAnsi"/>
          <w:lang w:val="en-US"/>
        </w:rPr>
        <w:t xml:space="preserve"> </w:t>
      </w:r>
      <w:r>
        <w:rPr>
          <w:rFonts w:asciiTheme="minorHAnsi" w:hAnsiTheme="minorHAnsi" w:cstheme="minorHAnsi"/>
          <w:lang w:val="en-US"/>
        </w:rPr>
        <w:t>good</w:t>
      </w:r>
      <w:r w:rsidRPr="004850CF">
        <w:rPr>
          <w:rFonts w:asciiTheme="minorHAnsi" w:hAnsiTheme="minorHAnsi" w:cstheme="minorHAnsi"/>
          <w:lang w:val="en-US"/>
        </w:rPr>
        <w:t xml:space="preserve"> </w:t>
      </w:r>
      <w:r>
        <w:rPr>
          <w:rFonts w:asciiTheme="minorHAnsi" w:hAnsiTheme="minorHAnsi" w:cstheme="minorHAnsi"/>
          <w:lang w:val="en-US"/>
        </w:rPr>
        <w:t>ones that</w:t>
      </w:r>
      <w:r w:rsidRPr="004850CF">
        <w:rPr>
          <w:rFonts w:asciiTheme="minorHAnsi" w:hAnsiTheme="minorHAnsi" w:cstheme="minorHAnsi"/>
          <w:lang w:val="en-US"/>
        </w:rPr>
        <w:t xml:space="preserve"> </w:t>
      </w:r>
      <w:r>
        <w:rPr>
          <w:rFonts w:asciiTheme="minorHAnsi" w:hAnsiTheme="minorHAnsi" w:cstheme="minorHAnsi"/>
          <w:lang w:val="en-US"/>
        </w:rPr>
        <w:t>lead</w:t>
      </w:r>
      <w:r w:rsidRPr="004850CF">
        <w:rPr>
          <w:rFonts w:asciiTheme="minorHAnsi" w:hAnsiTheme="minorHAnsi" w:cstheme="minorHAnsi"/>
          <w:lang w:val="en-US"/>
        </w:rPr>
        <w:t xml:space="preserve"> </w:t>
      </w:r>
      <w:r>
        <w:rPr>
          <w:rFonts w:asciiTheme="minorHAnsi" w:hAnsiTheme="minorHAnsi" w:cstheme="minorHAnsi"/>
          <w:lang w:val="en-US"/>
        </w:rPr>
        <w:t>to</w:t>
      </w:r>
      <w:r w:rsidRPr="004850CF">
        <w:rPr>
          <w:rFonts w:asciiTheme="minorHAnsi" w:hAnsiTheme="minorHAnsi" w:cstheme="minorHAnsi"/>
          <w:lang w:val="en-US"/>
        </w:rPr>
        <w:t xml:space="preserve"> </w:t>
      </w:r>
      <w:r>
        <w:rPr>
          <w:rFonts w:asciiTheme="minorHAnsi" w:hAnsiTheme="minorHAnsi" w:cstheme="minorHAnsi"/>
          <w:lang w:val="en-US"/>
        </w:rPr>
        <w:t>acts</w:t>
      </w:r>
      <w:r w:rsidRPr="004850CF">
        <w:rPr>
          <w:rFonts w:asciiTheme="minorHAnsi" w:hAnsiTheme="minorHAnsi" w:cstheme="minorHAnsi"/>
          <w:lang w:val="en-US"/>
        </w:rPr>
        <w:t xml:space="preserve"> </w:t>
      </w:r>
      <w:r>
        <w:rPr>
          <w:rFonts w:asciiTheme="minorHAnsi" w:hAnsiTheme="minorHAnsi" w:cstheme="minorHAnsi"/>
          <w:lang w:val="en-US"/>
        </w:rPr>
        <w:t>of</w:t>
      </w:r>
      <w:r w:rsidRPr="004850CF">
        <w:rPr>
          <w:rFonts w:asciiTheme="minorHAnsi" w:hAnsiTheme="minorHAnsi" w:cstheme="minorHAnsi"/>
          <w:lang w:val="en-US"/>
        </w:rPr>
        <w:t xml:space="preserve"> </w:t>
      </w:r>
      <w:r>
        <w:rPr>
          <w:rFonts w:asciiTheme="minorHAnsi" w:hAnsiTheme="minorHAnsi" w:cstheme="minorHAnsi"/>
          <w:lang w:val="en-US"/>
        </w:rPr>
        <w:t>generosity and godliness</w:t>
      </w:r>
      <w:r w:rsidRPr="004850CF">
        <w:rPr>
          <w:rFonts w:asciiTheme="minorHAnsi" w:hAnsiTheme="minorHAnsi" w:cstheme="minorHAnsi"/>
          <w:lang w:val="en-US"/>
        </w:rPr>
        <w:t>.</w:t>
      </w:r>
    </w:p>
    <w:p w:rsidR="00935462" w:rsidRPr="00D530D4" w:rsidRDefault="00935462" w:rsidP="00935462">
      <w:pPr>
        <w:ind w:firstLine="426"/>
        <w:rPr>
          <w:rFonts w:asciiTheme="minorHAnsi" w:hAnsiTheme="minorHAnsi" w:cstheme="minorHAnsi"/>
          <w:lang w:val="en-US"/>
        </w:rPr>
      </w:pPr>
      <w:r>
        <w:rPr>
          <w:rFonts w:asciiTheme="minorHAnsi" w:hAnsiTheme="minorHAnsi" w:cstheme="minorHAnsi"/>
          <w:lang w:val="en-US"/>
        </w:rPr>
        <w:t>We can qualify the claim of sin as selfishness in still another fashion. Some</w:t>
      </w:r>
      <w:r w:rsidRPr="00D530D4">
        <w:rPr>
          <w:rFonts w:asciiTheme="minorHAnsi" w:hAnsiTheme="minorHAnsi" w:cstheme="minorHAnsi"/>
          <w:lang w:val="en-US"/>
        </w:rPr>
        <w:t xml:space="preserve"> </w:t>
      </w:r>
      <w:r>
        <w:rPr>
          <w:rFonts w:asciiTheme="minorHAnsi" w:hAnsiTheme="minorHAnsi" w:cstheme="minorHAnsi"/>
          <w:lang w:val="en-US"/>
        </w:rPr>
        <w:t>people</w:t>
      </w:r>
      <w:r w:rsidRPr="00D530D4">
        <w:rPr>
          <w:rFonts w:asciiTheme="minorHAnsi" w:hAnsiTheme="minorHAnsi" w:cstheme="minorHAnsi"/>
          <w:lang w:val="en-US"/>
        </w:rPr>
        <w:t xml:space="preserve"> </w:t>
      </w:r>
      <w:r>
        <w:rPr>
          <w:rFonts w:asciiTheme="minorHAnsi" w:hAnsiTheme="minorHAnsi" w:cstheme="minorHAnsi"/>
          <w:lang w:val="en-US"/>
        </w:rPr>
        <w:t>demonstrate</w:t>
      </w:r>
      <w:r w:rsidRPr="00D530D4">
        <w:rPr>
          <w:rFonts w:asciiTheme="minorHAnsi" w:hAnsiTheme="minorHAnsi" w:cstheme="minorHAnsi"/>
          <w:lang w:val="en-US"/>
        </w:rPr>
        <w:t xml:space="preserve"> </w:t>
      </w:r>
      <w:r>
        <w:rPr>
          <w:rFonts w:asciiTheme="minorHAnsi" w:hAnsiTheme="minorHAnsi" w:cstheme="minorHAnsi"/>
          <w:lang w:val="en-US"/>
        </w:rPr>
        <w:t>great</w:t>
      </w:r>
      <w:r w:rsidRPr="00D530D4">
        <w:rPr>
          <w:rFonts w:asciiTheme="minorHAnsi" w:hAnsiTheme="minorHAnsi" w:cstheme="minorHAnsi"/>
          <w:lang w:val="en-US"/>
        </w:rPr>
        <w:t xml:space="preserve"> </w:t>
      </w:r>
      <w:r>
        <w:rPr>
          <w:rFonts w:asciiTheme="minorHAnsi" w:hAnsiTheme="minorHAnsi" w:cstheme="minorHAnsi"/>
          <w:lang w:val="en-US"/>
        </w:rPr>
        <w:t>commitment</w:t>
      </w:r>
      <w:r w:rsidRPr="00D530D4">
        <w:rPr>
          <w:rFonts w:asciiTheme="minorHAnsi" w:hAnsiTheme="minorHAnsi" w:cstheme="minorHAnsi"/>
          <w:lang w:val="en-US"/>
        </w:rPr>
        <w:t xml:space="preserve"> </w:t>
      </w:r>
      <w:r>
        <w:rPr>
          <w:rFonts w:asciiTheme="minorHAnsi" w:hAnsiTheme="minorHAnsi" w:cstheme="minorHAnsi"/>
          <w:lang w:val="en-US"/>
        </w:rPr>
        <w:t>and</w:t>
      </w:r>
      <w:r w:rsidRPr="00D530D4">
        <w:rPr>
          <w:rFonts w:asciiTheme="minorHAnsi" w:hAnsiTheme="minorHAnsi" w:cstheme="minorHAnsi"/>
          <w:lang w:val="en-US"/>
        </w:rPr>
        <w:t xml:space="preserve"> </w:t>
      </w:r>
      <w:r>
        <w:rPr>
          <w:rFonts w:asciiTheme="minorHAnsi" w:hAnsiTheme="minorHAnsi" w:cstheme="minorHAnsi"/>
          <w:lang w:val="en-US"/>
        </w:rPr>
        <w:t>self</w:t>
      </w:r>
      <w:r w:rsidRPr="00D530D4">
        <w:rPr>
          <w:rFonts w:asciiTheme="minorHAnsi" w:hAnsiTheme="minorHAnsi" w:cstheme="minorHAnsi"/>
          <w:lang w:val="en-US"/>
        </w:rPr>
        <w:t>-</w:t>
      </w:r>
      <w:r>
        <w:rPr>
          <w:rFonts w:asciiTheme="minorHAnsi" w:hAnsiTheme="minorHAnsi" w:cstheme="minorHAnsi"/>
          <w:lang w:val="en-US"/>
        </w:rPr>
        <w:t>sacrifice</w:t>
      </w:r>
      <w:r w:rsidRPr="00D530D4">
        <w:rPr>
          <w:rFonts w:asciiTheme="minorHAnsi" w:hAnsiTheme="minorHAnsi" w:cstheme="minorHAnsi"/>
          <w:lang w:val="en-US"/>
        </w:rPr>
        <w:t xml:space="preserve"> </w:t>
      </w:r>
      <w:r>
        <w:rPr>
          <w:rFonts w:asciiTheme="minorHAnsi" w:hAnsiTheme="minorHAnsi" w:cstheme="minorHAnsi"/>
          <w:lang w:val="en-US"/>
        </w:rPr>
        <w:t>in</w:t>
      </w:r>
      <w:r w:rsidRPr="00D530D4">
        <w:rPr>
          <w:rFonts w:asciiTheme="minorHAnsi" w:hAnsiTheme="minorHAnsi" w:cstheme="minorHAnsi"/>
          <w:lang w:val="en-US"/>
        </w:rPr>
        <w:t xml:space="preserve"> </w:t>
      </w:r>
      <w:r>
        <w:rPr>
          <w:rFonts w:asciiTheme="minorHAnsi" w:hAnsiTheme="minorHAnsi" w:cstheme="minorHAnsi"/>
          <w:lang w:val="en-US"/>
        </w:rPr>
        <w:t>devoting themselves wholeheartedly to what they perceive to be a good cause. Adherents</w:t>
      </w:r>
      <w:r w:rsidRPr="00D1466C">
        <w:rPr>
          <w:rFonts w:asciiTheme="minorHAnsi" w:hAnsiTheme="minorHAnsi" w:cstheme="minorHAnsi"/>
          <w:lang w:val="en-US"/>
        </w:rPr>
        <w:t xml:space="preserve"> </w:t>
      </w:r>
      <w:r>
        <w:rPr>
          <w:rFonts w:asciiTheme="minorHAnsi" w:hAnsiTheme="minorHAnsi" w:cstheme="minorHAnsi"/>
          <w:lang w:val="en-US"/>
        </w:rPr>
        <w:t>of</w:t>
      </w:r>
      <w:r w:rsidRPr="00D1466C">
        <w:rPr>
          <w:rFonts w:asciiTheme="minorHAnsi" w:hAnsiTheme="minorHAnsi" w:cstheme="minorHAnsi"/>
          <w:lang w:val="en-US"/>
        </w:rPr>
        <w:t xml:space="preserve"> </w:t>
      </w:r>
      <w:r>
        <w:rPr>
          <w:rFonts w:asciiTheme="minorHAnsi" w:hAnsiTheme="minorHAnsi" w:cstheme="minorHAnsi"/>
          <w:lang w:val="en-US"/>
        </w:rPr>
        <w:t>false</w:t>
      </w:r>
      <w:r w:rsidRPr="00D1466C">
        <w:rPr>
          <w:rFonts w:asciiTheme="minorHAnsi" w:hAnsiTheme="minorHAnsi" w:cstheme="minorHAnsi"/>
          <w:lang w:val="en-US"/>
        </w:rPr>
        <w:t xml:space="preserve"> </w:t>
      </w:r>
      <w:r>
        <w:rPr>
          <w:rFonts w:asciiTheme="minorHAnsi" w:hAnsiTheme="minorHAnsi" w:cstheme="minorHAnsi"/>
          <w:lang w:val="en-US"/>
        </w:rPr>
        <w:t>religions</w:t>
      </w:r>
      <w:r w:rsidRPr="00D1466C">
        <w:rPr>
          <w:rFonts w:asciiTheme="minorHAnsi" w:hAnsiTheme="minorHAnsi" w:cstheme="minorHAnsi"/>
          <w:lang w:val="en-US"/>
        </w:rPr>
        <w:t xml:space="preserve">, </w:t>
      </w:r>
      <w:r>
        <w:rPr>
          <w:rFonts w:asciiTheme="minorHAnsi" w:hAnsiTheme="minorHAnsi" w:cstheme="minorHAnsi"/>
          <w:lang w:val="en-US"/>
        </w:rPr>
        <w:t>for</w:t>
      </w:r>
      <w:r w:rsidRPr="00D1466C">
        <w:rPr>
          <w:rFonts w:asciiTheme="minorHAnsi" w:hAnsiTheme="minorHAnsi" w:cstheme="minorHAnsi"/>
          <w:lang w:val="en-US"/>
        </w:rPr>
        <w:t xml:space="preserve"> </w:t>
      </w:r>
      <w:r>
        <w:rPr>
          <w:rFonts w:asciiTheme="minorHAnsi" w:hAnsiTheme="minorHAnsi" w:cstheme="minorHAnsi"/>
          <w:lang w:val="en-US"/>
        </w:rPr>
        <w:t>example</w:t>
      </w:r>
      <w:r w:rsidRPr="00D1466C">
        <w:rPr>
          <w:rFonts w:asciiTheme="minorHAnsi" w:hAnsiTheme="minorHAnsi" w:cstheme="minorHAnsi"/>
          <w:lang w:val="en-US"/>
        </w:rPr>
        <w:t xml:space="preserve">, </w:t>
      </w:r>
      <w:r>
        <w:rPr>
          <w:rFonts w:asciiTheme="minorHAnsi" w:hAnsiTheme="minorHAnsi" w:cstheme="minorHAnsi"/>
          <w:lang w:val="en-US"/>
        </w:rPr>
        <w:t>do</w:t>
      </w:r>
      <w:r w:rsidRPr="00D1466C">
        <w:rPr>
          <w:rFonts w:asciiTheme="minorHAnsi" w:hAnsiTheme="minorHAnsi" w:cstheme="minorHAnsi"/>
          <w:lang w:val="en-US"/>
        </w:rPr>
        <w:t xml:space="preserve"> </w:t>
      </w:r>
      <w:r>
        <w:rPr>
          <w:rFonts w:asciiTheme="minorHAnsi" w:hAnsiTheme="minorHAnsi" w:cstheme="minorHAnsi"/>
          <w:lang w:val="en-US"/>
        </w:rPr>
        <w:t>so</w:t>
      </w:r>
      <w:r w:rsidRPr="00D1466C">
        <w:rPr>
          <w:rFonts w:asciiTheme="minorHAnsi" w:hAnsiTheme="minorHAnsi" w:cstheme="minorHAnsi"/>
          <w:lang w:val="en-US"/>
        </w:rPr>
        <w:t xml:space="preserve">. </w:t>
      </w:r>
      <w:r>
        <w:rPr>
          <w:rFonts w:asciiTheme="minorHAnsi" w:hAnsiTheme="minorHAnsi" w:cstheme="minorHAnsi"/>
          <w:lang w:val="en-US"/>
        </w:rPr>
        <w:t>Yet</w:t>
      </w:r>
      <w:r w:rsidRPr="00D530D4">
        <w:rPr>
          <w:rFonts w:asciiTheme="minorHAnsi" w:hAnsiTheme="minorHAnsi" w:cstheme="minorHAnsi"/>
          <w:lang w:val="en-US"/>
        </w:rPr>
        <w:t xml:space="preserve">, </w:t>
      </w:r>
      <w:r>
        <w:rPr>
          <w:rFonts w:asciiTheme="minorHAnsi" w:hAnsiTheme="minorHAnsi" w:cstheme="minorHAnsi"/>
          <w:lang w:val="en-US"/>
        </w:rPr>
        <w:t>such</w:t>
      </w:r>
      <w:r w:rsidRPr="00D530D4">
        <w:rPr>
          <w:rFonts w:asciiTheme="minorHAnsi" w:hAnsiTheme="minorHAnsi" w:cstheme="minorHAnsi"/>
          <w:lang w:val="en-US"/>
        </w:rPr>
        <w:t xml:space="preserve"> “</w:t>
      </w:r>
      <w:r>
        <w:rPr>
          <w:rFonts w:asciiTheme="minorHAnsi" w:hAnsiTheme="minorHAnsi" w:cstheme="minorHAnsi"/>
          <w:lang w:val="en-US"/>
        </w:rPr>
        <w:t>unselfish</w:t>
      </w:r>
      <w:r w:rsidRPr="00D530D4">
        <w:rPr>
          <w:rFonts w:asciiTheme="minorHAnsi" w:hAnsiTheme="minorHAnsi" w:cstheme="minorHAnsi"/>
          <w:lang w:val="en-US"/>
        </w:rPr>
        <w:t xml:space="preserve">” </w:t>
      </w:r>
      <w:r>
        <w:rPr>
          <w:rFonts w:asciiTheme="minorHAnsi" w:hAnsiTheme="minorHAnsi" w:cstheme="minorHAnsi"/>
          <w:lang w:val="en-US"/>
        </w:rPr>
        <w:t>behavior</w:t>
      </w:r>
      <w:r w:rsidRPr="00D530D4">
        <w:rPr>
          <w:rFonts w:asciiTheme="minorHAnsi" w:hAnsiTheme="minorHAnsi" w:cstheme="minorHAnsi"/>
          <w:lang w:val="en-US"/>
        </w:rPr>
        <w:t xml:space="preserve"> </w:t>
      </w:r>
      <w:r>
        <w:rPr>
          <w:rFonts w:asciiTheme="minorHAnsi" w:hAnsiTheme="minorHAnsi" w:cstheme="minorHAnsi"/>
          <w:lang w:val="en-US"/>
        </w:rPr>
        <w:t>is</w:t>
      </w:r>
      <w:r w:rsidRPr="00D530D4">
        <w:rPr>
          <w:rFonts w:asciiTheme="minorHAnsi" w:hAnsiTheme="minorHAnsi" w:cstheme="minorHAnsi"/>
          <w:lang w:val="en-US"/>
        </w:rPr>
        <w:t xml:space="preserve"> </w:t>
      </w:r>
      <w:r>
        <w:rPr>
          <w:rFonts w:asciiTheme="minorHAnsi" w:hAnsiTheme="minorHAnsi" w:cstheme="minorHAnsi"/>
          <w:lang w:val="en-US"/>
        </w:rPr>
        <w:t>not</w:t>
      </w:r>
      <w:r w:rsidRPr="00D530D4">
        <w:rPr>
          <w:rFonts w:asciiTheme="minorHAnsi" w:hAnsiTheme="minorHAnsi" w:cstheme="minorHAnsi"/>
          <w:lang w:val="en-US"/>
        </w:rPr>
        <w:t xml:space="preserve"> </w:t>
      </w:r>
      <w:r>
        <w:rPr>
          <w:rFonts w:asciiTheme="minorHAnsi" w:hAnsiTheme="minorHAnsi" w:cstheme="minorHAnsi"/>
          <w:lang w:val="en-US"/>
        </w:rPr>
        <w:t>admirable</w:t>
      </w:r>
      <w:r w:rsidRPr="00D530D4">
        <w:rPr>
          <w:rFonts w:asciiTheme="minorHAnsi" w:hAnsiTheme="minorHAnsi" w:cstheme="minorHAnsi"/>
          <w:lang w:val="en-US"/>
        </w:rPr>
        <w:t xml:space="preserve"> </w:t>
      </w:r>
      <w:r>
        <w:rPr>
          <w:rFonts w:asciiTheme="minorHAnsi" w:hAnsiTheme="minorHAnsi" w:cstheme="minorHAnsi"/>
          <w:lang w:val="en-US"/>
        </w:rPr>
        <w:t>since</w:t>
      </w:r>
      <w:r w:rsidRPr="00D530D4">
        <w:rPr>
          <w:rFonts w:asciiTheme="minorHAnsi" w:hAnsiTheme="minorHAnsi" w:cstheme="minorHAnsi"/>
          <w:lang w:val="en-US"/>
        </w:rPr>
        <w:t xml:space="preserve"> </w:t>
      </w:r>
      <w:r>
        <w:rPr>
          <w:rFonts w:asciiTheme="minorHAnsi" w:hAnsiTheme="minorHAnsi" w:cstheme="minorHAnsi"/>
          <w:lang w:val="en-US"/>
        </w:rPr>
        <w:t>in</w:t>
      </w:r>
      <w:r w:rsidRPr="00D530D4">
        <w:rPr>
          <w:rFonts w:asciiTheme="minorHAnsi" w:hAnsiTheme="minorHAnsi" w:cstheme="minorHAnsi"/>
          <w:lang w:val="en-US"/>
        </w:rPr>
        <w:t xml:space="preserve"> </w:t>
      </w:r>
      <w:r>
        <w:rPr>
          <w:rFonts w:asciiTheme="minorHAnsi" w:hAnsiTheme="minorHAnsi" w:cstheme="minorHAnsi"/>
          <w:lang w:val="en-US"/>
        </w:rPr>
        <w:t>it</w:t>
      </w:r>
      <w:r w:rsidRPr="00D530D4">
        <w:rPr>
          <w:rFonts w:asciiTheme="minorHAnsi" w:hAnsiTheme="minorHAnsi" w:cstheme="minorHAnsi"/>
          <w:lang w:val="en-US"/>
        </w:rPr>
        <w:t xml:space="preserve"> </w:t>
      </w:r>
      <w:r>
        <w:rPr>
          <w:rFonts w:asciiTheme="minorHAnsi" w:hAnsiTheme="minorHAnsi" w:cstheme="minorHAnsi"/>
          <w:lang w:val="en-US"/>
        </w:rPr>
        <w:t>involves</w:t>
      </w:r>
      <w:r w:rsidRPr="00D530D4">
        <w:rPr>
          <w:rFonts w:asciiTheme="minorHAnsi" w:hAnsiTheme="minorHAnsi" w:cstheme="minorHAnsi"/>
          <w:lang w:val="en-US"/>
        </w:rPr>
        <w:t xml:space="preserve"> </w:t>
      </w:r>
      <w:r>
        <w:rPr>
          <w:rFonts w:asciiTheme="minorHAnsi" w:hAnsiTheme="minorHAnsi" w:cstheme="minorHAnsi"/>
          <w:lang w:val="en-US"/>
        </w:rPr>
        <w:t>a</w:t>
      </w:r>
      <w:r w:rsidRPr="00D530D4">
        <w:rPr>
          <w:rFonts w:asciiTheme="minorHAnsi" w:hAnsiTheme="minorHAnsi" w:cstheme="minorHAnsi"/>
          <w:lang w:val="en-US"/>
        </w:rPr>
        <w:t xml:space="preserve"> </w:t>
      </w:r>
      <w:r>
        <w:rPr>
          <w:rFonts w:asciiTheme="minorHAnsi" w:hAnsiTheme="minorHAnsi" w:cstheme="minorHAnsi"/>
          <w:lang w:val="en-US"/>
        </w:rPr>
        <w:t>rejection</w:t>
      </w:r>
      <w:r w:rsidRPr="00D530D4">
        <w:rPr>
          <w:rFonts w:asciiTheme="minorHAnsi" w:hAnsiTheme="minorHAnsi" w:cstheme="minorHAnsi"/>
          <w:lang w:val="en-US"/>
        </w:rPr>
        <w:t xml:space="preserve"> </w:t>
      </w:r>
      <w:r>
        <w:rPr>
          <w:rFonts w:asciiTheme="minorHAnsi" w:hAnsiTheme="minorHAnsi" w:cstheme="minorHAnsi"/>
          <w:lang w:val="en-US"/>
        </w:rPr>
        <w:t>of</w:t>
      </w:r>
      <w:r w:rsidRPr="00D530D4">
        <w:rPr>
          <w:rFonts w:asciiTheme="minorHAnsi" w:hAnsiTheme="minorHAnsi" w:cstheme="minorHAnsi"/>
          <w:lang w:val="en-US"/>
        </w:rPr>
        <w:t xml:space="preserve"> </w:t>
      </w:r>
      <w:r>
        <w:rPr>
          <w:rFonts w:asciiTheme="minorHAnsi" w:hAnsiTheme="minorHAnsi" w:cstheme="minorHAnsi"/>
          <w:lang w:val="en-US"/>
        </w:rPr>
        <w:t>Jesus</w:t>
      </w:r>
      <w:r w:rsidRPr="00D530D4">
        <w:rPr>
          <w:rFonts w:asciiTheme="minorHAnsi" w:hAnsiTheme="minorHAnsi" w:cstheme="minorHAnsi"/>
          <w:lang w:val="en-US"/>
        </w:rPr>
        <w:t xml:space="preserve"> </w:t>
      </w:r>
      <w:r>
        <w:rPr>
          <w:rFonts w:asciiTheme="minorHAnsi" w:hAnsiTheme="minorHAnsi" w:cstheme="minorHAnsi"/>
          <w:lang w:val="en-US"/>
        </w:rPr>
        <w:t>Christ</w:t>
      </w:r>
      <w:r w:rsidRPr="00D530D4">
        <w:rPr>
          <w:rFonts w:asciiTheme="minorHAnsi" w:hAnsiTheme="minorHAnsi" w:cstheme="minorHAnsi"/>
          <w:lang w:val="en-US"/>
        </w:rPr>
        <w:t xml:space="preserve"> </w:t>
      </w:r>
      <w:r>
        <w:rPr>
          <w:rFonts w:asciiTheme="minorHAnsi" w:hAnsiTheme="minorHAnsi" w:cstheme="minorHAnsi"/>
          <w:lang w:val="en-US"/>
        </w:rPr>
        <w:t>as</w:t>
      </w:r>
      <w:r w:rsidRPr="00D530D4">
        <w:rPr>
          <w:rFonts w:asciiTheme="minorHAnsi" w:hAnsiTheme="minorHAnsi" w:cstheme="minorHAnsi"/>
          <w:lang w:val="en-US"/>
        </w:rPr>
        <w:t xml:space="preserve"> </w:t>
      </w:r>
      <w:r>
        <w:rPr>
          <w:rFonts w:asciiTheme="minorHAnsi" w:hAnsiTheme="minorHAnsi" w:cstheme="minorHAnsi"/>
          <w:lang w:val="en-US"/>
        </w:rPr>
        <w:t>the</w:t>
      </w:r>
      <w:r w:rsidRPr="00D530D4">
        <w:rPr>
          <w:rFonts w:asciiTheme="minorHAnsi" w:hAnsiTheme="minorHAnsi" w:cstheme="minorHAnsi"/>
          <w:lang w:val="en-US"/>
        </w:rPr>
        <w:t xml:space="preserve"> </w:t>
      </w:r>
      <w:r>
        <w:rPr>
          <w:rFonts w:asciiTheme="minorHAnsi" w:hAnsiTheme="minorHAnsi" w:cstheme="minorHAnsi"/>
          <w:lang w:val="en-US"/>
        </w:rPr>
        <w:t>only</w:t>
      </w:r>
      <w:r w:rsidRPr="00D530D4">
        <w:rPr>
          <w:rFonts w:asciiTheme="minorHAnsi" w:hAnsiTheme="minorHAnsi" w:cstheme="minorHAnsi"/>
          <w:lang w:val="en-US"/>
        </w:rPr>
        <w:t xml:space="preserve"> </w:t>
      </w:r>
      <w:r>
        <w:rPr>
          <w:rFonts w:asciiTheme="minorHAnsi" w:hAnsiTheme="minorHAnsi" w:cstheme="minorHAnsi"/>
          <w:lang w:val="en-US"/>
        </w:rPr>
        <w:t>way</w:t>
      </w:r>
      <w:r w:rsidRPr="00D530D4">
        <w:rPr>
          <w:rFonts w:asciiTheme="minorHAnsi" w:hAnsiTheme="minorHAnsi" w:cstheme="minorHAnsi"/>
          <w:lang w:val="en-US"/>
        </w:rPr>
        <w:t xml:space="preserve"> </w:t>
      </w:r>
      <w:r>
        <w:rPr>
          <w:rFonts w:asciiTheme="minorHAnsi" w:hAnsiTheme="minorHAnsi" w:cstheme="minorHAnsi"/>
          <w:lang w:val="en-US"/>
        </w:rPr>
        <w:t>to</w:t>
      </w:r>
      <w:r w:rsidRPr="00D530D4">
        <w:rPr>
          <w:rFonts w:asciiTheme="minorHAnsi" w:hAnsiTheme="minorHAnsi" w:cstheme="minorHAnsi"/>
          <w:lang w:val="en-US"/>
        </w:rPr>
        <w:t xml:space="preserve"> </w:t>
      </w:r>
      <w:r>
        <w:rPr>
          <w:rFonts w:asciiTheme="minorHAnsi" w:hAnsiTheme="minorHAnsi" w:cstheme="minorHAnsi"/>
          <w:lang w:val="en-US"/>
        </w:rPr>
        <w:t>the</w:t>
      </w:r>
      <w:r w:rsidRPr="00D530D4">
        <w:rPr>
          <w:rFonts w:asciiTheme="minorHAnsi" w:hAnsiTheme="minorHAnsi" w:cstheme="minorHAnsi"/>
          <w:lang w:val="en-US"/>
        </w:rPr>
        <w:t xml:space="preserve"> </w:t>
      </w:r>
      <w:r>
        <w:rPr>
          <w:rFonts w:asciiTheme="minorHAnsi" w:hAnsiTheme="minorHAnsi" w:cstheme="minorHAnsi"/>
          <w:lang w:val="en-US"/>
        </w:rPr>
        <w:t>Father.</w:t>
      </w:r>
      <w:r w:rsidRPr="001E416A">
        <w:rPr>
          <w:rStyle w:val="FootnoteReference"/>
          <w:rFonts w:asciiTheme="minorHAnsi" w:hAnsiTheme="minorHAnsi" w:cstheme="minorHAnsi"/>
          <w:sz w:val="24"/>
        </w:rPr>
        <w:footnoteReference w:id="49"/>
      </w:r>
      <w:r w:rsidRPr="00D530D4">
        <w:rPr>
          <w:rFonts w:asciiTheme="minorHAnsi" w:hAnsiTheme="minorHAnsi" w:cstheme="minorHAnsi"/>
          <w:lang w:val="en-US"/>
        </w:rPr>
        <w:t xml:space="preserve"> </w:t>
      </w:r>
    </w:p>
    <w:p w:rsidR="00151793" w:rsidRPr="00935462" w:rsidRDefault="00151793">
      <w:pPr>
        <w:rPr>
          <w:lang w:val="en-US"/>
        </w:rPr>
      </w:pPr>
    </w:p>
    <w:sectPr w:rsidR="00151793" w:rsidRPr="0093546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2FF" w:rsidRDefault="006772FF" w:rsidP="00935462">
      <w:r>
        <w:separator/>
      </w:r>
    </w:p>
  </w:endnote>
  <w:endnote w:type="continuationSeparator" w:id="0">
    <w:p w:rsidR="006772FF" w:rsidRDefault="006772FF" w:rsidP="00935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2FF" w:rsidRDefault="006772FF" w:rsidP="00935462">
      <w:r>
        <w:separator/>
      </w:r>
    </w:p>
  </w:footnote>
  <w:footnote w:type="continuationSeparator" w:id="0">
    <w:p w:rsidR="006772FF" w:rsidRDefault="006772FF" w:rsidP="00935462">
      <w:r>
        <w:continuationSeparator/>
      </w:r>
    </w:p>
  </w:footnote>
  <w:footnote w:id="1">
    <w:p w:rsidR="00935462" w:rsidRPr="004F2665" w:rsidRDefault="00935462" w:rsidP="00935462">
      <w:pPr>
        <w:pStyle w:val="FootnoteText"/>
        <w:rPr>
          <w:rFonts w:asciiTheme="minorHAnsi" w:hAnsiTheme="minorHAnsi" w:cstheme="minorHAnsi"/>
          <w:lang w:bidi="he-IL"/>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rPr>
        <w:t>Иларион</w:t>
      </w:r>
      <w:proofErr w:type="spellEnd"/>
      <w:r w:rsidRPr="004F2665">
        <w:rPr>
          <w:rFonts w:asciiTheme="minorHAnsi" w:hAnsiTheme="minorHAnsi" w:cstheme="minorHAnsi"/>
        </w:rPr>
        <w:t xml:space="preserve"> А. Таинство веры. – М.: Издательство Братства Святителя Тихона, 1996. – </w:t>
      </w:r>
      <w:r w:rsidRPr="004F2665">
        <w:rPr>
          <w:rFonts w:asciiTheme="minorHAnsi" w:hAnsiTheme="minorHAnsi" w:cstheme="minorHAnsi"/>
          <w:lang w:val="en-US"/>
        </w:rPr>
        <w:t>P</w:t>
      </w:r>
      <w:r w:rsidRPr="004F2665">
        <w:rPr>
          <w:rFonts w:asciiTheme="minorHAnsi" w:hAnsiTheme="minorHAnsi" w:cstheme="minorHAnsi"/>
        </w:rPr>
        <w:t>. 77.</w:t>
      </w:r>
    </w:p>
  </w:footnote>
  <w:footnote w:id="2">
    <w:p w:rsidR="00935462" w:rsidRPr="004F2665" w:rsidRDefault="00935462" w:rsidP="00935462">
      <w:pPr>
        <w:autoSpaceDE w:val="0"/>
        <w:autoSpaceDN w:val="0"/>
        <w:adjustRightInd w:val="0"/>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Schmemann</w:t>
      </w:r>
      <w:proofErr w:type="spellEnd"/>
      <w:r w:rsidRPr="004F2665">
        <w:rPr>
          <w:rFonts w:asciiTheme="minorHAnsi" w:hAnsiTheme="minorHAnsi" w:cstheme="minorHAnsi"/>
          <w:sz w:val="20"/>
          <w:szCs w:val="20"/>
          <w:lang w:val="en-US"/>
        </w:rPr>
        <w:t xml:space="preserve"> A. Sacraments and Orthodoxy. – New York, NY: Herder and Herder, 1965. – </w:t>
      </w:r>
      <w:r w:rsidRPr="004F2665">
        <w:rPr>
          <w:rFonts w:asciiTheme="minorHAnsi" w:hAnsiTheme="minorHAnsi" w:cstheme="minorHAnsi"/>
          <w:sz w:val="20"/>
          <w:szCs w:val="20"/>
        </w:rPr>
        <w:t>С</w:t>
      </w:r>
      <w:r w:rsidRPr="004F2665">
        <w:rPr>
          <w:rFonts w:asciiTheme="minorHAnsi" w:hAnsiTheme="minorHAnsi" w:cstheme="minorHAnsi"/>
          <w:sz w:val="20"/>
          <w:szCs w:val="20"/>
          <w:lang w:val="en-US"/>
        </w:rPr>
        <w:t xml:space="preserve">. 17. However, </w:t>
      </w:r>
      <w:proofErr w:type="spellStart"/>
      <w:r w:rsidRPr="004F2665">
        <w:rPr>
          <w:rFonts w:asciiTheme="minorHAnsi" w:hAnsiTheme="minorHAnsi" w:cstheme="minorHAnsi"/>
          <w:sz w:val="20"/>
          <w:szCs w:val="20"/>
          <w:lang w:val="en-US"/>
        </w:rPr>
        <w:t>Lossky</w:t>
      </w:r>
      <w:proofErr w:type="spellEnd"/>
      <w:r w:rsidRPr="004F2665">
        <w:rPr>
          <w:rFonts w:asciiTheme="minorHAnsi" w:hAnsiTheme="minorHAnsi" w:cstheme="minorHAnsi"/>
          <w:sz w:val="20"/>
          <w:szCs w:val="20"/>
          <w:lang w:val="en-US"/>
        </w:rPr>
        <w:t xml:space="preserve"> advances a </w:t>
      </w:r>
      <w:proofErr w:type="gramStart"/>
      <w:r w:rsidRPr="004F2665">
        <w:rPr>
          <w:rFonts w:asciiTheme="minorHAnsi" w:hAnsiTheme="minorHAnsi" w:cstheme="minorHAnsi"/>
          <w:sz w:val="20"/>
          <w:szCs w:val="20"/>
          <w:lang w:val="en-US"/>
        </w:rPr>
        <w:t>more extreme</w:t>
      </w:r>
      <w:proofErr w:type="gramEnd"/>
      <w:r w:rsidRPr="004F2665">
        <w:rPr>
          <w:rFonts w:asciiTheme="minorHAnsi" w:hAnsiTheme="minorHAnsi" w:cstheme="minorHAnsi"/>
          <w:sz w:val="20"/>
          <w:szCs w:val="20"/>
          <w:lang w:val="en-US"/>
        </w:rPr>
        <w:t>, unbiblical position. God’s goal for Adam (and Eve) included “the renunciation of all that was not God… full self-renunciation; he was to voluntarily renounce not only forbidden fruits, but also from all external objects in order to live only by God and strive for unification with Him</w:t>
      </w:r>
      <w:r w:rsidRPr="004F2665">
        <w:rPr>
          <w:rFonts w:asciiTheme="minorHAnsi" w:hAnsiTheme="minorHAnsi" w:cstheme="minorHAnsi"/>
          <w:sz w:val="20"/>
          <w:szCs w:val="20"/>
          <w:lang w:val="en-US" w:bidi="he-IL"/>
        </w:rPr>
        <w:t xml:space="preserve"> (</w:t>
      </w:r>
      <w:proofErr w:type="spellStart"/>
      <w:r w:rsidRPr="004F2665">
        <w:rPr>
          <w:rFonts w:asciiTheme="minorHAnsi" w:hAnsiTheme="minorHAnsi" w:cstheme="minorHAnsi"/>
          <w:sz w:val="20"/>
          <w:szCs w:val="20"/>
          <w:lang w:bidi="he-IL"/>
        </w:rPr>
        <w:t>Лосский</w:t>
      </w:r>
      <w:proofErr w:type="spellEnd"/>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В</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Н</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Очерк</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мистического</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богословия</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восточной</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церкви</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и</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догматическое</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богословие</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М</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Центр</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СЭИ</w:t>
      </w:r>
      <w:r w:rsidRPr="004F2665">
        <w:rPr>
          <w:rFonts w:asciiTheme="minorHAnsi" w:hAnsiTheme="minorHAnsi" w:cstheme="minorHAnsi"/>
          <w:sz w:val="20"/>
          <w:szCs w:val="20"/>
          <w:lang w:val="en-US" w:bidi="he-IL"/>
        </w:rPr>
        <w:t>, 1991. – P. 99-100). Athanasius held to a similar view. In his opinion, Adam’s mind “</w:t>
      </w:r>
      <w:r w:rsidRPr="004F2665">
        <w:rPr>
          <w:rFonts w:asciiTheme="minorHAnsi" w:hAnsiTheme="minorHAnsi" w:cstheme="minorHAnsi"/>
          <w:sz w:val="20"/>
          <w:szCs w:val="20"/>
          <w:lang w:val="en-US"/>
        </w:rPr>
        <w:t>had nothing to do with his body. It transcended all bodily desires and senses and contemplated ‘intellectual reality</w:t>
      </w:r>
      <w:r w:rsidRPr="004F2665">
        <w:rPr>
          <w:rFonts w:asciiTheme="minorHAnsi" w:hAnsiTheme="minorHAnsi" w:cstheme="minorHAnsi"/>
          <w:sz w:val="20"/>
          <w:szCs w:val="20"/>
          <w:lang w:val="en-US" w:bidi="he-IL"/>
        </w:rPr>
        <w:t xml:space="preserve">’” </w:t>
      </w:r>
      <w:r w:rsidRPr="004F2665">
        <w:rPr>
          <w:rFonts w:asciiTheme="minorHAnsi" w:eastAsia="MS Mincho" w:hAnsiTheme="minorHAnsi" w:cstheme="minorHAnsi"/>
          <w:sz w:val="20"/>
          <w:szCs w:val="20"/>
          <w:lang w:val="en-US" w:eastAsia="ja-JP"/>
        </w:rPr>
        <w:t xml:space="preserve">(see </w:t>
      </w:r>
      <w:r w:rsidRPr="004F2665">
        <w:rPr>
          <w:rFonts w:asciiTheme="minorHAnsi" w:hAnsiTheme="minorHAnsi" w:cstheme="minorHAnsi"/>
          <w:sz w:val="20"/>
          <w:szCs w:val="20"/>
          <w:lang w:val="en-US"/>
        </w:rPr>
        <w:t xml:space="preserve">Lane T. </w:t>
      </w:r>
      <w:r w:rsidRPr="004F2665">
        <w:rPr>
          <w:rFonts w:asciiTheme="minorHAnsi" w:hAnsiTheme="minorHAnsi" w:cstheme="minorHAnsi"/>
          <w:iCs/>
          <w:sz w:val="20"/>
          <w:szCs w:val="20"/>
          <w:lang w:val="en-US"/>
        </w:rPr>
        <w:t>A Concise History of Christian Thought. –</w:t>
      </w:r>
      <w:r w:rsidRPr="004F2665">
        <w:rPr>
          <w:rFonts w:asciiTheme="minorHAnsi" w:hAnsiTheme="minorHAnsi" w:cstheme="minorHAnsi"/>
          <w:sz w:val="20"/>
          <w:szCs w:val="20"/>
          <w:lang w:val="en-US"/>
        </w:rPr>
        <w:t xml:space="preserve"> Grand Rapids, MI: Baker Academic, 2006. – P. 33)</w:t>
      </w:r>
      <w:r w:rsidRPr="004F2665">
        <w:rPr>
          <w:rFonts w:asciiTheme="minorHAnsi" w:eastAsia="MS Mincho" w:hAnsiTheme="minorHAnsi" w:cstheme="minorHAnsi"/>
          <w:sz w:val="20"/>
          <w:szCs w:val="20"/>
          <w:lang w:val="en-US" w:eastAsia="ja-JP"/>
        </w:rPr>
        <w:t xml:space="preserve">. </w:t>
      </w:r>
    </w:p>
  </w:footnote>
  <w:footnote w:id="3">
    <w:p w:rsidR="00935462" w:rsidRPr="004F2665" w:rsidRDefault="00935462" w:rsidP="00935462">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Mantzaridis</w:t>
      </w:r>
      <w:proofErr w:type="spellEnd"/>
      <w:r w:rsidRPr="004F2665">
        <w:rPr>
          <w:rFonts w:asciiTheme="minorHAnsi" w:hAnsiTheme="minorHAnsi" w:cstheme="minorHAnsi"/>
          <w:sz w:val="20"/>
          <w:szCs w:val="20"/>
          <w:lang w:val="en-US"/>
        </w:rPr>
        <w:t xml:space="preserve"> G. I. The Deification of Man: Saint Gregory </w:t>
      </w:r>
      <w:proofErr w:type="spellStart"/>
      <w:r w:rsidRPr="004F2665">
        <w:rPr>
          <w:rFonts w:asciiTheme="minorHAnsi" w:hAnsiTheme="minorHAnsi" w:cstheme="minorHAnsi"/>
          <w:sz w:val="20"/>
          <w:szCs w:val="20"/>
          <w:lang w:val="en-US"/>
        </w:rPr>
        <w:t>Palamas</w:t>
      </w:r>
      <w:proofErr w:type="spellEnd"/>
      <w:r w:rsidRPr="004F2665">
        <w:rPr>
          <w:rFonts w:asciiTheme="minorHAnsi" w:hAnsiTheme="minorHAnsi" w:cstheme="minorHAnsi"/>
          <w:sz w:val="20"/>
          <w:szCs w:val="20"/>
          <w:lang w:val="en-US"/>
        </w:rPr>
        <w:t xml:space="preserve"> and the Orthodox Tradition. – Crestwood, NY: St. Vladimir’s Seminary Press, 1984. – P. 80-81</w:t>
      </w:r>
      <w:r w:rsidRPr="004F2665">
        <w:rPr>
          <w:rFonts w:asciiTheme="minorHAnsi" w:hAnsiTheme="minorHAnsi" w:cstheme="minorHAnsi"/>
          <w:sz w:val="20"/>
          <w:szCs w:val="20"/>
          <w:lang w:val="en-US" w:bidi="he-IL"/>
        </w:rPr>
        <w:t xml:space="preserve">. </w:t>
      </w:r>
    </w:p>
  </w:footnote>
  <w:footnote w:id="4">
    <w:p w:rsidR="00935462" w:rsidRPr="004F2665"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Style w:val="text"/>
          <w:rFonts w:asciiTheme="minorHAnsi" w:hAnsiTheme="minorHAnsi" w:cstheme="minorHAnsi"/>
          <w:lang w:val="en-US" w:bidi="he-IL"/>
        </w:rPr>
        <w:t>Catechism of the Catholic Church, № 397</w:t>
      </w:r>
    </w:p>
  </w:footnote>
  <w:footnote w:id="5">
    <w:p w:rsidR="00935462" w:rsidRPr="004F2665" w:rsidRDefault="00935462" w:rsidP="00935462">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Page S. H. T. Powers of Evil: A Biblical Study on Satan and Demons. – Grand Rapids, MI: Baker, 1995. – P. 17-18. </w:t>
      </w:r>
    </w:p>
  </w:footnote>
  <w:footnote w:id="6">
    <w:p w:rsidR="00935462" w:rsidRPr="004F2665" w:rsidRDefault="00935462" w:rsidP="00935462">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Erickson M. J. Christian Theology. – </w:t>
      </w:r>
      <w:proofErr w:type="gramStart"/>
      <w:r w:rsidRPr="004F2665">
        <w:rPr>
          <w:rFonts w:asciiTheme="minorHAnsi" w:hAnsiTheme="minorHAnsi" w:cstheme="minorHAnsi"/>
          <w:sz w:val="20"/>
          <w:szCs w:val="20"/>
          <w:lang w:val="en-US"/>
        </w:rPr>
        <w:t>2nd</w:t>
      </w:r>
      <w:proofErr w:type="gramEnd"/>
      <w:r w:rsidRPr="004F2665">
        <w:rPr>
          <w:rFonts w:asciiTheme="minorHAnsi" w:hAnsiTheme="minorHAnsi" w:cstheme="minorHAnsi"/>
          <w:sz w:val="20"/>
          <w:szCs w:val="20"/>
          <w:lang w:val="en-US"/>
        </w:rPr>
        <w:t xml:space="preserve"> ed. – Grand Rapids, MI: Baker, 1998. – P. 604ff.</w:t>
      </w:r>
    </w:p>
  </w:footnote>
  <w:footnote w:id="7">
    <w:p w:rsidR="00935462" w:rsidRPr="004F2665"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Marino B. The Origin, Nature, and Consequences of Sin // Horton S. M. Systematic Theology. – Rev. Ed. – </w:t>
      </w:r>
      <w:proofErr w:type="spellStart"/>
      <w:r w:rsidRPr="004F2665">
        <w:rPr>
          <w:rFonts w:asciiTheme="minorHAnsi" w:hAnsiTheme="minorHAnsi" w:cstheme="minorHAnsi"/>
          <w:lang w:val="en-US"/>
        </w:rPr>
        <w:t>BookMasters</w:t>
      </w:r>
      <w:proofErr w:type="spellEnd"/>
      <w:r w:rsidRPr="004F2665">
        <w:rPr>
          <w:rFonts w:asciiTheme="minorHAnsi" w:hAnsiTheme="minorHAnsi" w:cstheme="minorHAnsi"/>
          <w:lang w:val="en-US"/>
        </w:rPr>
        <w:t xml:space="preserve">. Kindle Edition. – P. 298. </w:t>
      </w:r>
    </w:p>
  </w:footnote>
  <w:footnote w:id="8">
    <w:p w:rsidR="00935462" w:rsidRPr="004F2665" w:rsidRDefault="00935462" w:rsidP="00935462">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McGrath A. E. Historical Theology. – Oxford: Blackwell, 1998. – P. 224.</w:t>
      </w:r>
      <w:r w:rsidRPr="004F2665">
        <w:rPr>
          <w:rFonts w:asciiTheme="minorHAnsi" w:hAnsiTheme="minorHAnsi" w:cstheme="minorHAnsi"/>
          <w:sz w:val="20"/>
          <w:szCs w:val="20"/>
          <w:lang w:val="en-US"/>
        </w:rPr>
        <w:t xml:space="preserve"> </w:t>
      </w:r>
    </w:p>
  </w:footnote>
  <w:footnote w:id="9">
    <w:p w:rsidR="00935462" w:rsidRPr="004F2665" w:rsidRDefault="00935462" w:rsidP="00935462">
      <w:pPr>
        <w:pStyle w:val="FootnoteText"/>
        <w:rPr>
          <w:rFonts w:asciiTheme="minorHAnsi" w:hAnsiTheme="minorHAnsi" w:cstheme="minorHAnsi"/>
          <w:lang w:val="en-US"/>
        </w:rPr>
      </w:pPr>
      <w:r w:rsidRPr="005762A2">
        <w:rPr>
          <w:rFonts w:asciiTheme="minorHAnsi" w:hAnsiTheme="minorHAnsi" w:cstheme="minorHAnsi"/>
          <w:vertAlign w:val="superscript"/>
        </w:rPr>
        <w:footnoteRef/>
      </w:r>
      <w:r w:rsidRPr="005762A2">
        <w:rPr>
          <w:rFonts w:asciiTheme="minorHAnsi" w:hAnsiTheme="minorHAnsi" w:cstheme="minorHAnsi"/>
          <w:lang w:val="en-US"/>
        </w:rPr>
        <w:t>Erickson</w:t>
      </w:r>
      <w:r>
        <w:rPr>
          <w:rFonts w:asciiTheme="minorHAnsi" w:hAnsiTheme="minorHAnsi" w:cstheme="minorHAnsi"/>
          <w:lang w:val="en-US"/>
        </w:rPr>
        <w:t>, p. 332.</w:t>
      </w:r>
    </w:p>
  </w:footnote>
  <w:footnote w:id="10">
    <w:p w:rsidR="00935462" w:rsidRPr="004F2665"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Erickson, p. 600ff. </w:t>
      </w:r>
    </w:p>
  </w:footnote>
  <w:footnote w:id="11">
    <w:p w:rsidR="00935462" w:rsidRPr="004F2665"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Geisler N. L. Christian Apologetics. – Grand Rapids, MI: Baker, 1976. – P. 180; Thiessen H. C. Introductory Lectures in Systematic Theology</w:t>
      </w:r>
      <w:r>
        <w:rPr>
          <w:rFonts w:asciiTheme="minorHAnsi" w:hAnsiTheme="minorHAnsi" w:cstheme="minorHAnsi"/>
          <w:lang w:val="en-US"/>
        </w:rPr>
        <w:t>.</w:t>
      </w:r>
      <w:r w:rsidRPr="004F2665">
        <w:rPr>
          <w:rFonts w:asciiTheme="minorHAnsi" w:hAnsiTheme="minorHAnsi" w:cstheme="minorHAnsi"/>
          <w:lang w:val="en-US"/>
        </w:rPr>
        <w:t xml:space="preserve"> – Grand Rapids, MI: Eerdmans, 1949. – P. 252. </w:t>
      </w:r>
    </w:p>
  </w:footnote>
  <w:footnote w:id="12">
    <w:p w:rsidR="00935462" w:rsidRPr="004F2665" w:rsidRDefault="00935462" w:rsidP="00935462">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Sykes S. Friedrich Schleiermacher / </w:t>
      </w:r>
      <w:proofErr w:type="spellStart"/>
      <w:r w:rsidRPr="004F2665">
        <w:rPr>
          <w:rFonts w:asciiTheme="minorHAnsi" w:hAnsiTheme="minorHAnsi" w:cstheme="minorHAnsi"/>
          <w:sz w:val="20"/>
          <w:szCs w:val="20"/>
          <w:lang w:val="en-US"/>
        </w:rPr>
        <w:t>Nineham</w:t>
      </w:r>
      <w:proofErr w:type="spellEnd"/>
      <w:r w:rsidRPr="004F2665">
        <w:rPr>
          <w:rFonts w:asciiTheme="minorHAnsi" w:hAnsiTheme="minorHAnsi" w:cstheme="minorHAnsi"/>
          <w:sz w:val="20"/>
          <w:szCs w:val="20"/>
          <w:lang w:val="en-US"/>
        </w:rPr>
        <w:t xml:space="preserve"> D. E. Robertson E. H. Makers of Contemporary Theology. – Richmond VA: John Knox, 1965. – P. 39-40. </w:t>
      </w:r>
    </w:p>
  </w:footnote>
  <w:footnote w:id="13">
    <w:p w:rsidR="00935462" w:rsidRPr="004F2665"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Erickson, p. 596-597. </w:t>
      </w:r>
    </w:p>
  </w:footnote>
  <w:footnote w:id="14">
    <w:p w:rsidR="00935462" w:rsidRPr="004F2665"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p. 608ff.</w:t>
      </w:r>
    </w:p>
  </w:footnote>
  <w:footnote w:id="15">
    <w:p w:rsidR="00935462" w:rsidRPr="004F2665" w:rsidRDefault="00935462" w:rsidP="00935462">
      <w:pPr>
        <w:rPr>
          <w:rFonts w:asciiTheme="minorHAnsi" w:hAnsiTheme="minorHAnsi" w:cstheme="minorHAnsi"/>
          <w:sz w:val="20"/>
          <w:szCs w:val="20"/>
          <w:lang w:val="en-US"/>
        </w:rPr>
      </w:pPr>
      <w:r w:rsidRPr="00EB0CBD">
        <w:rPr>
          <w:rStyle w:val="FootnoteReference"/>
          <w:rFonts w:asciiTheme="minorHAnsi" w:hAnsiTheme="minorHAnsi" w:cstheme="minorHAnsi"/>
          <w:szCs w:val="20"/>
        </w:rPr>
        <w:footnoteRef/>
      </w:r>
      <w:r w:rsidRPr="00EB0CBD">
        <w:rPr>
          <w:rFonts w:asciiTheme="minorHAnsi" w:hAnsiTheme="minorHAnsi" w:cstheme="minorHAnsi"/>
          <w:sz w:val="20"/>
          <w:szCs w:val="20"/>
          <w:lang w:val="en-US"/>
        </w:rPr>
        <w:t xml:space="preserve">Catechism of the Catholic Church; Noted in </w:t>
      </w:r>
      <w:proofErr w:type="spellStart"/>
      <w:r w:rsidRPr="00EB0CBD">
        <w:rPr>
          <w:rFonts w:asciiTheme="minorHAnsi" w:hAnsiTheme="minorHAnsi" w:cstheme="minorHAnsi"/>
          <w:sz w:val="20"/>
          <w:szCs w:val="20"/>
          <w:lang w:val="en-US"/>
        </w:rPr>
        <w:t>Berkhof</w:t>
      </w:r>
      <w:proofErr w:type="spellEnd"/>
      <w:r w:rsidRPr="00EB0CBD">
        <w:rPr>
          <w:rFonts w:asciiTheme="minorHAnsi" w:hAnsiTheme="minorHAnsi" w:cstheme="minorHAnsi"/>
          <w:sz w:val="20"/>
          <w:szCs w:val="20"/>
          <w:lang w:val="en-US"/>
        </w:rPr>
        <w:t xml:space="preserve"> L. The History of Christian Doctrine. – London: Banner of Truth Trust, 1969. – </w:t>
      </w:r>
      <w:proofErr w:type="gramStart"/>
      <w:r w:rsidRPr="00EB0CBD">
        <w:rPr>
          <w:rFonts w:asciiTheme="minorHAnsi" w:hAnsiTheme="minorHAnsi" w:cstheme="minorHAnsi"/>
          <w:sz w:val="20"/>
          <w:szCs w:val="20"/>
        </w:rPr>
        <w:t>Р</w:t>
      </w:r>
      <w:r w:rsidRPr="00EB0CBD">
        <w:rPr>
          <w:rFonts w:asciiTheme="minorHAnsi" w:hAnsiTheme="minorHAnsi" w:cstheme="minorHAnsi"/>
          <w:sz w:val="20"/>
          <w:szCs w:val="20"/>
          <w:lang w:val="en-US"/>
        </w:rPr>
        <w:t>. 144</w:t>
      </w:r>
      <w:proofErr w:type="gramEnd"/>
      <w:r w:rsidRPr="00EB0CBD">
        <w:rPr>
          <w:rFonts w:asciiTheme="minorHAnsi" w:hAnsiTheme="minorHAnsi" w:cstheme="minorHAnsi"/>
          <w:sz w:val="20"/>
          <w:szCs w:val="20"/>
          <w:lang w:val="en-US"/>
        </w:rPr>
        <w:t xml:space="preserve">-145; </w:t>
      </w:r>
      <w:proofErr w:type="spellStart"/>
      <w:r w:rsidRPr="00EB0CBD">
        <w:rPr>
          <w:rFonts w:asciiTheme="minorHAnsi" w:hAnsiTheme="minorHAnsi" w:cstheme="minorHAnsi"/>
          <w:sz w:val="20"/>
          <w:szCs w:val="20"/>
          <w:lang w:val="en-US"/>
        </w:rPr>
        <w:t>Kdrkkdinen</w:t>
      </w:r>
      <w:proofErr w:type="spellEnd"/>
      <w:r w:rsidRPr="00EB0CBD">
        <w:rPr>
          <w:rFonts w:asciiTheme="minorHAnsi" w:hAnsiTheme="minorHAnsi" w:cstheme="minorHAnsi"/>
          <w:sz w:val="20"/>
          <w:szCs w:val="20"/>
          <w:lang w:val="en-US"/>
        </w:rPr>
        <w:t xml:space="preserve"> V. Deification View // </w:t>
      </w:r>
      <w:proofErr w:type="spellStart"/>
      <w:r w:rsidRPr="00EB0CBD">
        <w:rPr>
          <w:rFonts w:asciiTheme="minorHAnsi" w:hAnsiTheme="minorHAnsi" w:cstheme="minorHAnsi"/>
          <w:sz w:val="20"/>
          <w:szCs w:val="20"/>
          <w:lang w:val="en-US"/>
        </w:rPr>
        <w:t>Beilby</w:t>
      </w:r>
      <w:proofErr w:type="spellEnd"/>
      <w:r w:rsidRPr="00EB0CBD">
        <w:rPr>
          <w:rFonts w:asciiTheme="minorHAnsi" w:hAnsiTheme="minorHAnsi" w:cstheme="minorHAnsi"/>
          <w:sz w:val="20"/>
          <w:szCs w:val="20"/>
          <w:lang w:val="en-US"/>
        </w:rPr>
        <w:t xml:space="preserve"> J. K., Eddy P. R., </w:t>
      </w:r>
      <w:proofErr w:type="spellStart"/>
      <w:r w:rsidRPr="00EB0CBD">
        <w:rPr>
          <w:rFonts w:asciiTheme="minorHAnsi" w:hAnsiTheme="minorHAnsi" w:cstheme="minorHAnsi"/>
          <w:sz w:val="20"/>
          <w:szCs w:val="20"/>
          <w:lang w:val="en-US"/>
        </w:rPr>
        <w:t>Enderlein</w:t>
      </w:r>
      <w:proofErr w:type="spellEnd"/>
      <w:r w:rsidRPr="00EB0CBD">
        <w:rPr>
          <w:rFonts w:asciiTheme="minorHAnsi" w:hAnsiTheme="minorHAnsi" w:cstheme="minorHAnsi"/>
          <w:sz w:val="20"/>
          <w:szCs w:val="20"/>
          <w:lang w:val="en-US"/>
        </w:rPr>
        <w:t xml:space="preserve"> S. E. Justification: Five Views. – Downers Grove, IL: </w:t>
      </w:r>
      <w:r w:rsidRPr="004F2665">
        <w:rPr>
          <w:rFonts w:asciiTheme="minorHAnsi" w:hAnsiTheme="minorHAnsi" w:cstheme="minorHAnsi"/>
          <w:sz w:val="20"/>
          <w:szCs w:val="20"/>
          <w:lang w:val="en-US"/>
        </w:rPr>
        <w:t xml:space="preserve">Intervarsity, 2011. – Kindle ed. 2532-2536; </w:t>
      </w:r>
      <w:proofErr w:type="spellStart"/>
      <w:r w:rsidRPr="004F2665">
        <w:rPr>
          <w:rFonts w:asciiTheme="minorHAnsi" w:hAnsiTheme="minorHAnsi" w:cstheme="minorHAnsi"/>
          <w:sz w:val="20"/>
          <w:szCs w:val="20"/>
          <w:lang w:val="en-US"/>
        </w:rPr>
        <w:t>Blocher</w:t>
      </w:r>
      <w:proofErr w:type="spellEnd"/>
      <w:r w:rsidRPr="004F2665">
        <w:rPr>
          <w:rFonts w:asciiTheme="minorHAnsi" w:hAnsiTheme="minorHAnsi" w:cstheme="minorHAnsi"/>
          <w:sz w:val="20"/>
          <w:szCs w:val="20"/>
          <w:lang w:val="en-US"/>
        </w:rPr>
        <w:t xml:space="preserve"> H. A. The Lutheran-Catholic Declaration on Justification // McCormick B. L. Justification in Perspective. – Grand Rapids, MI: Baker; Edinburgh: Rutherford House, 2006. – P. 206-207</w:t>
      </w:r>
      <w:proofErr w:type="gramStart"/>
      <w:r w:rsidRPr="004F2665">
        <w:rPr>
          <w:rFonts w:asciiTheme="minorHAnsi" w:hAnsiTheme="minorHAnsi" w:cstheme="minorHAnsi"/>
          <w:sz w:val="20"/>
          <w:szCs w:val="20"/>
          <w:lang w:val="en-US"/>
        </w:rPr>
        <w:t>;</w:t>
      </w:r>
      <w:proofErr w:type="gramEnd"/>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O'Collins</w:t>
      </w:r>
      <w:proofErr w:type="spellEnd"/>
      <w:r w:rsidRPr="004F2665">
        <w:rPr>
          <w:rFonts w:asciiTheme="minorHAnsi" w:hAnsiTheme="minorHAnsi" w:cstheme="minorHAnsi"/>
          <w:sz w:val="20"/>
          <w:szCs w:val="20"/>
          <w:lang w:val="en-US" w:bidi="he-IL"/>
        </w:rPr>
        <w:t xml:space="preserve"> G., </w:t>
      </w:r>
      <w:r w:rsidRPr="004F2665">
        <w:rPr>
          <w:rFonts w:asciiTheme="minorHAnsi" w:hAnsiTheme="minorHAnsi" w:cstheme="minorHAnsi"/>
          <w:sz w:val="20"/>
          <w:szCs w:val="20"/>
          <w:lang w:val="en-US"/>
        </w:rPr>
        <w:t xml:space="preserve">Rafferty O. P. </w:t>
      </w:r>
      <w:r w:rsidRPr="004F2665">
        <w:rPr>
          <w:rFonts w:asciiTheme="minorHAnsi" w:hAnsiTheme="minorHAnsi" w:cstheme="minorHAnsi"/>
          <w:sz w:val="20"/>
          <w:szCs w:val="20"/>
          <w:lang w:val="en-US" w:bidi="he-IL"/>
        </w:rPr>
        <w:t xml:space="preserve">Roman Catholic View </w:t>
      </w:r>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Beilby</w:t>
      </w:r>
      <w:proofErr w:type="spellEnd"/>
      <w:r w:rsidRPr="004F2665">
        <w:rPr>
          <w:rFonts w:asciiTheme="minorHAnsi" w:hAnsiTheme="minorHAnsi" w:cstheme="minorHAnsi"/>
          <w:sz w:val="20"/>
          <w:szCs w:val="20"/>
          <w:lang w:val="en-US"/>
        </w:rPr>
        <w:t xml:space="preserve"> J. K., Eddy P. R., </w:t>
      </w:r>
      <w:proofErr w:type="spellStart"/>
      <w:r>
        <w:rPr>
          <w:rFonts w:asciiTheme="minorHAnsi" w:hAnsiTheme="minorHAnsi" w:cstheme="minorHAnsi"/>
          <w:sz w:val="20"/>
          <w:szCs w:val="20"/>
          <w:lang w:val="en-US"/>
        </w:rPr>
        <w:t>Enderlein</w:t>
      </w:r>
      <w:proofErr w:type="spellEnd"/>
      <w:r w:rsidRPr="004F2665">
        <w:rPr>
          <w:rFonts w:asciiTheme="minorHAnsi" w:hAnsiTheme="minorHAnsi" w:cstheme="minorHAnsi"/>
          <w:sz w:val="20"/>
          <w:szCs w:val="20"/>
          <w:lang w:val="en-US"/>
        </w:rPr>
        <w:t xml:space="preserve"> S. E. Justification: Five Views. – Downers Grove, IL: Intervarsity, 2011. – </w:t>
      </w:r>
      <w:r w:rsidRPr="004F2665">
        <w:rPr>
          <w:rFonts w:asciiTheme="minorHAnsi" w:hAnsiTheme="minorHAnsi" w:cstheme="minorHAnsi"/>
          <w:sz w:val="20"/>
          <w:szCs w:val="20"/>
          <w:lang w:val="en-US" w:bidi="he-IL"/>
        </w:rPr>
        <w:t xml:space="preserve">Kindle ed. </w:t>
      </w:r>
      <w:r w:rsidRPr="004F2665">
        <w:rPr>
          <w:rFonts w:asciiTheme="minorHAnsi" w:hAnsiTheme="minorHAnsi" w:cstheme="minorHAnsi"/>
          <w:sz w:val="20"/>
          <w:szCs w:val="20"/>
          <w:lang w:val="en-US"/>
        </w:rPr>
        <w:t>2935-2958.</w:t>
      </w:r>
      <w:r w:rsidRPr="004F2665">
        <w:rPr>
          <w:rFonts w:asciiTheme="minorHAnsi" w:hAnsiTheme="minorHAnsi" w:cstheme="minorHAnsi"/>
          <w:sz w:val="20"/>
          <w:szCs w:val="20"/>
          <w:lang w:val="en-US" w:bidi="he-IL"/>
        </w:rPr>
        <w:t xml:space="preserve"> </w:t>
      </w:r>
    </w:p>
  </w:footnote>
  <w:footnote w:id="16">
    <w:p w:rsidR="00935462" w:rsidRPr="004F2665"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O'Collins</w:t>
      </w:r>
      <w:proofErr w:type="spellEnd"/>
      <w:r w:rsidRPr="004F2665">
        <w:rPr>
          <w:rFonts w:asciiTheme="minorHAnsi" w:hAnsiTheme="minorHAnsi" w:cstheme="minorHAnsi"/>
          <w:lang w:val="en-US" w:bidi="he-IL"/>
        </w:rPr>
        <w:t>,</w:t>
      </w:r>
      <w:r w:rsidRPr="004F2665">
        <w:rPr>
          <w:rFonts w:asciiTheme="minorHAnsi" w:hAnsiTheme="minorHAnsi" w:cstheme="minorHAnsi"/>
          <w:lang w:val="en-US"/>
        </w:rPr>
        <w:t xml:space="preserve"> Kindle ed. 2935-2938. </w:t>
      </w:r>
    </w:p>
  </w:footnote>
  <w:footnote w:id="17">
    <w:p w:rsidR="00935462" w:rsidRPr="004F2665"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http://en.wikipedia.org/wiki/Second_Council_of_Orange. </w:t>
      </w:r>
    </w:p>
  </w:footnote>
  <w:footnote w:id="18">
    <w:p w:rsidR="00935462" w:rsidRPr="004F2665" w:rsidRDefault="00935462" w:rsidP="00935462">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It is proposed that </w:t>
      </w:r>
      <w:proofErr w:type="gramStart"/>
      <w:r>
        <w:rPr>
          <w:rFonts w:asciiTheme="minorHAnsi" w:hAnsiTheme="minorHAnsi" w:cstheme="minorHAnsi"/>
          <w:lang w:val="en-US" w:bidi="he-IL"/>
        </w:rPr>
        <w:t>God’s</w:t>
      </w:r>
      <w:proofErr w:type="gramEnd"/>
      <w:r>
        <w:rPr>
          <w:rFonts w:asciiTheme="minorHAnsi" w:hAnsiTheme="minorHAnsi" w:cstheme="minorHAnsi"/>
          <w:lang w:val="en-US" w:bidi="he-IL"/>
        </w:rPr>
        <w:t xml:space="preserve"> </w:t>
      </w:r>
      <w:r w:rsidRPr="004F2665">
        <w:rPr>
          <w:rFonts w:asciiTheme="minorHAnsi" w:hAnsiTheme="minorHAnsi" w:cstheme="minorHAnsi"/>
          <w:lang w:val="en-US" w:bidi="he-IL"/>
        </w:rPr>
        <w:t xml:space="preserve">clothing </w:t>
      </w:r>
      <w:r>
        <w:rPr>
          <w:rFonts w:asciiTheme="minorHAnsi" w:hAnsiTheme="minorHAnsi" w:cstheme="minorHAnsi"/>
          <w:lang w:val="en-US" w:bidi="he-IL"/>
        </w:rPr>
        <w:t xml:space="preserve">of </w:t>
      </w:r>
      <w:r w:rsidRPr="004F2665">
        <w:rPr>
          <w:rFonts w:asciiTheme="minorHAnsi" w:hAnsiTheme="minorHAnsi" w:cstheme="minorHAnsi"/>
          <w:lang w:val="en-US" w:bidi="he-IL"/>
        </w:rPr>
        <w:t>Adam and Eve in animal skins symbolizes their receiving mortality (</w:t>
      </w:r>
      <w:r w:rsidRPr="004F2665">
        <w:rPr>
          <w:rFonts w:asciiTheme="minorHAnsi" w:hAnsiTheme="minorHAnsi" w:cstheme="minorHAnsi"/>
          <w:lang w:bidi="he-IL"/>
        </w:rPr>
        <w:t>Слово</w:t>
      </w:r>
      <w:r w:rsidRPr="004F2665">
        <w:rPr>
          <w:rFonts w:asciiTheme="minorHAnsi" w:hAnsiTheme="minorHAnsi" w:cstheme="minorHAnsi"/>
          <w:lang w:val="en-US" w:bidi="he-IL"/>
        </w:rPr>
        <w:t xml:space="preserve"> </w:t>
      </w:r>
      <w:r w:rsidRPr="004F2665">
        <w:rPr>
          <w:rFonts w:asciiTheme="minorHAnsi" w:hAnsiTheme="minorHAnsi" w:cstheme="minorHAnsi"/>
          <w:lang w:bidi="he-IL"/>
        </w:rPr>
        <w:t>об</w:t>
      </w:r>
      <w:r w:rsidRPr="004F2665">
        <w:rPr>
          <w:rFonts w:asciiTheme="minorHAnsi" w:hAnsiTheme="minorHAnsi" w:cstheme="minorHAnsi"/>
          <w:lang w:val="en-US" w:bidi="he-IL"/>
        </w:rPr>
        <w:t xml:space="preserve"> </w:t>
      </w:r>
      <w:proofErr w:type="spellStart"/>
      <w:r w:rsidRPr="004F2665">
        <w:rPr>
          <w:rFonts w:asciiTheme="minorHAnsi" w:hAnsiTheme="minorHAnsi" w:cstheme="minorHAnsi"/>
          <w:lang w:bidi="he-IL"/>
        </w:rPr>
        <w:t>обожении</w:t>
      </w:r>
      <w:proofErr w:type="spellEnd"/>
      <w:r w:rsidRPr="004F2665">
        <w:rPr>
          <w:rFonts w:asciiTheme="minorHAnsi" w:hAnsiTheme="minorHAnsi" w:cstheme="minorHAnsi"/>
          <w:lang w:val="en-US" w:bidi="he-IL"/>
        </w:rPr>
        <w:t xml:space="preserve"> // </w:t>
      </w:r>
      <w:r w:rsidRPr="004F2665">
        <w:rPr>
          <w:rFonts w:asciiTheme="minorHAnsi" w:hAnsiTheme="minorHAnsi" w:cstheme="minorHAnsi"/>
          <w:lang w:bidi="he-IL"/>
        </w:rPr>
        <w:t>под</w:t>
      </w:r>
      <w:r w:rsidRPr="004F2665">
        <w:rPr>
          <w:rFonts w:asciiTheme="minorHAnsi" w:hAnsiTheme="minorHAnsi" w:cstheme="minorHAnsi"/>
          <w:lang w:val="en-US" w:bidi="he-IL"/>
        </w:rPr>
        <w:t xml:space="preserve"> </w:t>
      </w:r>
      <w:proofErr w:type="spellStart"/>
      <w:r w:rsidRPr="004F2665">
        <w:rPr>
          <w:rFonts w:asciiTheme="minorHAnsi" w:hAnsiTheme="minorHAnsi" w:cstheme="minorHAnsi"/>
          <w:lang w:bidi="he-IL"/>
        </w:rPr>
        <w:t>ред</w:t>
      </w:r>
      <w:proofErr w:type="spellEnd"/>
      <w:r w:rsidRPr="004F2665">
        <w:rPr>
          <w:rFonts w:asciiTheme="minorHAnsi" w:hAnsiTheme="minorHAnsi" w:cstheme="minorHAnsi"/>
          <w:lang w:val="en-US" w:bidi="he-IL"/>
        </w:rPr>
        <w:t xml:space="preserve">. </w:t>
      </w:r>
      <w:proofErr w:type="spellStart"/>
      <w:r w:rsidRPr="004F2665">
        <w:rPr>
          <w:rFonts w:asciiTheme="minorHAnsi" w:hAnsiTheme="minorHAnsi" w:cstheme="minorHAnsi"/>
          <w:lang w:bidi="he-IL"/>
        </w:rPr>
        <w:t>Архимандрата</w:t>
      </w:r>
      <w:proofErr w:type="spellEnd"/>
      <w:r w:rsidRPr="004F2665">
        <w:rPr>
          <w:rFonts w:asciiTheme="minorHAnsi" w:hAnsiTheme="minorHAnsi" w:cstheme="minorHAnsi"/>
          <w:lang w:bidi="he-IL"/>
        </w:rPr>
        <w:t xml:space="preserve"> Никона (Иванова) и Протоиерея Николая </w:t>
      </w:r>
      <w:proofErr w:type="spellStart"/>
      <w:r w:rsidRPr="004F2665">
        <w:rPr>
          <w:rFonts w:asciiTheme="minorHAnsi" w:hAnsiTheme="minorHAnsi" w:cstheme="minorHAnsi"/>
          <w:lang w:bidi="he-IL"/>
        </w:rPr>
        <w:t>Лихоманова</w:t>
      </w:r>
      <w:proofErr w:type="spellEnd"/>
      <w:r w:rsidRPr="004F2665">
        <w:rPr>
          <w:rFonts w:asciiTheme="minorHAnsi" w:hAnsiTheme="minorHAnsi" w:cstheme="minorHAnsi"/>
          <w:lang w:bidi="he-IL"/>
        </w:rPr>
        <w:t xml:space="preserve">. – М.: Сибирская </w:t>
      </w:r>
      <w:proofErr w:type="spellStart"/>
      <w:r w:rsidRPr="004F2665">
        <w:rPr>
          <w:rFonts w:asciiTheme="minorHAnsi" w:hAnsiTheme="minorHAnsi" w:cstheme="minorHAnsi"/>
          <w:lang w:bidi="he-IL"/>
        </w:rPr>
        <w:t>Благозвонница</w:t>
      </w:r>
      <w:proofErr w:type="spellEnd"/>
      <w:r w:rsidRPr="004F2665">
        <w:rPr>
          <w:rFonts w:asciiTheme="minorHAnsi" w:hAnsiTheme="minorHAnsi" w:cstheme="minorHAnsi"/>
          <w:lang w:bidi="he-IL"/>
        </w:rPr>
        <w:t xml:space="preserve">, 2004. – </w:t>
      </w:r>
      <w:r w:rsidRPr="004F2665">
        <w:rPr>
          <w:rFonts w:asciiTheme="minorHAnsi" w:hAnsiTheme="minorHAnsi" w:cstheme="minorHAnsi"/>
          <w:lang w:val="en-US" w:bidi="he-IL"/>
        </w:rPr>
        <w:t>P</w:t>
      </w:r>
      <w:r w:rsidRPr="004F2665">
        <w:rPr>
          <w:rFonts w:asciiTheme="minorHAnsi" w:hAnsiTheme="minorHAnsi" w:cstheme="minorHAnsi"/>
          <w:lang w:bidi="he-IL"/>
        </w:rPr>
        <w:t>. 60).</w:t>
      </w:r>
      <w:r w:rsidRPr="004F2665">
        <w:rPr>
          <w:rFonts w:asciiTheme="minorHAnsi" w:hAnsiTheme="minorHAnsi" w:cstheme="minorHAnsi"/>
        </w:rPr>
        <w:t xml:space="preserve"> </w:t>
      </w:r>
    </w:p>
  </w:footnote>
  <w:footnote w:id="19">
    <w:p w:rsidR="00935462" w:rsidRPr="0067064C" w:rsidRDefault="00935462" w:rsidP="00935462">
      <w:pPr>
        <w:pStyle w:val="FootnoteText"/>
        <w:rPr>
          <w:rFonts w:asciiTheme="minorHAnsi" w:hAnsiTheme="minorHAnsi" w:cstheme="minorHAnsi"/>
          <w:color w:val="FF0000"/>
          <w:lang w:val="en-US"/>
        </w:rPr>
      </w:pPr>
      <w:r w:rsidRPr="0067064C">
        <w:rPr>
          <w:rStyle w:val="FootnoteReference"/>
          <w:rFonts w:asciiTheme="minorHAnsi" w:hAnsiTheme="minorHAnsi" w:cstheme="minorHAnsi"/>
        </w:rPr>
        <w:footnoteRef/>
      </w:r>
      <w:proofErr w:type="spellStart"/>
      <w:r w:rsidRPr="0067064C">
        <w:rPr>
          <w:rFonts w:asciiTheme="minorHAnsi" w:hAnsiTheme="minorHAnsi" w:cstheme="minorHAnsi"/>
          <w:lang w:val="en-US"/>
        </w:rPr>
        <w:t>Meyendorff</w:t>
      </w:r>
      <w:proofErr w:type="spellEnd"/>
      <w:r w:rsidRPr="0067064C">
        <w:rPr>
          <w:rFonts w:asciiTheme="minorHAnsi" w:hAnsiTheme="minorHAnsi" w:cstheme="minorHAnsi"/>
          <w:lang w:val="en-US"/>
        </w:rPr>
        <w:t xml:space="preserve"> J. Byzantine Theology. – New York: Fordham University, 1974 – P. 145.</w:t>
      </w:r>
      <w:r w:rsidRPr="0067064C">
        <w:rPr>
          <w:rFonts w:asciiTheme="minorHAnsi" w:hAnsiTheme="minorHAnsi" w:cstheme="minorHAnsi"/>
          <w:color w:val="FF0000"/>
          <w:lang w:val="en-US"/>
        </w:rPr>
        <w:t xml:space="preserve"> </w:t>
      </w:r>
    </w:p>
  </w:footnote>
  <w:footnote w:id="20">
    <w:p w:rsidR="00935462" w:rsidRPr="004F2665" w:rsidRDefault="00935462" w:rsidP="00935462">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bidi="he-IL"/>
        </w:rPr>
        <w:t>Слово</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об</w:t>
      </w:r>
      <w:r w:rsidRPr="004F2665">
        <w:rPr>
          <w:rFonts w:asciiTheme="minorHAnsi" w:hAnsiTheme="minorHAnsi" w:cstheme="minorHAnsi"/>
          <w:sz w:val="20"/>
          <w:szCs w:val="20"/>
          <w:lang w:val="en-US" w:bidi="he-IL"/>
        </w:rPr>
        <w:t xml:space="preserve"> </w:t>
      </w:r>
      <w:proofErr w:type="spellStart"/>
      <w:r w:rsidRPr="004F2665">
        <w:rPr>
          <w:rFonts w:asciiTheme="minorHAnsi" w:hAnsiTheme="minorHAnsi" w:cstheme="minorHAnsi"/>
          <w:sz w:val="20"/>
          <w:szCs w:val="20"/>
          <w:lang w:bidi="he-IL"/>
        </w:rPr>
        <w:t>обожении</w:t>
      </w:r>
      <w:proofErr w:type="spellEnd"/>
      <w:r w:rsidRPr="004F2665">
        <w:rPr>
          <w:rFonts w:asciiTheme="minorHAnsi" w:hAnsiTheme="minorHAnsi" w:cstheme="minorHAnsi"/>
          <w:sz w:val="20"/>
          <w:szCs w:val="20"/>
          <w:lang w:val="en-US" w:bidi="he-IL"/>
        </w:rPr>
        <w:t>, p. 38. Author’s translation.</w:t>
      </w:r>
    </w:p>
  </w:footnote>
  <w:footnote w:id="21">
    <w:p w:rsidR="00935462" w:rsidRPr="004F2665"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Pr>
          <w:rFonts w:asciiTheme="minorHAnsi" w:hAnsiTheme="minorHAnsi" w:cstheme="minorHAnsi"/>
          <w:lang w:val="en-US" w:bidi="he-IL"/>
        </w:rPr>
        <w:t>Ibid.,</w:t>
      </w:r>
      <w:proofErr w:type="gramEnd"/>
      <w:r>
        <w:rPr>
          <w:rFonts w:asciiTheme="minorHAnsi" w:hAnsiTheme="minorHAnsi" w:cstheme="minorHAnsi"/>
          <w:lang w:val="en-US" w:bidi="he-IL"/>
        </w:rPr>
        <w:t xml:space="preserve"> p</w:t>
      </w:r>
      <w:r w:rsidRPr="004F2665">
        <w:rPr>
          <w:rFonts w:asciiTheme="minorHAnsi" w:hAnsiTheme="minorHAnsi" w:cstheme="minorHAnsi"/>
          <w:lang w:val="en-US" w:bidi="he-IL"/>
        </w:rPr>
        <w:t>. 40.</w:t>
      </w:r>
      <w:r w:rsidRPr="004F2665">
        <w:rPr>
          <w:rFonts w:asciiTheme="minorHAnsi" w:hAnsiTheme="minorHAnsi" w:cstheme="minorHAnsi"/>
          <w:lang w:val="en-US"/>
        </w:rPr>
        <w:t xml:space="preserve"> </w:t>
      </w:r>
      <w:r w:rsidRPr="004F2665">
        <w:rPr>
          <w:rFonts w:asciiTheme="minorHAnsi" w:hAnsiTheme="minorHAnsi" w:cstheme="minorHAnsi"/>
          <w:lang w:val="en-US" w:bidi="he-IL"/>
        </w:rPr>
        <w:t>Author’s translation.</w:t>
      </w:r>
    </w:p>
  </w:footnote>
  <w:footnote w:id="22">
    <w:p w:rsidR="00935462" w:rsidRPr="004F2665" w:rsidRDefault="00935462" w:rsidP="00935462">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bidi="he-IL"/>
        </w:rPr>
        <w:t>Ibid.,</w:t>
      </w:r>
      <w:proofErr w:type="gramEnd"/>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60. Author’s translation.</w:t>
      </w:r>
    </w:p>
  </w:footnote>
  <w:footnote w:id="23">
    <w:p w:rsidR="00935462" w:rsidRPr="00914EA3" w:rsidRDefault="00935462" w:rsidP="00935462">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Mantzaridis</w:t>
      </w:r>
      <w:proofErr w:type="spellEnd"/>
      <w:r w:rsidRPr="00914EA3">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p</w:t>
      </w:r>
      <w:r w:rsidRPr="00914EA3">
        <w:rPr>
          <w:rFonts w:asciiTheme="minorHAnsi" w:hAnsiTheme="minorHAnsi" w:cstheme="minorHAnsi"/>
          <w:sz w:val="20"/>
          <w:szCs w:val="20"/>
          <w:lang w:val="en-US"/>
        </w:rPr>
        <w:t xml:space="preserve">. 63. </w:t>
      </w:r>
    </w:p>
  </w:footnote>
  <w:footnote w:id="24">
    <w:p w:rsidR="00935462" w:rsidRPr="0067064C" w:rsidRDefault="00935462" w:rsidP="00935462">
      <w:pPr>
        <w:pStyle w:val="FootnoteText"/>
        <w:rPr>
          <w:rFonts w:asciiTheme="minorHAnsi" w:hAnsiTheme="minorHAnsi" w:cstheme="minorHAnsi"/>
          <w:lang w:val="en-US"/>
        </w:rPr>
      </w:pPr>
      <w:r w:rsidRPr="00275788">
        <w:rPr>
          <w:rStyle w:val="FootnoteReference"/>
          <w:rFonts w:asciiTheme="minorHAnsi" w:hAnsiTheme="minorHAnsi" w:cstheme="minorHAnsi"/>
        </w:rPr>
        <w:footnoteRef/>
      </w:r>
      <w:proofErr w:type="spellStart"/>
      <w:r w:rsidRPr="00275788">
        <w:rPr>
          <w:rFonts w:asciiTheme="minorHAnsi" w:hAnsiTheme="minorHAnsi" w:cstheme="minorHAnsi"/>
          <w:lang w:val="en-US"/>
        </w:rPr>
        <w:t>Meyendorff</w:t>
      </w:r>
      <w:proofErr w:type="spellEnd"/>
      <w:r>
        <w:rPr>
          <w:rFonts w:asciiTheme="minorHAnsi" w:hAnsiTheme="minorHAnsi" w:cstheme="minorHAnsi"/>
          <w:lang w:val="en-US"/>
        </w:rPr>
        <w:t>, p</w:t>
      </w:r>
      <w:r w:rsidRPr="0067064C">
        <w:rPr>
          <w:rFonts w:asciiTheme="minorHAnsi" w:hAnsiTheme="minorHAnsi" w:cstheme="minorHAnsi"/>
          <w:lang w:val="en-US"/>
        </w:rPr>
        <w:t xml:space="preserve">. 193. </w:t>
      </w:r>
    </w:p>
  </w:footnote>
  <w:footnote w:id="25">
    <w:p w:rsidR="00935462" w:rsidRPr="00935462" w:rsidRDefault="00935462" w:rsidP="00935462">
      <w:pPr>
        <w:pStyle w:val="FootnoteText"/>
        <w:rPr>
          <w:rFonts w:asciiTheme="minorHAnsi" w:hAnsiTheme="minorHAnsi" w:cstheme="minorHAnsi"/>
          <w:color w:val="FF0000"/>
          <w:lang w:val="en-US"/>
        </w:rPr>
      </w:pPr>
      <w:r w:rsidRPr="006F30A6">
        <w:rPr>
          <w:rStyle w:val="FootnoteReference"/>
          <w:rFonts w:asciiTheme="minorHAnsi" w:hAnsiTheme="minorHAnsi" w:cstheme="minorHAnsi"/>
        </w:rPr>
        <w:footnoteRef/>
      </w:r>
      <w:proofErr w:type="gramStart"/>
      <w:r w:rsidRPr="006F30A6">
        <w:rPr>
          <w:rFonts w:asciiTheme="minorHAnsi" w:hAnsiTheme="minorHAnsi" w:cstheme="minorHAnsi"/>
          <w:lang w:val="en-US"/>
        </w:rPr>
        <w:t>Ibid</w:t>
      </w:r>
      <w:r w:rsidRPr="00935462">
        <w:rPr>
          <w:rFonts w:asciiTheme="minorHAnsi" w:hAnsiTheme="minorHAnsi" w:cstheme="minorHAnsi"/>
          <w:lang w:val="en-US"/>
        </w:rPr>
        <w:t>.,</w:t>
      </w:r>
      <w:proofErr w:type="gramEnd"/>
      <w:r w:rsidRPr="00935462">
        <w:rPr>
          <w:rFonts w:asciiTheme="minorHAnsi" w:hAnsiTheme="minorHAnsi" w:cstheme="minorHAnsi"/>
          <w:lang w:val="en-US"/>
        </w:rPr>
        <w:t xml:space="preserve"> </w:t>
      </w:r>
      <w:r w:rsidRPr="006F30A6">
        <w:rPr>
          <w:rFonts w:asciiTheme="minorHAnsi" w:hAnsiTheme="minorHAnsi" w:cstheme="minorHAnsi"/>
          <w:lang w:val="en-US"/>
        </w:rPr>
        <w:t>p</w:t>
      </w:r>
      <w:r w:rsidRPr="00935462">
        <w:rPr>
          <w:rFonts w:asciiTheme="minorHAnsi" w:hAnsiTheme="minorHAnsi" w:cstheme="minorHAnsi"/>
          <w:lang w:val="en-US"/>
        </w:rPr>
        <w:t>. 145.</w:t>
      </w:r>
    </w:p>
  </w:footnote>
  <w:footnote w:id="26">
    <w:p w:rsidR="00935462" w:rsidRPr="003A65B1" w:rsidRDefault="00935462" w:rsidP="00935462">
      <w:pPr>
        <w:rPr>
          <w:rFonts w:asciiTheme="minorHAnsi" w:hAnsiTheme="minorHAnsi" w:cstheme="minorHAnsi"/>
          <w:color w:val="FF0000"/>
          <w:sz w:val="20"/>
          <w:szCs w:val="20"/>
        </w:rPr>
      </w:pPr>
      <w:r w:rsidRPr="006F30A6">
        <w:rPr>
          <w:rStyle w:val="FootnoteReference"/>
          <w:rFonts w:asciiTheme="minorHAnsi" w:hAnsiTheme="minorHAnsi" w:cstheme="minorHAnsi"/>
          <w:szCs w:val="20"/>
        </w:rPr>
        <w:footnoteRef/>
      </w:r>
      <w:proofErr w:type="gramStart"/>
      <w:r w:rsidRPr="006F30A6">
        <w:rPr>
          <w:rFonts w:asciiTheme="minorHAnsi" w:hAnsiTheme="minorHAnsi" w:cstheme="minorHAnsi"/>
          <w:sz w:val="20"/>
          <w:szCs w:val="20"/>
          <w:lang w:val="en-US"/>
        </w:rPr>
        <w:t>Ibid</w:t>
      </w:r>
      <w:r w:rsidRPr="003A65B1">
        <w:rPr>
          <w:rFonts w:asciiTheme="minorHAnsi" w:hAnsiTheme="minorHAnsi" w:cstheme="minorHAnsi"/>
          <w:sz w:val="20"/>
          <w:szCs w:val="20"/>
        </w:rPr>
        <w:t>.,</w:t>
      </w:r>
      <w:proofErr w:type="gramEnd"/>
      <w:r w:rsidRPr="003A65B1">
        <w:rPr>
          <w:rFonts w:asciiTheme="minorHAnsi" w:hAnsiTheme="minorHAnsi" w:cstheme="minorHAnsi"/>
          <w:sz w:val="20"/>
          <w:szCs w:val="20"/>
        </w:rPr>
        <w:t xml:space="preserve"> </w:t>
      </w:r>
      <w:r w:rsidRPr="006F30A6">
        <w:rPr>
          <w:rFonts w:asciiTheme="minorHAnsi" w:hAnsiTheme="minorHAnsi" w:cstheme="minorHAnsi"/>
          <w:sz w:val="20"/>
          <w:szCs w:val="20"/>
          <w:lang w:val="en-US"/>
        </w:rPr>
        <w:t>p</w:t>
      </w:r>
      <w:r w:rsidRPr="003A65B1">
        <w:rPr>
          <w:rFonts w:asciiTheme="minorHAnsi" w:hAnsiTheme="minorHAnsi" w:cstheme="minorHAnsi"/>
          <w:sz w:val="20"/>
          <w:szCs w:val="20"/>
        </w:rPr>
        <w:t>. 193.</w:t>
      </w:r>
      <w:r w:rsidRPr="003A65B1">
        <w:rPr>
          <w:rFonts w:asciiTheme="minorHAnsi" w:hAnsiTheme="minorHAnsi" w:cstheme="minorHAnsi"/>
          <w:color w:val="FF0000"/>
          <w:sz w:val="20"/>
          <w:szCs w:val="20"/>
        </w:rPr>
        <w:t xml:space="preserve"> </w:t>
      </w:r>
    </w:p>
  </w:footnote>
  <w:footnote w:id="27">
    <w:p w:rsidR="00935462" w:rsidRPr="004F2665" w:rsidRDefault="00935462" w:rsidP="00935462">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rPr>
        <w:t xml:space="preserve">Марк Подвижник, Нравственно-подвижнические слова. – Троице-Сергиева Лавра, 1922. – </w:t>
      </w:r>
      <w:r w:rsidRPr="004F2665">
        <w:rPr>
          <w:rFonts w:asciiTheme="minorHAnsi" w:hAnsiTheme="minorHAnsi" w:cstheme="minorHAnsi"/>
          <w:lang w:val="en-US"/>
        </w:rPr>
        <w:t>P</w:t>
      </w:r>
      <w:r w:rsidRPr="004F2665">
        <w:rPr>
          <w:rFonts w:asciiTheme="minorHAnsi" w:hAnsiTheme="minorHAnsi" w:cstheme="minorHAnsi"/>
        </w:rPr>
        <w:t xml:space="preserve">. 111; </w:t>
      </w:r>
      <w:r w:rsidRPr="004F2665">
        <w:rPr>
          <w:rFonts w:asciiTheme="minorHAnsi" w:hAnsiTheme="minorHAnsi" w:cstheme="minorHAnsi"/>
          <w:lang w:val="en-US"/>
        </w:rPr>
        <w:t>from</w:t>
      </w:r>
      <w:r>
        <w:rPr>
          <w:rFonts w:asciiTheme="minorHAnsi" w:hAnsiTheme="minorHAnsi" w:cstheme="minorHAnsi"/>
        </w:rPr>
        <w:t xml:space="preserve"> Кураева А</w:t>
      </w:r>
      <w:r w:rsidRPr="004F2665">
        <w:rPr>
          <w:rFonts w:asciiTheme="minorHAnsi" w:hAnsiTheme="minorHAnsi" w:cstheme="minorHAnsi"/>
        </w:rPr>
        <w:t xml:space="preserve">. Протестантам о православии. – 7-е изд. – Ростов–на-Дон: Троицкое Слово, 2003. – </w:t>
      </w:r>
      <w:r w:rsidRPr="004F2665">
        <w:rPr>
          <w:rFonts w:asciiTheme="minorHAnsi" w:hAnsiTheme="minorHAnsi" w:cstheme="minorHAnsi"/>
          <w:lang w:val="en-US"/>
        </w:rPr>
        <w:t>P</w:t>
      </w:r>
      <w:r w:rsidRPr="004F2665">
        <w:rPr>
          <w:rFonts w:asciiTheme="minorHAnsi" w:hAnsiTheme="minorHAnsi" w:cstheme="minorHAnsi"/>
        </w:rPr>
        <w:t xml:space="preserve">. 83. </w:t>
      </w:r>
    </w:p>
  </w:footnote>
  <w:footnote w:id="28">
    <w:p w:rsidR="00935462" w:rsidRPr="004F2665" w:rsidRDefault="00935462" w:rsidP="00935462">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bidi="he-IL"/>
        </w:rPr>
        <w:t xml:space="preserve">Булгаков С. Евхаристический догмат, часть 2-я // Журнал "Путь". </w:t>
      </w:r>
      <w:r w:rsidRPr="004F2665">
        <w:rPr>
          <w:rFonts w:asciiTheme="minorHAnsi" w:hAnsiTheme="minorHAnsi" w:cstheme="minorHAnsi"/>
          <w:sz w:val="20"/>
          <w:szCs w:val="20"/>
          <w:lang w:val="en-US" w:bidi="he-IL"/>
        </w:rPr>
        <w:t xml:space="preserve">1930. №21. C. 25-27. </w:t>
      </w:r>
    </w:p>
    <w:p w:rsidR="00935462" w:rsidRPr="004F2665" w:rsidRDefault="00935462" w:rsidP="00935462">
      <w:pPr>
        <w:rPr>
          <w:rFonts w:asciiTheme="minorHAnsi" w:hAnsiTheme="minorHAnsi" w:cstheme="minorHAnsi"/>
          <w:sz w:val="20"/>
          <w:szCs w:val="20"/>
          <w:lang w:val="en-US" w:bidi="he-IL"/>
        </w:rPr>
      </w:pPr>
      <w:r w:rsidRPr="004F2665">
        <w:rPr>
          <w:rFonts w:asciiTheme="minorHAnsi" w:hAnsiTheme="minorHAnsi" w:cstheme="minorHAnsi"/>
          <w:sz w:val="20"/>
          <w:szCs w:val="20"/>
          <w:lang w:val="en-US" w:bidi="he-IL"/>
        </w:rPr>
        <w:t>http://www.odinblago.ru/path/21/1</w:t>
      </w:r>
      <w:r w:rsidRPr="004F2665">
        <w:rPr>
          <w:rFonts w:asciiTheme="minorHAnsi" w:hAnsiTheme="minorHAnsi" w:cstheme="minorHAnsi"/>
          <w:sz w:val="20"/>
          <w:szCs w:val="20"/>
          <w:lang w:val="en-US"/>
        </w:rPr>
        <w:t xml:space="preserve"> </w:t>
      </w:r>
    </w:p>
  </w:footnote>
  <w:footnote w:id="29">
    <w:p w:rsidR="00935462" w:rsidRPr="004F2665"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Кураев</w:t>
      </w:r>
      <w:r w:rsidRPr="004F2665">
        <w:rPr>
          <w:rFonts w:asciiTheme="minorHAnsi" w:hAnsiTheme="minorHAnsi" w:cstheme="minorHAnsi"/>
          <w:lang w:val="en-US"/>
        </w:rPr>
        <w:t>, p. 91. Author’s translation.</w:t>
      </w:r>
    </w:p>
  </w:footnote>
  <w:footnote w:id="30">
    <w:p w:rsidR="00935462" w:rsidRPr="00827F5C" w:rsidRDefault="00935462" w:rsidP="00935462">
      <w:pPr>
        <w:pStyle w:val="FootnoteText"/>
        <w:rPr>
          <w:rFonts w:asciiTheme="minorHAnsi" w:hAnsiTheme="minorHAnsi" w:cstheme="minorHAnsi"/>
          <w:color w:val="FF0000"/>
          <w:lang w:val="en-US"/>
        </w:rPr>
      </w:pPr>
      <w:r w:rsidRPr="00827F5C">
        <w:rPr>
          <w:rStyle w:val="FootnoteReference"/>
          <w:rFonts w:asciiTheme="minorHAnsi" w:hAnsiTheme="minorHAnsi" w:cstheme="minorHAnsi"/>
        </w:rPr>
        <w:footnoteRef/>
      </w:r>
      <w:proofErr w:type="spellStart"/>
      <w:r w:rsidRPr="00827F5C">
        <w:rPr>
          <w:rFonts w:asciiTheme="minorHAnsi" w:hAnsiTheme="minorHAnsi" w:cstheme="minorHAnsi"/>
          <w:lang w:val="en-US"/>
        </w:rPr>
        <w:t>Florovsky</w:t>
      </w:r>
      <w:proofErr w:type="spellEnd"/>
      <w:r w:rsidRPr="00827F5C">
        <w:rPr>
          <w:rFonts w:asciiTheme="minorHAnsi" w:hAnsiTheme="minorHAnsi" w:cstheme="minorHAnsi"/>
          <w:lang w:val="en-US"/>
        </w:rPr>
        <w:t xml:space="preserve"> G. Byzantine Fathers of the Sixth to Eight Centuries / Trans. Raymond Miller, et al. – </w:t>
      </w:r>
      <w:proofErr w:type="spellStart"/>
      <w:r w:rsidRPr="00827F5C">
        <w:rPr>
          <w:rFonts w:asciiTheme="minorHAnsi" w:hAnsiTheme="minorHAnsi" w:cstheme="minorHAnsi"/>
          <w:lang w:val="en-US"/>
        </w:rPr>
        <w:t>Postfach</w:t>
      </w:r>
      <w:proofErr w:type="spellEnd"/>
      <w:r w:rsidRPr="00827F5C">
        <w:rPr>
          <w:rFonts w:asciiTheme="minorHAnsi" w:hAnsiTheme="minorHAnsi" w:cstheme="minorHAnsi"/>
          <w:lang w:val="en-US"/>
        </w:rPr>
        <w:t xml:space="preserve">: </w:t>
      </w:r>
      <w:proofErr w:type="spellStart"/>
      <w:r w:rsidRPr="00827F5C">
        <w:rPr>
          <w:rFonts w:asciiTheme="minorHAnsi" w:hAnsiTheme="minorHAnsi" w:cstheme="minorHAnsi"/>
          <w:lang w:val="en-US"/>
        </w:rPr>
        <w:t>Buchervertriesansstalt</w:t>
      </w:r>
      <w:proofErr w:type="spellEnd"/>
      <w:r w:rsidRPr="00827F5C">
        <w:rPr>
          <w:rFonts w:asciiTheme="minorHAnsi" w:hAnsiTheme="minorHAnsi" w:cstheme="minorHAnsi"/>
          <w:lang w:val="en-US"/>
        </w:rPr>
        <w:t>, 1987.</w:t>
      </w:r>
      <w:r>
        <w:rPr>
          <w:rFonts w:asciiTheme="minorHAnsi" w:hAnsiTheme="minorHAnsi" w:cstheme="minorHAnsi"/>
          <w:color w:val="FF0000"/>
          <w:lang w:val="en-US" w:bidi="he-IL"/>
        </w:rPr>
        <w:t xml:space="preserve"> </w:t>
      </w:r>
      <w:r w:rsidRPr="00827F5C">
        <w:rPr>
          <w:rFonts w:asciiTheme="minorHAnsi" w:hAnsiTheme="minorHAnsi" w:cstheme="minorHAnsi"/>
          <w:lang w:val="en-US"/>
        </w:rPr>
        <w:t>–</w:t>
      </w:r>
      <w:r>
        <w:rPr>
          <w:rFonts w:asciiTheme="minorHAnsi" w:hAnsiTheme="minorHAnsi" w:cstheme="minorHAnsi"/>
          <w:lang w:val="en-US"/>
        </w:rPr>
        <w:t xml:space="preserve"> P. 241-242.</w:t>
      </w:r>
    </w:p>
  </w:footnote>
  <w:footnote w:id="31">
    <w:p w:rsidR="00935462" w:rsidRPr="00560D4C"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bidi="he-IL"/>
        </w:rPr>
        <w:t>Слово</w:t>
      </w:r>
      <w:r w:rsidRPr="00560D4C">
        <w:rPr>
          <w:rFonts w:asciiTheme="minorHAnsi" w:hAnsiTheme="minorHAnsi" w:cstheme="minorHAnsi"/>
          <w:lang w:val="en-US" w:bidi="he-IL"/>
        </w:rPr>
        <w:t xml:space="preserve"> </w:t>
      </w:r>
      <w:r w:rsidRPr="004F2665">
        <w:rPr>
          <w:rFonts w:asciiTheme="minorHAnsi" w:hAnsiTheme="minorHAnsi" w:cstheme="minorHAnsi"/>
          <w:lang w:bidi="he-IL"/>
        </w:rPr>
        <w:t>об</w:t>
      </w:r>
      <w:r w:rsidRPr="00560D4C">
        <w:rPr>
          <w:rFonts w:asciiTheme="minorHAnsi" w:hAnsiTheme="minorHAnsi" w:cstheme="minorHAnsi"/>
          <w:lang w:val="en-US" w:bidi="he-IL"/>
        </w:rPr>
        <w:t xml:space="preserve"> </w:t>
      </w:r>
      <w:proofErr w:type="spellStart"/>
      <w:r w:rsidRPr="004F2665">
        <w:rPr>
          <w:rFonts w:asciiTheme="minorHAnsi" w:hAnsiTheme="minorHAnsi" w:cstheme="minorHAnsi"/>
          <w:lang w:bidi="he-IL"/>
        </w:rPr>
        <w:t>обожении</w:t>
      </w:r>
      <w:proofErr w:type="spellEnd"/>
      <w:r w:rsidRPr="00560D4C">
        <w:rPr>
          <w:rFonts w:asciiTheme="minorHAnsi" w:hAnsiTheme="minorHAnsi" w:cstheme="minorHAnsi"/>
          <w:lang w:val="en-US" w:bidi="he-IL"/>
        </w:rPr>
        <w:t xml:space="preserve">, </w:t>
      </w:r>
      <w:r w:rsidRPr="004F2665">
        <w:rPr>
          <w:rFonts w:asciiTheme="minorHAnsi" w:hAnsiTheme="minorHAnsi" w:cstheme="minorHAnsi"/>
          <w:lang w:val="en-US" w:bidi="he-IL"/>
        </w:rPr>
        <w:t>p</w:t>
      </w:r>
      <w:r w:rsidRPr="00560D4C">
        <w:rPr>
          <w:rFonts w:asciiTheme="minorHAnsi" w:hAnsiTheme="minorHAnsi" w:cstheme="minorHAnsi"/>
          <w:lang w:val="en-US" w:bidi="he-IL"/>
        </w:rPr>
        <w:t>. 44-45.</w:t>
      </w:r>
      <w:r w:rsidRPr="00560D4C">
        <w:rPr>
          <w:rFonts w:asciiTheme="minorHAnsi" w:hAnsiTheme="minorHAnsi" w:cstheme="minorHAnsi"/>
          <w:lang w:val="en-US"/>
        </w:rPr>
        <w:t xml:space="preserve"> </w:t>
      </w:r>
      <w:r w:rsidRPr="004F2665">
        <w:rPr>
          <w:rFonts w:asciiTheme="minorHAnsi" w:hAnsiTheme="minorHAnsi" w:cstheme="minorHAnsi"/>
          <w:lang w:val="en-US"/>
        </w:rPr>
        <w:t>Author’s translation.</w:t>
      </w:r>
    </w:p>
  </w:footnote>
  <w:footnote w:id="32">
    <w:p w:rsidR="00935462" w:rsidRPr="00560D4C"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560D4C">
        <w:rPr>
          <w:rFonts w:asciiTheme="minorHAnsi" w:hAnsiTheme="minorHAnsi" w:cstheme="minorHAnsi"/>
          <w:lang w:val="en-US" w:bidi="he-IL"/>
        </w:rPr>
        <w:t>Ibid.,</w:t>
      </w:r>
      <w:proofErr w:type="gramEnd"/>
      <w:r w:rsidRPr="00560D4C">
        <w:rPr>
          <w:rFonts w:asciiTheme="minorHAnsi" w:hAnsiTheme="minorHAnsi" w:cstheme="minorHAnsi"/>
          <w:lang w:val="en-US" w:bidi="he-IL"/>
        </w:rPr>
        <w:t xml:space="preserve"> </w:t>
      </w:r>
      <w:r w:rsidRPr="004F2665">
        <w:rPr>
          <w:rFonts w:asciiTheme="minorHAnsi" w:hAnsiTheme="minorHAnsi" w:cstheme="minorHAnsi"/>
          <w:lang w:val="en-US" w:bidi="he-IL"/>
        </w:rPr>
        <w:t>p</w:t>
      </w:r>
      <w:r w:rsidRPr="00560D4C">
        <w:rPr>
          <w:rFonts w:asciiTheme="minorHAnsi" w:hAnsiTheme="minorHAnsi" w:cstheme="minorHAnsi"/>
          <w:lang w:val="en-US" w:bidi="he-IL"/>
        </w:rPr>
        <w:t>. 40.</w:t>
      </w:r>
      <w:r w:rsidRPr="00560D4C">
        <w:rPr>
          <w:rFonts w:asciiTheme="minorHAnsi" w:hAnsiTheme="minorHAnsi" w:cstheme="minorHAnsi"/>
          <w:lang w:val="en-US"/>
        </w:rPr>
        <w:t xml:space="preserve"> </w:t>
      </w:r>
    </w:p>
  </w:footnote>
  <w:footnote w:id="33">
    <w:p w:rsidR="00935462" w:rsidRPr="004F2665" w:rsidRDefault="00935462" w:rsidP="00935462">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Mantzaridis</w:t>
      </w:r>
      <w:proofErr w:type="spellEnd"/>
      <w:r w:rsidRPr="004F2665">
        <w:rPr>
          <w:rFonts w:asciiTheme="minorHAnsi" w:hAnsiTheme="minorHAnsi" w:cstheme="minorHAnsi"/>
          <w:sz w:val="20"/>
          <w:szCs w:val="20"/>
          <w:lang w:val="en-US"/>
        </w:rPr>
        <w:t xml:space="preserve">, p. 71. </w:t>
      </w:r>
    </w:p>
  </w:footnote>
  <w:footnote w:id="34">
    <w:p w:rsidR="00935462" w:rsidRPr="004F2665" w:rsidRDefault="00935462" w:rsidP="00935462">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81. </w:t>
      </w:r>
    </w:p>
  </w:footnote>
  <w:footnote w:id="35">
    <w:p w:rsidR="00935462" w:rsidRPr="004F2665" w:rsidRDefault="00935462" w:rsidP="00935462">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p. 83. </w:t>
      </w:r>
    </w:p>
  </w:footnote>
  <w:footnote w:id="36">
    <w:p w:rsidR="00935462" w:rsidRPr="00914EA3"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F03107">
        <w:rPr>
          <w:rFonts w:asciiTheme="minorHAnsi" w:hAnsiTheme="minorHAnsi" w:cstheme="minorHAnsi"/>
          <w:lang w:val="en-US"/>
        </w:rPr>
        <w:t>Ibid</w:t>
      </w:r>
      <w:r w:rsidRPr="00914EA3">
        <w:rPr>
          <w:rFonts w:asciiTheme="minorHAnsi" w:hAnsiTheme="minorHAnsi" w:cstheme="minorHAnsi"/>
          <w:lang w:val="en-US"/>
        </w:rPr>
        <w:t>.,</w:t>
      </w:r>
      <w:proofErr w:type="gramEnd"/>
      <w:r w:rsidRPr="00914EA3">
        <w:rPr>
          <w:rFonts w:asciiTheme="minorHAnsi" w:hAnsiTheme="minorHAnsi" w:cstheme="minorHAnsi"/>
          <w:lang w:val="en-US"/>
        </w:rPr>
        <w:t xml:space="preserve"> </w:t>
      </w:r>
      <w:r w:rsidRPr="004F2665">
        <w:rPr>
          <w:rFonts w:asciiTheme="minorHAnsi" w:hAnsiTheme="minorHAnsi" w:cstheme="minorHAnsi"/>
          <w:lang w:val="en-US"/>
        </w:rPr>
        <w:t>p</w:t>
      </w:r>
      <w:r w:rsidRPr="00914EA3">
        <w:rPr>
          <w:rFonts w:asciiTheme="minorHAnsi" w:hAnsiTheme="minorHAnsi" w:cstheme="minorHAnsi"/>
          <w:lang w:val="en-US"/>
        </w:rPr>
        <w:t xml:space="preserve">. 76. </w:t>
      </w:r>
    </w:p>
  </w:footnote>
  <w:footnote w:id="37">
    <w:p w:rsidR="00935462" w:rsidRPr="00935462" w:rsidRDefault="00935462" w:rsidP="00935462">
      <w:pPr>
        <w:pStyle w:val="FootnoteText"/>
        <w:rPr>
          <w:rFonts w:asciiTheme="minorHAnsi" w:hAnsiTheme="minorHAnsi" w:cstheme="minorHAnsi"/>
        </w:rPr>
      </w:pPr>
      <w:r w:rsidRPr="004F2665">
        <w:rPr>
          <w:rStyle w:val="FootnoteReference"/>
          <w:rFonts w:asciiTheme="minorHAnsi" w:hAnsiTheme="minorHAnsi" w:cstheme="minorHAnsi"/>
        </w:rPr>
        <w:footnoteRef/>
      </w:r>
      <w:proofErr w:type="gramStart"/>
      <w:r w:rsidRPr="00F03107">
        <w:rPr>
          <w:rFonts w:asciiTheme="minorHAnsi" w:hAnsiTheme="minorHAnsi" w:cstheme="minorHAnsi"/>
          <w:lang w:val="en-US"/>
        </w:rPr>
        <w:t>Ibid</w:t>
      </w:r>
      <w:r w:rsidRPr="00935462">
        <w:rPr>
          <w:rFonts w:asciiTheme="minorHAnsi" w:hAnsiTheme="minorHAnsi" w:cstheme="minorHAnsi"/>
        </w:rPr>
        <w:t>.,</w:t>
      </w:r>
      <w:proofErr w:type="gramEnd"/>
      <w:r w:rsidRPr="00935462">
        <w:rPr>
          <w:rFonts w:asciiTheme="minorHAnsi" w:hAnsiTheme="minorHAnsi" w:cstheme="minorHAnsi"/>
        </w:rPr>
        <w:t xml:space="preserve"> </w:t>
      </w:r>
      <w:r w:rsidRPr="004F2665">
        <w:rPr>
          <w:rFonts w:asciiTheme="minorHAnsi" w:hAnsiTheme="minorHAnsi" w:cstheme="minorHAnsi"/>
          <w:lang w:val="en-US"/>
        </w:rPr>
        <w:t>p</w:t>
      </w:r>
      <w:r w:rsidRPr="00935462">
        <w:rPr>
          <w:rFonts w:asciiTheme="minorHAnsi" w:hAnsiTheme="minorHAnsi" w:cstheme="minorHAnsi"/>
        </w:rPr>
        <w:t xml:space="preserve">. 85. </w:t>
      </w:r>
    </w:p>
  </w:footnote>
  <w:footnote w:id="38">
    <w:p w:rsidR="00935462" w:rsidRPr="004F2665" w:rsidRDefault="00935462" w:rsidP="00935462">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bidi="he-IL"/>
        </w:rPr>
        <w:t>Мейендорф</w:t>
      </w:r>
      <w:proofErr w:type="spellEnd"/>
      <w:r w:rsidRPr="004F2665">
        <w:rPr>
          <w:rFonts w:asciiTheme="minorHAnsi" w:hAnsiTheme="minorHAnsi" w:cstheme="minorHAnsi"/>
          <w:sz w:val="20"/>
          <w:szCs w:val="20"/>
          <w:lang w:bidi="he-IL"/>
        </w:rPr>
        <w:t xml:space="preserve"> И. Введение в святоотеческое богословие. Минск</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Лучи</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Софии</w:t>
      </w:r>
      <w:r w:rsidRPr="004F2665">
        <w:rPr>
          <w:rFonts w:asciiTheme="minorHAnsi" w:hAnsiTheme="minorHAnsi" w:cstheme="minorHAnsi"/>
          <w:sz w:val="20"/>
          <w:szCs w:val="20"/>
          <w:lang w:val="en-US" w:bidi="he-IL"/>
        </w:rPr>
        <w:t xml:space="preserve">, 2007. – P. 324; Nassif </w:t>
      </w:r>
      <w:r w:rsidRPr="004F2665">
        <w:rPr>
          <w:rFonts w:asciiTheme="minorHAnsi" w:hAnsiTheme="minorHAnsi" w:cstheme="minorHAnsi"/>
          <w:sz w:val="20"/>
          <w:szCs w:val="20"/>
          <w:lang w:bidi="he-IL"/>
        </w:rPr>
        <w:t>В</w:t>
      </w:r>
      <w:r w:rsidRPr="004F2665">
        <w:rPr>
          <w:rFonts w:asciiTheme="minorHAnsi" w:hAnsiTheme="minorHAnsi" w:cstheme="minorHAnsi"/>
          <w:sz w:val="20"/>
          <w:szCs w:val="20"/>
          <w:lang w:val="en-US" w:bidi="he-IL"/>
        </w:rPr>
        <w:t xml:space="preserve">. The Evangelical Theology of the Eastern Orthodox Church // Gundry S., </w:t>
      </w:r>
      <w:proofErr w:type="spellStart"/>
      <w:r w:rsidRPr="004F2665">
        <w:rPr>
          <w:rFonts w:asciiTheme="minorHAnsi" w:hAnsiTheme="minorHAnsi" w:cstheme="minorHAnsi"/>
          <w:sz w:val="20"/>
          <w:szCs w:val="20"/>
          <w:lang w:val="en-US" w:bidi="he-IL"/>
        </w:rPr>
        <w:t>Stamoolis</w:t>
      </w:r>
      <w:proofErr w:type="spellEnd"/>
      <w:r w:rsidRPr="004F2665">
        <w:rPr>
          <w:rFonts w:asciiTheme="minorHAnsi" w:hAnsiTheme="minorHAnsi" w:cstheme="minorHAnsi"/>
          <w:sz w:val="20"/>
          <w:szCs w:val="20"/>
          <w:lang w:val="en-US" w:bidi="he-IL"/>
        </w:rPr>
        <w:t xml:space="preserve"> J. Three Views on Eastern Orthodoxy and Evangelicalism. – Grand Rapids, MI: Zondervan, 2004. – P. 73.</w:t>
      </w:r>
      <w:r w:rsidRPr="004F2665">
        <w:rPr>
          <w:rFonts w:asciiTheme="minorHAnsi" w:hAnsiTheme="minorHAnsi" w:cstheme="minorHAnsi"/>
          <w:iCs/>
          <w:sz w:val="20"/>
          <w:szCs w:val="20"/>
          <w:lang w:val="en-US"/>
        </w:rPr>
        <w:t xml:space="preserve"> </w:t>
      </w:r>
    </w:p>
  </w:footnote>
  <w:footnote w:id="39">
    <w:p w:rsidR="00935462" w:rsidRPr="004F2665" w:rsidRDefault="00935462" w:rsidP="00935462">
      <w:pPr>
        <w:pStyle w:val="FootnoteText"/>
        <w:rPr>
          <w:rFonts w:asciiTheme="minorHAnsi" w:hAnsiTheme="minorHAnsi" w:cstheme="minorHAnsi"/>
          <w:color w:val="FF0000"/>
        </w:rPr>
      </w:pPr>
      <w:r w:rsidRPr="0066372A">
        <w:rPr>
          <w:rStyle w:val="FootnoteReference"/>
          <w:rFonts w:asciiTheme="minorHAnsi" w:hAnsiTheme="minorHAnsi" w:cstheme="minorHAnsi"/>
        </w:rPr>
        <w:footnoteRef/>
      </w:r>
      <w:proofErr w:type="spellStart"/>
      <w:r w:rsidRPr="0066372A">
        <w:rPr>
          <w:rFonts w:asciiTheme="minorHAnsi" w:hAnsiTheme="minorHAnsi" w:cstheme="minorHAnsi"/>
          <w:lang w:val="en-US"/>
        </w:rPr>
        <w:t>Meyendorff</w:t>
      </w:r>
      <w:proofErr w:type="spellEnd"/>
      <w:r w:rsidRPr="00914EA3">
        <w:rPr>
          <w:rFonts w:asciiTheme="minorHAnsi" w:hAnsiTheme="minorHAnsi" w:cstheme="minorHAnsi"/>
        </w:rPr>
        <w:t xml:space="preserve">, </w:t>
      </w:r>
      <w:r w:rsidRPr="0066372A">
        <w:rPr>
          <w:rFonts w:asciiTheme="minorHAnsi" w:hAnsiTheme="minorHAnsi" w:cstheme="minorHAnsi"/>
          <w:lang w:val="en-US"/>
        </w:rPr>
        <w:t>Byzantine</w:t>
      </w:r>
      <w:r w:rsidRPr="00914EA3">
        <w:rPr>
          <w:rFonts w:asciiTheme="minorHAnsi" w:hAnsiTheme="minorHAnsi" w:cstheme="minorHAnsi"/>
        </w:rPr>
        <w:t xml:space="preserve"> </w:t>
      </w:r>
      <w:r w:rsidRPr="0066372A">
        <w:rPr>
          <w:rFonts w:asciiTheme="minorHAnsi" w:hAnsiTheme="minorHAnsi" w:cstheme="minorHAnsi"/>
          <w:lang w:val="en-US"/>
        </w:rPr>
        <w:t>Theology</w:t>
      </w:r>
      <w:r w:rsidRPr="0066372A">
        <w:rPr>
          <w:rFonts w:asciiTheme="minorHAnsi" w:hAnsiTheme="minorHAnsi" w:cstheme="minorHAnsi"/>
        </w:rPr>
        <w:t xml:space="preserve">, </w:t>
      </w:r>
      <w:r w:rsidRPr="0066372A">
        <w:rPr>
          <w:rFonts w:asciiTheme="minorHAnsi" w:hAnsiTheme="minorHAnsi" w:cstheme="minorHAnsi"/>
          <w:lang w:val="en-US"/>
        </w:rPr>
        <w:t>p</w:t>
      </w:r>
      <w:r w:rsidRPr="0066372A">
        <w:rPr>
          <w:rFonts w:asciiTheme="minorHAnsi" w:hAnsiTheme="minorHAnsi" w:cstheme="minorHAnsi"/>
        </w:rPr>
        <w:t xml:space="preserve">. </w:t>
      </w:r>
      <w:r w:rsidRPr="00914EA3">
        <w:rPr>
          <w:rFonts w:asciiTheme="minorHAnsi" w:hAnsiTheme="minorHAnsi" w:cstheme="minorHAnsi"/>
        </w:rPr>
        <w:t>144.</w:t>
      </w:r>
    </w:p>
  </w:footnote>
  <w:footnote w:id="40">
    <w:p w:rsidR="00935462" w:rsidRPr="00914EA3" w:rsidRDefault="00935462" w:rsidP="00935462">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bidi="he-IL"/>
        </w:rPr>
        <w:t>Лосский</w:t>
      </w:r>
      <w:proofErr w:type="spellEnd"/>
      <w:r w:rsidRPr="009E568E">
        <w:rPr>
          <w:rFonts w:asciiTheme="minorHAnsi" w:hAnsiTheme="minorHAnsi" w:cstheme="minorHAnsi"/>
          <w:sz w:val="20"/>
          <w:szCs w:val="20"/>
          <w:lang w:bidi="he-IL"/>
        </w:rPr>
        <w:t xml:space="preserve"> </w:t>
      </w:r>
      <w:r w:rsidRPr="004F2665">
        <w:rPr>
          <w:rFonts w:asciiTheme="minorHAnsi" w:hAnsiTheme="minorHAnsi" w:cstheme="minorHAnsi"/>
          <w:sz w:val="20"/>
          <w:szCs w:val="20"/>
          <w:lang w:bidi="he-IL"/>
        </w:rPr>
        <w:t>В. Н. Очерк мистического богословия восточной церкви и догматическое богословие. М</w:t>
      </w:r>
      <w:r w:rsidRPr="00914EA3">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Центр</w:t>
      </w:r>
      <w:r w:rsidRPr="00914EA3">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bidi="he-IL"/>
        </w:rPr>
        <w:t>СЭИ</w:t>
      </w:r>
      <w:r w:rsidRPr="00914EA3">
        <w:rPr>
          <w:rFonts w:asciiTheme="minorHAnsi" w:hAnsiTheme="minorHAnsi" w:cstheme="minorHAnsi"/>
          <w:sz w:val="20"/>
          <w:szCs w:val="20"/>
          <w:lang w:val="en-US" w:bidi="he-IL"/>
        </w:rPr>
        <w:t xml:space="preserve">, 1991. – </w:t>
      </w:r>
      <w:r w:rsidRPr="004F2665">
        <w:rPr>
          <w:rFonts w:asciiTheme="minorHAnsi" w:hAnsiTheme="minorHAnsi" w:cstheme="minorHAnsi"/>
          <w:sz w:val="20"/>
          <w:szCs w:val="20"/>
          <w:lang w:val="en-US" w:bidi="he-IL"/>
        </w:rPr>
        <w:t>P</w:t>
      </w:r>
      <w:r w:rsidRPr="00914EA3">
        <w:rPr>
          <w:rFonts w:asciiTheme="minorHAnsi" w:hAnsiTheme="minorHAnsi" w:cstheme="minorHAnsi"/>
          <w:sz w:val="20"/>
          <w:szCs w:val="20"/>
          <w:lang w:val="en-US" w:bidi="he-IL"/>
        </w:rPr>
        <w:t>. 94.</w:t>
      </w:r>
      <w:r w:rsidRPr="00914EA3">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Author</w:t>
      </w:r>
      <w:r w:rsidRPr="00914EA3">
        <w:rPr>
          <w:rFonts w:asciiTheme="minorHAnsi" w:hAnsiTheme="minorHAnsi" w:cstheme="minorHAnsi"/>
          <w:sz w:val="20"/>
          <w:szCs w:val="20"/>
          <w:lang w:val="en-US"/>
        </w:rPr>
        <w:t>’</w:t>
      </w:r>
      <w:r w:rsidRPr="004F2665">
        <w:rPr>
          <w:rFonts w:asciiTheme="minorHAnsi" w:hAnsiTheme="minorHAnsi" w:cstheme="minorHAnsi"/>
          <w:sz w:val="20"/>
          <w:szCs w:val="20"/>
          <w:lang w:val="en-US"/>
        </w:rPr>
        <w:t>s</w:t>
      </w:r>
      <w:r w:rsidRPr="00914EA3">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translation</w:t>
      </w:r>
      <w:r w:rsidRPr="00914EA3">
        <w:rPr>
          <w:rFonts w:asciiTheme="minorHAnsi" w:hAnsiTheme="minorHAnsi" w:cstheme="minorHAnsi"/>
          <w:sz w:val="20"/>
          <w:szCs w:val="20"/>
          <w:lang w:val="en-US"/>
        </w:rPr>
        <w:t>.</w:t>
      </w:r>
    </w:p>
  </w:footnote>
  <w:footnote w:id="41">
    <w:p w:rsidR="00935462" w:rsidRPr="009E568E" w:rsidRDefault="00935462" w:rsidP="00935462">
      <w:pPr>
        <w:pStyle w:val="FootnoteText"/>
        <w:rPr>
          <w:rFonts w:asciiTheme="minorHAnsi" w:hAnsiTheme="minorHAnsi" w:cstheme="minorHAnsi"/>
          <w:color w:val="FF0000"/>
          <w:lang w:val="en-US"/>
        </w:rPr>
      </w:pPr>
      <w:r w:rsidRPr="009E568E">
        <w:rPr>
          <w:rStyle w:val="FootnoteReference"/>
          <w:rFonts w:asciiTheme="minorHAnsi" w:hAnsiTheme="minorHAnsi" w:cstheme="minorHAnsi"/>
        </w:rPr>
        <w:footnoteRef/>
      </w:r>
      <w:r>
        <w:rPr>
          <w:rFonts w:asciiTheme="minorHAnsi" w:hAnsiTheme="minorHAnsi" w:cstheme="minorHAnsi"/>
          <w:lang w:val="en-US" w:bidi="he-IL"/>
        </w:rPr>
        <w:t xml:space="preserve">Noted in </w:t>
      </w:r>
      <w:proofErr w:type="spellStart"/>
      <w:r>
        <w:rPr>
          <w:rFonts w:asciiTheme="minorHAnsi" w:hAnsiTheme="minorHAnsi" w:cstheme="minorHAnsi"/>
          <w:lang w:val="en-US" w:bidi="he-IL"/>
        </w:rPr>
        <w:t>Florovsky</w:t>
      </w:r>
      <w:proofErr w:type="spellEnd"/>
      <w:r w:rsidRPr="009E568E">
        <w:rPr>
          <w:rFonts w:asciiTheme="minorHAnsi" w:hAnsiTheme="minorHAnsi" w:cstheme="minorHAnsi"/>
          <w:lang w:val="en-US" w:bidi="he-IL"/>
        </w:rPr>
        <w:t xml:space="preserve">, </w:t>
      </w:r>
      <w:r>
        <w:rPr>
          <w:rFonts w:asciiTheme="minorHAnsi" w:hAnsiTheme="minorHAnsi" w:cstheme="minorHAnsi"/>
          <w:lang w:val="en-US" w:bidi="he-IL"/>
        </w:rPr>
        <w:t>p</w:t>
      </w:r>
      <w:r w:rsidRPr="009E568E">
        <w:rPr>
          <w:rFonts w:asciiTheme="minorHAnsi" w:hAnsiTheme="minorHAnsi" w:cstheme="minorHAnsi"/>
          <w:lang w:val="en-US" w:bidi="he-IL"/>
        </w:rPr>
        <w:t>. 226.</w:t>
      </w:r>
      <w:r w:rsidRPr="009E568E">
        <w:rPr>
          <w:rFonts w:asciiTheme="minorHAnsi" w:hAnsiTheme="minorHAnsi" w:cstheme="minorHAnsi"/>
          <w:color w:val="FF0000"/>
          <w:lang w:val="en-US"/>
        </w:rPr>
        <w:t xml:space="preserve"> </w:t>
      </w:r>
    </w:p>
  </w:footnote>
  <w:footnote w:id="42">
    <w:p w:rsidR="00935462" w:rsidRPr="004F2665"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Gross J. The Divination of the Christian According to the Greek Fathers / trans. </w:t>
      </w:r>
      <w:r w:rsidRPr="004F2665">
        <w:rPr>
          <w:rFonts w:asciiTheme="minorHAnsi" w:hAnsiTheme="minorHAnsi" w:cstheme="minorHAnsi"/>
          <w:lang w:val="pt-BR" w:bidi="he-IL"/>
        </w:rPr>
        <w:t>Onica</w:t>
      </w:r>
      <w:r w:rsidRPr="004F2665">
        <w:rPr>
          <w:rFonts w:asciiTheme="minorHAnsi" w:hAnsiTheme="minorHAnsi" w:cstheme="minorHAnsi"/>
          <w:lang w:val="en-US" w:bidi="he-IL"/>
        </w:rPr>
        <w:t xml:space="preserve"> </w:t>
      </w:r>
      <w:r w:rsidRPr="004F2665">
        <w:rPr>
          <w:rFonts w:asciiTheme="minorHAnsi" w:hAnsiTheme="minorHAnsi" w:cstheme="minorHAnsi"/>
          <w:lang w:val="pt-BR" w:bidi="he-IL"/>
        </w:rPr>
        <w:t>P</w:t>
      </w:r>
      <w:r w:rsidRPr="004F2665">
        <w:rPr>
          <w:rFonts w:asciiTheme="minorHAnsi" w:hAnsiTheme="minorHAnsi" w:cstheme="minorHAnsi"/>
          <w:lang w:val="en-US" w:bidi="he-IL"/>
        </w:rPr>
        <w:t xml:space="preserve">. </w:t>
      </w:r>
      <w:r w:rsidRPr="004F2665">
        <w:rPr>
          <w:rFonts w:asciiTheme="minorHAnsi" w:hAnsiTheme="minorHAnsi" w:cstheme="minorHAnsi"/>
          <w:lang w:val="pt-BR" w:bidi="he-IL"/>
        </w:rPr>
        <w:t>A</w:t>
      </w:r>
      <w:r w:rsidRPr="004F2665">
        <w:rPr>
          <w:rFonts w:asciiTheme="minorHAnsi" w:hAnsiTheme="minorHAnsi" w:cstheme="minorHAnsi"/>
          <w:lang w:val="en-US" w:bidi="he-IL"/>
        </w:rPr>
        <w:t xml:space="preserve">. – </w:t>
      </w:r>
      <w:r w:rsidRPr="004F2665">
        <w:rPr>
          <w:rFonts w:asciiTheme="minorHAnsi" w:hAnsiTheme="minorHAnsi" w:cstheme="minorHAnsi"/>
          <w:lang w:val="pt-BR" w:bidi="he-IL"/>
        </w:rPr>
        <w:t>Anaheim</w:t>
      </w:r>
      <w:r w:rsidRPr="004F2665">
        <w:rPr>
          <w:rFonts w:asciiTheme="minorHAnsi" w:hAnsiTheme="minorHAnsi" w:cstheme="minorHAnsi"/>
          <w:lang w:val="en-US" w:bidi="he-IL"/>
        </w:rPr>
        <w:t xml:space="preserve">, </w:t>
      </w:r>
      <w:r w:rsidRPr="004F2665">
        <w:rPr>
          <w:rFonts w:asciiTheme="minorHAnsi" w:hAnsiTheme="minorHAnsi" w:cstheme="minorHAnsi"/>
          <w:lang w:val="pt-BR" w:bidi="he-IL"/>
        </w:rPr>
        <w:t>CA</w:t>
      </w:r>
      <w:r w:rsidRPr="004F2665">
        <w:rPr>
          <w:rFonts w:asciiTheme="minorHAnsi" w:hAnsiTheme="minorHAnsi" w:cstheme="minorHAnsi"/>
          <w:lang w:val="en-US" w:bidi="he-IL"/>
        </w:rPr>
        <w:t xml:space="preserve">: </w:t>
      </w:r>
      <w:r w:rsidRPr="004F2665">
        <w:rPr>
          <w:rFonts w:asciiTheme="minorHAnsi" w:hAnsiTheme="minorHAnsi" w:cstheme="minorHAnsi"/>
          <w:lang w:val="pt-BR" w:bidi="he-IL"/>
        </w:rPr>
        <w:t>A</w:t>
      </w:r>
      <w:r w:rsidRPr="004F2665">
        <w:rPr>
          <w:rFonts w:asciiTheme="minorHAnsi" w:hAnsiTheme="minorHAnsi" w:cstheme="minorHAnsi"/>
          <w:lang w:val="en-US" w:bidi="he-IL"/>
        </w:rPr>
        <w:t xml:space="preserve"> &amp; </w:t>
      </w:r>
      <w:r w:rsidRPr="004F2665">
        <w:rPr>
          <w:rFonts w:asciiTheme="minorHAnsi" w:hAnsiTheme="minorHAnsi" w:cstheme="minorHAnsi"/>
          <w:lang w:val="pt-BR" w:bidi="he-IL"/>
        </w:rPr>
        <w:t>C</w:t>
      </w:r>
      <w:r w:rsidRPr="004F2665">
        <w:rPr>
          <w:rFonts w:asciiTheme="minorHAnsi" w:hAnsiTheme="minorHAnsi" w:cstheme="minorHAnsi"/>
          <w:lang w:val="en-US" w:bidi="he-IL"/>
        </w:rPr>
        <w:t xml:space="preserve"> </w:t>
      </w:r>
      <w:r w:rsidRPr="004F2665">
        <w:rPr>
          <w:rFonts w:asciiTheme="minorHAnsi" w:hAnsiTheme="minorHAnsi" w:cstheme="minorHAnsi"/>
          <w:lang w:val="pt-BR" w:bidi="he-IL"/>
        </w:rPr>
        <w:t>Press</w:t>
      </w:r>
      <w:r w:rsidRPr="004F2665">
        <w:rPr>
          <w:rFonts w:asciiTheme="minorHAnsi" w:hAnsiTheme="minorHAnsi" w:cstheme="minorHAnsi"/>
          <w:lang w:val="en-US" w:bidi="he-IL"/>
        </w:rPr>
        <w:t>, 2002. – P. 53.</w:t>
      </w:r>
      <w:r w:rsidRPr="004F2665">
        <w:rPr>
          <w:rFonts w:asciiTheme="minorHAnsi" w:hAnsiTheme="minorHAnsi" w:cstheme="minorHAnsi"/>
          <w:lang w:val="en-US"/>
        </w:rPr>
        <w:t xml:space="preserve"> </w:t>
      </w:r>
    </w:p>
  </w:footnote>
  <w:footnote w:id="43">
    <w:p w:rsidR="00935462" w:rsidRPr="004F2665" w:rsidRDefault="00935462" w:rsidP="00935462">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bidi="he-IL"/>
        </w:rPr>
        <w:t>Лосский</w:t>
      </w:r>
      <w:proofErr w:type="spellEnd"/>
      <w:r w:rsidRPr="004F2665">
        <w:rPr>
          <w:rFonts w:asciiTheme="minorHAnsi" w:hAnsiTheme="minorHAnsi" w:cstheme="minorHAnsi"/>
          <w:sz w:val="20"/>
          <w:szCs w:val="20"/>
          <w:lang w:val="en-US" w:bidi="he-IL"/>
        </w:rPr>
        <w:t>, p. 151.</w:t>
      </w:r>
      <w:r w:rsidRPr="004F2665">
        <w:rPr>
          <w:rFonts w:asciiTheme="minorHAnsi" w:hAnsiTheme="minorHAnsi" w:cstheme="minorHAnsi"/>
          <w:sz w:val="20"/>
          <w:szCs w:val="20"/>
          <w:lang w:val="en-US"/>
        </w:rPr>
        <w:t xml:space="preserve"> Author’s translation.</w:t>
      </w:r>
    </w:p>
  </w:footnote>
  <w:footnote w:id="44">
    <w:p w:rsidR="00935462" w:rsidRPr="004F2665" w:rsidRDefault="00935462" w:rsidP="00935462">
      <w:pPr>
        <w:rPr>
          <w:rFonts w:asciiTheme="minorHAnsi" w:hAnsiTheme="minorHAnsi" w:cstheme="minorHAnsi"/>
          <w:sz w:val="20"/>
          <w:szCs w:val="20"/>
          <w:lang w:val="en-US"/>
        </w:rPr>
      </w:pPr>
      <w:r w:rsidRPr="004F2665">
        <w:rPr>
          <w:rFonts w:asciiTheme="minorHAnsi" w:hAnsiTheme="minorHAnsi" w:cstheme="minorHAnsi"/>
          <w:sz w:val="20"/>
          <w:szCs w:val="20"/>
        </w:rPr>
        <w:footnoteRef/>
      </w:r>
      <w:r w:rsidRPr="004F2665">
        <w:rPr>
          <w:rFonts w:asciiTheme="minorHAnsi" w:hAnsiTheme="minorHAnsi" w:cstheme="minorHAnsi"/>
          <w:sz w:val="20"/>
          <w:szCs w:val="20"/>
          <w:lang w:val="en-US"/>
        </w:rPr>
        <w:t>Lane, p. 7.</w:t>
      </w:r>
    </w:p>
  </w:footnote>
  <w:footnote w:id="45">
    <w:p w:rsidR="00935462" w:rsidRPr="004F2665"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 xml:space="preserve">See </w:t>
      </w:r>
      <w:proofErr w:type="spellStart"/>
      <w:r w:rsidRPr="004F2665">
        <w:rPr>
          <w:rFonts w:asciiTheme="minorHAnsi" w:hAnsiTheme="minorHAnsi" w:cstheme="minorHAnsi"/>
          <w:lang w:val="en-US" w:bidi="he-IL"/>
        </w:rPr>
        <w:t>Palachovsky</w:t>
      </w:r>
      <w:proofErr w:type="spellEnd"/>
      <w:r w:rsidRPr="004F2665">
        <w:rPr>
          <w:rFonts w:asciiTheme="minorHAnsi" w:hAnsiTheme="minorHAnsi" w:cstheme="minorHAnsi"/>
          <w:lang w:val="en-US" w:bidi="he-IL"/>
        </w:rPr>
        <w:t xml:space="preserve"> V., Vogel C. Sin in the Orthodox Church and in the Protestant Churches / Trans. C. </w:t>
      </w:r>
      <w:proofErr w:type="spellStart"/>
      <w:r w:rsidRPr="004F2665">
        <w:rPr>
          <w:rFonts w:asciiTheme="minorHAnsi" w:hAnsiTheme="minorHAnsi" w:cstheme="minorHAnsi"/>
          <w:lang w:val="en-US" w:bidi="he-IL"/>
        </w:rPr>
        <w:t>Schalderbrand</w:t>
      </w:r>
      <w:proofErr w:type="spellEnd"/>
      <w:r w:rsidRPr="004F2665">
        <w:rPr>
          <w:rFonts w:asciiTheme="minorHAnsi" w:hAnsiTheme="minorHAnsi" w:cstheme="minorHAnsi"/>
          <w:lang w:val="en-US" w:bidi="he-IL"/>
        </w:rPr>
        <w:t xml:space="preserve">. – New York: </w:t>
      </w:r>
      <w:proofErr w:type="spellStart"/>
      <w:r w:rsidRPr="004F2665">
        <w:rPr>
          <w:rFonts w:asciiTheme="minorHAnsi" w:hAnsiTheme="minorHAnsi" w:cstheme="minorHAnsi"/>
          <w:lang w:val="en-US" w:bidi="he-IL"/>
        </w:rPr>
        <w:t>Desclee</w:t>
      </w:r>
      <w:proofErr w:type="spellEnd"/>
      <w:r w:rsidRPr="004F2665">
        <w:rPr>
          <w:rFonts w:asciiTheme="minorHAnsi" w:hAnsiTheme="minorHAnsi" w:cstheme="minorHAnsi"/>
          <w:lang w:val="en-US" w:bidi="he-IL"/>
        </w:rPr>
        <w:t xml:space="preserve">, 1966. – P. 9-10; and C. N. Callinicos </w:t>
      </w:r>
      <w:proofErr w:type="gramStart"/>
      <w:r w:rsidRPr="004F2665">
        <w:rPr>
          <w:rFonts w:asciiTheme="minorHAnsi" w:hAnsiTheme="minorHAnsi" w:cstheme="minorHAnsi"/>
          <w:lang w:val="en-US" w:bidi="he-IL"/>
        </w:rPr>
        <w:t>The</w:t>
      </w:r>
      <w:proofErr w:type="gramEnd"/>
      <w:r w:rsidRPr="004F2665">
        <w:rPr>
          <w:rFonts w:asciiTheme="minorHAnsi" w:hAnsiTheme="minorHAnsi" w:cstheme="minorHAnsi"/>
          <w:lang w:val="en-US" w:bidi="he-IL"/>
        </w:rPr>
        <w:t xml:space="preserve"> Greek Orthodox Catechism. – New York: Greek Archdiocese of North and South America, 1960. – P. 23. Noted in Horton </w:t>
      </w:r>
      <w:proofErr w:type="gramStart"/>
      <w:r w:rsidRPr="004F2665">
        <w:rPr>
          <w:rFonts w:asciiTheme="minorHAnsi" w:hAnsiTheme="minorHAnsi" w:cstheme="minorHAnsi"/>
          <w:lang w:bidi="he-IL"/>
        </w:rPr>
        <w:t>М</w:t>
      </w:r>
      <w:r w:rsidRPr="004F2665">
        <w:rPr>
          <w:rFonts w:asciiTheme="minorHAnsi" w:hAnsiTheme="minorHAnsi" w:cstheme="minorHAnsi"/>
          <w:lang w:val="en-US" w:bidi="he-IL"/>
        </w:rPr>
        <w:t>.,</w:t>
      </w:r>
      <w:proofErr w:type="gramEnd"/>
      <w:r w:rsidRPr="004F2665">
        <w:rPr>
          <w:rFonts w:asciiTheme="minorHAnsi" w:hAnsiTheme="minorHAnsi" w:cstheme="minorHAnsi"/>
          <w:lang w:val="en-US" w:bidi="he-IL"/>
        </w:rPr>
        <w:t xml:space="preserve"> response to Bradley Nassif // Gundry S., </w:t>
      </w:r>
      <w:proofErr w:type="spellStart"/>
      <w:r w:rsidRPr="004F2665">
        <w:rPr>
          <w:rFonts w:asciiTheme="minorHAnsi" w:hAnsiTheme="minorHAnsi" w:cstheme="minorHAnsi"/>
          <w:lang w:val="en-US" w:bidi="he-IL"/>
        </w:rPr>
        <w:t>Stamoolis</w:t>
      </w:r>
      <w:proofErr w:type="spellEnd"/>
      <w:r w:rsidRPr="004F2665">
        <w:rPr>
          <w:rFonts w:asciiTheme="minorHAnsi" w:hAnsiTheme="minorHAnsi" w:cstheme="minorHAnsi"/>
          <w:lang w:val="en-US" w:bidi="he-IL"/>
        </w:rPr>
        <w:t xml:space="preserve"> J. Three Views on Eastern Orthodoxy and Evangelicalism. – </w:t>
      </w:r>
      <w:r>
        <w:rPr>
          <w:rFonts w:asciiTheme="minorHAnsi" w:hAnsiTheme="minorHAnsi" w:cstheme="minorHAnsi"/>
          <w:lang w:val="en-US" w:bidi="he-IL"/>
        </w:rPr>
        <w:t>Grand Rapids, MI:</w:t>
      </w:r>
      <w:r w:rsidRPr="004F2665">
        <w:rPr>
          <w:rFonts w:asciiTheme="minorHAnsi" w:hAnsiTheme="minorHAnsi" w:cstheme="minorHAnsi"/>
          <w:lang w:val="en-US" w:bidi="he-IL"/>
        </w:rPr>
        <w:t xml:space="preserve"> Zondervan, 2004. – P. 123.</w:t>
      </w:r>
      <w:r w:rsidRPr="004F2665">
        <w:rPr>
          <w:rFonts w:asciiTheme="minorHAnsi" w:hAnsiTheme="minorHAnsi" w:cstheme="minorHAnsi"/>
          <w:lang w:val="en-US"/>
        </w:rPr>
        <w:t xml:space="preserve"> </w:t>
      </w:r>
    </w:p>
  </w:footnote>
  <w:footnote w:id="46">
    <w:p w:rsidR="00935462" w:rsidRPr="004F2665"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Thiessen, p. 246-247. </w:t>
      </w:r>
    </w:p>
  </w:footnote>
  <w:footnote w:id="47">
    <w:p w:rsidR="00935462" w:rsidRPr="004F2665"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Erickson, p. 597-598. </w:t>
      </w:r>
    </w:p>
  </w:footnote>
  <w:footnote w:id="48">
    <w:p w:rsidR="00935462" w:rsidRPr="004F2665"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Thiessen, p. 246. </w:t>
      </w:r>
    </w:p>
  </w:footnote>
  <w:footnote w:id="49">
    <w:p w:rsidR="00935462" w:rsidRPr="004F2665" w:rsidRDefault="00935462" w:rsidP="00935462">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Erickson, p. 598.</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462"/>
    <w:rsid w:val="00151793"/>
    <w:rsid w:val="0028539F"/>
    <w:rsid w:val="006772FF"/>
    <w:rsid w:val="008E1587"/>
    <w:rsid w:val="00935462"/>
    <w:rsid w:val="00DA4483"/>
    <w:rsid w:val="00F759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27AD112-B0AC-4CC2-B575-3F1365AAC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5462"/>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935462"/>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935462"/>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935462"/>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935462"/>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935462"/>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935462"/>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935462"/>
    <w:rPr>
      <w:rFonts w:eastAsiaTheme="majorEastAsia" w:cstheme="majorBidi"/>
      <w:b/>
      <w:lang w:val="ru-RU" w:eastAsia="ru-RU" w:bidi="ar-SA"/>
    </w:rPr>
  </w:style>
  <w:style w:type="character" w:customStyle="1" w:styleId="Heading4Char">
    <w:name w:val="Heading 4 Char"/>
    <w:basedOn w:val="DefaultParagraphFont"/>
    <w:link w:val="Heading4"/>
    <w:rsid w:val="00935462"/>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935462"/>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935462"/>
    <w:rPr>
      <w:rFonts w:ascii="Times New Roman" w:eastAsia="Times New Roman" w:hAnsi="Times New Roman" w:cs="Times New Roman"/>
      <w:i/>
      <w:iCs/>
      <w:lang w:bidi="ar-SA"/>
    </w:rPr>
  </w:style>
  <w:style w:type="character" w:customStyle="1" w:styleId="st">
    <w:name w:val="st"/>
    <w:basedOn w:val="DefaultParagraphFont"/>
    <w:rsid w:val="00935462"/>
  </w:style>
  <w:style w:type="character" w:styleId="Emphasis">
    <w:name w:val="Emphasis"/>
    <w:uiPriority w:val="20"/>
    <w:qFormat/>
    <w:rsid w:val="00935462"/>
    <w:rPr>
      <w:i/>
      <w:iCs/>
    </w:rPr>
  </w:style>
  <w:style w:type="character" w:styleId="Hyperlink">
    <w:name w:val="Hyperlink"/>
    <w:rsid w:val="00935462"/>
    <w:rPr>
      <w:color w:val="0000FF"/>
      <w:u w:val="single"/>
    </w:rPr>
  </w:style>
  <w:style w:type="paragraph" w:customStyle="1" w:styleId="ecxmsonormal">
    <w:name w:val="ecxmsonormal"/>
    <w:basedOn w:val="Normal"/>
    <w:rsid w:val="00935462"/>
    <w:pPr>
      <w:spacing w:before="100" w:beforeAutospacing="1" w:after="100" w:afterAutospacing="1"/>
    </w:pPr>
    <w:rPr>
      <w:lang w:val="en-US" w:eastAsia="en-US" w:bidi="he-IL"/>
    </w:rPr>
  </w:style>
  <w:style w:type="paragraph" w:styleId="Header">
    <w:name w:val="header"/>
    <w:basedOn w:val="Normal"/>
    <w:link w:val="HeaderChar"/>
    <w:rsid w:val="00935462"/>
    <w:pPr>
      <w:tabs>
        <w:tab w:val="center" w:pos="4680"/>
        <w:tab w:val="right" w:pos="9360"/>
      </w:tabs>
    </w:pPr>
  </w:style>
  <w:style w:type="character" w:customStyle="1" w:styleId="HeaderChar">
    <w:name w:val="Header Char"/>
    <w:basedOn w:val="DefaultParagraphFont"/>
    <w:link w:val="Header"/>
    <w:rsid w:val="00935462"/>
    <w:rPr>
      <w:rFonts w:ascii="Times New Roman" w:eastAsia="Times New Roman" w:hAnsi="Times New Roman" w:cs="Times New Roman"/>
      <w:lang w:val="ru-RU" w:eastAsia="ru-RU" w:bidi="ar-SA"/>
    </w:rPr>
  </w:style>
  <w:style w:type="paragraph" w:styleId="Footer">
    <w:name w:val="footer"/>
    <w:basedOn w:val="Normal"/>
    <w:link w:val="FooterChar"/>
    <w:rsid w:val="00935462"/>
    <w:pPr>
      <w:tabs>
        <w:tab w:val="center" w:pos="4680"/>
        <w:tab w:val="right" w:pos="9360"/>
      </w:tabs>
    </w:pPr>
  </w:style>
  <w:style w:type="character" w:customStyle="1" w:styleId="FooterChar">
    <w:name w:val="Footer Char"/>
    <w:basedOn w:val="DefaultParagraphFont"/>
    <w:link w:val="Footer"/>
    <w:rsid w:val="00935462"/>
    <w:rPr>
      <w:rFonts w:ascii="Times New Roman" w:eastAsia="Times New Roman" w:hAnsi="Times New Roman" w:cs="Times New Roman"/>
      <w:lang w:val="ru-RU" w:eastAsia="ru-RU" w:bidi="ar-SA"/>
    </w:rPr>
  </w:style>
  <w:style w:type="character" w:styleId="PageNumber">
    <w:name w:val="page number"/>
    <w:basedOn w:val="DefaultParagraphFont"/>
    <w:rsid w:val="00935462"/>
  </w:style>
  <w:style w:type="paragraph" w:styleId="ListParagraph">
    <w:name w:val="List Paragraph"/>
    <w:basedOn w:val="Normal"/>
    <w:uiPriority w:val="34"/>
    <w:qFormat/>
    <w:rsid w:val="00935462"/>
    <w:pPr>
      <w:ind w:left="720"/>
      <w:contextualSpacing/>
    </w:pPr>
  </w:style>
  <w:style w:type="paragraph" w:styleId="FootnoteText">
    <w:name w:val="footnote text"/>
    <w:basedOn w:val="Normal"/>
    <w:link w:val="FootnoteTextChar"/>
    <w:rsid w:val="00935462"/>
    <w:rPr>
      <w:sz w:val="20"/>
      <w:szCs w:val="20"/>
    </w:rPr>
  </w:style>
  <w:style w:type="character" w:customStyle="1" w:styleId="FootnoteTextChar">
    <w:name w:val="Footnote Text Char"/>
    <w:basedOn w:val="DefaultParagraphFont"/>
    <w:link w:val="FootnoteText"/>
    <w:rsid w:val="00935462"/>
    <w:rPr>
      <w:rFonts w:ascii="Times New Roman" w:eastAsia="Times New Roman" w:hAnsi="Times New Roman" w:cs="Times New Roman"/>
      <w:sz w:val="20"/>
      <w:szCs w:val="20"/>
      <w:lang w:val="ru-RU" w:eastAsia="ru-RU" w:bidi="ar-SA"/>
    </w:rPr>
  </w:style>
  <w:style w:type="character" w:styleId="FootnoteReference">
    <w:name w:val="footnote reference"/>
    <w:rsid w:val="00935462"/>
    <w:rPr>
      <w:rFonts w:ascii="Times New Roman" w:hAnsi="Times New Roman"/>
      <w:sz w:val="20"/>
      <w:vertAlign w:val="superscript"/>
    </w:rPr>
  </w:style>
  <w:style w:type="character" w:customStyle="1" w:styleId="dhighlight">
    <w:name w:val="dhighlight"/>
    <w:basedOn w:val="DefaultParagraphFont"/>
    <w:rsid w:val="00935462"/>
  </w:style>
  <w:style w:type="paragraph" w:customStyle="1" w:styleId="1">
    <w:name w:val="Обычный1"/>
    <w:rsid w:val="00935462"/>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935462"/>
    <w:rPr>
      <w:rFonts w:ascii="Arial" w:eastAsia="MS Mincho" w:hAnsi="Arial" w:cs="Arial"/>
      <w:sz w:val="16"/>
      <w:szCs w:val="16"/>
      <w:lang w:eastAsia="ja-JP" w:bidi="he-IL"/>
    </w:rPr>
  </w:style>
  <w:style w:type="paragraph" w:customStyle="1" w:styleId="Default">
    <w:name w:val="Default"/>
    <w:rsid w:val="00935462"/>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935462"/>
    <w:rPr>
      <w:b/>
      <w:bCs/>
    </w:rPr>
  </w:style>
  <w:style w:type="character" w:customStyle="1" w:styleId="text1">
    <w:name w:val="text1"/>
    <w:basedOn w:val="DefaultParagraphFont"/>
    <w:rsid w:val="00935462"/>
  </w:style>
  <w:style w:type="paragraph" w:customStyle="1" w:styleId="10">
    <w:name w:val="Абзац списка1"/>
    <w:basedOn w:val="Normal"/>
    <w:qFormat/>
    <w:rsid w:val="00935462"/>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935462"/>
  </w:style>
  <w:style w:type="character" w:customStyle="1" w:styleId="refid">
    <w:name w:val="refid"/>
    <w:basedOn w:val="DefaultParagraphFont"/>
    <w:rsid w:val="00935462"/>
  </w:style>
  <w:style w:type="paragraph" w:customStyle="1" w:styleId="p11">
    <w:name w:val="p11"/>
    <w:basedOn w:val="Normal"/>
    <w:rsid w:val="00935462"/>
    <w:pPr>
      <w:spacing w:before="100" w:beforeAutospacing="1" w:after="100" w:afterAutospacing="1"/>
    </w:pPr>
    <w:rPr>
      <w:rFonts w:eastAsia="MS Mincho"/>
      <w:lang w:eastAsia="ja-JP"/>
    </w:rPr>
  </w:style>
  <w:style w:type="paragraph" w:customStyle="1" w:styleId="p12">
    <w:name w:val="p12"/>
    <w:basedOn w:val="Normal"/>
    <w:rsid w:val="00935462"/>
    <w:pPr>
      <w:spacing w:before="100" w:beforeAutospacing="1" w:after="100" w:afterAutospacing="1"/>
    </w:pPr>
    <w:rPr>
      <w:rFonts w:eastAsia="MS Mincho"/>
      <w:lang w:eastAsia="ja-JP"/>
    </w:rPr>
  </w:style>
  <w:style w:type="paragraph" w:customStyle="1" w:styleId="p14">
    <w:name w:val="p14"/>
    <w:basedOn w:val="Normal"/>
    <w:rsid w:val="00935462"/>
    <w:pPr>
      <w:spacing w:before="100" w:beforeAutospacing="1" w:after="100" w:afterAutospacing="1"/>
    </w:pPr>
    <w:rPr>
      <w:rFonts w:eastAsia="MS Mincho"/>
      <w:lang w:eastAsia="ja-JP"/>
    </w:rPr>
  </w:style>
  <w:style w:type="character" w:customStyle="1" w:styleId="FootnoteTextChar1">
    <w:name w:val="Footnote Text Char1"/>
    <w:uiPriority w:val="99"/>
    <w:locked/>
    <w:rsid w:val="00935462"/>
    <w:rPr>
      <w:lang w:val="ru-RU" w:eastAsia="ru-RU" w:bidi="ar-SA"/>
    </w:rPr>
  </w:style>
  <w:style w:type="character" w:customStyle="1" w:styleId="briefcittitle">
    <w:name w:val="briefcittitle"/>
    <w:basedOn w:val="DefaultParagraphFont"/>
    <w:qFormat/>
    <w:rsid w:val="00935462"/>
  </w:style>
  <w:style w:type="character" w:customStyle="1" w:styleId="a">
    <w:name w:val="Символ сноски"/>
    <w:rsid w:val="00935462"/>
    <w:rPr>
      <w:vertAlign w:val="superscript"/>
    </w:rPr>
  </w:style>
  <w:style w:type="paragraph" w:styleId="BodyTextIndent">
    <w:name w:val="Body Text Indent"/>
    <w:basedOn w:val="Normal"/>
    <w:link w:val="BodyTextIndentChar"/>
    <w:rsid w:val="00935462"/>
    <w:pPr>
      <w:ind w:firstLine="1440"/>
    </w:pPr>
    <w:rPr>
      <w:lang w:val="en-US" w:eastAsia="en-US"/>
    </w:rPr>
  </w:style>
  <w:style w:type="character" w:customStyle="1" w:styleId="BodyTextIndentChar">
    <w:name w:val="Body Text Indent Char"/>
    <w:basedOn w:val="DefaultParagraphFont"/>
    <w:link w:val="BodyTextIndent"/>
    <w:rsid w:val="00935462"/>
    <w:rPr>
      <w:rFonts w:ascii="Times New Roman" w:eastAsia="Times New Roman" w:hAnsi="Times New Roman" w:cs="Times New Roman"/>
      <w:lang w:bidi="ar-SA"/>
    </w:rPr>
  </w:style>
  <w:style w:type="paragraph" w:styleId="BodyTextIndent2">
    <w:name w:val="Body Text Indent 2"/>
    <w:basedOn w:val="Normal"/>
    <w:link w:val="BodyTextIndent2Char"/>
    <w:rsid w:val="00935462"/>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935462"/>
    <w:rPr>
      <w:rFonts w:ascii="Times New Roman" w:eastAsia="Times New Roman" w:hAnsi="Times New Roman" w:cs="Times New Roman"/>
      <w:lang w:bidi="ar-SA"/>
    </w:rPr>
  </w:style>
  <w:style w:type="paragraph" w:styleId="BodyText">
    <w:name w:val="Body Text"/>
    <w:basedOn w:val="Normal"/>
    <w:link w:val="BodyTextChar"/>
    <w:rsid w:val="00935462"/>
    <w:rPr>
      <w:color w:val="0000FF"/>
      <w:lang w:val="en-US" w:eastAsia="en-US"/>
    </w:rPr>
  </w:style>
  <w:style w:type="character" w:customStyle="1" w:styleId="BodyTextChar">
    <w:name w:val="Body Text Char"/>
    <w:basedOn w:val="DefaultParagraphFont"/>
    <w:link w:val="BodyText"/>
    <w:rsid w:val="00935462"/>
    <w:rPr>
      <w:rFonts w:ascii="Times New Roman" w:eastAsia="Times New Roman" w:hAnsi="Times New Roman" w:cs="Times New Roman"/>
      <w:color w:val="0000FF"/>
      <w:lang w:bidi="ar-SA"/>
    </w:rPr>
  </w:style>
  <w:style w:type="paragraph" w:styleId="BodyText2">
    <w:name w:val="Body Text 2"/>
    <w:basedOn w:val="Normal"/>
    <w:link w:val="BodyText2Char"/>
    <w:rsid w:val="00935462"/>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935462"/>
    <w:rPr>
      <w:rFonts w:ascii="Times New Roman" w:eastAsia="Times New Roman" w:hAnsi="Times New Roman" w:cs="Times New Roman"/>
      <w:color w:val="00FF00"/>
      <w:lang w:bidi="ar-SA"/>
    </w:rPr>
  </w:style>
  <w:style w:type="paragraph" w:styleId="BodyText3">
    <w:name w:val="Body Text 3"/>
    <w:basedOn w:val="Normal"/>
    <w:link w:val="BodyText3Char"/>
    <w:rsid w:val="00935462"/>
    <w:rPr>
      <w:color w:val="FF00FF"/>
      <w:lang w:val="en-US" w:eastAsia="en-US"/>
    </w:rPr>
  </w:style>
  <w:style w:type="character" w:customStyle="1" w:styleId="BodyText3Char">
    <w:name w:val="Body Text 3 Char"/>
    <w:basedOn w:val="DefaultParagraphFont"/>
    <w:link w:val="BodyText3"/>
    <w:rsid w:val="00935462"/>
    <w:rPr>
      <w:rFonts w:ascii="Times New Roman" w:eastAsia="Times New Roman" w:hAnsi="Times New Roman" w:cs="Times New Roman"/>
      <w:color w:val="FF00FF"/>
      <w:lang w:bidi="ar-SA"/>
    </w:rPr>
  </w:style>
  <w:style w:type="paragraph" w:styleId="ListBullet">
    <w:name w:val="List Bullet"/>
    <w:basedOn w:val="Normal"/>
    <w:autoRedefine/>
    <w:rsid w:val="00935462"/>
    <w:pPr>
      <w:numPr>
        <w:numId w:val="3"/>
      </w:numPr>
    </w:pPr>
    <w:rPr>
      <w:lang w:val="en-US" w:eastAsia="en-US"/>
    </w:rPr>
  </w:style>
  <w:style w:type="paragraph" w:styleId="Title">
    <w:name w:val="Title"/>
    <w:basedOn w:val="Normal"/>
    <w:link w:val="TitleChar"/>
    <w:qFormat/>
    <w:rsid w:val="00935462"/>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935462"/>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935462"/>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935462"/>
    <w:rPr>
      <w:rFonts w:ascii="Times New Roman" w:eastAsia="Times New Roman" w:hAnsi="Times New Roman" w:cs="Times New Roman"/>
      <w:color w:val="000000"/>
      <w:lang w:bidi="ar-SA"/>
    </w:rPr>
  </w:style>
  <w:style w:type="character" w:styleId="FollowedHyperlink">
    <w:name w:val="FollowedHyperlink"/>
    <w:rsid w:val="00935462"/>
    <w:rPr>
      <w:color w:val="800080"/>
      <w:u w:val="single"/>
    </w:rPr>
  </w:style>
  <w:style w:type="paragraph" w:customStyle="1" w:styleId="noind">
    <w:name w:val="noind"/>
    <w:basedOn w:val="Normal"/>
    <w:rsid w:val="00935462"/>
    <w:pPr>
      <w:spacing w:before="100" w:beforeAutospacing="1" w:after="100" w:afterAutospacing="1"/>
    </w:pPr>
    <w:rPr>
      <w:rFonts w:eastAsia="MS Mincho"/>
      <w:lang w:eastAsia="ja-JP"/>
    </w:rPr>
  </w:style>
  <w:style w:type="paragraph" w:customStyle="1" w:styleId="hang2">
    <w:name w:val="hang2"/>
    <w:basedOn w:val="Normal"/>
    <w:rsid w:val="00935462"/>
    <w:pPr>
      <w:spacing w:before="100" w:beforeAutospacing="1" w:after="100" w:afterAutospacing="1"/>
    </w:pPr>
    <w:rPr>
      <w:rFonts w:eastAsia="MS Mincho"/>
      <w:lang w:eastAsia="ja-JP"/>
    </w:rPr>
  </w:style>
  <w:style w:type="paragraph" w:styleId="EndnoteText">
    <w:name w:val="endnote text"/>
    <w:basedOn w:val="Normal"/>
    <w:link w:val="EndnoteTextChar"/>
    <w:rsid w:val="00935462"/>
    <w:rPr>
      <w:rFonts w:eastAsia="MS Mincho"/>
      <w:sz w:val="20"/>
      <w:szCs w:val="20"/>
      <w:lang w:eastAsia="ja-JP" w:bidi="he-IL"/>
    </w:rPr>
  </w:style>
  <w:style w:type="character" w:customStyle="1" w:styleId="EndnoteTextChar">
    <w:name w:val="Endnote Text Char"/>
    <w:basedOn w:val="DefaultParagraphFont"/>
    <w:link w:val="EndnoteText"/>
    <w:rsid w:val="00935462"/>
    <w:rPr>
      <w:rFonts w:ascii="Times New Roman" w:eastAsia="MS Mincho" w:hAnsi="Times New Roman" w:cs="Times New Roman"/>
      <w:sz w:val="20"/>
      <w:szCs w:val="20"/>
      <w:lang w:val="ru-RU" w:eastAsia="ja-JP"/>
    </w:rPr>
  </w:style>
  <w:style w:type="character" w:styleId="EndnoteReference">
    <w:name w:val="endnote reference"/>
    <w:rsid w:val="00935462"/>
    <w:rPr>
      <w:vertAlign w:val="superscript"/>
    </w:rPr>
  </w:style>
  <w:style w:type="character" w:customStyle="1" w:styleId="mw-headline">
    <w:name w:val="mw-headline"/>
    <w:basedOn w:val="DefaultParagraphFont"/>
    <w:rsid w:val="00935462"/>
  </w:style>
  <w:style w:type="character" w:styleId="CommentReference">
    <w:name w:val="annotation reference"/>
    <w:basedOn w:val="DefaultParagraphFont"/>
    <w:uiPriority w:val="99"/>
    <w:unhideWhenUsed/>
    <w:rsid w:val="00935462"/>
    <w:rPr>
      <w:sz w:val="16"/>
      <w:szCs w:val="16"/>
    </w:rPr>
  </w:style>
  <w:style w:type="paragraph" w:styleId="CommentText">
    <w:name w:val="annotation text"/>
    <w:basedOn w:val="Normal"/>
    <w:link w:val="CommentTextChar"/>
    <w:uiPriority w:val="99"/>
    <w:unhideWhenUsed/>
    <w:rsid w:val="00935462"/>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935462"/>
    <w:rPr>
      <w:rFonts w:eastAsiaTheme="minorEastAsia"/>
      <w:sz w:val="20"/>
      <w:szCs w:val="20"/>
      <w:lang w:val="ru-RU" w:eastAsia="ru-RU" w:bidi="ar-SA"/>
    </w:rPr>
  </w:style>
  <w:style w:type="paragraph" w:styleId="BalloonText">
    <w:name w:val="Balloon Text"/>
    <w:basedOn w:val="Normal"/>
    <w:link w:val="BalloonTextChar"/>
    <w:unhideWhenUsed/>
    <w:rsid w:val="00935462"/>
    <w:rPr>
      <w:rFonts w:ascii="Segoe UI" w:hAnsi="Segoe UI" w:cs="Segoe UI"/>
      <w:sz w:val="18"/>
      <w:szCs w:val="18"/>
    </w:rPr>
  </w:style>
  <w:style w:type="character" w:customStyle="1" w:styleId="BalloonTextChar">
    <w:name w:val="Balloon Text Char"/>
    <w:basedOn w:val="DefaultParagraphFont"/>
    <w:link w:val="BalloonText"/>
    <w:rsid w:val="00935462"/>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935462"/>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935462"/>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935462"/>
    <w:rPr>
      <w:rFonts w:ascii="Times New Roman" w:hAnsi="Times New Roman"/>
      <w:sz w:val="24"/>
      <w:szCs w:val="20"/>
      <w:vertAlign w:val="superscript"/>
    </w:rPr>
  </w:style>
  <w:style w:type="character" w:customStyle="1" w:styleId="calibre27">
    <w:name w:val="calibre27"/>
    <w:basedOn w:val="DefaultParagraphFont"/>
    <w:rsid w:val="00935462"/>
  </w:style>
  <w:style w:type="character" w:customStyle="1" w:styleId="StyleFootnoteReference8pt6">
    <w:name w:val="Style Footnote Reference + 8 pt6"/>
    <w:basedOn w:val="FootnoteReference"/>
    <w:rsid w:val="00935462"/>
    <w:rPr>
      <w:rFonts w:ascii="Times New Roman" w:hAnsi="Times New Roman"/>
      <w:sz w:val="24"/>
      <w:szCs w:val="16"/>
      <w:vertAlign w:val="superscript"/>
    </w:rPr>
  </w:style>
  <w:style w:type="character" w:customStyle="1" w:styleId="jlqj4b">
    <w:name w:val="jlqj4b"/>
    <w:basedOn w:val="DefaultParagraphFont"/>
    <w:rsid w:val="00935462"/>
  </w:style>
  <w:style w:type="character" w:customStyle="1" w:styleId="rynqvb">
    <w:name w:val="rynqvb"/>
    <w:basedOn w:val="DefaultParagraphFont"/>
    <w:rsid w:val="00935462"/>
  </w:style>
  <w:style w:type="paragraph" w:customStyle="1" w:styleId="p3">
    <w:name w:val="p3"/>
    <w:basedOn w:val="Normal"/>
    <w:rsid w:val="00935462"/>
    <w:pPr>
      <w:spacing w:before="100" w:beforeAutospacing="1" w:after="100" w:afterAutospacing="1"/>
    </w:pPr>
    <w:rPr>
      <w:rFonts w:eastAsia="MS Mincho"/>
      <w:lang w:eastAsia="ja-JP"/>
    </w:rPr>
  </w:style>
  <w:style w:type="paragraph" w:customStyle="1" w:styleId="p4">
    <w:name w:val="p4"/>
    <w:basedOn w:val="Normal"/>
    <w:rsid w:val="00935462"/>
    <w:pPr>
      <w:spacing w:before="100" w:beforeAutospacing="1" w:after="100" w:afterAutospacing="1"/>
    </w:pPr>
    <w:rPr>
      <w:rFonts w:eastAsia="MS Mincho"/>
      <w:lang w:eastAsia="ja-JP"/>
    </w:rPr>
  </w:style>
  <w:style w:type="paragraph" w:customStyle="1" w:styleId="p15">
    <w:name w:val="p15"/>
    <w:basedOn w:val="Normal"/>
    <w:rsid w:val="00935462"/>
    <w:pPr>
      <w:spacing w:before="100" w:beforeAutospacing="1" w:after="100" w:afterAutospacing="1"/>
    </w:pPr>
    <w:rPr>
      <w:rFonts w:eastAsia="MS Mincho"/>
      <w:lang w:eastAsia="ja-JP"/>
    </w:rPr>
  </w:style>
  <w:style w:type="character" w:styleId="HTMLCite">
    <w:name w:val="HTML Cite"/>
    <w:rsid w:val="00935462"/>
    <w:rPr>
      <w:i/>
      <w:iCs/>
    </w:rPr>
  </w:style>
  <w:style w:type="character" w:customStyle="1" w:styleId="style-b">
    <w:name w:val="style-b"/>
    <w:basedOn w:val="DefaultParagraphFont"/>
    <w:rsid w:val="00935462"/>
  </w:style>
  <w:style w:type="paragraph" w:customStyle="1" w:styleId="ColorfulList-Accent11">
    <w:name w:val="Colorful List - Accent 11"/>
    <w:basedOn w:val="Normal"/>
    <w:qFormat/>
    <w:rsid w:val="00935462"/>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935462"/>
  </w:style>
  <w:style w:type="paragraph" w:customStyle="1" w:styleId="100">
    <w:name w:val="10"/>
    <w:basedOn w:val="FootnoteText"/>
    <w:rsid w:val="00935462"/>
    <w:rPr>
      <w:lang w:val="en-US"/>
    </w:rPr>
  </w:style>
  <w:style w:type="character" w:customStyle="1" w:styleId="verse">
    <w:name w:val="verse"/>
    <w:basedOn w:val="DefaultParagraphFont"/>
    <w:rsid w:val="00935462"/>
  </w:style>
  <w:style w:type="character" w:customStyle="1" w:styleId="versescripturehighlight">
    <w:name w:val="verse scripturehighlight"/>
    <w:basedOn w:val="DefaultParagraphFont"/>
    <w:rsid w:val="00935462"/>
  </w:style>
  <w:style w:type="character" w:customStyle="1" w:styleId="highlight">
    <w:name w:val="highlight"/>
    <w:rsid w:val="00935462"/>
  </w:style>
  <w:style w:type="character" w:customStyle="1" w:styleId="b-quoteauthorname">
    <w:name w:val="b-quote__author_name"/>
    <w:rsid w:val="00935462"/>
  </w:style>
  <w:style w:type="character" w:customStyle="1" w:styleId="StyleFootnoteReferenceLatinCalibriComplexCalibri">
    <w:name w:val="Style Footnote Reference + (Latin) Calibri (Complex) Calibri"/>
    <w:rsid w:val="00935462"/>
    <w:rPr>
      <w:rFonts w:ascii="Calibri" w:hAnsi="Calibri" w:cs="Calibri"/>
      <w:sz w:val="16"/>
      <w:szCs w:val="16"/>
      <w:vertAlign w:val="baseline"/>
    </w:rPr>
  </w:style>
  <w:style w:type="character" w:customStyle="1" w:styleId="pagenum">
    <w:name w:val="pagenum"/>
    <w:basedOn w:val="DefaultParagraphFont"/>
    <w:rsid w:val="00935462"/>
  </w:style>
  <w:style w:type="character" w:customStyle="1" w:styleId="EndnoteCharacters">
    <w:name w:val="Endnote Characters"/>
    <w:qFormat/>
    <w:rsid w:val="009354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7722</Words>
  <Characters>44019</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1</cp:revision>
  <dcterms:created xsi:type="dcterms:W3CDTF">2025-01-19T02:30:00Z</dcterms:created>
  <dcterms:modified xsi:type="dcterms:W3CDTF">2025-01-19T02:32:00Z</dcterms:modified>
</cp:coreProperties>
</file>