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5" w:rsidRPr="00137BDA" w:rsidRDefault="00B153E5" w:rsidP="00B153E5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Family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healthy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life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keys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successful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living</w:t>
      </w:r>
      <w:r w:rsidRPr="00137BDA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God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Himself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invented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idea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455C27">
        <w:rPr>
          <w:rFonts w:asciiTheme="minorHAnsi" w:hAnsiTheme="minorHAnsi" w:cstheme="minorHAnsi"/>
          <w:lang w:val="en-US"/>
        </w:rPr>
        <w:t xml:space="preserve">, “from </w:t>
      </w:r>
      <w:proofErr w:type="gramStart"/>
      <w:r>
        <w:rPr>
          <w:rFonts w:asciiTheme="minorHAnsi" w:hAnsiTheme="minorHAnsi" w:cstheme="minorHAnsi"/>
          <w:lang w:val="en-US"/>
        </w:rPr>
        <w:t>W</w:t>
      </w:r>
      <w:r w:rsidRPr="00455C27">
        <w:rPr>
          <w:rFonts w:asciiTheme="minorHAnsi" w:hAnsiTheme="minorHAnsi" w:cstheme="minorHAnsi"/>
          <w:lang w:val="en-US"/>
        </w:rPr>
        <w:t>hom</w:t>
      </w:r>
      <w:proofErr w:type="gramEnd"/>
      <w:r w:rsidRPr="00455C27">
        <w:rPr>
          <w:rFonts w:asciiTheme="minorHAnsi" w:hAnsiTheme="minorHAnsi" w:cstheme="minorHAnsi"/>
          <w:lang w:val="en-US"/>
        </w:rPr>
        <w:t xml:space="preserve"> every family in heaven</w:t>
      </w:r>
      <w:r>
        <w:rPr>
          <w:rFonts w:asciiTheme="minorHAnsi" w:hAnsiTheme="minorHAnsi" w:cstheme="minorHAnsi"/>
          <w:lang w:val="en-US"/>
        </w:rPr>
        <w:t xml:space="preserve"> and on earth derives its name</w:t>
      </w:r>
      <w:r w:rsidRPr="00455C27">
        <w:rPr>
          <w:rFonts w:asciiTheme="minorHAnsi" w:hAnsiTheme="minorHAnsi" w:cstheme="minorHAnsi"/>
          <w:lang w:val="en-US"/>
        </w:rPr>
        <w:t xml:space="preserve">” </w:t>
      </w:r>
      <w:r w:rsidRPr="00137BDA">
        <w:rPr>
          <w:rFonts w:asciiTheme="minorHAnsi" w:hAnsiTheme="minorHAnsi" w:cstheme="minorHAnsi"/>
          <w:lang w:val="en-US"/>
        </w:rPr>
        <w:t>(</w:t>
      </w:r>
      <w:proofErr w:type="spellStart"/>
      <w:r w:rsidRPr="00455C27">
        <w:rPr>
          <w:rFonts w:asciiTheme="minorHAnsi" w:hAnsiTheme="minorHAnsi" w:cstheme="minorHAnsi"/>
          <w:lang w:val="en-US"/>
        </w:rPr>
        <w:t>Eph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3:15). </w:t>
      </w:r>
      <w:r>
        <w:rPr>
          <w:rFonts w:asciiTheme="minorHAnsi" w:hAnsiTheme="minorHAnsi" w:cstheme="minorHAnsi"/>
          <w:lang w:val="en-US"/>
        </w:rPr>
        <w:t>A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happy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home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better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than riches</w:t>
      </w:r>
      <w:r w:rsidRPr="00455C27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455C27">
        <w:rPr>
          <w:rFonts w:asciiTheme="minorHAnsi" w:hAnsiTheme="minorHAnsi" w:cstheme="minorHAnsi"/>
          <w:lang w:val="en-US"/>
        </w:rPr>
        <w:t>Prov</w:t>
      </w:r>
      <w:proofErr w:type="spellEnd"/>
      <w:r w:rsidRPr="00455C27">
        <w:rPr>
          <w:rFonts w:asciiTheme="minorHAnsi" w:hAnsiTheme="minorHAnsi" w:cstheme="minorHAnsi"/>
          <w:lang w:val="en-US"/>
        </w:rPr>
        <w:t xml:space="preserve"> 17:1). </w:t>
      </w:r>
      <w:r>
        <w:rPr>
          <w:rFonts w:asciiTheme="minorHAnsi" w:hAnsiTheme="minorHAnsi" w:cstheme="minorHAnsi"/>
          <w:lang w:val="en-US"/>
        </w:rPr>
        <w:t>Those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destroy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harm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themselves</w:t>
      </w:r>
      <w:r w:rsidRPr="00137BD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455C27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11:29).</w:t>
      </w:r>
    </w:p>
    <w:p w:rsidR="00B153E5" w:rsidRPr="00455C27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speaks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positively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life</w:t>
      </w:r>
      <w:r w:rsidRPr="00455C27">
        <w:rPr>
          <w:rFonts w:asciiTheme="minorHAnsi" w:hAnsiTheme="minorHAnsi" w:cstheme="minorHAnsi"/>
          <w:lang w:val="en-US"/>
        </w:rPr>
        <w:t>: “Be</w:t>
      </w:r>
      <w:r>
        <w:rPr>
          <w:rFonts w:asciiTheme="minorHAnsi" w:hAnsiTheme="minorHAnsi" w:cstheme="minorHAnsi"/>
          <w:lang w:val="en-US"/>
        </w:rPr>
        <w:t xml:space="preserve">hold, children are a gift of </w:t>
      </w:r>
      <w:proofErr w:type="gramStart"/>
      <w:r>
        <w:rPr>
          <w:rFonts w:asciiTheme="minorHAnsi" w:hAnsiTheme="minorHAnsi" w:cstheme="minorHAnsi"/>
          <w:lang w:val="en-US"/>
        </w:rPr>
        <w:t>Yahweh</w:t>
      </w:r>
      <w:r w:rsidRPr="00455C27">
        <w:rPr>
          <w:rFonts w:asciiTheme="minorHAnsi" w:hAnsiTheme="minorHAnsi" w:cstheme="minorHAnsi"/>
          <w:lang w:val="en-US"/>
        </w:rPr>
        <w:t>,</w:t>
      </w:r>
      <w:proofErr w:type="gramEnd"/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</w:t>
      </w:r>
      <w:r w:rsidRPr="00455C27">
        <w:rPr>
          <w:rFonts w:asciiTheme="minorHAnsi" w:hAnsiTheme="minorHAnsi" w:cstheme="minorHAnsi"/>
          <w:lang w:val="en-US"/>
        </w:rPr>
        <w:t>he f</w:t>
      </w:r>
      <w:r>
        <w:rPr>
          <w:rFonts w:asciiTheme="minorHAnsi" w:hAnsiTheme="minorHAnsi" w:cstheme="minorHAnsi"/>
          <w:lang w:val="en-US"/>
        </w:rPr>
        <w:t xml:space="preserve">ruit of the womb is a reward. </w:t>
      </w:r>
      <w:r w:rsidRPr="00455C27">
        <w:rPr>
          <w:rFonts w:asciiTheme="minorHAnsi" w:hAnsiTheme="minorHAnsi" w:cstheme="minorHAnsi"/>
          <w:lang w:val="en-US"/>
        </w:rPr>
        <w:t>Like ar</w:t>
      </w:r>
      <w:r>
        <w:rPr>
          <w:rFonts w:asciiTheme="minorHAnsi" w:hAnsiTheme="minorHAnsi" w:cstheme="minorHAnsi"/>
          <w:lang w:val="en-US"/>
        </w:rPr>
        <w:t>rows in the hand of a warrior, s</w:t>
      </w:r>
      <w:r w:rsidRPr="00455C27">
        <w:rPr>
          <w:rFonts w:asciiTheme="minorHAnsi" w:hAnsiTheme="minorHAnsi" w:cstheme="minorHAnsi"/>
          <w:lang w:val="en-US"/>
        </w:rPr>
        <w:t>o are</w:t>
      </w:r>
      <w:r>
        <w:rPr>
          <w:rFonts w:asciiTheme="minorHAnsi" w:hAnsiTheme="minorHAnsi" w:cstheme="minorHAnsi"/>
          <w:lang w:val="en-US"/>
        </w:rPr>
        <w:t xml:space="preserve"> the children of one's youth. </w:t>
      </w:r>
      <w:r w:rsidRPr="00455C27">
        <w:rPr>
          <w:rFonts w:asciiTheme="minorHAnsi" w:hAnsiTheme="minorHAnsi" w:cstheme="minorHAnsi"/>
          <w:lang w:val="en-US"/>
        </w:rPr>
        <w:t>How blessed is the man whose quiver is full of them” (Ps 12</w:t>
      </w:r>
      <w:r>
        <w:rPr>
          <w:rFonts w:asciiTheme="minorHAnsi" w:hAnsiTheme="minorHAnsi" w:cstheme="minorHAnsi"/>
          <w:lang w:val="en-US"/>
        </w:rPr>
        <w:t>7</w:t>
      </w:r>
      <w:r w:rsidRPr="00455C27">
        <w:rPr>
          <w:rFonts w:asciiTheme="minorHAnsi" w:hAnsiTheme="minorHAnsi" w:cstheme="minorHAnsi"/>
          <w:lang w:val="en-US"/>
        </w:rPr>
        <w:t xml:space="preserve">:3-5). </w:t>
      </w:r>
      <w:r>
        <w:rPr>
          <w:rFonts w:asciiTheme="minorHAnsi" w:hAnsiTheme="minorHAnsi" w:cstheme="minorHAnsi"/>
          <w:lang w:val="en-US"/>
        </w:rPr>
        <w:t>Some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mistakenly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feel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play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insignificant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role in God’s plan. Due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such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thinking</w:t>
      </w:r>
      <w:r w:rsidRPr="00455C27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Jesus</w:t>
      </w:r>
      <w:r w:rsidRPr="00455C27">
        <w:rPr>
          <w:rFonts w:asciiTheme="minorHAnsi" w:hAnsiTheme="minorHAnsi" w:cstheme="minorHAnsi"/>
          <w:lang w:val="en-US"/>
        </w:rPr>
        <w:t xml:space="preserve">’ </w:t>
      </w:r>
      <w:r>
        <w:rPr>
          <w:rFonts w:asciiTheme="minorHAnsi" w:hAnsiTheme="minorHAnsi" w:cstheme="minorHAnsi"/>
          <w:lang w:val="en-US"/>
        </w:rPr>
        <w:t>disciples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tried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prevent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 from coming to Him. Jesus</w:t>
      </w:r>
      <w:r w:rsidRPr="00455C27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though</w:t>
      </w:r>
      <w:r w:rsidRPr="00455C27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rebuked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them</w:t>
      </w:r>
      <w:r w:rsidRPr="00455C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saying</w:t>
      </w:r>
      <w:r w:rsidRPr="00455C27">
        <w:rPr>
          <w:rFonts w:asciiTheme="minorHAnsi" w:hAnsiTheme="minorHAnsi" w:cstheme="minorHAnsi"/>
          <w:lang w:val="en-US"/>
        </w:rPr>
        <w:t xml:space="preserve">, “Let the children alone, and do not hinder them from coming to </w:t>
      </w:r>
      <w:proofErr w:type="gramStart"/>
      <w:r w:rsidRPr="00455C27">
        <w:rPr>
          <w:rFonts w:asciiTheme="minorHAnsi" w:hAnsiTheme="minorHAnsi" w:cstheme="minorHAnsi"/>
          <w:lang w:val="en-US"/>
        </w:rPr>
        <w:t>Me</w:t>
      </w:r>
      <w:proofErr w:type="gramEnd"/>
      <w:r w:rsidRPr="00455C27">
        <w:rPr>
          <w:rFonts w:asciiTheme="minorHAnsi" w:hAnsiTheme="minorHAnsi" w:cstheme="minorHAnsi"/>
          <w:lang w:val="en-US"/>
        </w:rPr>
        <w:t>; for the kingdom of heaven belongs to such as these” (Matt 19:14).</w:t>
      </w:r>
    </w:p>
    <w:p w:rsidR="00B153E5" w:rsidRPr="00455C27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  <w:r w:rsidRPr="002D7706">
        <w:rPr>
          <w:rFonts w:asciiTheme="minorHAnsi" w:hAnsiTheme="minorHAnsi" w:cstheme="minorHAnsi"/>
          <w:b/>
          <w:bCs/>
        </w:rPr>
        <w:t>а</w:t>
      </w:r>
      <w:r w:rsidRPr="00137BDA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Role</w:t>
      </w:r>
      <w:r w:rsidRPr="00137BD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137BD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the</w:t>
      </w:r>
      <w:r w:rsidRPr="00137BD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Parents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345C6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Parents who faithfully follow the Lord can expect His blessing on their family. We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first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encounter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promise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Mosaic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Law. For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those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faithful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covenant</w:t>
      </w:r>
      <w:r w:rsidRPr="00345C6A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“</w:t>
      </w:r>
      <w:r w:rsidRPr="00345C6A">
        <w:rPr>
          <w:rFonts w:asciiTheme="minorHAnsi" w:hAnsiTheme="minorHAnsi" w:cstheme="minorHAnsi"/>
          <w:lang w:val="en-US"/>
        </w:rPr>
        <w:t>Blessed {shall be} the offspring of your body</w:t>
      </w:r>
      <w:r>
        <w:rPr>
          <w:rFonts w:asciiTheme="minorHAnsi" w:hAnsiTheme="minorHAnsi" w:cstheme="minorHAnsi"/>
          <w:lang w:val="en-US"/>
        </w:rPr>
        <w:t xml:space="preserve">” </w:t>
      </w:r>
      <w:r w:rsidRPr="00345C6A">
        <w:rPr>
          <w:rFonts w:asciiTheme="minorHAnsi" w:hAnsiTheme="minorHAnsi" w:cstheme="minorHAnsi"/>
          <w:lang w:val="en-US"/>
        </w:rPr>
        <w:t>(</w:t>
      </w:r>
      <w:proofErr w:type="spellStart"/>
      <w:r w:rsidRPr="00345C6A">
        <w:rPr>
          <w:rFonts w:asciiTheme="minorHAnsi" w:hAnsiTheme="minorHAnsi" w:cstheme="minorHAnsi"/>
          <w:lang w:val="en-US"/>
        </w:rPr>
        <w:t>Deut</w:t>
      </w:r>
      <w:proofErr w:type="spellEnd"/>
      <w:r w:rsidRPr="00345C6A">
        <w:rPr>
          <w:rFonts w:asciiTheme="minorHAnsi" w:hAnsiTheme="minorHAnsi" w:cstheme="minorHAnsi"/>
          <w:lang w:val="en-US"/>
        </w:rPr>
        <w:t xml:space="preserve"> 28:4). </w:t>
      </w:r>
      <w:r>
        <w:rPr>
          <w:rFonts w:asciiTheme="minorHAnsi" w:hAnsiTheme="minorHAnsi" w:cstheme="minorHAnsi"/>
          <w:lang w:val="en-US"/>
        </w:rPr>
        <w:t>The Psalms repeatedly echo this thought: “Praise Yahweh</w:t>
      </w:r>
      <w:r w:rsidRPr="00345C6A">
        <w:rPr>
          <w:rFonts w:asciiTheme="minorHAnsi" w:hAnsiTheme="minorHAnsi" w:cstheme="minorHAnsi"/>
          <w:lang w:val="en-US"/>
        </w:rPr>
        <w:t xml:space="preserve">! How </w:t>
      </w:r>
      <w:r>
        <w:rPr>
          <w:rFonts w:asciiTheme="minorHAnsi" w:hAnsiTheme="minorHAnsi" w:cstheme="minorHAnsi"/>
          <w:lang w:val="en-US"/>
        </w:rPr>
        <w:t>blessed is the man who fears Yahweh</w:t>
      </w:r>
      <w:r w:rsidRPr="00345C6A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</w:t>
      </w:r>
      <w:r w:rsidRPr="00345C6A">
        <w:rPr>
          <w:rFonts w:asciiTheme="minorHAnsi" w:hAnsiTheme="minorHAnsi" w:cstheme="minorHAnsi"/>
          <w:lang w:val="en-US"/>
        </w:rPr>
        <w:t xml:space="preserve">ho greatly </w:t>
      </w:r>
      <w:r>
        <w:rPr>
          <w:rFonts w:asciiTheme="minorHAnsi" w:hAnsiTheme="minorHAnsi" w:cstheme="minorHAnsi"/>
          <w:lang w:val="en-US"/>
        </w:rPr>
        <w:t xml:space="preserve">delights in His commandments. </w:t>
      </w:r>
      <w:r w:rsidRPr="00345C6A">
        <w:rPr>
          <w:rFonts w:asciiTheme="minorHAnsi" w:hAnsiTheme="minorHAnsi" w:cstheme="minorHAnsi"/>
          <w:lang w:val="en-US"/>
        </w:rPr>
        <w:t>His descen</w:t>
      </w:r>
      <w:r>
        <w:rPr>
          <w:rFonts w:asciiTheme="minorHAnsi" w:hAnsiTheme="minorHAnsi" w:cstheme="minorHAnsi"/>
          <w:lang w:val="en-US"/>
        </w:rPr>
        <w:t>dants will be mighty on earth; t</w:t>
      </w:r>
      <w:r w:rsidRPr="00345C6A">
        <w:rPr>
          <w:rFonts w:asciiTheme="minorHAnsi" w:hAnsiTheme="minorHAnsi" w:cstheme="minorHAnsi"/>
          <w:lang w:val="en-US"/>
        </w:rPr>
        <w:t>he generation of the</w:t>
      </w:r>
      <w:r>
        <w:rPr>
          <w:rFonts w:asciiTheme="minorHAnsi" w:hAnsiTheme="minorHAnsi" w:cstheme="minorHAnsi"/>
          <w:lang w:val="en-US"/>
        </w:rPr>
        <w:t xml:space="preserve"> upright will be blessed”</w:t>
      </w:r>
      <w:r w:rsidRPr="00345C6A">
        <w:rPr>
          <w:rFonts w:asciiTheme="minorHAnsi" w:hAnsiTheme="minorHAnsi" w:cstheme="minorHAnsi"/>
          <w:lang w:val="en-US"/>
        </w:rPr>
        <w:t xml:space="preserve"> (Ps 112:1-2)</w:t>
      </w:r>
      <w:r>
        <w:rPr>
          <w:rFonts w:asciiTheme="minorHAnsi" w:hAnsiTheme="minorHAnsi" w:cstheme="minorHAnsi"/>
          <w:lang w:val="en-US"/>
        </w:rPr>
        <w:t>;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345C6A">
        <w:rPr>
          <w:rFonts w:asciiTheme="minorHAnsi" w:hAnsiTheme="minorHAnsi" w:cstheme="minorHAnsi"/>
          <w:lang w:val="en-US"/>
        </w:rPr>
        <w:t>The children o</w:t>
      </w:r>
      <w:r>
        <w:rPr>
          <w:rFonts w:asciiTheme="minorHAnsi" w:hAnsiTheme="minorHAnsi" w:cstheme="minorHAnsi"/>
          <w:lang w:val="en-US"/>
        </w:rPr>
        <w:t xml:space="preserve">f </w:t>
      </w:r>
      <w:proofErr w:type="gramStart"/>
      <w:r>
        <w:rPr>
          <w:rFonts w:asciiTheme="minorHAnsi" w:hAnsiTheme="minorHAnsi" w:cstheme="minorHAnsi"/>
          <w:lang w:val="en-US"/>
        </w:rPr>
        <w:t>Your</w:t>
      </w:r>
      <w:proofErr w:type="gramEnd"/>
      <w:r>
        <w:rPr>
          <w:rFonts w:asciiTheme="minorHAnsi" w:hAnsiTheme="minorHAnsi" w:cstheme="minorHAnsi"/>
          <w:lang w:val="en-US"/>
        </w:rPr>
        <w:t xml:space="preserve"> servants will continue, a</w:t>
      </w:r>
      <w:r w:rsidRPr="00345C6A">
        <w:rPr>
          <w:rFonts w:asciiTheme="minorHAnsi" w:hAnsiTheme="minorHAnsi" w:cstheme="minorHAnsi"/>
          <w:lang w:val="en-US"/>
        </w:rPr>
        <w:t>nd their descendants will be established before You</w:t>
      </w:r>
      <w:r>
        <w:rPr>
          <w:rFonts w:asciiTheme="minorHAnsi" w:hAnsiTheme="minorHAnsi" w:cstheme="minorHAnsi"/>
          <w:lang w:val="en-US"/>
        </w:rPr>
        <w:t>”</w:t>
      </w:r>
      <w:r w:rsidRPr="00345C6A">
        <w:rPr>
          <w:rFonts w:asciiTheme="minorHAnsi" w:hAnsiTheme="minorHAnsi" w:cstheme="minorHAnsi"/>
          <w:lang w:val="en-US"/>
        </w:rPr>
        <w:t xml:space="preserve"> (Ps 10</w:t>
      </w:r>
      <w:r>
        <w:rPr>
          <w:rFonts w:asciiTheme="minorHAnsi" w:hAnsiTheme="minorHAnsi" w:cstheme="minorHAnsi"/>
          <w:lang w:val="en-US"/>
        </w:rPr>
        <w:t>2</w:t>
      </w:r>
      <w:r w:rsidRPr="00345C6A">
        <w:rPr>
          <w:rFonts w:asciiTheme="minorHAnsi" w:hAnsiTheme="minorHAnsi" w:cstheme="minorHAnsi"/>
          <w:lang w:val="en-US"/>
        </w:rPr>
        <w:t>:2</w:t>
      </w:r>
      <w:r>
        <w:rPr>
          <w:rFonts w:asciiTheme="minorHAnsi" w:hAnsiTheme="minorHAnsi" w:cstheme="minorHAnsi"/>
          <w:lang w:val="en-US"/>
        </w:rPr>
        <w:t>8);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and, “His descendants are a blessing”</w:t>
      </w:r>
      <w:r w:rsidRPr="00345C6A">
        <w:rPr>
          <w:rFonts w:asciiTheme="minorHAnsi" w:hAnsiTheme="minorHAnsi" w:cstheme="minorHAnsi"/>
          <w:lang w:val="en-US"/>
        </w:rPr>
        <w:t xml:space="preserve"> (Ps</w:t>
      </w:r>
      <w:r>
        <w:rPr>
          <w:rFonts w:asciiTheme="minorHAnsi" w:hAnsiTheme="minorHAnsi" w:cstheme="minorHAnsi"/>
          <w:lang w:val="en-US"/>
        </w:rPr>
        <w:t xml:space="preserve"> 37</w:t>
      </w:r>
      <w:r w:rsidRPr="00345C6A">
        <w:rPr>
          <w:rFonts w:asciiTheme="minorHAnsi" w:hAnsiTheme="minorHAnsi" w:cstheme="minorHAnsi"/>
          <w:lang w:val="en-US"/>
        </w:rPr>
        <w:t xml:space="preserve">:26). </w:t>
      </w:r>
      <w:r>
        <w:rPr>
          <w:rFonts w:asciiTheme="minorHAnsi" w:hAnsiTheme="minorHAnsi" w:cstheme="minorHAnsi"/>
          <w:lang w:val="en-US"/>
        </w:rPr>
        <w:t>The Proverbs continue this theme: “T</w:t>
      </w:r>
      <w:r w:rsidRPr="00345C6A">
        <w:rPr>
          <w:rFonts w:asciiTheme="minorHAnsi" w:hAnsiTheme="minorHAnsi" w:cstheme="minorHAnsi"/>
          <w:lang w:val="en-US"/>
        </w:rPr>
        <w:t>he tent of the upright will flourish</w:t>
      </w:r>
      <w:r>
        <w:rPr>
          <w:rFonts w:asciiTheme="minorHAnsi" w:hAnsiTheme="minorHAnsi" w:cstheme="minorHAnsi"/>
          <w:lang w:val="en-US"/>
        </w:rPr>
        <w:t>”</w:t>
      </w:r>
      <w:r w:rsidRPr="00345C6A">
        <w:rPr>
          <w:rFonts w:asciiTheme="minorHAnsi" w:hAnsiTheme="minorHAnsi" w:cstheme="minorHAnsi"/>
          <w:lang w:val="en-US" w:bidi="he-IL"/>
        </w:rPr>
        <w:t xml:space="preserve"> (</w:t>
      </w:r>
      <w:proofErr w:type="spellStart"/>
      <w:r w:rsidRPr="00345C6A">
        <w:rPr>
          <w:rFonts w:asciiTheme="minorHAnsi" w:hAnsiTheme="minorHAnsi" w:cstheme="minorHAnsi"/>
          <w:lang w:val="en-US" w:bidi="he-IL"/>
        </w:rPr>
        <w:t>Prov</w:t>
      </w:r>
      <w:proofErr w:type="spellEnd"/>
      <w:r>
        <w:rPr>
          <w:rFonts w:asciiTheme="minorHAnsi" w:hAnsiTheme="minorHAnsi" w:cstheme="minorHAnsi"/>
          <w:lang w:val="en-US" w:bidi="he-IL"/>
        </w:rPr>
        <w:t xml:space="preserve"> 14:11)</w:t>
      </w:r>
      <w:proofErr w:type="gramStart"/>
      <w:r>
        <w:rPr>
          <w:rFonts w:asciiTheme="minorHAnsi" w:hAnsiTheme="minorHAnsi" w:cstheme="minorHAnsi"/>
          <w:lang w:val="en-US" w:bidi="he-IL"/>
        </w:rPr>
        <w:t>;</w:t>
      </w:r>
      <w:proofErr w:type="gramEnd"/>
      <w:r>
        <w:rPr>
          <w:rFonts w:asciiTheme="minorHAnsi" w:hAnsiTheme="minorHAnsi" w:cstheme="minorHAnsi"/>
          <w:lang w:val="en-US" w:bidi="he-IL"/>
        </w:rPr>
        <w:t xml:space="preserve"> “T</w:t>
      </w:r>
      <w:r w:rsidRPr="00345C6A">
        <w:rPr>
          <w:rFonts w:asciiTheme="minorHAnsi" w:hAnsiTheme="minorHAnsi" w:cstheme="minorHAnsi"/>
          <w:lang w:val="en-US" w:bidi="he-IL"/>
        </w:rPr>
        <w:t xml:space="preserve">he descendants of </w:t>
      </w:r>
      <w:r>
        <w:rPr>
          <w:rFonts w:asciiTheme="minorHAnsi" w:hAnsiTheme="minorHAnsi" w:cstheme="minorHAnsi"/>
          <w:lang w:val="en-US" w:bidi="he-IL"/>
        </w:rPr>
        <w:t>the righteous will be delivered”</w:t>
      </w:r>
      <w:r w:rsidRPr="00345C6A">
        <w:rPr>
          <w:rFonts w:asciiTheme="minorHAnsi" w:hAnsiTheme="minorHAnsi" w:cstheme="minorHAnsi"/>
          <w:lang w:val="en-US" w:bidi="he-IL"/>
        </w:rPr>
        <w:t xml:space="preserve"> (</w:t>
      </w:r>
      <w:proofErr w:type="spellStart"/>
      <w:r w:rsidRPr="00345C6A">
        <w:rPr>
          <w:rFonts w:asciiTheme="minorHAnsi" w:hAnsiTheme="minorHAnsi" w:cstheme="minorHAnsi"/>
          <w:lang w:val="en-US" w:bidi="he-IL"/>
        </w:rPr>
        <w:t>Prov</w:t>
      </w:r>
      <w:proofErr w:type="spellEnd"/>
      <w:r w:rsidRPr="00345C6A">
        <w:rPr>
          <w:rFonts w:asciiTheme="minorHAnsi" w:hAnsiTheme="minorHAnsi" w:cstheme="minorHAnsi"/>
          <w:lang w:val="en-US" w:bidi="he-IL"/>
        </w:rPr>
        <w:t xml:space="preserve"> 11:21).</w:t>
      </w:r>
      <w:r>
        <w:rPr>
          <w:rFonts w:asciiTheme="minorHAnsi" w:hAnsiTheme="minorHAnsi" w:cstheme="minorHAnsi"/>
          <w:lang w:val="en-US" w:bidi="he-IL"/>
        </w:rPr>
        <w:t xml:space="preserve"> On the other hand, “T</w:t>
      </w:r>
      <w:r w:rsidRPr="00345C6A">
        <w:rPr>
          <w:rFonts w:asciiTheme="minorHAnsi" w:hAnsiTheme="minorHAnsi" w:cstheme="minorHAnsi"/>
          <w:lang w:val="en-US" w:bidi="he-IL"/>
        </w:rPr>
        <w:t>he descendant</w:t>
      </w:r>
      <w:r>
        <w:rPr>
          <w:rFonts w:asciiTheme="minorHAnsi" w:hAnsiTheme="minorHAnsi" w:cstheme="minorHAnsi"/>
          <w:lang w:val="en-US" w:bidi="he-IL"/>
        </w:rPr>
        <w:t>s of the wicked will be cut off”</w:t>
      </w:r>
      <w:r w:rsidRPr="00345C6A">
        <w:rPr>
          <w:rFonts w:asciiTheme="minorHAnsi" w:hAnsiTheme="minorHAnsi" w:cstheme="minorHAnsi"/>
          <w:lang w:val="en-US"/>
        </w:rPr>
        <w:t xml:space="preserve"> (Ps 3</w:t>
      </w:r>
      <w:r>
        <w:rPr>
          <w:rFonts w:asciiTheme="minorHAnsi" w:hAnsiTheme="minorHAnsi" w:cstheme="minorHAnsi"/>
          <w:lang w:val="en-US"/>
        </w:rPr>
        <w:t>7</w:t>
      </w:r>
      <w:r w:rsidRPr="00345C6A">
        <w:rPr>
          <w:rFonts w:asciiTheme="minorHAnsi" w:hAnsiTheme="minorHAnsi" w:cstheme="minorHAnsi"/>
          <w:lang w:val="en-US"/>
        </w:rPr>
        <w:t xml:space="preserve">:28). </w:t>
      </w:r>
    </w:p>
    <w:p w:rsidR="00B153E5" w:rsidRPr="00345C6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Although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records</w:t>
      </w:r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barrenness among God’s people, God also intervened to give children to Sarah </w:t>
      </w:r>
      <w:r w:rsidRPr="00345C6A">
        <w:rPr>
          <w:rFonts w:asciiTheme="minorHAnsi" w:hAnsiTheme="minorHAnsi" w:cstheme="minorHAnsi"/>
          <w:lang w:val="en-US"/>
        </w:rPr>
        <w:t xml:space="preserve">(Gen 17:15-16), </w:t>
      </w:r>
      <w:r>
        <w:rPr>
          <w:rFonts w:asciiTheme="minorHAnsi" w:hAnsiTheme="minorHAnsi" w:cstheme="minorHAnsi"/>
          <w:lang w:val="en-US"/>
        </w:rPr>
        <w:t xml:space="preserve">Rebekah </w:t>
      </w:r>
      <w:r w:rsidRPr="00345C6A">
        <w:rPr>
          <w:rFonts w:asciiTheme="minorHAnsi" w:hAnsiTheme="minorHAnsi" w:cstheme="minorHAnsi"/>
          <w:lang w:val="en-US"/>
        </w:rPr>
        <w:t xml:space="preserve">(Gen 25:21), </w:t>
      </w:r>
      <w:r>
        <w:rPr>
          <w:rFonts w:asciiTheme="minorHAnsi" w:hAnsiTheme="minorHAnsi" w:cstheme="minorHAnsi"/>
          <w:lang w:val="en-US"/>
        </w:rPr>
        <w:t>Rachel</w:t>
      </w:r>
      <w:r w:rsidRPr="00345C6A">
        <w:rPr>
          <w:rFonts w:asciiTheme="minorHAnsi" w:hAnsiTheme="minorHAnsi" w:cstheme="minorHAnsi"/>
          <w:lang w:val="en-US"/>
        </w:rPr>
        <w:t xml:space="preserve"> (Gen 30:22), </w:t>
      </w:r>
      <w:r>
        <w:rPr>
          <w:rFonts w:asciiTheme="minorHAnsi" w:hAnsiTheme="minorHAnsi" w:cstheme="minorHAnsi"/>
          <w:lang w:val="en-US"/>
        </w:rPr>
        <w:t>Hannah</w:t>
      </w:r>
      <w:r w:rsidRPr="00345C6A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345C6A">
        <w:rPr>
          <w:rFonts w:asciiTheme="minorHAnsi" w:hAnsiTheme="minorHAnsi" w:cstheme="minorHAnsi"/>
          <w:lang w:val="en-US"/>
        </w:rPr>
        <w:t>1</w:t>
      </w:r>
      <w:proofErr w:type="gramEnd"/>
      <w:r w:rsidRPr="00345C6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</w:t>
      </w:r>
      <w:r w:rsidRPr="00345C6A">
        <w:rPr>
          <w:rFonts w:asciiTheme="minorHAnsi" w:hAnsiTheme="minorHAnsi" w:cstheme="minorHAnsi"/>
          <w:lang w:val="en-US"/>
        </w:rPr>
        <w:t xml:space="preserve"> 1:20), </w:t>
      </w:r>
      <w:r>
        <w:rPr>
          <w:rFonts w:asciiTheme="minorHAnsi" w:hAnsiTheme="minorHAnsi" w:cstheme="minorHAnsi"/>
          <w:lang w:val="en-US"/>
        </w:rPr>
        <w:t>the wife of Manoah</w:t>
      </w:r>
      <w:r w:rsidRPr="00345C6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345C6A">
        <w:rPr>
          <w:rFonts w:asciiTheme="minorHAnsi" w:hAnsiTheme="minorHAnsi" w:cstheme="minorHAnsi"/>
          <w:lang w:val="en-US"/>
        </w:rPr>
        <w:t>Judg</w:t>
      </w:r>
      <w:proofErr w:type="spellEnd"/>
      <w:r w:rsidRPr="00345C6A">
        <w:rPr>
          <w:rFonts w:asciiTheme="minorHAnsi" w:hAnsiTheme="minorHAnsi" w:cstheme="minorHAnsi"/>
          <w:lang w:val="en-US"/>
        </w:rPr>
        <w:t xml:space="preserve"> 13:3), </w:t>
      </w:r>
      <w:r>
        <w:rPr>
          <w:rFonts w:asciiTheme="minorHAnsi" w:hAnsiTheme="minorHAnsi" w:cstheme="minorHAnsi"/>
          <w:lang w:val="en-US"/>
        </w:rPr>
        <w:t>Elizabeth</w:t>
      </w:r>
      <w:r w:rsidRPr="00345C6A">
        <w:rPr>
          <w:rFonts w:asciiTheme="minorHAnsi" w:hAnsiTheme="minorHAnsi" w:cstheme="minorHAnsi"/>
          <w:lang w:val="en-US"/>
        </w:rPr>
        <w:t xml:space="preserve"> (Lk 1:13)</w:t>
      </w:r>
      <w:r>
        <w:rPr>
          <w:rFonts w:asciiTheme="minorHAnsi" w:hAnsiTheme="minorHAnsi" w:cstheme="minorHAnsi"/>
          <w:lang w:val="en-US"/>
        </w:rPr>
        <w:t>, and others</w:t>
      </w:r>
      <w:r w:rsidRPr="00345C6A">
        <w:rPr>
          <w:rFonts w:asciiTheme="minorHAnsi" w:hAnsiTheme="minorHAnsi" w:cstheme="minorHAnsi"/>
          <w:lang w:val="en-US"/>
        </w:rPr>
        <w:t xml:space="preserve">. 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God</w:t>
      </w:r>
      <w:r w:rsidRPr="00A17523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stresses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fathers should instruct their children in the ways of the Lord</w:t>
      </w:r>
      <w:r w:rsidRPr="00A1752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Both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contain this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exhortation: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A17523" w:rsidRDefault="00B153E5" w:rsidP="00B153E5">
      <w:pPr>
        <w:ind w:left="900" w:hanging="19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Pr="00B72263">
        <w:rPr>
          <w:rFonts w:asciiTheme="minorHAnsi" w:hAnsiTheme="minorHAnsi" w:cstheme="minorHAnsi"/>
          <w:lang w:val="en-US"/>
        </w:rPr>
        <w:t>You shall teach them diligently to your sons and shall talk of them when you sit in your house and when you walk by the way and when yo</w:t>
      </w:r>
      <w:r>
        <w:rPr>
          <w:rFonts w:asciiTheme="minorHAnsi" w:hAnsiTheme="minorHAnsi" w:cstheme="minorHAnsi"/>
          <w:lang w:val="en-US"/>
        </w:rPr>
        <w:t>u lie down and when you rise up</w:t>
      </w:r>
      <w:r w:rsidRPr="00B72263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B72263">
        <w:rPr>
          <w:rFonts w:asciiTheme="minorHAnsi" w:hAnsiTheme="minorHAnsi" w:cstheme="minorHAnsi"/>
          <w:lang w:val="en-US"/>
        </w:rPr>
        <w:t>Deut</w:t>
      </w:r>
      <w:proofErr w:type="spellEnd"/>
      <w:r w:rsidRPr="00B72263">
        <w:rPr>
          <w:rFonts w:asciiTheme="minorHAnsi" w:hAnsiTheme="minorHAnsi" w:cstheme="minorHAnsi"/>
          <w:lang w:val="en-US"/>
        </w:rPr>
        <w:t xml:space="preserve"> 6:7; </w:t>
      </w:r>
      <w:r>
        <w:rPr>
          <w:rFonts w:asciiTheme="minorHAnsi" w:hAnsiTheme="minorHAnsi" w:cstheme="minorHAnsi"/>
        </w:rPr>
        <w:t>с</w:t>
      </w:r>
      <w:r>
        <w:rPr>
          <w:rFonts w:asciiTheme="minorHAnsi" w:hAnsiTheme="minorHAnsi" w:cstheme="minorHAnsi"/>
          <w:lang w:val="en-US"/>
        </w:rPr>
        <w:t>f</w:t>
      </w:r>
      <w:r w:rsidRPr="00B7226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B72263">
        <w:rPr>
          <w:rFonts w:asciiTheme="minorHAnsi" w:hAnsiTheme="minorHAnsi" w:cstheme="minorHAnsi"/>
          <w:lang w:val="en-US"/>
        </w:rPr>
        <w:t>Deut</w:t>
      </w:r>
      <w:proofErr w:type="spellEnd"/>
      <w:r w:rsidRPr="00A17523">
        <w:rPr>
          <w:rFonts w:asciiTheme="minorHAnsi" w:hAnsiTheme="minorHAnsi" w:cstheme="minorHAnsi"/>
          <w:lang w:val="en-US"/>
        </w:rPr>
        <w:t xml:space="preserve"> 6:20-23; 11:19; </w:t>
      </w:r>
      <w:r>
        <w:rPr>
          <w:rFonts w:asciiTheme="minorHAnsi" w:hAnsiTheme="minorHAnsi" w:cstheme="minorHAnsi"/>
          <w:lang w:val="en-US"/>
        </w:rPr>
        <w:t>Joel</w:t>
      </w:r>
      <w:r w:rsidRPr="00A17523">
        <w:rPr>
          <w:rFonts w:asciiTheme="minorHAnsi" w:hAnsiTheme="minorHAnsi" w:cstheme="minorHAnsi"/>
          <w:lang w:val="en-US"/>
        </w:rPr>
        <w:t xml:space="preserve"> 1:3).</w:t>
      </w:r>
    </w:p>
    <w:p w:rsidR="00B153E5" w:rsidRPr="00B72263" w:rsidRDefault="00B153E5" w:rsidP="00B153E5">
      <w:pPr>
        <w:ind w:left="900" w:hanging="19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Pr="00B72263">
        <w:rPr>
          <w:rFonts w:asciiTheme="minorHAnsi" w:hAnsiTheme="minorHAnsi" w:cstheme="minorHAnsi"/>
          <w:lang w:val="en-US"/>
        </w:rPr>
        <w:t>Fathers, do not provoke your children to anger, but bring them up in the discipli</w:t>
      </w:r>
      <w:r>
        <w:rPr>
          <w:rFonts w:asciiTheme="minorHAnsi" w:hAnsiTheme="minorHAnsi" w:cstheme="minorHAnsi"/>
          <w:lang w:val="en-US"/>
        </w:rPr>
        <w:t>ne and instruction of the Lord</w:t>
      </w:r>
      <w:r w:rsidRPr="00B72263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B72263">
        <w:rPr>
          <w:rFonts w:asciiTheme="minorHAnsi" w:hAnsiTheme="minorHAnsi" w:cstheme="minorHAnsi"/>
          <w:lang w:val="en-US"/>
        </w:rPr>
        <w:t>Eph</w:t>
      </w:r>
      <w:proofErr w:type="spellEnd"/>
      <w:r w:rsidRPr="00B72263">
        <w:rPr>
          <w:rFonts w:asciiTheme="minorHAnsi" w:hAnsiTheme="minorHAnsi" w:cstheme="minorHAnsi"/>
          <w:lang w:val="en-US"/>
        </w:rPr>
        <w:t xml:space="preserve"> 6:4).</w:t>
      </w:r>
    </w:p>
    <w:p w:rsidR="00B153E5" w:rsidRPr="00B72263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A17523" w:rsidRDefault="00B153E5" w:rsidP="00B153E5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mother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participate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spiritual nurture of children, especially when the father is an unbeliever. Paul</w:t>
      </w:r>
      <w:r w:rsidRPr="00A17523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gospel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coworker</w:t>
      </w:r>
      <w:r w:rsidRPr="00A175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Timothy</w:t>
      </w:r>
      <w:r w:rsidRPr="00A175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was raised under the godly influence of his mother, Eunice, and his grandmother, Lois</w:t>
      </w:r>
      <w:r w:rsidRPr="00A17523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A17523">
        <w:rPr>
          <w:rFonts w:asciiTheme="minorHAnsi" w:hAnsiTheme="minorHAnsi" w:cstheme="minorHAnsi"/>
          <w:lang w:val="en-US"/>
        </w:rPr>
        <w:t>2</w:t>
      </w:r>
      <w:proofErr w:type="gramEnd"/>
      <w:r w:rsidRPr="00A17523">
        <w:rPr>
          <w:rFonts w:asciiTheme="minorHAnsi" w:hAnsiTheme="minorHAnsi" w:cstheme="minorHAnsi"/>
          <w:lang w:val="en-US"/>
        </w:rPr>
        <w:t xml:space="preserve"> Tim 1:5). </w:t>
      </w:r>
      <w:r>
        <w:rPr>
          <w:rFonts w:asciiTheme="minorHAnsi" w:hAnsiTheme="minorHAnsi" w:cstheme="minorHAnsi"/>
          <w:lang w:val="en-US"/>
        </w:rPr>
        <w:t>In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A17523">
        <w:rPr>
          <w:rFonts w:asciiTheme="minorHAnsi" w:hAnsiTheme="minorHAnsi" w:cstheme="minorHAnsi"/>
          <w:lang w:val="en-US"/>
        </w:rPr>
        <w:t>1</w:t>
      </w:r>
      <w:proofErr w:type="gramEnd"/>
      <w:r w:rsidRPr="00A17523">
        <w:rPr>
          <w:rFonts w:asciiTheme="minorHAnsi" w:hAnsiTheme="minorHAnsi" w:cstheme="minorHAnsi"/>
          <w:lang w:val="en-US"/>
        </w:rPr>
        <w:t xml:space="preserve"> Cor</w:t>
      </w:r>
      <w:r>
        <w:rPr>
          <w:rFonts w:asciiTheme="minorHAnsi" w:hAnsiTheme="minorHAnsi" w:cstheme="minorHAnsi"/>
          <w:lang w:val="en-US"/>
        </w:rPr>
        <w:t>inthians</w:t>
      </w:r>
      <w:r w:rsidRPr="00A17523">
        <w:rPr>
          <w:rFonts w:asciiTheme="minorHAnsi" w:hAnsiTheme="minorHAnsi" w:cstheme="minorHAnsi"/>
          <w:lang w:val="en-US"/>
        </w:rPr>
        <w:t xml:space="preserve"> 7:14, </w:t>
      </w:r>
      <w:r>
        <w:rPr>
          <w:rFonts w:asciiTheme="minorHAnsi" w:hAnsiTheme="minorHAnsi" w:cstheme="minorHAnsi"/>
          <w:lang w:val="en-US"/>
        </w:rPr>
        <w:t>Paul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writes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believing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wife</w:t>
      </w:r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exerts a sanctifying influence on her children</w:t>
      </w:r>
      <w:r w:rsidRPr="00A1752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Hannah dedicated her son to the Lord</w:t>
      </w:r>
      <w:r w:rsidRPr="00A17523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A17523">
        <w:rPr>
          <w:rFonts w:asciiTheme="minorHAnsi" w:hAnsiTheme="minorHAnsi" w:cstheme="minorHAnsi"/>
          <w:lang w:val="en-US"/>
        </w:rPr>
        <w:t>1</w:t>
      </w:r>
      <w:proofErr w:type="gramEnd"/>
      <w:r w:rsidRPr="00A175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</w:t>
      </w:r>
      <w:r w:rsidRPr="00A17523">
        <w:rPr>
          <w:rFonts w:asciiTheme="minorHAnsi" w:hAnsiTheme="minorHAnsi" w:cstheme="minorHAnsi"/>
          <w:lang w:val="en-US"/>
        </w:rPr>
        <w:t xml:space="preserve"> 1:24-28)</w:t>
      </w:r>
      <w:r>
        <w:rPr>
          <w:rFonts w:asciiTheme="minorHAnsi" w:hAnsiTheme="minorHAnsi" w:cstheme="minorHAnsi"/>
          <w:lang w:val="en-US"/>
        </w:rPr>
        <w:t>, and he became the great prophet Samuel</w:t>
      </w:r>
      <w:r w:rsidRPr="00A17523">
        <w:rPr>
          <w:rFonts w:asciiTheme="minorHAnsi" w:hAnsiTheme="minorHAnsi" w:cstheme="minorHAnsi"/>
          <w:lang w:val="en-US"/>
        </w:rPr>
        <w:t>.</w:t>
      </w:r>
    </w:p>
    <w:p w:rsidR="00B153E5" w:rsidRPr="00A17523" w:rsidRDefault="00B153E5" w:rsidP="00B153E5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God’s Word promises that the spiritual instruction received in the home will remain with the child: “</w:t>
      </w:r>
      <w:r w:rsidRPr="00A17523">
        <w:rPr>
          <w:rFonts w:asciiTheme="minorHAnsi" w:hAnsiTheme="minorHAnsi" w:cstheme="minorHAnsi"/>
          <w:lang w:val="en-US"/>
        </w:rPr>
        <w:t xml:space="preserve">Train up a </w:t>
      </w:r>
      <w:r>
        <w:rPr>
          <w:rFonts w:asciiTheme="minorHAnsi" w:hAnsiTheme="minorHAnsi" w:cstheme="minorHAnsi"/>
          <w:lang w:val="en-US"/>
        </w:rPr>
        <w:t>child in the way he should go, e</w:t>
      </w:r>
      <w:r w:rsidRPr="00A17523">
        <w:rPr>
          <w:rFonts w:asciiTheme="minorHAnsi" w:hAnsiTheme="minorHAnsi" w:cstheme="minorHAnsi"/>
          <w:lang w:val="en-US"/>
        </w:rPr>
        <w:t>ven when he is</w:t>
      </w:r>
      <w:r>
        <w:rPr>
          <w:rFonts w:asciiTheme="minorHAnsi" w:hAnsiTheme="minorHAnsi" w:cstheme="minorHAnsi"/>
          <w:lang w:val="en-US"/>
        </w:rPr>
        <w:t xml:space="preserve"> old he will not depart from </w:t>
      </w:r>
      <w:r>
        <w:rPr>
          <w:rFonts w:asciiTheme="minorHAnsi" w:hAnsiTheme="minorHAnsi" w:cstheme="minorHAnsi"/>
          <w:lang w:val="en-US"/>
        </w:rPr>
        <w:lastRenderedPageBreak/>
        <w:t>it”</w:t>
      </w:r>
      <w:r w:rsidRPr="00A17523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17523">
        <w:rPr>
          <w:rFonts w:asciiTheme="minorHAnsi" w:hAnsiTheme="minorHAnsi" w:cstheme="minorHAnsi"/>
          <w:lang w:val="en-US"/>
        </w:rPr>
        <w:t>Prov</w:t>
      </w:r>
      <w:proofErr w:type="spellEnd"/>
      <w:r w:rsidRPr="00A17523">
        <w:rPr>
          <w:rFonts w:asciiTheme="minorHAnsi" w:hAnsiTheme="minorHAnsi" w:cstheme="minorHAnsi"/>
          <w:lang w:val="en-US"/>
        </w:rPr>
        <w:t xml:space="preserve"> 22:6)</w:t>
      </w:r>
      <w:r>
        <w:rPr>
          <w:rFonts w:asciiTheme="minorHAnsi" w:hAnsiTheme="minorHAnsi" w:cstheme="minorHAnsi"/>
          <w:lang w:val="en-US"/>
        </w:rPr>
        <w:t>.</w:t>
      </w:r>
      <w:r w:rsidRPr="00771B95">
        <w:rPr>
          <w:rStyle w:val="FootnoteReference"/>
          <w:rFonts w:asciiTheme="minorHAnsi" w:hAnsiTheme="minorHAnsi" w:cstheme="minorHAnsi"/>
          <w:sz w:val="24"/>
        </w:rPr>
        <w:footnoteReference w:id="1"/>
      </w:r>
      <w:r>
        <w:rPr>
          <w:rFonts w:asciiTheme="minorHAnsi" w:hAnsiTheme="minorHAnsi" w:cstheme="minorHAnsi"/>
          <w:lang w:val="en-US"/>
        </w:rPr>
        <w:t xml:space="preserve"> Moreover, in Old Testament times a father influenced the spiritual health of the family in other ways as well. Job, for example, made sacrifices for his children in case they had sinned in some manner</w:t>
      </w:r>
      <w:r w:rsidRPr="00A17523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Job</w:t>
      </w:r>
      <w:r w:rsidRPr="00A17523">
        <w:rPr>
          <w:rFonts w:asciiTheme="minorHAnsi" w:hAnsiTheme="minorHAnsi" w:cstheme="minorHAnsi"/>
          <w:lang w:val="en-US"/>
        </w:rPr>
        <w:t xml:space="preserve"> 1:4-5). </w:t>
      </w:r>
      <w:r>
        <w:rPr>
          <w:rFonts w:asciiTheme="minorHAnsi" w:hAnsiTheme="minorHAnsi" w:cstheme="minorHAnsi"/>
          <w:lang w:val="en-US"/>
        </w:rPr>
        <w:t xml:space="preserve">According to Mosaic Law, a father could annul an inappropriate vow made by his daughter </w:t>
      </w:r>
      <w:r w:rsidRPr="00A17523">
        <w:rPr>
          <w:rFonts w:asciiTheme="minorHAnsi" w:hAnsiTheme="minorHAnsi" w:cstheme="minorHAnsi"/>
          <w:lang w:val="en-US"/>
        </w:rPr>
        <w:t>(</w:t>
      </w:r>
      <w:proofErr w:type="spellStart"/>
      <w:r w:rsidRPr="00A17523">
        <w:rPr>
          <w:rFonts w:asciiTheme="minorHAnsi" w:hAnsiTheme="minorHAnsi" w:cstheme="minorHAnsi"/>
          <w:lang w:val="en-US"/>
        </w:rPr>
        <w:t>Num</w:t>
      </w:r>
      <w:proofErr w:type="spellEnd"/>
      <w:r w:rsidRPr="00A17523">
        <w:rPr>
          <w:rFonts w:asciiTheme="minorHAnsi" w:hAnsiTheme="minorHAnsi" w:cstheme="minorHAnsi"/>
          <w:lang w:val="en-US"/>
        </w:rPr>
        <w:t xml:space="preserve"> 30:3-5). </w:t>
      </w:r>
    </w:p>
    <w:p w:rsidR="00B153E5" w:rsidRDefault="00B153E5" w:rsidP="00B153E5">
      <w:pPr>
        <w:ind w:firstLine="426"/>
        <w:rPr>
          <w:rStyle w:val="dhighlight"/>
          <w:rFonts w:asciiTheme="minorHAnsi" w:eastAsiaTheme="majorEastAsia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Along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instruction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</w:t>
      </w:r>
      <w:r w:rsidRPr="00B05729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parents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obliged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discipline their children. The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Proverbs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abound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such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exhortations</w:t>
      </w:r>
      <w:r w:rsidRPr="00B05729">
        <w:rPr>
          <w:rFonts w:asciiTheme="minorHAnsi" w:hAnsiTheme="minorHAnsi" w:cstheme="minorHAnsi"/>
          <w:lang w:val="en-US"/>
        </w:rPr>
        <w:t xml:space="preserve">: “He who withholds his rod hates his son, </w:t>
      </w:r>
      <w:r>
        <w:rPr>
          <w:rFonts w:asciiTheme="minorHAnsi" w:hAnsiTheme="minorHAnsi" w:cstheme="minorHAnsi"/>
          <w:lang w:val="en-US"/>
        </w:rPr>
        <w:t>b</w:t>
      </w:r>
      <w:r w:rsidRPr="00B05729">
        <w:rPr>
          <w:rFonts w:asciiTheme="minorHAnsi" w:hAnsiTheme="minorHAnsi" w:cstheme="minorHAnsi"/>
          <w:lang w:val="en-US"/>
        </w:rPr>
        <w:t>ut he who loves</w:t>
      </w:r>
      <w:r>
        <w:rPr>
          <w:rFonts w:asciiTheme="minorHAnsi" w:hAnsiTheme="minorHAnsi" w:cstheme="minorHAnsi"/>
          <w:lang w:val="en-US"/>
        </w:rPr>
        <w:t xml:space="preserve"> him disciplines him diligently”</w:t>
      </w:r>
      <w:r w:rsidRPr="00B05729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B05729">
        <w:rPr>
          <w:rFonts w:asciiTheme="minorHAnsi" w:hAnsiTheme="minorHAnsi" w:cstheme="minorHAnsi"/>
          <w:lang w:val="en-US"/>
        </w:rPr>
        <w:t>Prov</w:t>
      </w:r>
      <w:proofErr w:type="spellEnd"/>
      <w:r w:rsidRPr="00B05729">
        <w:rPr>
          <w:rFonts w:asciiTheme="minorHAnsi" w:hAnsiTheme="minorHAnsi" w:cstheme="minorHAnsi"/>
          <w:lang w:val="en-US"/>
        </w:rPr>
        <w:t xml:space="preserve"> 13:25)</w:t>
      </w:r>
      <w:r>
        <w:rPr>
          <w:rFonts w:asciiTheme="minorHAnsi" w:hAnsiTheme="minorHAnsi" w:cstheme="minorHAnsi"/>
          <w:lang w:val="en-US"/>
        </w:rPr>
        <w:t>, and “</w:t>
      </w:r>
      <w:r w:rsidRPr="00B05729">
        <w:rPr>
          <w:rFonts w:asciiTheme="minorHAnsi" w:hAnsiTheme="minorHAnsi" w:cstheme="minorHAnsi"/>
          <w:lang w:val="en-US"/>
        </w:rPr>
        <w:t xml:space="preserve">Discipline your son while there is hope, </w:t>
      </w:r>
      <w:r>
        <w:rPr>
          <w:rFonts w:asciiTheme="minorHAnsi" w:hAnsiTheme="minorHAnsi" w:cstheme="minorHAnsi"/>
          <w:lang w:val="en-US"/>
        </w:rPr>
        <w:t>and do not desire his death”</w:t>
      </w:r>
      <w:r w:rsidRPr="00B05729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B05729">
        <w:rPr>
          <w:rFonts w:asciiTheme="minorHAnsi" w:hAnsiTheme="minorHAnsi" w:cstheme="minorHAnsi"/>
          <w:lang w:val="en-US"/>
        </w:rPr>
        <w:t>Prov</w:t>
      </w:r>
      <w:proofErr w:type="spellEnd"/>
      <w:r w:rsidRPr="00B05729">
        <w:rPr>
          <w:rFonts w:asciiTheme="minorHAnsi" w:hAnsiTheme="minorHAnsi" w:cstheme="minorHAnsi"/>
          <w:lang w:val="en-US"/>
        </w:rPr>
        <w:t xml:space="preserve"> 19:18; </w:t>
      </w:r>
      <w:r w:rsidRPr="002D7706">
        <w:rPr>
          <w:rFonts w:asciiTheme="minorHAnsi" w:hAnsiTheme="minorHAnsi" w:cstheme="minorHAnsi"/>
        </w:rPr>
        <w:t>с</w:t>
      </w:r>
      <w:r>
        <w:rPr>
          <w:rFonts w:asciiTheme="minorHAnsi" w:hAnsiTheme="minorHAnsi" w:cstheme="minorHAnsi"/>
          <w:lang w:val="en-US"/>
        </w:rPr>
        <w:t>f</w:t>
      </w:r>
      <w:r w:rsidRPr="00B05729">
        <w:rPr>
          <w:rFonts w:asciiTheme="minorHAnsi" w:hAnsiTheme="minorHAnsi" w:cstheme="minorHAnsi"/>
          <w:lang w:val="en-US"/>
        </w:rPr>
        <w:t xml:space="preserve">. 19:19; 22:15; 23:13-14; 29:15). </w:t>
      </w:r>
      <w:r>
        <w:rPr>
          <w:rFonts w:asciiTheme="minorHAnsi" w:hAnsiTheme="minorHAnsi" w:cstheme="minorHAnsi"/>
          <w:lang w:val="en-US"/>
        </w:rPr>
        <w:t>The life of David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exhibits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tragic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consequences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failing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to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adequately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discipline</w:t>
      </w:r>
      <w:proofErr w:type="gramEnd"/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one’s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</w:t>
      </w:r>
      <w:r w:rsidRPr="00B05729">
        <w:rPr>
          <w:rFonts w:asciiTheme="minorHAnsi" w:hAnsiTheme="minorHAnsi" w:cstheme="minorHAnsi"/>
          <w:lang w:val="en-US"/>
        </w:rPr>
        <w:t xml:space="preserve"> </w:t>
      </w:r>
      <w:r w:rsidRPr="00B05729">
        <w:rPr>
          <w:rStyle w:val="dhighlight"/>
          <w:rFonts w:asciiTheme="minorHAnsi" w:eastAsiaTheme="majorEastAsia" w:hAnsiTheme="minorHAnsi" w:cstheme="minorHAnsi"/>
          <w:lang w:val="en-US"/>
        </w:rPr>
        <w:t>(</w:t>
      </w:r>
      <w:r>
        <w:rPr>
          <w:rStyle w:val="dhighlight"/>
          <w:rFonts w:asciiTheme="minorHAnsi" w:eastAsiaTheme="majorEastAsia" w:hAnsiTheme="minorHAnsi" w:cstheme="minorHAnsi"/>
          <w:lang w:val="en-US"/>
        </w:rPr>
        <w:t>see 1 Kin</w:t>
      </w:r>
      <w:r w:rsidRPr="00B05729">
        <w:rPr>
          <w:rStyle w:val="dhighlight"/>
          <w:rFonts w:asciiTheme="minorHAnsi" w:eastAsiaTheme="majorEastAsia" w:hAnsiTheme="minorHAnsi" w:cstheme="minorHAnsi"/>
          <w:lang w:val="en-US"/>
        </w:rPr>
        <w:t xml:space="preserve"> 1:5-6).</w:t>
      </w:r>
    </w:p>
    <w:p w:rsidR="00B153E5" w:rsidRPr="00C26973" w:rsidRDefault="00B153E5" w:rsidP="00B153E5">
      <w:pPr>
        <w:ind w:firstLine="426"/>
        <w:rPr>
          <w:rFonts w:asciiTheme="minorHAnsi" w:hAnsiTheme="minorHAnsi" w:cstheme="minorHAnsi"/>
          <w:lang w:val="en-US"/>
        </w:rPr>
      </w:pPr>
      <w:r>
        <w:rPr>
          <w:rStyle w:val="dhighlight"/>
          <w:rFonts w:asciiTheme="minorHAnsi" w:eastAsiaTheme="majorEastAsia" w:hAnsiTheme="minorHAnsi" w:cstheme="minorHAnsi"/>
          <w:lang w:val="en-US"/>
        </w:rPr>
        <w:t>Nevertheless</w:t>
      </w:r>
      <w:r w:rsidRPr="00C26973">
        <w:rPr>
          <w:rStyle w:val="dhighlight"/>
          <w:rFonts w:asciiTheme="minorHAnsi" w:eastAsiaTheme="majorEastAsia" w:hAnsiTheme="minorHAnsi" w:cstheme="minorHAnsi"/>
          <w:lang w:val="en-US"/>
        </w:rPr>
        <w:t xml:space="preserve">, </w:t>
      </w:r>
      <w:r>
        <w:rPr>
          <w:rStyle w:val="dhighlight"/>
          <w:rFonts w:asciiTheme="minorHAnsi" w:eastAsiaTheme="majorEastAsia" w:hAnsiTheme="minorHAnsi" w:cstheme="minorHAnsi"/>
          <w:lang w:val="en-US"/>
        </w:rPr>
        <w:t>in</w:t>
      </w:r>
      <w:r w:rsidRPr="00C26973">
        <w:rPr>
          <w:rStyle w:val="dhighlight"/>
          <w:rFonts w:asciiTheme="minorHAnsi" w:eastAsiaTheme="majorEastAsia" w:hAnsiTheme="minorHAnsi" w:cstheme="minorHAnsi"/>
          <w:lang w:val="en-US"/>
        </w:rPr>
        <w:t xml:space="preserve"> </w:t>
      </w:r>
      <w:r>
        <w:rPr>
          <w:rStyle w:val="dhighlight"/>
          <w:rFonts w:asciiTheme="minorHAnsi" w:eastAsiaTheme="majorEastAsia" w:hAnsiTheme="minorHAnsi" w:cstheme="minorHAnsi"/>
          <w:lang w:val="en-US"/>
        </w:rPr>
        <w:t>Ephesians</w:t>
      </w:r>
      <w:r w:rsidRPr="00C26973">
        <w:rPr>
          <w:rStyle w:val="dhighlight"/>
          <w:rFonts w:asciiTheme="minorHAnsi" w:eastAsiaTheme="majorEastAsia" w:hAnsiTheme="minorHAnsi" w:cstheme="minorHAnsi"/>
          <w:lang w:val="en-US"/>
        </w:rPr>
        <w:t xml:space="preserve"> </w:t>
      </w:r>
      <w:r w:rsidRPr="00C26973">
        <w:rPr>
          <w:rFonts w:asciiTheme="minorHAnsi" w:hAnsiTheme="minorHAnsi" w:cstheme="minorHAnsi"/>
          <w:lang w:val="en-US"/>
        </w:rPr>
        <w:t xml:space="preserve">6:4 </w:t>
      </w:r>
      <w:r>
        <w:rPr>
          <w:rFonts w:asciiTheme="minorHAnsi" w:hAnsiTheme="minorHAnsi" w:cstheme="minorHAnsi"/>
          <w:lang w:val="en-US"/>
        </w:rPr>
        <w:t>and</w:t>
      </w:r>
      <w:r w:rsidRPr="00C26973">
        <w:rPr>
          <w:rFonts w:asciiTheme="minorHAnsi" w:hAnsiTheme="minorHAnsi" w:cstheme="minorHAnsi"/>
          <w:lang w:val="en-US"/>
        </w:rPr>
        <w:t xml:space="preserve"> Col</w:t>
      </w:r>
      <w:r>
        <w:rPr>
          <w:rFonts w:asciiTheme="minorHAnsi" w:hAnsiTheme="minorHAnsi" w:cstheme="minorHAnsi"/>
          <w:lang w:val="en-US"/>
        </w:rPr>
        <w:t>ossians 3:21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Paul warns fathers not to exacerbate their children</w:t>
      </w:r>
      <w:r w:rsidRPr="00C2697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overly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demanding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insensitive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C2697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end</w:t>
      </w:r>
      <w:r w:rsidRPr="00C2697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embitter them and incite them to rebel against his authority. A father must act wisely – to instruct without being heavy handed</w:t>
      </w:r>
      <w:r w:rsidRPr="00C26973">
        <w:rPr>
          <w:rFonts w:asciiTheme="minorHAnsi" w:hAnsiTheme="minorHAnsi" w:cstheme="minorHAnsi"/>
          <w:lang w:val="en-US"/>
        </w:rPr>
        <w:t xml:space="preserve">. </w:t>
      </w:r>
    </w:p>
    <w:p w:rsidR="00B153E5" w:rsidRPr="00C26973" w:rsidRDefault="00B153E5" w:rsidP="00B153E5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biblical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portrait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portrays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provider for the home</w:t>
      </w:r>
      <w:r w:rsidRPr="00C2697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C26973">
        <w:rPr>
          <w:rFonts w:asciiTheme="minorHAnsi" w:hAnsiTheme="minorHAnsi" w:cstheme="minorHAnsi"/>
          <w:lang w:val="en-US"/>
        </w:rPr>
        <w:t>Elimelech</w:t>
      </w:r>
      <w:proofErr w:type="spellEnd"/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worthy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C2697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left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home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country during a famine to provide for his family in the land of Moab</w:t>
      </w:r>
      <w:r w:rsidRPr="00C26973">
        <w:rPr>
          <w:rFonts w:asciiTheme="minorHAnsi" w:hAnsiTheme="minorHAnsi" w:cstheme="minorHAnsi"/>
          <w:lang w:val="en-US"/>
        </w:rPr>
        <w:t xml:space="preserve"> (Ruth 1:1-2). </w:t>
      </w:r>
      <w:r>
        <w:rPr>
          <w:rFonts w:asciiTheme="minorHAnsi" w:hAnsiTheme="minorHAnsi" w:cstheme="minorHAnsi"/>
          <w:lang w:val="en-US"/>
        </w:rPr>
        <w:t>In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addition</w:t>
      </w:r>
      <w:r w:rsidRPr="00C2697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defends his family. We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how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Jacob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went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before his wife and children to meet Esau, whom he feared might do harm to them</w:t>
      </w:r>
      <w:r w:rsidRPr="00C26973">
        <w:rPr>
          <w:rFonts w:asciiTheme="minorHAnsi" w:hAnsiTheme="minorHAnsi" w:cstheme="minorHAnsi"/>
          <w:lang w:val="en-US"/>
        </w:rPr>
        <w:t xml:space="preserve"> (Gen 33). </w:t>
      </w:r>
    </w:p>
    <w:p w:rsidR="00B153E5" w:rsidRPr="00C26973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assigns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wife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special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role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caring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 the physical needs of the home.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They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serve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hostesses</w:t>
      </w:r>
      <w:proofErr w:type="gramEnd"/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home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direct its operations</w:t>
      </w:r>
      <w:r w:rsidRPr="00C26973">
        <w:rPr>
          <w:rFonts w:asciiTheme="minorHAnsi" w:hAnsiTheme="minorHAnsi" w:cstheme="minorHAnsi"/>
          <w:lang w:val="en-US"/>
        </w:rPr>
        <w:t xml:space="preserve"> (1 Tim 5:14; </w:t>
      </w:r>
      <w:r>
        <w:rPr>
          <w:rFonts w:asciiTheme="minorHAnsi" w:hAnsiTheme="minorHAnsi" w:cstheme="minorHAnsi"/>
        </w:rPr>
        <w:t>Т</w:t>
      </w:r>
      <w:r>
        <w:rPr>
          <w:rFonts w:asciiTheme="minorHAnsi" w:hAnsiTheme="minorHAnsi" w:cstheme="minorHAnsi"/>
          <w:lang w:val="en-US"/>
        </w:rPr>
        <w:t>it</w:t>
      </w:r>
      <w:r w:rsidRPr="00C26973">
        <w:rPr>
          <w:rFonts w:asciiTheme="minorHAnsi" w:hAnsiTheme="minorHAnsi" w:cstheme="minorHAnsi"/>
          <w:lang w:val="en-US"/>
        </w:rPr>
        <w:t xml:space="preserve"> 2:4-5). </w:t>
      </w:r>
      <w:r>
        <w:rPr>
          <w:rFonts w:asciiTheme="minorHAnsi" w:hAnsiTheme="minorHAnsi" w:cstheme="minorHAnsi"/>
          <w:lang w:val="en-US"/>
        </w:rPr>
        <w:t>Although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working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wife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become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fashionable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modern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times</w:t>
      </w:r>
      <w:r w:rsidRPr="00C2697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she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must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allow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outside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involvements to cause her to neglect home and family</w:t>
      </w:r>
      <w:r w:rsidRPr="00C26973">
        <w:rPr>
          <w:rFonts w:asciiTheme="minorHAnsi" w:hAnsiTheme="minorHAnsi" w:cstheme="minorHAnsi"/>
          <w:lang w:val="en-US"/>
        </w:rPr>
        <w:t xml:space="preserve">. </w:t>
      </w:r>
    </w:p>
    <w:p w:rsidR="00B153E5" w:rsidRPr="006262AC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mother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naturally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possesses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special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attachment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her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children. We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observe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 Solomon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resolved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conflict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between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two</w:t>
      </w:r>
      <w:r w:rsidRPr="00C2697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women claiming the same child as their own </w:t>
      </w:r>
      <w:r w:rsidRPr="00C26973">
        <w:rPr>
          <w:rFonts w:asciiTheme="minorHAnsi" w:hAnsiTheme="minorHAnsi" w:cstheme="minorHAnsi"/>
          <w:lang w:val="en-US"/>
        </w:rPr>
        <w:t>(</w:t>
      </w:r>
      <w:proofErr w:type="gramStart"/>
      <w:r>
        <w:rPr>
          <w:rFonts w:asciiTheme="minorHAnsi" w:hAnsiTheme="minorHAnsi" w:cstheme="minorHAnsi"/>
          <w:lang w:val="en-US"/>
        </w:rPr>
        <w:t>1</w:t>
      </w:r>
      <w:proofErr w:type="gramEnd"/>
      <w:r>
        <w:rPr>
          <w:rFonts w:asciiTheme="minorHAnsi" w:hAnsiTheme="minorHAnsi" w:cstheme="minorHAnsi"/>
          <w:lang w:val="en-US"/>
        </w:rPr>
        <w:t xml:space="preserve"> Kin</w:t>
      </w:r>
      <w:r w:rsidRPr="00C26973">
        <w:rPr>
          <w:rFonts w:asciiTheme="minorHAnsi" w:hAnsiTheme="minorHAnsi" w:cstheme="minorHAnsi"/>
          <w:lang w:val="en-US"/>
        </w:rPr>
        <w:t xml:space="preserve"> 3:26-27). </w:t>
      </w:r>
      <w:r>
        <w:rPr>
          <w:rFonts w:asciiTheme="minorHAnsi" w:hAnsiTheme="minorHAnsi" w:cstheme="minorHAnsi"/>
          <w:lang w:val="en-US"/>
        </w:rPr>
        <w:t>Additionally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although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she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her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actual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descendant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Naomi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demonstrated exceptional care for her daughter-in-law, Ruth</w:t>
      </w:r>
      <w:r w:rsidRPr="006262AC">
        <w:rPr>
          <w:rFonts w:asciiTheme="minorHAnsi" w:hAnsiTheme="minorHAnsi" w:cstheme="minorHAnsi"/>
          <w:lang w:val="en-US"/>
        </w:rPr>
        <w:t xml:space="preserve"> (Ruth 3:1). </w:t>
      </w:r>
    </w:p>
    <w:p w:rsidR="00B153E5" w:rsidRPr="006262AC" w:rsidRDefault="00B153E5" w:rsidP="00B153E5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Scripture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records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several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unfortunate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instances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where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parents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mistreated their children. The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Mosaic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for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forbade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child-sacrifice</w:t>
      </w:r>
      <w:r w:rsidRPr="006262AC">
        <w:rPr>
          <w:rFonts w:asciiTheme="minorHAnsi" w:hAnsiTheme="minorHAnsi" w:cstheme="minorHAnsi"/>
          <w:lang w:val="en-US"/>
        </w:rPr>
        <w:t xml:space="preserve"> (Lev 20:1-5)</w:t>
      </w:r>
      <w:r>
        <w:rPr>
          <w:rFonts w:asciiTheme="minorHAnsi" w:hAnsiTheme="minorHAnsi" w:cstheme="minorHAnsi"/>
          <w:lang w:val="en-US"/>
        </w:rPr>
        <w:t>, a practice of that time in pagan religions</w:t>
      </w:r>
      <w:r w:rsidRPr="006262AC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We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read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unthinkable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eating one’s offspring in time of famine</w:t>
      </w:r>
      <w:r w:rsidRPr="006262AC">
        <w:rPr>
          <w:rFonts w:asciiTheme="minorHAnsi" w:hAnsiTheme="minorHAnsi" w:cstheme="minorHAnsi"/>
          <w:lang w:val="en-US"/>
        </w:rPr>
        <w:t xml:space="preserve"> (</w:t>
      </w:r>
      <w:proofErr w:type="gramStart"/>
      <w:r>
        <w:rPr>
          <w:rFonts w:asciiTheme="minorHAnsi" w:hAnsiTheme="minorHAnsi" w:cstheme="minorHAnsi"/>
          <w:lang w:val="en-US"/>
        </w:rPr>
        <w:t>2</w:t>
      </w:r>
      <w:proofErr w:type="gramEnd"/>
      <w:r>
        <w:rPr>
          <w:rFonts w:asciiTheme="minorHAnsi" w:hAnsiTheme="minorHAnsi" w:cstheme="minorHAnsi"/>
          <w:lang w:val="en-US"/>
        </w:rPr>
        <w:t xml:space="preserve"> Kin</w:t>
      </w:r>
      <w:r w:rsidRPr="006262AC">
        <w:rPr>
          <w:rFonts w:asciiTheme="minorHAnsi" w:hAnsiTheme="minorHAnsi" w:cstheme="minorHAnsi"/>
          <w:lang w:val="en-US"/>
        </w:rPr>
        <w:t xml:space="preserve"> 6:28-29). </w:t>
      </w:r>
      <w:r>
        <w:rPr>
          <w:rFonts w:asciiTheme="minorHAnsi" w:hAnsiTheme="minorHAnsi" w:cstheme="minorHAnsi"/>
          <w:lang w:val="en-US"/>
        </w:rPr>
        <w:t>In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another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instance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man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Ephraim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who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received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Levite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 a guest, offered to a mob of</w:t>
      </w:r>
      <w:r w:rsidRPr="007B4E6C">
        <w:rPr>
          <w:rFonts w:asciiTheme="minorHAnsi" w:hAnsiTheme="minorHAnsi" w:cstheme="minorHAnsi"/>
          <w:lang w:val="en-US"/>
        </w:rPr>
        <w:t xml:space="preserve"> homosexuals </w:t>
      </w:r>
      <w:r>
        <w:rPr>
          <w:rFonts w:asciiTheme="minorHAnsi" w:hAnsiTheme="minorHAnsi" w:cstheme="minorHAnsi"/>
          <w:lang w:val="en-US"/>
        </w:rPr>
        <w:t>his own daughters instead of his guest</w:t>
      </w:r>
      <w:r w:rsidRPr="006262A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6262AC">
        <w:rPr>
          <w:rFonts w:asciiTheme="minorHAnsi" w:hAnsiTheme="minorHAnsi" w:cstheme="minorHAnsi"/>
          <w:lang w:val="en-US"/>
        </w:rPr>
        <w:t>Judg</w:t>
      </w:r>
      <w:proofErr w:type="spellEnd"/>
      <w:r w:rsidRPr="006262AC">
        <w:rPr>
          <w:rFonts w:asciiTheme="minorHAnsi" w:hAnsiTheme="minorHAnsi" w:cstheme="minorHAnsi"/>
          <w:lang w:val="en-US"/>
        </w:rPr>
        <w:t xml:space="preserve"> 19:22-24). </w:t>
      </w:r>
      <w:r>
        <w:rPr>
          <w:rFonts w:asciiTheme="minorHAnsi" w:hAnsiTheme="minorHAnsi" w:cstheme="minorHAnsi"/>
          <w:lang w:val="en-US"/>
        </w:rPr>
        <w:t>Moreover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although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such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never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forbidden</w:t>
      </w:r>
      <w:r w:rsidRPr="006262A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some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abused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daughters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offering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them as a reward for some service done for them</w:t>
      </w:r>
      <w:r w:rsidRPr="006262A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6262AC">
        <w:rPr>
          <w:rFonts w:asciiTheme="minorHAnsi" w:hAnsiTheme="minorHAnsi" w:cstheme="minorHAnsi"/>
          <w:lang w:val="en-US"/>
        </w:rPr>
        <w:t>Judg</w:t>
      </w:r>
      <w:proofErr w:type="spellEnd"/>
      <w:r w:rsidRPr="006262AC">
        <w:rPr>
          <w:rFonts w:asciiTheme="minorHAnsi" w:hAnsiTheme="minorHAnsi" w:cstheme="minorHAnsi"/>
          <w:lang w:val="en-US"/>
        </w:rPr>
        <w:t xml:space="preserve"> 1:12-14; Josh 15:16; 1 </w:t>
      </w:r>
      <w:r>
        <w:rPr>
          <w:rFonts w:asciiTheme="minorHAnsi" w:hAnsiTheme="minorHAnsi" w:cstheme="minorHAnsi"/>
          <w:lang w:val="en-US"/>
        </w:rPr>
        <w:t>Sam</w:t>
      </w:r>
      <w:r w:rsidRPr="006262AC">
        <w:rPr>
          <w:rFonts w:asciiTheme="minorHAnsi" w:hAnsiTheme="minorHAnsi" w:cstheme="minorHAnsi"/>
          <w:lang w:val="en-US"/>
        </w:rPr>
        <w:t xml:space="preserve"> 18:17</w:t>
      </w:r>
      <w:r>
        <w:rPr>
          <w:rFonts w:asciiTheme="minorHAnsi" w:hAnsiTheme="minorHAnsi" w:cstheme="minorHAnsi"/>
          <w:lang w:val="en-US"/>
        </w:rPr>
        <w:t>, etc.)</w:t>
      </w:r>
      <w:r w:rsidRPr="006262AC">
        <w:rPr>
          <w:rFonts w:asciiTheme="minorHAnsi" w:hAnsiTheme="minorHAnsi" w:cstheme="minorHAnsi"/>
          <w:lang w:val="en-US"/>
        </w:rPr>
        <w:t xml:space="preserve">. </w:t>
      </w:r>
    </w:p>
    <w:p w:rsidR="00B153E5" w:rsidRPr="003A3969" w:rsidRDefault="00B153E5" w:rsidP="00B153E5">
      <w:pPr>
        <w:ind w:firstLine="425"/>
        <w:rPr>
          <w:rFonts w:asciiTheme="minorHAnsi" w:eastAsia="MS Mincho" w:hAnsiTheme="minorHAnsi" w:cstheme="minorHAnsi"/>
          <w:lang w:val="en-US" w:eastAsia="ja-JP"/>
        </w:rPr>
      </w:pPr>
      <w:r>
        <w:rPr>
          <w:rFonts w:asciiTheme="minorHAnsi" w:hAnsiTheme="minorHAnsi" w:cstheme="minorHAnsi"/>
          <w:lang w:val="en-US"/>
        </w:rPr>
        <w:t>Problems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arise</w:t>
      </w:r>
      <w:r w:rsidRPr="006262A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 parents show favoritism to a certain child.</w:t>
      </w:r>
      <w:r w:rsidRPr="00771B95">
        <w:rPr>
          <w:rStyle w:val="FootnoteReference"/>
          <w:rFonts w:asciiTheme="minorHAnsi" w:eastAsia="MS Mincho" w:hAnsiTheme="minorHAnsi" w:cstheme="minorHAnsi"/>
          <w:sz w:val="24"/>
          <w:lang w:eastAsia="ja-JP"/>
        </w:rPr>
        <w:footnoteReference w:id="2"/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This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was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the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case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with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Esau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and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Jacob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(Gen 25:28; </w:t>
      </w:r>
      <w:r w:rsidRPr="002D7706">
        <w:rPr>
          <w:rFonts w:asciiTheme="minorHAnsi" w:eastAsia="MS Mincho" w:hAnsiTheme="minorHAnsi" w:cstheme="minorHAnsi"/>
          <w:lang w:eastAsia="ja-JP"/>
        </w:rPr>
        <w:t>с</w:t>
      </w:r>
      <w:r>
        <w:rPr>
          <w:rFonts w:asciiTheme="minorHAnsi" w:eastAsia="MS Mincho" w:hAnsiTheme="minorHAnsi" w:cstheme="minorHAnsi"/>
          <w:lang w:val="en-US" w:eastAsia="ja-JP"/>
        </w:rPr>
        <w:t>f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. </w:t>
      </w:r>
      <w:proofErr w:type="spellStart"/>
      <w:r>
        <w:rPr>
          <w:rFonts w:asciiTheme="minorHAnsi" w:eastAsia="MS Mincho" w:hAnsiTheme="minorHAnsi" w:cstheme="minorHAnsi"/>
          <w:lang w:val="en-US" w:eastAsia="ja-JP"/>
        </w:rPr>
        <w:t>chp</w:t>
      </w:r>
      <w:proofErr w:type="spellEnd"/>
      <w:r>
        <w:rPr>
          <w:rFonts w:asciiTheme="minorHAnsi" w:eastAsia="MS Mincho" w:hAnsiTheme="minorHAnsi" w:cstheme="minorHAnsi"/>
          <w:lang w:val="en-US" w:eastAsia="ja-JP"/>
        </w:rPr>
        <w:t>.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27) </w:t>
      </w:r>
      <w:r>
        <w:rPr>
          <w:rFonts w:asciiTheme="minorHAnsi" w:eastAsia="MS Mincho" w:hAnsiTheme="minorHAnsi" w:cstheme="minorHAnsi"/>
          <w:lang w:val="en-US" w:eastAsia="ja-JP"/>
        </w:rPr>
        <w:t>and between the sons of Jacob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 (Gen 37:3</w:t>
      </w:r>
      <w:r>
        <w:rPr>
          <w:rFonts w:asciiTheme="minorHAnsi" w:eastAsia="MS Mincho" w:hAnsiTheme="minorHAnsi" w:cstheme="minorHAnsi"/>
          <w:lang w:val="en-US" w:eastAsia="ja-JP"/>
        </w:rPr>
        <w:t>ff)</w:t>
      </w:r>
      <w:r w:rsidRPr="006262AC">
        <w:rPr>
          <w:rFonts w:asciiTheme="minorHAnsi" w:eastAsia="MS Mincho" w:hAnsiTheme="minorHAnsi" w:cstheme="minorHAnsi"/>
          <w:lang w:val="en-US" w:eastAsia="ja-JP"/>
        </w:rPr>
        <w:t xml:space="preserve">. </w:t>
      </w:r>
      <w:r>
        <w:rPr>
          <w:rFonts w:asciiTheme="minorHAnsi" w:eastAsia="MS Mincho" w:hAnsiTheme="minorHAnsi" w:cstheme="minorHAnsi"/>
          <w:lang w:val="en-US" w:eastAsia="ja-JP"/>
        </w:rPr>
        <w:t>It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is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very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possible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>that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</w:t>
      </w:r>
      <w:r>
        <w:rPr>
          <w:rFonts w:asciiTheme="minorHAnsi" w:eastAsia="MS Mincho" w:hAnsiTheme="minorHAnsi" w:cstheme="minorHAnsi"/>
          <w:lang w:val="en-US" w:eastAsia="ja-JP"/>
        </w:rPr>
        <w:t xml:space="preserve">the special attention Jacob paid to Benjamin 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(Gen 42) </w:t>
      </w:r>
      <w:r>
        <w:rPr>
          <w:rFonts w:asciiTheme="minorHAnsi" w:eastAsia="MS Mincho" w:hAnsiTheme="minorHAnsi" w:cstheme="minorHAnsi"/>
          <w:lang w:val="en-US" w:eastAsia="ja-JP"/>
        </w:rPr>
        <w:t>led to the loose behavior of his descendants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(</w:t>
      </w:r>
      <w:proofErr w:type="spellStart"/>
      <w:r w:rsidRPr="003A3969">
        <w:rPr>
          <w:rFonts w:asciiTheme="minorHAnsi" w:eastAsia="MS Mincho" w:hAnsiTheme="minorHAnsi" w:cstheme="minorHAnsi"/>
          <w:lang w:val="en-US" w:eastAsia="ja-JP"/>
        </w:rPr>
        <w:t>Judg</w:t>
      </w:r>
      <w:proofErr w:type="spellEnd"/>
      <w:r w:rsidRPr="003A3969">
        <w:rPr>
          <w:rFonts w:asciiTheme="minorHAnsi" w:eastAsia="MS Mincho" w:hAnsiTheme="minorHAnsi" w:cstheme="minorHAnsi"/>
          <w:lang w:val="en-US" w:eastAsia="ja-JP"/>
        </w:rPr>
        <w:t xml:space="preserve"> 19-21). </w:t>
      </w:r>
    </w:p>
    <w:p w:rsidR="00B153E5" w:rsidRPr="003A3969" w:rsidRDefault="00B153E5" w:rsidP="00B153E5">
      <w:pPr>
        <w:ind w:firstLine="425"/>
        <w:rPr>
          <w:rFonts w:asciiTheme="minorHAnsi" w:eastAsia="MS Mincho" w:hAnsiTheme="minorHAnsi" w:cstheme="minorHAnsi"/>
          <w:lang w:val="en-US" w:eastAsia="ja-JP"/>
        </w:rPr>
      </w:pPr>
      <w:r>
        <w:rPr>
          <w:rFonts w:asciiTheme="minorHAnsi" w:eastAsia="MS Mincho" w:hAnsiTheme="minorHAnsi" w:cstheme="minorHAnsi"/>
          <w:lang w:val="en-US" w:eastAsia="ja-JP"/>
        </w:rPr>
        <w:lastRenderedPageBreak/>
        <w:t xml:space="preserve">In spite of the mistakes and offenses done by parents in child raising, God’s redemptive purpose for the family remains: “He will </w:t>
      </w:r>
      <w:r w:rsidRPr="003A3969">
        <w:rPr>
          <w:rFonts w:asciiTheme="minorHAnsi" w:eastAsia="MS Mincho" w:hAnsiTheme="minorHAnsi" w:cstheme="minorHAnsi"/>
          <w:lang w:val="en-US" w:eastAsia="ja-JP"/>
        </w:rPr>
        <w:t>restore the hearts of the fathers to {their} children and the hearts of the children to their fathers</w:t>
      </w:r>
      <w:r>
        <w:rPr>
          <w:rFonts w:asciiTheme="minorHAnsi" w:eastAsia="MS Mincho" w:hAnsiTheme="minorHAnsi" w:cstheme="minorHAnsi"/>
          <w:lang w:val="en-US" w:eastAsia="ja-JP"/>
        </w:rPr>
        <w:t xml:space="preserve">” 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(Mal 4:6). </w:t>
      </w:r>
    </w:p>
    <w:p w:rsidR="00B153E5" w:rsidRPr="003A3969" w:rsidRDefault="00B153E5" w:rsidP="00B153E5">
      <w:pPr>
        <w:ind w:firstLine="425"/>
        <w:rPr>
          <w:rFonts w:asciiTheme="minorHAnsi" w:eastAsia="MS Mincho" w:hAnsiTheme="minorHAnsi" w:cstheme="minorHAnsi"/>
          <w:lang w:val="en-US" w:eastAsia="ja-JP"/>
        </w:rPr>
      </w:pPr>
      <w:r>
        <w:rPr>
          <w:rFonts w:asciiTheme="minorHAnsi" w:eastAsia="MS Mincho" w:hAnsiTheme="minorHAnsi" w:cstheme="minorHAnsi"/>
          <w:lang w:val="en-US" w:eastAsia="ja-JP"/>
        </w:rPr>
        <w:t>Beyond the nuclear family, the influence of godly grandparents is invaluable. With age lies wisdom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(</w:t>
      </w:r>
      <w:r>
        <w:rPr>
          <w:rFonts w:asciiTheme="minorHAnsi" w:eastAsia="MS Mincho" w:hAnsiTheme="minorHAnsi" w:cstheme="minorHAnsi"/>
          <w:lang w:val="en-US" w:eastAsia="ja-JP"/>
        </w:rPr>
        <w:t xml:space="preserve">Job 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12:12), </w:t>
      </w:r>
      <w:r>
        <w:rPr>
          <w:rFonts w:asciiTheme="minorHAnsi" w:eastAsia="MS Mincho" w:hAnsiTheme="minorHAnsi" w:cstheme="minorHAnsi"/>
          <w:lang w:val="en-US" w:eastAsia="ja-JP"/>
        </w:rPr>
        <w:t>which can enrich the entire family. At the same time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, </w:t>
      </w:r>
      <w:r>
        <w:rPr>
          <w:rFonts w:asciiTheme="minorHAnsi" w:eastAsia="MS Mincho" w:hAnsiTheme="minorHAnsi" w:cstheme="minorHAnsi"/>
          <w:lang w:val="en-US" w:eastAsia="ja-JP"/>
        </w:rPr>
        <w:t xml:space="preserve">grandchildren </w:t>
      </w:r>
      <w:proofErr w:type="gramStart"/>
      <w:r>
        <w:rPr>
          <w:rFonts w:asciiTheme="minorHAnsi" w:eastAsia="MS Mincho" w:hAnsiTheme="minorHAnsi" w:cstheme="minorHAnsi"/>
          <w:lang w:val="en-US" w:eastAsia="ja-JP"/>
        </w:rPr>
        <w:t>are considered</w:t>
      </w:r>
      <w:proofErr w:type="gramEnd"/>
      <w:r>
        <w:rPr>
          <w:rFonts w:asciiTheme="minorHAnsi" w:eastAsia="MS Mincho" w:hAnsiTheme="minorHAnsi" w:cstheme="minorHAnsi"/>
          <w:lang w:val="en-US" w:eastAsia="ja-JP"/>
        </w:rPr>
        <w:t xml:space="preserve"> the “</w:t>
      </w:r>
      <w:r w:rsidRPr="003A3969">
        <w:rPr>
          <w:rFonts w:asciiTheme="minorHAnsi" w:eastAsia="MS Mincho" w:hAnsiTheme="minorHAnsi" w:cstheme="minorHAnsi"/>
          <w:lang w:val="en-US" w:eastAsia="ja-JP"/>
        </w:rPr>
        <w:t>crown of old men</w:t>
      </w:r>
      <w:r>
        <w:rPr>
          <w:rFonts w:asciiTheme="minorHAnsi" w:eastAsia="MS Mincho" w:hAnsiTheme="minorHAnsi" w:cstheme="minorHAnsi"/>
          <w:lang w:val="en-US" w:eastAsia="ja-JP"/>
        </w:rPr>
        <w:t>”</w:t>
      </w:r>
      <w:r w:rsidRPr="003A3969">
        <w:rPr>
          <w:rFonts w:asciiTheme="minorHAnsi" w:eastAsia="MS Mincho" w:hAnsiTheme="minorHAnsi" w:cstheme="minorHAnsi"/>
          <w:lang w:val="en-US" w:eastAsia="ja-JP"/>
        </w:rPr>
        <w:t xml:space="preserve"> (</w:t>
      </w:r>
      <w:proofErr w:type="spellStart"/>
      <w:r w:rsidRPr="003A3969">
        <w:rPr>
          <w:rFonts w:asciiTheme="minorHAnsi" w:eastAsia="MS Mincho" w:hAnsiTheme="minorHAnsi" w:cstheme="minorHAnsi"/>
          <w:lang w:val="en-US" w:eastAsia="ja-JP"/>
        </w:rPr>
        <w:t>Prov</w:t>
      </w:r>
      <w:proofErr w:type="spellEnd"/>
      <w:r w:rsidRPr="003A3969">
        <w:rPr>
          <w:rFonts w:asciiTheme="minorHAnsi" w:eastAsia="MS Mincho" w:hAnsiTheme="minorHAnsi" w:cstheme="minorHAnsi"/>
          <w:lang w:val="en-US" w:eastAsia="ja-JP"/>
        </w:rPr>
        <w:t xml:space="preserve"> 17:6). </w:t>
      </w:r>
    </w:p>
    <w:p w:rsidR="00B153E5" w:rsidRPr="003A3969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b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Role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the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Children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The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basic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principle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observe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relation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parents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expressed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both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testaments</w:t>
      </w:r>
      <w:r w:rsidRPr="00350F3C">
        <w:rPr>
          <w:rFonts w:asciiTheme="minorHAnsi" w:hAnsiTheme="minorHAnsi" w:cstheme="minorHAnsi"/>
          <w:lang w:val="en-US"/>
        </w:rPr>
        <w:t>: “</w:t>
      </w:r>
      <w:r>
        <w:rPr>
          <w:rFonts w:asciiTheme="minorHAnsi" w:hAnsiTheme="minorHAnsi" w:cstheme="minorHAnsi"/>
          <w:lang w:val="en-US"/>
        </w:rPr>
        <w:t>Honor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your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father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your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mother</w:t>
      </w:r>
      <w:r w:rsidRPr="00350F3C">
        <w:rPr>
          <w:rFonts w:asciiTheme="minorHAnsi" w:hAnsiTheme="minorHAnsi" w:cstheme="minorHAnsi"/>
          <w:lang w:val="en-US"/>
        </w:rPr>
        <w:t>” (</w:t>
      </w:r>
      <w:proofErr w:type="spellStart"/>
      <w:r w:rsidRPr="00350F3C">
        <w:rPr>
          <w:rFonts w:asciiTheme="minorHAnsi" w:hAnsiTheme="minorHAnsi" w:cstheme="minorHAnsi"/>
          <w:lang w:val="en-US"/>
        </w:rPr>
        <w:t>Deut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5:16; </w:t>
      </w:r>
      <w:proofErr w:type="spellStart"/>
      <w:r w:rsidRPr="00350F3C">
        <w:rPr>
          <w:rFonts w:asciiTheme="minorHAnsi" w:hAnsiTheme="minorHAnsi" w:cstheme="minorHAnsi"/>
          <w:lang w:val="en-US"/>
        </w:rPr>
        <w:t>Eph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6:2), </w:t>
      </w:r>
      <w:r>
        <w:rPr>
          <w:rFonts w:asciiTheme="minorHAnsi" w:hAnsiTheme="minorHAnsi" w:cstheme="minorHAnsi"/>
          <w:lang w:val="en-US"/>
        </w:rPr>
        <w:t>which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 accompanied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 a promise of blessing: “…s</w:t>
      </w:r>
      <w:r w:rsidRPr="00350F3C">
        <w:rPr>
          <w:rFonts w:asciiTheme="minorHAnsi" w:hAnsiTheme="minorHAnsi" w:cstheme="minorHAnsi"/>
          <w:lang w:val="en-US"/>
        </w:rPr>
        <w:t>o that it may be well with you, and that you may live long on the earth</w:t>
      </w:r>
      <w:r>
        <w:rPr>
          <w:rFonts w:asciiTheme="minorHAnsi" w:hAnsiTheme="minorHAnsi" w:cstheme="minorHAnsi"/>
          <w:lang w:val="en-US"/>
        </w:rPr>
        <w:t xml:space="preserve">” </w:t>
      </w:r>
      <w:r w:rsidRPr="00350F3C">
        <w:rPr>
          <w:rFonts w:asciiTheme="minorHAnsi" w:hAnsiTheme="minorHAnsi" w:cstheme="minorHAnsi"/>
          <w:lang w:val="en-US"/>
        </w:rPr>
        <w:t>(</w:t>
      </w:r>
      <w:proofErr w:type="spellStart"/>
      <w:r w:rsidRPr="00350F3C">
        <w:rPr>
          <w:rFonts w:asciiTheme="minorHAnsi" w:hAnsiTheme="minorHAnsi" w:cstheme="minorHAnsi"/>
          <w:lang w:val="en-US"/>
        </w:rPr>
        <w:t>Eph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6:3), </w:t>
      </w:r>
      <w:r>
        <w:rPr>
          <w:rFonts w:asciiTheme="minorHAnsi" w:hAnsiTheme="minorHAnsi" w:cstheme="minorHAnsi"/>
          <w:lang w:val="en-US"/>
        </w:rPr>
        <w:t>as well as by a curse to those who fail to do it</w:t>
      </w:r>
      <w:r w:rsidRPr="00350F3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350F3C">
        <w:rPr>
          <w:rFonts w:asciiTheme="minorHAnsi" w:hAnsiTheme="minorHAnsi" w:cstheme="minorHAnsi"/>
          <w:lang w:val="en-US"/>
        </w:rPr>
        <w:t>Deut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27:16).</w:t>
      </w:r>
      <w:proofErr w:type="gramEnd"/>
    </w:p>
    <w:p w:rsidR="00B153E5" w:rsidRPr="00A7090E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Honor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parents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primarily consists of obedience</w:t>
      </w:r>
      <w:r w:rsidRPr="00350F3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350F3C">
        <w:rPr>
          <w:rFonts w:asciiTheme="minorHAnsi" w:hAnsiTheme="minorHAnsi" w:cstheme="minorHAnsi"/>
          <w:lang w:val="en-US"/>
        </w:rPr>
        <w:t>Eph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6:1; Col 3:20). </w:t>
      </w:r>
      <w:r>
        <w:rPr>
          <w:rFonts w:asciiTheme="minorHAnsi" w:hAnsiTheme="minorHAnsi" w:cstheme="minorHAnsi"/>
          <w:lang w:val="en-US"/>
        </w:rPr>
        <w:t>Children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obliged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harness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desire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freedom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independence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until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they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complete their entire course of domestic training</w:t>
      </w:r>
      <w:r w:rsidRPr="00350F3C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see</w:t>
      </w:r>
      <w:r w:rsidRPr="00350F3C">
        <w:rPr>
          <w:rFonts w:asciiTheme="minorHAnsi" w:hAnsiTheme="minorHAnsi" w:cstheme="minorHAnsi"/>
          <w:lang w:val="en-US"/>
        </w:rPr>
        <w:t xml:space="preserve"> Lk 15:12</w:t>
      </w:r>
      <w:r>
        <w:rPr>
          <w:rFonts w:asciiTheme="minorHAnsi" w:hAnsiTheme="minorHAnsi" w:cstheme="minorHAnsi"/>
          <w:lang w:val="en-US"/>
        </w:rPr>
        <w:t>ff</w:t>
      </w:r>
      <w:r w:rsidRPr="00350F3C">
        <w:rPr>
          <w:rFonts w:asciiTheme="minorHAnsi" w:hAnsiTheme="minorHAnsi" w:cstheme="minorHAnsi"/>
          <w:lang w:val="en-US"/>
        </w:rPr>
        <w:t xml:space="preserve">). </w:t>
      </w:r>
      <w:r>
        <w:rPr>
          <w:rFonts w:asciiTheme="minorHAnsi" w:hAnsiTheme="minorHAnsi" w:cstheme="minorHAnsi"/>
          <w:lang w:val="en-US"/>
        </w:rPr>
        <w:t>The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Old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presents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some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interesting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lang w:val="en-US"/>
        </w:rPr>
        <w:t>examples of children’s obedience. God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Himself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singled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out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sons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350F3C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Jonadab</w:t>
      </w:r>
      <w:proofErr w:type="spellEnd"/>
      <w:r>
        <w:rPr>
          <w:rFonts w:asciiTheme="minorHAnsi" w:hAnsiTheme="minorHAnsi" w:cstheme="minorHAnsi"/>
          <w:lang w:val="en-US"/>
        </w:rPr>
        <w:t xml:space="preserve">, whose submissive spirits contrasted with the stubborn independence of Israel at that time </w:t>
      </w:r>
      <w:r w:rsidRPr="00350F3C">
        <w:rPr>
          <w:rFonts w:asciiTheme="minorHAnsi" w:hAnsiTheme="minorHAnsi" w:cstheme="minorHAnsi"/>
          <w:lang w:val="en-US"/>
        </w:rPr>
        <w:t>(</w:t>
      </w:r>
      <w:proofErr w:type="spellStart"/>
      <w:r w:rsidRPr="00350F3C">
        <w:rPr>
          <w:rFonts w:asciiTheme="minorHAnsi" w:hAnsiTheme="minorHAnsi" w:cstheme="minorHAnsi"/>
          <w:lang w:val="en-US"/>
        </w:rPr>
        <w:t>Jer</w:t>
      </w:r>
      <w:proofErr w:type="spellEnd"/>
      <w:r w:rsidRPr="00350F3C">
        <w:rPr>
          <w:rFonts w:asciiTheme="minorHAnsi" w:hAnsiTheme="minorHAnsi" w:cstheme="minorHAnsi"/>
          <w:lang w:val="en-US"/>
        </w:rPr>
        <w:t xml:space="preserve"> 35). </w:t>
      </w:r>
      <w:r>
        <w:rPr>
          <w:rFonts w:asciiTheme="minorHAnsi" w:hAnsiTheme="minorHAnsi" w:cstheme="minorHAnsi"/>
          <w:lang w:val="en-US"/>
        </w:rPr>
        <w:t>God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promised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them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special blessing for their obedience to their father: “</w:t>
      </w:r>
      <w:proofErr w:type="spellStart"/>
      <w:r w:rsidRPr="00A7090E">
        <w:rPr>
          <w:rFonts w:asciiTheme="minorHAnsi" w:hAnsiTheme="minorHAnsi" w:cstheme="minorHAnsi"/>
          <w:lang w:val="en-US"/>
        </w:rPr>
        <w:t>Jonadab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the son of </w:t>
      </w:r>
      <w:proofErr w:type="spellStart"/>
      <w:r w:rsidRPr="00A7090E">
        <w:rPr>
          <w:rFonts w:asciiTheme="minorHAnsi" w:hAnsiTheme="minorHAnsi" w:cstheme="minorHAnsi"/>
          <w:lang w:val="en-US"/>
        </w:rPr>
        <w:t>Rechab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shall not lack a man to stand before </w:t>
      </w:r>
      <w:proofErr w:type="gramStart"/>
      <w:r w:rsidRPr="00A7090E">
        <w:rPr>
          <w:rFonts w:asciiTheme="minorHAnsi" w:hAnsiTheme="minorHAnsi" w:cstheme="minorHAnsi"/>
          <w:lang w:val="en-US"/>
        </w:rPr>
        <w:t>Me</w:t>
      </w:r>
      <w:proofErr w:type="gramEnd"/>
      <w:r w:rsidRPr="00A7090E">
        <w:rPr>
          <w:rFonts w:asciiTheme="minorHAnsi" w:hAnsiTheme="minorHAnsi" w:cstheme="minorHAnsi"/>
          <w:lang w:val="en-US"/>
        </w:rPr>
        <w:t xml:space="preserve"> always</w:t>
      </w:r>
      <w:r>
        <w:rPr>
          <w:rFonts w:asciiTheme="minorHAnsi" w:hAnsiTheme="minorHAnsi" w:cstheme="minorHAnsi"/>
          <w:lang w:val="en-US"/>
        </w:rPr>
        <w:t>”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7090E">
        <w:rPr>
          <w:rFonts w:asciiTheme="minorHAnsi" w:hAnsiTheme="minorHAnsi" w:cstheme="minorHAnsi"/>
          <w:lang w:val="en-US"/>
        </w:rPr>
        <w:t>Jer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35:19).</w:t>
      </w:r>
    </w:p>
    <w:p w:rsidR="00B153E5" w:rsidRPr="00A7090E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Respect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obedience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parents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requires children to heed their instruction</w:t>
      </w:r>
      <w:r w:rsidRPr="00A7090E">
        <w:rPr>
          <w:rFonts w:asciiTheme="minorHAnsi" w:hAnsiTheme="minorHAnsi" w:cstheme="minorHAnsi"/>
          <w:lang w:val="en-US"/>
        </w:rPr>
        <w:t xml:space="preserve">: </w:t>
      </w:r>
      <w:r>
        <w:rPr>
          <w:rFonts w:asciiTheme="minorHAnsi" w:hAnsiTheme="minorHAnsi" w:cstheme="minorHAnsi"/>
          <w:lang w:val="en-US"/>
        </w:rPr>
        <w:t>“</w:t>
      </w:r>
      <w:r w:rsidRPr="00A7090E">
        <w:rPr>
          <w:rFonts w:asciiTheme="minorHAnsi" w:hAnsiTheme="minorHAnsi" w:cstheme="minorHAnsi"/>
          <w:lang w:val="en-US"/>
        </w:rPr>
        <w:t xml:space="preserve">A wise son {accepts his} father's discipline, </w:t>
      </w:r>
      <w:r>
        <w:rPr>
          <w:rFonts w:asciiTheme="minorHAnsi" w:hAnsiTheme="minorHAnsi" w:cstheme="minorHAnsi"/>
          <w:lang w:val="en-US"/>
        </w:rPr>
        <w:t>but</w:t>
      </w:r>
      <w:r w:rsidRPr="00A7090E">
        <w:rPr>
          <w:rFonts w:asciiTheme="minorHAnsi" w:hAnsiTheme="minorHAnsi" w:cstheme="minorHAnsi"/>
          <w:lang w:val="en-US"/>
        </w:rPr>
        <w:t xml:space="preserve"> a sc</w:t>
      </w:r>
      <w:r>
        <w:rPr>
          <w:rFonts w:asciiTheme="minorHAnsi" w:hAnsiTheme="minorHAnsi" w:cstheme="minorHAnsi"/>
          <w:lang w:val="en-US"/>
        </w:rPr>
        <w:t>offer does not listen to rebuke”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7090E">
        <w:rPr>
          <w:rFonts w:asciiTheme="minorHAnsi" w:hAnsiTheme="minorHAnsi" w:cstheme="minorHAnsi"/>
          <w:lang w:val="en-US"/>
        </w:rPr>
        <w:t>Prov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13:1). </w:t>
      </w:r>
      <w:r>
        <w:rPr>
          <w:rFonts w:asciiTheme="minorHAnsi" w:hAnsiTheme="minorHAnsi" w:cstheme="minorHAnsi"/>
          <w:lang w:val="en-US"/>
        </w:rPr>
        <w:t>Wise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Solomon repeatedly urges children to listen to their parents </w:t>
      </w:r>
      <w:r w:rsidRPr="00A7090E">
        <w:rPr>
          <w:rFonts w:asciiTheme="minorHAnsi" w:hAnsiTheme="minorHAnsi" w:cstheme="minorHAnsi"/>
          <w:lang w:val="en-US"/>
        </w:rPr>
        <w:t>(</w:t>
      </w:r>
      <w:proofErr w:type="spellStart"/>
      <w:r w:rsidRPr="00A7090E">
        <w:rPr>
          <w:rFonts w:asciiTheme="minorHAnsi" w:hAnsiTheme="minorHAnsi" w:cstheme="minorHAnsi"/>
          <w:lang w:val="en-US"/>
        </w:rPr>
        <w:t>Prov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1:8-9; 4:1-4; 6:20-23).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Honoring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parents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doing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them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harm. The book of Proverbs forbids one to “curse</w:t>
      </w:r>
      <w:r w:rsidRPr="00137BDA">
        <w:rPr>
          <w:rFonts w:asciiTheme="minorHAnsi" w:hAnsiTheme="minorHAnsi" w:cstheme="minorHAnsi"/>
          <w:lang w:val="en-US"/>
        </w:rPr>
        <w:t xml:space="preserve"> his father or his mother” (</w:t>
      </w:r>
      <w:proofErr w:type="spellStart"/>
      <w:r w:rsidRPr="00137BDA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20:20; 30:11, 17), </w:t>
      </w:r>
      <w:r>
        <w:rPr>
          <w:rFonts w:asciiTheme="minorHAnsi" w:hAnsiTheme="minorHAnsi" w:cstheme="minorHAnsi"/>
          <w:lang w:val="en-US"/>
        </w:rPr>
        <w:t>“rob</w:t>
      </w:r>
      <w:r w:rsidRPr="00137BDA">
        <w:rPr>
          <w:rFonts w:asciiTheme="minorHAnsi" w:hAnsiTheme="minorHAnsi" w:cstheme="minorHAnsi"/>
          <w:lang w:val="en-US"/>
        </w:rPr>
        <w:t xml:space="preserve"> his father or his mother” (</w:t>
      </w:r>
      <w:proofErr w:type="spellStart"/>
      <w:r w:rsidRPr="00137BDA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28:24), </w:t>
      </w:r>
      <w:r>
        <w:rPr>
          <w:rFonts w:asciiTheme="minorHAnsi" w:hAnsiTheme="minorHAnsi" w:cstheme="minorHAnsi"/>
          <w:lang w:val="en-US"/>
        </w:rPr>
        <w:t>or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“assault”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“drive (them) away”</w:t>
      </w:r>
      <w:r w:rsidRPr="00137BD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137BDA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19:26). 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Children are to care for their elderly parents. In Solomon’ words, </w:t>
      </w:r>
      <w:r w:rsidRPr="00137BDA">
        <w:rPr>
          <w:rFonts w:asciiTheme="minorHAnsi" w:hAnsiTheme="minorHAnsi" w:cstheme="minorHAnsi"/>
          <w:lang w:val="en-US"/>
        </w:rPr>
        <w:t>“</w:t>
      </w:r>
      <w:r>
        <w:rPr>
          <w:rFonts w:asciiTheme="minorHAnsi" w:hAnsiTheme="minorHAnsi" w:cstheme="minorHAnsi"/>
          <w:lang w:val="en-US"/>
        </w:rPr>
        <w:t>D</w:t>
      </w:r>
      <w:r w:rsidRPr="00137BDA">
        <w:rPr>
          <w:rFonts w:asciiTheme="minorHAnsi" w:hAnsiTheme="minorHAnsi" w:cstheme="minorHAnsi"/>
          <w:lang w:val="en-US"/>
        </w:rPr>
        <w:t>o not despise your mother when she is old” (</w:t>
      </w:r>
      <w:proofErr w:type="spellStart"/>
      <w:r w:rsidRPr="00137BDA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23:22). </w:t>
      </w:r>
      <w:r>
        <w:rPr>
          <w:rFonts w:asciiTheme="minorHAnsi" w:hAnsiTheme="minorHAnsi" w:cstheme="minorHAnsi"/>
          <w:lang w:val="en-US"/>
        </w:rPr>
        <w:t xml:space="preserve">Jesus interpreted the commandment, </w:t>
      </w:r>
      <w:r w:rsidRPr="00A7090E">
        <w:rPr>
          <w:rFonts w:asciiTheme="minorHAnsi" w:hAnsiTheme="minorHAnsi" w:cstheme="minorHAnsi"/>
          <w:lang w:val="en-US"/>
        </w:rPr>
        <w:t>“</w:t>
      </w:r>
      <w:r>
        <w:rPr>
          <w:rFonts w:asciiTheme="minorHAnsi" w:hAnsiTheme="minorHAnsi" w:cstheme="minorHAnsi"/>
          <w:lang w:val="en-US"/>
        </w:rPr>
        <w:t>H</w:t>
      </w:r>
      <w:r w:rsidRPr="00A7090E">
        <w:rPr>
          <w:rFonts w:asciiTheme="minorHAnsi" w:hAnsiTheme="minorHAnsi" w:cstheme="minorHAnsi"/>
          <w:lang w:val="en-US"/>
        </w:rPr>
        <w:t>onor your father and mother</w:t>
      </w:r>
      <w:r>
        <w:rPr>
          <w:rFonts w:asciiTheme="minorHAnsi" w:hAnsiTheme="minorHAnsi" w:cstheme="minorHAnsi"/>
          <w:lang w:val="en-US"/>
        </w:rPr>
        <w:t>,</w:t>
      </w:r>
      <w:r w:rsidRPr="00A7090E">
        <w:rPr>
          <w:rFonts w:asciiTheme="minorHAnsi" w:hAnsiTheme="minorHAnsi" w:cstheme="minorHAnsi"/>
          <w:lang w:val="en-US"/>
        </w:rPr>
        <w:t>”</w:t>
      </w:r>
      <w:r>
        <w:rPr>
          <w:rFonts w:asciiTheme="minorHAnsi" w:hAnsiTheme="minorHAnsi" w:cstheme="minorHAnsi"/>
          <w:lang w:val="en-US"/>
        </w:rPr>
        <w:t xml:space="preserve"> in terms of financial support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see</w:t>
      </w:r>
      <w:r w:rsidRPr="00A7090E">
        <w:rPr>
          <w:rFonts w:asciiTheme="minorHAnsi" w:hAnsiTheme="minorHAnsi" w:cstheme="minorHAnsi"/>
          <w:lang w:val="en-US"/>
        </w:rPr>
        <w:t xml:space="preserve"> Matt 15:3-6). </w:t>
      </w:r>
      <w:r>
        <w:rPr>
          <w:rFonts w:asciiTheme="minorHAnsi" w:hAnsiTheme="minorHAnsi" w:cstheme="minorHAnsi"/>
          <w:lang w:val="en-US"/>
        </w:rPr>
        <w:t>In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addition</w:t>
      </w:r>
      <w:r w:rsidRPr="00A7090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Jesus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provided for his mother as He was dying by entrusting her to His disciple John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7090E">
        <w:rPr>
          <w:rFonts w:asciiTheme="minorHAnsi" w:hAnsiTheme="minorHAnsi" w:cstheme="minorHAnsi"/>
          <w:lang w:val="en-US"/>
        </w:rPr>
        <w:t>Jn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19:26-27). </w:t>
      </w:r>
      <w:r>
        <w:rPr>
          <w:rFonts w:asciiTheme="minorHAnsi" w:hAnsiTheme="minorHAnsi" w:cstheme="minorHAnsi"/>
          <w:lang w:val="en-US"/>
        </w:rPr>
        <w:t>Paul affirms the same principle</w:t>
      </w:r>
      <w:r w:rsidRPr="0085596B">
        <w:rPr>
          <w:rFonts w:asciiTheme="minorHAnsi" w:hAnsiTheme="minorHAnsi" w:cstheme="minorHAnsi"/>
          <w:lang w:val="en-US"/>
        </w:rPr>
        <w:t xml:space="preserve">: 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137BDA" w:rsidRDefault="00B153E5" w:rsidP="00B153E5">
      <w:pPr>
        <w:ind w:left="709"/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B</w:t>
      </w:r>
      <w:r w:rsidRPr="00137BDA">
        <w:rPr>
          <w:rFonts w:asciiTheme="minorHAnsi" w:hAnsiTheme="minorHAnsi" w:cstheme="minorHAnsi"/>
          <w:lang w:val="en-US"/>
        </w:rPr>
        <w:t>ut</w:t>
      </w:r>
      <w:proofErr w:type="gramEnd"/>
      <w:r w:rsidRPr="00137BDA">
        <w:rPr>
          <w:rFonts w:asciiTheme="minorHAnsi" w:hAnsiTheme="minorHAnsi" w:cstheme="minorHAnsi"/>
          <w:lang w:val="en-US"/>
        </w:rPr>
        <w:t xml:space="preserve"> if any widow has children or grandchildren, they must first learn to practice piety in regard to their own family and to make some return to their parents; for this is acceptable in the sight of God</w:t>
      </w:r>
      <w:r>
        <w:rPr>
          <w:rFonts w:asciiTheme="minorHAnsi" w:hAnsiTheme="minorHAnsi" w:cstheme="minorHAnsi"/>
          <w:lang w:val="en-US"/>
        </w:rPr>
        <w:t>…</w:t>
      </w:r>
      <w:r w:rsidRPr="00137BDA">
        <w:rPr>
          <w:rFonts w:asciiTheme="minorHAnsi" w:hAnsiTheme="minorHAnsi" w:cstheme="minorHAnsi"/>
          <w:lang w:val="en-US"/>
        </w:rPr>
        <w:t xml:space="preserve">. </w:t>
      </w:r>
      <w:proofErr w:type="gramStart"/>
      <w:r w:rsidRPr="00137BDA">
        <w:rPr>
          <w:rFonts w:asciiTheme="minorHAnsi" w:hAnsiTheme="minorHAnsi" w:cstheme="minorHAnsi"/>
          <w:lang w:val="en-US"/>
        </w:rPr>
        <w:t>But</w:t>
      </w:r>
      <w:proofErr w:type="gramEnd"/>
      <w:r w:rsidRPr="00137BDA">
        <w:rPr>
          <w:rFonts w:asciiTheme="minorHAnsi" w:hAnsiTheme="minorHAnsi" w:cstheme="minorHAnsi"/>
          <w:lang w:val="en-US"/>
        </w:rPr>
        <w:t xml:space="preserve"> if anyone does not provide for his own, and especially for those of his household, he has denied the faith a</w:t>
      </w:r>
      <w:r>
        <w:rPr>
          <w:rFonts w:asciiTheme="minorHAnsi" w:hAnsiTheme="minorHAnsi" w:cstheme="minorHAnsi"/>
          <w:lang w:val="en-US"/>
        </w:rPr>
        <w:t xml:space="preserve">nd is worse than an unbeliever </w:t>
      </w:r>
      <w:r w:rsidRPr="00137BDA">
        <w:rPr>
          <w:rFonts w:asciiTheme="minorHAnsi" w:hAnsiTheme="minorHAnsi" w:cstheme="minorHAnsi"/>
          <w:lang w:val="en-US"/>
        </w:rPr>
        <w:t>(1 Tim 5:4, 8).</w:t>
      </w:r>
    </w:p>
    <w:p w:rsidR="00B153E5" w:rsidRPr="00137BDA" w:rsidRDefault="00B153E5" w:rsidP="00B153E5">
      <w:pPr>
        <w:rPr>
          <w:rFonts w:asciiTheme="minorHAnsi" w:hAnsiTheme="minorHAnsi" w:cstheme="minorHAnsi"/>
          <w:lang w:val="en-US"/>
        </w:rPr>
      </w:pPr>
    </w:p>
    <w:p w:rsidR="00B153E5" w:rsidRPr="00A7090E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happiness and well-being of parents depend to a great degree on their children’s behavior. Proverbs repeatedly echoes the refrain, </w:t>
      </w:r>
      <w:r w:rsidRPr="00137BDA">
        <w:rPr>
          <w:rFonts w:asciiTheme="minorHAnsi" w:hAnsiTheme="minorHAnsi" w:cstheme="minorHAnsi"/>
          <w:lang w:val="en-US"/>
        </w:rPr>
        <w:t>“</w:t>
      </w:r>
      <w:r>
        <w:rPr>
          <w:rFonts w:asciiTheme="minorHAnsi" w:hAnsiTheme="minorHAnsi" w:cstheme="minorHAnsi"/>
          <w:lang w:val="en-US"/>
        </w:rPr>
        <w:t>A wise son makes a father glad,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but </w:t>
      </w:r>
      <w:r w:rsidRPr="00137BDA">
        <w:rPr>
          <w:rFonts w:asciiTheme="minorHAnsi" w:hAnsiTheme="minorHAnsi" w:cstheme="minorHAnsi"/>
          <w:lang w:val="en-US"/>
        </w:rPr>
        <w:t>a foolis</w:t>
      </w:r>
      <w:r>
        <w:rPr>
          <w:rFonts w:asciiTheme="minorHAnsi" w:hAnsiTheme="minorHAnsi" w:cstheme="minorHAnsi"/>
          <w:lang w:val="en-US"/>
        </w:rPr>
        <w:t>h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son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grief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137B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mother</w:t>
      </w:r>
      <w:r w:rsidRPr="00137BDA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(</w:t>
      </w:r>
      <w:proofErr w:type="spellStart"/>
      <w:r w:rsidRPr="00137BDA"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10:1;</w:t>
      </w:r>
      <w:r>
        <w:rPr>
          <w:rFonts w:asciiTheme="minorHAnsi" w:hAnsiTheme="minorHAnsi" w:cstheme="minorHAnsi"/>
          <w:lang w:val="en-US"/>
        </w:rPr>
        <w:t xml:space="preserve"> also see </w:t>
      </w:r>
      <w:proofErr w:type="spellStart"/>
      <w:r>
        <w:rPr>
          <w:rFonts w:asciiTheme="minorHAnsi" w:hAnsiTheme="minorHAnsi" w:cstheme="minorHAnsi"/>
          <w:lang w:val="en-US"/>
        </w:rPr>
        <w:t>Prov</w:t>
      </w:r>
      <w:proofErr w:type="spellEnd"/>
      <w:r w:rsidRPr="00137BDA">
        <w:rPr>
          <w:rFonts w:asciiTheme="minorHAnsi" w:hAnsiTheme="minorHAnsi" w:cstheme="minorHAnsi"/>
          <w:lang w:val="en-US"/>
        </w:rPr>
        <w:t xml:space="preserve"> 15:20; 17:21, 25; 19:13; 23:15-16, 24-25; 27:11; 29:3</w:t>
      </w:r>
      <w:r>
        <w:rPr>
          <w:rFonts w:asciiTheme="minorHAnsi" w:hAnsiTheme="minorHAnsi" w:cstheme="minorHAnsi"/>
          <w:lang w:val="en-US"/>
        </w:rPr>
        <w:t>)</w:t>
      </w:r>
      <w:r w:rsidRPr="00137BDA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A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</w:t>
      </w:r>
      <w:r w:rsidRPr="00A7090E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success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 an effect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 his or her parents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A7090E">
        <w:rPr>
          <w:rFonts w:asciiTheme="minorHAnsi" w:hAnsiTheme="minorHAnsi" w:cstheme="minorHAnsi"/>
          <w:lang w:val="en-US"/>
        </w:rPr>
        <w:t>1</w:t>
      </w:r>
      <w:proofErr w:type="gramEnd"/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</w:t>
      </w:r>
      <w:r w:rsidRPr="00A7090E">
        <w:rPr>
          <w:rFonts w:asciiTheme="minorHAnsi" w:hAnsiTheme="minorHAnsi" w:cstheme="minorHAnsi"/>
          <w:lang w:val="en-US"/>
        </w:rPr>
        <w:t xml:space="preserve"> 17:55-58). </w:t>
      </w:r>
      <w:r>
        <w:rPr>
          <w:rFonts w:asciiTheme="minorHAnsi" w:hAnsiTheme="minorHAnsi" w:cstheme="minorHAnsi"/>
          <w:lang w:val="en-US"/>
        </w:rPr>
        <w:t>Not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only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 parents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glory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</w:t>
      </w:r>
      <w:r w:rsidRPr="00A709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children</w:t>
      </w:r>
      <w:r w:rsidRPr="00A7090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but also a son glories in his father</w:t>
      </w:r>
      <w:r w:rsidRPr="00A7090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7090E">
        <w:rPr>
          <w:rFonts w:asciiTheme="minorHAnsi" w:hAnsiTheme="minorHAnsi" w:cstheme="minorHAnsi"/>
          <w:lang w:val="en-US"/>
        </w:rPr>
        <w:t>Prov</w:t>
      </w:r>
      <w:proofErr w:type="spellEnd"/>
      <w:r w:rsidRPr="00A7090E">
        <w:rPr>
          <w:rFonts w:asciiTheme="minorHAnsi" w:hAnsiTheme="minorHAnsi" w:cstheme="minorHAnsi"/>
          <w:lang w:val="en-US"/>
        </w:rPr>
        <w:t xml:space="preserve"> 17:6).</w:t>
      </w:r>
    </w:p>
    <w:p w:rsidR="00B153E5" w:rsidRPr="00A7090E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>c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Other</w:t>
      </w:r>
      <w:r w:rsidRPr="0085596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Factors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A272B0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Between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members,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special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bond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exists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becomes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most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apparent during times of crisis, as the Scripture says, </w:t>
      </w:r>
      <w:r w:rsidRPr="00A272B0">
        <w:rPr>
          <w:rFonts w:asciiTheme="minorHAnsi" w:hAnsiTheme="minorHAnsi" w:cstheme="minorHAnsi"/>
          <w:lang w:val="en-US"/>
        </w:rPr>
        <w:t>“</w:t>
      </w:r>
      <w:r w:rsidRPr="00137BDA">
        <w:rPr>
          <w:rFonts w:asciiTheme="minorHAnsi" w:hAnsiTheme="minorHAnsi" w:cstheme="minorHAnsi"/>
          <w:lang w:val="en-US"/>
        </w:rPr>
        <w:t>A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brother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is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born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for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adversity</w:t>
      </w:r>
      <w:r w:rsidRPr="00A272B0">
        <w:rPr>
          <w:rFonts w:asciiTheme="minorHAnsi" w:hAnsiTheme="minorHAnsi" w:cstheme="minorHAnsi"/>
          <w:lang w:val="en-US"/>
        </w:rPr>
        <w:t>”</w:t>
      </w:r>
      <w:r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272B0">
        <w:rPr>
          <w:rFonts w:asciiTheme="minorHAnsi" w:hAnsiTheme="minorHAnsi" w:cstheme="minorHAnsi"/>
          <w:lang w:val="en-US"/>
        </w:rPr>
        <w:t>Prov</w:t>
      </w:r>
      <w:proofErr w:type="spellEnd"/>
      <w:r>
        <w:rPr>
          <w:rFonts w:asciiTheme="minorHAnsi" w:hAnsiTheme="minorHAnsi" w:cstheme="minorHAnsi"/>
          <w:lang w:val="en-US"/>
        </w:rPr>
        <w:t xml:space="preserve"> 17:17).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hard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time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come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rule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rises up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lend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support to those members in need. Even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Joseph</w:t>
      </w:r>
      <w:r w:rsidRPr="00A272B0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brothers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who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hated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brother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nonetheless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were ready to show him some measure of mercy because he was their brother</w:t>
      </w:r>
      <w:r w:rsidRPr="00A272B0">
        <w:rPr>
          <w:rFonts w:asciiTheme="minorHAnsi" w:hAnsiTheme="minorHAnsi" w:cstheme="minorHAnsi"/>
          <w:lang w:val="en-US"/>
        </w:rPr>
        <w:t xml:space="preserve"> (Gen 37:27). </w:t>
      </w:r>
      <w:r>
        <w:rPr>
          <w:rFonts w:asciiTheme="minorHAnsi" w:hAnsiTheme="minorHAnsi" w:cstheme="minorHAnsi"/>
          <w:lang w:val="en-US"/>
        </w:rPr>
        <w:t>Joseph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himself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excellent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forgiveness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within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family unit. Even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after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brothers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sold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into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slavery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he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ready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 forgive them and provide for them</w:t>
      </w:r>
      <w:r w:rsidRPr="00A272B0">
        <w:rPr>
          <w:rFonts w:asciiTheme="minorHAnsi" w:hAnsiTheme="minorHAnsi" w:cstheme="minorHAnsi"/>
          <w:lang w:val="en-US"/>
        </w:rPr>
        <w:t xml:space="preserve"> (Gen 45). </w:t>
      </w:r>
    </w:p>
    <w:p w:rsidR="00B153E5" w:rsidRPr="00D331B4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Support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come even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 outside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boundaries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immediate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family. For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A272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Boaz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showed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favor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departed</w:t>
      </w:r>
      <w:r w:rsidRPr="00A272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relative </w:t>
      </w:r>
      <w:proofErr w:type="spellStart"/>
      <w:r w:rsidRPr="00D331B4">
        <w:rPr>
          <w:rFonts w:asciiTheme="minorHAnsi" w:hAnsiTheme="minorHAnsi" w:cstheme="minorHAnsi"/>
          <w:lang w:val="en-US"/>
        </w:rPr>
        <w:t>Elimelech</w:t>
      </w:r>
      <w:proofErr w:type="spellEnd"/>
      <w:r>
        <w:rPr>
          <w:rFonts w:asciiTheme="minorHAnsi" w:hAnsiTheme="minorHAnsi" w:cstheme="minorHAnsi"/>
          <w:lang w:val="en-US"/>
        </w:rPr>
        <w:t xml:space="preserve"> by marrying his widowed daughter in law, Ruth</w:t>
      </w:r>
      <w:r w:rsidRPr="00D331B4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In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addition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it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was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proscribed</w:t>
      </w:r>
      <w:proofErr w:type="gramEnd"/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Mosaic Law that an individual should redeem the land of a poor relative</w:t>
      </w:r>
      <w:r w:rsidRPr="00D331B4">
        <w:rPr>
          <w:rFonts w:asciiTheme="minorHAnsi" w:hAnsiTheme="minorHAnsi" w:cstheme="minorHAnsi"/>
          <w:lang w:val="en-US"/>
        </w:rPr>
        <w:t xml:space="preserve"> (Lev 25:25). </w:t>
      </w:r>
      <w:r>
        <w:rPr>
          <w:rFonts w:asciiTheme="minorHAnsi" w:hAnsiTheme="minorHAnsi" w:cstheme="minorHAnsi"/>
          <w:lang w:val="en-US"/>
        </w:rPr>
        <w:t>Moreover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Mordecai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took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Esther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his uncle’s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daughter, because she was without support</w:t>
      </w:r>
      <w:r w:rsidRPr="00D331B4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2400DB">
        <w:rPr>
          <w:rFonts w:asciiTheme="minorHAnsi" w:hAnsiTheme="minorHAnsi" w:cstheme="minorHAnsi"/>
          <w:lang w:val="en-US"/>
        </w:rPr>
        <w:t>Est</w:t>
      </w:r>
      <w:proofErr w:type="gramEnd"/>
      <w:r w:rsidRPr="00D331B4">
        <w:rPr>
          <w:rFonts w:asciiTheme="minorHAnsi" w:hAnsiTheme="minorHAnsi" w:cstheme="minorHAnsi"/>
          <w:lang w:val="en-US"/>
        </w:rPr>
        <w:t xml:space="preserve"> 2:7). </w:t>
      </w:r>
      <w:r>
        <w:rPr>
          <w:rFonts w:asciiTheme="minorHAnsi" w:hAnsiTheme="minorHAnsi" w:cstheme="minorHAnsi"/>
          <w:lang w:val="en-US"/>
        </w:rPr>
        <w:t>In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New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Paul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warned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sister</w:t>
      </w:r>
      <w:r w:rsidRPr="00D331B4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son of an ambush planned against him</w:t>
      </w:r>
      <w:r w:rsidRPr="00D331B4">
        <w:rPr>
          <w:rFonts w:asciiTheme="minorHAnsi" w:hAnsiTheme="minorHAnsi" w:cstheme="minorHAnsi"/>
          <w:lang w:val="en-US"/>
        </w:rPr>
        <w:t xml:space="preserve"> (Acts 23:16-22). 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However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recorded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numerous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instances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abuse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within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D331B4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Along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case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Joseph</w:t>
      </w:r>
      <w:r w:rsidRPr="00D331B4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brothers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half</w:t>
      </w:r>
      <w:r w:rsidRPr="00D331B4">
        <w:rPr>
          <w:rFonts w:asciiTheme="minorHAnsi" w:hAnsiTheme="minorHAnsi" w:cstheme="minorHAnsi"/>
          <w:lang w:val="en-US"/>
        </w:rPr>
        <w:t>-</w:t>
      </w:r>
      <w:r>
        <w:rPr>
          <w:rFonts w:asciiTheme="minorHAnsi" w:hAnsiTheme="minorHAnsi" w:cstheme="minorHAnsi"/>
          <w:lang w:val="en-US"/>
        </w:rPr>
        <w:t>brothers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Jephthah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dealt cruelly with him </w:t>
      </w:r>
      <w:r w:rsidRPr="00D331B4">
        <w:rPr>
          <w:rFonts w:asciiTheme="minorHAnsi" w:hAnsiTheme="minorHAnsi" w:cstheme="minorHAnsi"/>
          <w:lang w:val="en-US"/>
        </w:rPr>
        <w:t>(</w:t>
      </w:r>
      <w:proofErr w:type="spellStart"/>
      <w:r w:rsidRPr="00D331B4">
        <w:rPr>
          <w:rFonts w:asciiTheme="minorHAnsi" w:hAnsiTheme="minorHAnsi" w:cstheme="minorHAnsi"/>
          <w:lang w:val="en-US"/>
        </w:rPr>
        <w:t>Judg</w:t>
      </w:r>
      <w:proofErr w:type="spellEnd"/>
      <w:r w:rsidRPr="00D331B4">
        <w:rPr>
          <w:rFonts w:asciiTheme="minorHAnsi" w:hAnsiTheme="minorHAnsi" w:cstheme="minorHAnsi"/>
          <w:lang w:val="en-US"/>
        </w:rPr>
        <w:t xml:space="preserve"> 11:1-3). </w:t>
      </w:r>
      <w:r>
        <w:rPr>
          <w:rFonts w:asciiTheme="minorHAnsi" w:hAnsiTheme="minorHAnsi" w:cstheme="minorHAnsi"/>
          <w:lang w:val="en-US"/>
        </w:rPr>
        <w:t>Furthermore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Job</w:t>
      </w:r>
      <w:r w:rsidRPr="00D331B4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abandoned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 his time of need</w:t>
      </w:r>
      <w:r w:rsidRPr="00D331B4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Job 19:13-19) and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Laban took advantage of Jacob’s vulnerable position</w:t>
      </w:r>
      <w:r w:rsidRPr="00D331B4">
        <w:rPr>
          <w:rFonts w:asciiTheme="minorHAnsi" w:hAnsiTheme="minorHAnsi" w:cstheme="minorHAnsi"/>
          <w:lang w:val="en-US"/>
        </w:rPr>
        <w:t xml:space="preserve"> (Gen 29-31). </w:t>
      </w:r>
      <w:r>
        <w:rPr>
          <w:rFonts w:asciiTheme="minorHAnsi" w:hAnsiTheme="minorHAnsi" w:cstheme="minorHAnsi"/>
          <w:lang w:val="en-US"/>
        </w:rPr>
        <w:t>Even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Savior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initially rejected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D331B4">
        <w:rPr>
          <w:rFonts w:asciiTheme="minorHAnsi" w:hAnsiTheme="minorHAnsi" w:cstheme="minorHAnsi"/>
          <w:lang w:val="en-US"/>
        </w:rPr>
        <w:t xml:space="preserve"> (Matt 13:53-57; </w:t>
      </w:r>
      <w:proofErr w:type="spellStart"/>
      <w:r w:rsidRPr="00D331B4">
        <w:rPr>
          <w:rFonts w:asciiTheme="minorHAnsi" w:hAnsiTheme="minorHAnsi" w:cstheme="minorHAnsi"/>
          <w:lang w:val="en-US"/>
        </w:rPr>
        <w:t>Jn</w:t>
      </w:r>
      <w:proofErr w:type="spellEnd"/>
      <w:r w:rsidRPr="00D331B4">
        <w:rPr>
          <w:rFonts w:asciiTheme="minorHAnsi" w:hAnsiTheme="minorHAnsi" w:cstheme="minorHAnsi"/>
          <w:lang w:val="en-US"/>
        </w:rPr>
        <w:t xml:space="preserve"> 4:44). </w:t>
      </w:r>
      <w:r>
        <w:rPr>
          <w:rFonts w:asciiTheme="minorHAnsi" w:hAnsiTheme="minorHAnsi" w:cstheme="minorHAnsi"/>
          <w:lang w:val="en-US"/>
        </w:rPr>
        <w:t>Therefore</w:t>
      </w:r>
      <w:r w:rsidRPr="0085596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Micah</w:t>
      </w:r>
      <w:r w:rsidRPr="0085596B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85596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admonition</w:t>
      </w:r>
      <w:r w:rsidRPr="0085596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sometimes</w:t>
      </w:r>
      <w:r w:rsidRPr="0085596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applies</w:t>
      </w:r>
      <w:r w:rsidRPr="0085596B">
        <w:rPr>
          <w:rFonts w:asciiTheme="minorHAnsi" w:hAnsiTheme="minorHAnsi" w:cstheme="minorHAnsi"/>
          <w:lang w:val="en-US"/>
        </w:rPr>
        <w:t xml:space="preserve">: </w:t>
      </w:r>
    </w:p>
    <w:p w:rsidR="00B153E5" w:rsidRPr="0085596B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B153E5" w:rsidRPr="00137BDA" w:rsidRDefault="00B153E5" w:rsidP="00B153E5">
      <w:pPr>
        <w:ind w:left="709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Do not trust in a neighbor; d</w:t>
      </w:r>
      <w:r w:rsidRPr="00137BDA">
        <w:rPr>
          <w:rFonts w:asciiTheme="minorHAnsi" w:hAnsiTheme="minorHAnsi" w:cstheme="minorHAnsi"/>
          <w:lang w:val="en-US"/>
        </w:rPr>
        <w:t xml:space="preserve">o not have confidence in a friend. From her who lies in your bosom </w:t>
      </w:r>
      <w:r>
        <w:rPr>
          <w:rFonts w:asciiTheme="minorHAnsi" w:hAnsiTheme="minorHAnsi" w:cstheme="minorHAnsi"/>
          <w:lang w:val="en-US"/>
        </w:rPr>
        <w:t>g</w:t>
      </w:r>
      <w:r w:rsidRPr="00137BDA">
        <w:rPr>
          <w:rFonts w:asciiTheme="minorHAnsi" w:hAnsiTheme="minorHAnsi" w:cstheme="minorHAnsi"/>
          <w:lang w:val="en-US"/>
        </w:rPr>
        <w:t>uard your lips.</w:t>
      </w:r>
      <w:r>
        <w:rPr>
          <w:rFonts w:asciiTheme="minorHAnsi" w:hAnsiTheme="minorHAnsi" w:cstheme="minorHAnsi"/>
          <w:lang w:val="en-US"/>
        </w:rPr>
        <w:t xml:space="preserve"> </w:t>
      </w:r>
      <w:r w:rsidRPr="00137BDA">
        <w:rPr>
          <w:rFonts w:asciiTheme="minorHAnsi" w:hAnsiTheme="minorHAnsi" w:cstheme="minorHAnsi"/>
          <w:lang w:val="en-US"/>
        </w:rPr>
        <w:t>For son</w:t>
      </w:r>
      <w:r>
        <w:rPr>
          <w:rFonts w:asciiTheme="minorHAnsi" w:hAnsiTheme="minorHAnsi" w:cstheme="minorHAnsi"/>
          <w:lang w:val="en-US"/>
        </w:rPr>
        <w:t xml:space="preserve"> treats father contemptuously, d</w:t>
      </w:r>
      <w:r w:rsidRPr="00137BDA">
        <w:rPr>
          <w:rFonts w:asciiTheme="minorHAnsi" w:hAnsiTheme="minorHAnsi" w:cstheme="minorHAnsi"/>
          <w:lang w:val="en-US"/>
        </w:rPr>
        <w:t>aughte</w:t>
      </w:r>
      <w:r>
        <w:rPr>
          <w:rFonts w:asciiTheme="minorHAnsi" w:hAnsiTheme="minorHAnsi" w:cstheme="minorHAnsi"/>
          <w:lang w:val="en-US"/>
        </w:rPr>
        <w:t>r rises up against her mother, d</w:t>
      </w:r>
      <w:r w:rsidRPr="00137BDA">
        <w:rPr>
          <w:rFonts w:asciiTheme="minorHAnsi" w:hAnsiTheme="minorHAnsi" w:cstheme="minorHAnsi"/>
          <w:lang w:val="en-US"/>
        </w:rPr>
        <w:t xml:space="preserve">aughter-in-law against her mother-in-law; </w:t>
      </w:r>
      <w:r>
        <w:rPr>
          <w:rFonts w:asciiTheme="minorHAnsi" w:hAnsiTheme="minorHAnsi" w:cstheme="minorHAnsi"/>
          <w:lang w:val="en-US"/>
        </w:rPr>
        <w:t>a</w:t>
      </w:r>
      <w:r w:rsidRPr="00137BDA">
        <w:rPr>
          <w:rFonts w:asciiTheme="minorHAnsi" w:hAnsiTheme="minorHAnsi" w:cstheme="minorHAnsi"/>
          <w:lang w:val="en-US"/>
        </w:rPr>
        <w:t xml:space="preserve"> man's enemies ar</w:t>
      </w:r>
      <w:r>
        <w:rPr>
          <w:rFonts w:asciiTheme="minorHAnsi" w:hAnsiTheme="minorHAnsi" w:cstheme="minorHAnsi"/>
          <w:lang w:val="en-US"/>
        </w:rPr>
        <w:t>e the men of his own household</w:t>
      </w:r>
      <w:r w:rsidRPr="00137BDA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Mic</w:t>
      </w:r>
      <w:r w:rsidRPr="00137BDA">
        <w:rPr>
          <w:rFonts w:asciiTheme="minorHAnsi" w:hAnsiTheme="minorHAnsi" w:cstheme="minorHAnsi"/>
          <w:lang w:val="en-US"/>
        </w:rPr>
        <w:t xml:space="preserve"> 7:5-6).</w:t>
      </w:r>
    </w:p>
    <w:p w:rsidR="00B153E5" w:rsidRPr="00137BDA" w:rsidRDefault="00B153E5" w:rsidP="00B153E5">
      <w:pPr>
        <w:ind w:firstLine="425"/>
        <w:rPr>
          <w:rFonts w:asciiTheme="minorHAnsi" w:hAnsiTheme="minorHAnsi" w:cstheme="minorHAnsi"/>
          <w:lang w:val="en-US"/>
        </w:rPr>
      </w:pPr>
    </w:p>
    <w:p w:rsidR="00967DAB" w:rsidRPr="002806F1" w:rsidRDefault="00B153E5" w:rsidP="00967DA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No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matter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how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meaningful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relationships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one</w:t>
      </w:r>
      <w:r w:rsidRPr="00D331B4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relationship with God always holds priority</w:t>
      </w:r>
      <w:r w:rsidRPr="00D331B4">
        <w:rPr>
          <w:rFonts w:asciiTheme="minorHAnsi" w:hAnsiTheme="minorHAnsi" w:cstheme="minorHAnsi"/>
          <w:lang w:val="en-US"/>
        </w:rPr>
        <w:t xml:space="preserve"> (Lk 14:26). </w:t>
      </w:r>
      <w:r>
        <w:rPr>
          <w:rFonts w:asciiTheme="minorHAnsi" w:hAnsiTheme="minorHAnsi" w:cstheme="minorHAnsi"/>
          <w:lang w:val="en-US"/>
        </w:rPr>
        <w:t>According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Lord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D331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our role as disciples has higher priority than our position in our natural family:</w:t>
      </w:r>
      <w:r w:rsidRPr="00D331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D331B4">
        <w:rPr>
          <w:rFonts w:asciiTheme="minorHAnsi" w:hAnsiTheme="minorHAnsi" w:cstheme="minorHAnsi"/>
          <w:lang w:val="en-US"/>
        </w:rPr>
        <w:t xml:space="preserve">He who loves father or mother more than </w:t>
      </w:r>
      <w:proofErr w:type="gramStart"/>
      <w:r w:rsidRPr="00D331B4">
        <w:rPr>
          <w:rFonts w:asciiTheme="minorHAnsi" w:hAnsiTheme="minorHAnsi" w:cstheme="minorHAnsi"/>
          <w:lang w:val="en-US"/>
        </w:rPr>
        <w:t>Me</w:t>
      </w:r>
      <w:proofErr w:type="gramEnd"/>
      <w:r w:rsidRPr="00D331B4">
        <w:rPr>
          <w:rFonts w:asciiTheme="minorHAnsi" w:hAnsiTheme="minorHAnsi" w:cstheme="minorHAnsi"/>
          <w:lang w:val="en-US"/>
        </w:rPr>
        <w:t xml:space="preserve"> is not worthy of Me; and he who loves son or daughter m</w:t>
      </w:r>
      <w:r>
        <w:rPr>
          <w:rFonts w:asciiTheme="minorHAnsi" w:hAnsiTheme="minorHAnsi" w:cstheme="minorHAnsi"/>
          <w:lang w:val="en-US"/>
        </w:rPr>
        <w:t>ore than Me is not worthy of Me”</w:t>
      </w:r>
      <w:r w:rsidRPr="00D331B4">
        <w:rPr>
          <w:rFonts w:asciiTheme="minorHAnsi" w:hAnsiTheme="minorHAnsi" w:cstheme="minorHAnsi"/>
          <w:lang w:val="en-US"/>
        </w:rPr>
        <w:t xml:space="preserve"> (Matt 10:37). </w:t>
      </w:r>
      <w:r>
        <w:rPr>
          <w:rFonts w:asciiTheme="minorHAnsi" w:hAnsiTheme="minorHAnsi" w:cstheme="minorHAnsi"/>
          <w:lang w:val="en-US"/>
        </w:rPr>
        <w:t>There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times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obedience to God results in conflicts in the home. In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such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instances</w:t>
      </w:r>
      <w:r w:rsidRPr="002806F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one must do that which pleases God</w:t>
      </w:r>
      <w:r w:rsidRPr="002806F1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Even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Old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Covenant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required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family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members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participate in the execution of someone leading Israel away from Yahweh</w:t>
      </w:r>
      <w:r w:rsidRPr="002806F1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06F1">
        <w:rPr>
          <w:rFonts w:asciiTheme="minorHAnsi" w:hAnsiTheme="minorHAnsi" w:cstheme="minorHAnsi"/>
          <w:lang w:val="en-US"/>
        </w:rPr>
        <w:t>Deut</w:t>
      </w:r>
      <w:proofErr w:type="spellEnd"/>
      <w:r w:rsidRPr="002806F1">
        <w:rPr>
          <w:rFonts w:asciiTheme="minorHAnsi" w:hAnsiTheme="minorHAnsi" w:cstheme="minorHAnsi"/>
          <w:lang w:val="en-US"/>
        </w:rPr>
        <w:t xml:space="preserve"> 13:6-11). </w:t>
      </w:r>
      <w:r>
        <w:rPr>
          <w:rFonts w:asciiTheme="minorHAnsi" w:hAnsiTheme="minorHAnsi" w:cstheme="minorHAnsi"/>
          <w:lang w:val="en-US"/>
        </w:rPr>
        <w:t>We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recall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time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some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Israeli men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parted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2806F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their Gentiles wives, who</w:t>
      </w:r>
      <w:r w:rsidR="00967DAB">
        <w:rPr>
          <w:rFonts w:asciiTheme="minorHAnsi" w:hAnsiTheme="minorHAnsi" w:cstheme="minorHAnsi"/>
          <w:lang w:val="en-US"/>
        </w:rPr>
        <w:t xml:space="preserve">m they </w:t>
      </w:r>
      <w:proofErr w:type="gramStart"/>
      <w:r w:rsidR="00967DAB">
        <w:rPr>
          <w:rFonts w:asciiTheme="minorHAnsi" w:hAnsiTheme="minorHAnsi" w:cstheme="minorHAnsi"/>
          <w:lang w:val="en-US"/>
        </w:rPr>
        <w:t>had been forbidden</w:t>
      </w:r>
      <w:proofErr w:type="gramEnd"/>
      <w:r w:rsidR="00967DAB">
        <w:rPr>
          <w:rFonts w:asciiTheme="minorHAnsi" w:hAnsiTheme="minorHAnsi" w:cstheme="minorHAnsi"/>
          <w:lang w:val="en-US"/>
        </w:rPr>
        <w:t xml:space="preserve"> to marry</w:t>
      </w:r>
      <w:r w:rsidR="00967DAB" w:rsidRPr="002806F1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967DAB" w:rsidRPr="002806F1">
        <w:rPr>
          <w:rFonts w:asciiTheme="minorHAnsi" w:hAnsiTheme="minorHAnsi" w:cstheme="minorHAnsi"/>
          <w:lang w:val="en-US"/>
        </w:rPr>
        <w:t>Ez</w:t>
      </w:r>
      <w:proofErr w:type="spellEnd"/>
      <w:r w:rsidR="00967DAB" w:rsidRPr="002806F1">
        <w:rPr>
          <w:rFonts w:asciiTheme="minorHAnsi" w:hAnsiTheme="minorHAnsi" w:cstheme="minorHAnsi"/>
          <w:lang w:val="en-US"/>
        </w:rPr>
        <w:t xml:space="preserve"> 10:3</w:t>
      </w:r>
      <w:r w:rsidR="00967DAB">
        <w:rPr>
          <w:rFonts w:asciiTheme="minorHAnsi" w:hAnsiTheme="minorHAnsi" w:cstheme="minorHAnsi"/>
          <w:lang w:val="en-US"/>
        </w:rPr>
        <w:t>ff).</w:t>
      </w:r>
      <w:r w:rsidR="00967DAB" w:rsidRPr="00771B95">
        <w:rPr>
          <w:rStyle w:val="FootnoteReference"/>
          <w:rFonts w:asciiTheme="minorHAnsi" w:hAnsiTheme="minorHAnsi" w:cstheme="minorHAnsi"/>
          <w:sz w:val="24"/>
        </w:rPr>
        <w:footnoteReference w:id="3"/>
      </w:r>
    </w:p>
    <w:p w:rsidR="00151793" w:rsidRPr="00B153E5" w:rsidRDefault="00151793" w:rsidP="00B153E5">
      <w:pPr>
        <w:rPr>
          <w:lang w:val="en-US"/>
        </w:rPr>
      </w:pPr>
    </w:p>
    <w:sectPr w:rsidR="00151793" w:rsidRPr="00B1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C4" w:rsidRDefault="002455C4" w:rsidP="00B153E5">
      <w:r>
        <w:separator/>
      </w:r>
    </w:p>
  </w:endnote>
  <w:endnote w:type="continuationSeparator" w:id="0">
    <w:p w:rsidR="002455C4" w:rsidRDefault="002455C4" w:rsidP="00B1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C4" w:rsidRDefault="002455C4" w:rsidP="00B153E5">
      <w:r>
        <w:separator/>
      </w:r>
    </w:p>
  </w:footnote>
  <w:footnote w:type="continuationSeparator" w:id="0">
    <w:p w:rsidR="002455C4" w:rsidRDefault="002455C4" w:rsidP="00B153E5">
      <w:r>
        <w:continuationSeparator/>
      </w:r>
    </w:p>
  </w:footnote>
  <w:footnote w:id="1">
    <w:p w:rsidR="00B153E5" w:rsidRPr="004F2665" w:rsidRDefault="00B153E5" w:rsidP="00B153E5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At the same time, we recognize that other factors may </w:t>
      </w:r>
      <w:proofErr w:type="spellStart"/>
      <w:r w:rsidRPr="004F2665">
        <w:rPr>
          <w:rFonts w:asciiTheme="minorHAnsi" w:hAnsiTheme="minorHAnsi" w:cstheme="minorHAnsi"/>
          <w:lang w:val="en-US"/>
        </w:rPr>
        <w:t>effect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 the promised outcome. We see in Scripture that not all descendants of godly parents followed their example, such as the sons of Samuel (</w:t>
      </w:r>
      <w:proofErr w:type="gramStart"/>
      <w:r w:rsidRPr="004F2665">
        <w:rPr>
          <w:rFonts w:asciiTheme="minorHAnsi" w:hAnsiTheme="minorHAnsi" w:cstheme="minorHAnsi"/>
          <w:lang w:val="en-US"/>
        </w:rPr>
        <w:t>1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 Sam 8:3), Hezekiah (2 Kin 21:1-3), and the grandson of Moses (</w:t>
      </w:r>
      <w:proofErr w:type="spellStart"/>
      <w:r w:rsidRPr="004F2665">
        <w:rPr>
          <w:rFonts w:asciiTheme="minorHAnsi" w:hAnsiTheme="minorHAnsi" w:cstheme="minorHAnsi"/>
          <w:lang w:val="en-US"/>
        </w:rPr>
        <w:t>Judg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 18:30).</w:t>
      </w:r>
    </w:p>
  </w:footnote>
  <w:footnote w:id="2">
    <w:p w:rsidR="00B153E5" w:rsidRPr="004F2665" w:rsidRDefault="00B153E5" w:rsidP="00B153E5">
      <w:pPr>
        <w:rPr>
          <w:rFonts w:asciiTheme="minorHAnsi" w:hAnsiTheme="minorHAnsi" w:cstheme="minorHAnsi"/>
          <w:sz w:val="20"/>
          <w:szCs w:val="20"/>
          <w:lang w:val="en-US" w:bidi="he-IL"/>
        </w:rPr>
      </w:pPr>
      <w:r w:rsidRPr="004F2665">
        <w:rPr>
          <w:rStyle w:val="FootnoteReference"/>
          <w:rFonts w:asciiTheme="minorHAnsi" w:hAnsiTheme="minorHAnsi" w:cstheme="minorHAnsi"/>
          <w:szCs w:val="20"/>
        </w:rPr>
        <w:footnoteRef/>
      </w:r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 xml:space="preserve">Having said that, we also take into consideration that in the Old Testament the firstborn had rights to a larger share of the family inheritance. Still, there were exceptions when a different son received the inheritance (1 </w:t>
      </w:r>
      <w:proofErr w:type="spellStart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>Chr</w:t>
      </w:r>
      <w:proofErr w:type="spellEnd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 xml:space="preserve"> 26:10) or when, in the absence of a son, a daughter </w:t>
      </w:r>
      <w:proofErr w:type="gramStart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>was named</w:t>
      </w:r>
      <w:proofErr w:type="gramEnd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 xml:space="preserve"> the heir (</w:t>
      </w:r>
      <w:proofErr w:type="spellStart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>Num</w:t>
      </w:r>
      <w:proofErr w:type="spellEnd"/>
      <w:r w:rsidRPr="004F2665">
        <w:rPr>
          <w:rFonts w:asciiTheme="minorHAnsi" w:hAnsiTheme="minorHAnsi" w:cstheme="minorHAnsi"/>
          <w:sz w:val="20"/>
          <w:szCs w:val="20"/>
          <w:lang w:val="en-US" w:bidi="he-IL"/>
        </w:rPr>
        <w:t xml:space="preserve"> 27:1-14; Josh 17:3-4).</w:t>
      </w:r>
      <w:r w:rsidRPr="004F266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</w:footnote>
  <w:footnote w:id="3">
    <w:p w:rsidR="00967DAB" w:rsidRPr="004F2665" w:rsidRDefault="00967DAB" w:rsidP="00967DAB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However, this rule does not apply to “mixed” marriages (i.e., believers with unbelievers) today (see </w:t>
      </w:r>
      <w:proofErr w:type="gramStart"/>
      <w:r w:rsidRPr="004F2665">
        <w:rPr>
          <w:rFonts w:asciiTheme="minorHAnsi" w:hAnsiTheme="minorHAnsi" w:cstheme="minorHAnsi"/>
          <w:lang w:val="en-US"/>
        </w:rPr>
        <w:t>1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F2665">
        <w:rPr>
          <w:rFonts w:asciiTheme="minorHAnsi" w:hAnsiTheme="minorHAnsi" w:cstheme="minorHAnsi"/>
          <w:lang w:val="en-US"/>
        </w:rPr>
        <w:t>Cor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 7:12-13).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B77255"/>
    <w:multiLevelType w:val="hybridMultilevel"/>
    <w:tmpl w:val="496707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2D2E9C"/>
    <w:multiLevelType w:val="hybridMultilevel"/>
    <w:tmpl w:val="663F27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D2AC4"/>
    <w:multiLevelType w:val="hybridMultilevel"/>
    <w:tmpl w:val="14887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C00AB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4079F"/>
    <w:multiLevelType w:val="hybridMultilevel"/>
    <w:tmpl w:val="3278B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75231"/>
    <w:multiLevelType w:val="hybridMultilevel"/>
    <w:tmpl w:val="C57EF7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6" w15:restartNumberingAfterBreak="0">
    <w:nsid w:val="06871F71"/>
    <w:multiLevelType w:val="hybridMultilevel"/>
    <w:tmpl w:val="C764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3F48B"/>
    <w:multiLevelType w:val="hybridMultilevel"/>
    <w:tmpl w:val="EFD528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6560AF"/>
    <w:multiLevelType w:val="hybridMultilevel"/>
    <w:tmpl w:val="E8E2BA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47720"/>
    <w:multiLevelType w:val="hybridMultilevel"/>
    <w:tmpl w:val="CCE9FE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C364EB"/>
    <w:multiLevelType w:val="hybridMultilevel"/>
    <w:tmpl w:val="C96A836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1" w15:restartNumberingAfterBreak="0">
    <w:nsid w:val="146D4E82"/>
    <w:multiLevelType w:val="hybridMultilevel"/>
    <w:tmpl w:val="3B5EF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2" w15:restartNumberingAfterBreak="0">
    <w:nsid w:val="181F0F0B"/>
    <w:multiLevelType w:val="hybridMultilevel"/>
    <w:tmpl w:val="B6823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47680"/>
    <w:multiLevelType w:val="hybridMultilevel"/>
    <w:tmpl w:val="C6182D6E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662AE6"/>
    <w:multiLevelType w:val="hybridMultilevel"/>
    <w:tmpl w:val="E2325D1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5" w15:restartNumberingAfterBreak="0">
    <w:nsid w:val="1C423F8E"/>
    <w:multiLevelType w:val="hybridMultilevel"/>
    <w:tmpl w:val="13CCFD32"/>
    <w:lvl w:ilvl="0" w:tplc="DF74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6010AC"/>
    <w:multiLevelType w:val="hybridMultilevel"/>
    <w:tmpl w:val="ACCED81C"/>
    <w:lvl w:ilvl="0" w:tplc="289E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6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80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6A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4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01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22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5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4D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343BD"/>
    <w:multiLevelType w:val="hybridMultilevel"/>
    <w:tmpl w:val="F6FCA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8400C"/>
    <w:multiLevelType w:val="hybridMultilevel"/>
    <w:tmpl w:val="A0C6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449CC"/>
    <w:multiLevelType w:val="hybridMultilevel"/>
    <w:tmpl w:val="0C462C4C"/>
    <w:lvl w:ilvl="0" w:tplc="0608A1EA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F3A70F3"/>
    <w:multiLevelType w:val="hybridMultilevel"/>
    <w:tmpl w:val="CFA6B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9093C"/>
    <w:multiLevelType w:val="multilevel"/>
    <w:tmpl w:val="78420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40CC2"/>
    <w:multiLevelType w:val="hybridMultilevel"/>
    <w:tmpl w:val="4A31F5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6F4726"/>
    <w:multiLevelType w:val="hybridMultilevel"/>
    <w:tmpl w:val="4284386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F4A4D"/>
    <w:multiLevelType w:val="hybridMultilevel"/>
    <w:tmpl w:val="76287E7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5" w15:restartNumberingAfterBreak="0">
    <w:nsid w:val="4A944DB3"/>
    <w:multiLevelType w:val="hybridMultilevel"/>
    <w:tmpl w:val="11AC4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93D33"/>
    <w:multiLevelType w:val="hybridMultilevel"/>
    <w:tmpl w:val="B482911E"/>
    <w:lvl w:ilvl="0" w:tplc="B56220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4EDA4340"/>
    <w:multiLevelType w:val="hybridMultilevel"/>
    <w:tmpl w:val="EE38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E00A3"/>
    <w:multiLevelType w:val="hybridMultilevel"/>
    <w:tmpl w:val="42D2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9" w15:restartNumberingAfterBreak="0">
    <w:nsid w:val="5C3D536A"/>
    <w:multiLevelType w:val="hybridMultilevel"/>
    <w:tmpl w:val="0A14000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0" w15:restartNumberingAfterBreak="0">
    <w:nsid w:val="67B727A0"/>
    <w:multiLevelType w:val="hybridMultilevel"/>
    <w:tmpl w:val="B6D2088C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1" w15:restartNumberingAfterBreak="0">
    <w:nsid w:val="67C40595"/>
    <w:multiLevelType w:val="hybridMultilevel"/>
    <w:tmpl w:val="58481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B397E"/>
    <w:multiLevelType w:val="hybridMultilevel"/>
    <w:tmpl w:val="9E3A81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B5C86"/>
    <w:multiLevelType w:val="hybridMultilevel"/>
    <w:tmpl w:val="9776ED66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88485C"/>
    <w:multiLevelType w:val="hybridMultilevel"/>
    <w:tmpl w:val="65525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64305"/>
    <w:multiLevelType w:val="hybridMultilevel"/>
    <w:tmpl w:val="784207E0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31E8F"/>
    <w:multiLevelType w:val="hybridMultilevel"/>
    <w:tmpl w:val="F5BCF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5626C"/>
    <w:multiLevelType w:val="multilevel"/>
    <w:tmpl w:val="9776E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C2DBF"/>
    <w:multiLevelType w:val="hybridMultilevel"/>
    <w:tmpl w:val="4266D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14F1E"/>
    <w:multiLevelType w:val="hybridMultilevel"/>
    <w:tmpl w:val="11320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85EF7"/>
    <w:multiLevelType w:val="hybridMultilevel"/>
    <w:tmpl w:val="E8EADEB8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1" w15:restartNumberingAfterBreak="0">
    <w:nsid w:val="7E3E6CDF"/>
    <w:multiLevelType w:val="hybridMultilevel"/>
    <w:tmpl w:val="D946154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3"/>
  </w:num>
  <w:num w:numId="4">
    <w:abstractNumId w:val="39"/>
  </w:num>
  <w:num w:numId="5">
    <w:abstractNumId w:val="34"/>
  </w:num>
  <w:num w:numId="6">
    <w:abstractNumId w:val="20"/>
  </w:num>
  <w:num w:numId="7">
    <w:abstractNumId w:val="17"/>
  </w:num>
  <w:num w:numId="8">
    <w:abstractNumId w:val="23"/>
  </w:num>
  <w:num w:numId="9">
    <w:abstractNumId w:val="32"/>
  </w:num>
  <w:num w:numId="10">
    <w:abstractNumId w:val="8"/>
  </w:num>
  <w:num w:numId="11">
    <w:abstractNumId w:val="38"/>
  </w:num>
  <w:num w:numId="12">
    <w:abstractNumId w:val="25"/>
  </w:num>
  <w:num w:numId="13">
    <w:abstractNumId w:val="36"/>
  </w:num>
  <w:num w:numId="14">
    <w:abstractNumId w:val="4"/>
  </w:num>
  <w:num w:numId="15">
    <w:abstractNumId w:val="12"/>
  </w:num>
  <w:num w:numId="16">
    <w:abstractNumId w:val="18"/>
  </w:num>
  <w:num w:numId="17">
    <w:abstractNumId w:val="11"/>
  </w:num>
  <w:num w:numId="18">
    <w:abstractNumId w:val="5"/>
  </w:num>
  <w:num w:numId="19">
    <w:abstractNumId w:val="28"/>
  </w:num>
  <w:num w:numId="20">
    <w:abstractNumId w:val="15"/>
  </w:num>
  <w:num w:numId="21">
    <w:abstractNumId w:val="26"/>
  </w:num>
  <w:num w:numId="22">
    <w:abstractNumId w:val="10"/>
  </w:num>
  <w:num w:numId="23">
    <w:abstractNumId w:val="30"/>
  </w:num>
  <w:num w:numId="24">
    <w:abstractNumId w:val="40"/>
  </w:num>
  <w:num w:numId="25">
    <w:abstractNumId w:val="14"/>
  </w:num>
  <w:num w:numId="26">
    <w:abstractNumId w:val="29"/>
  </w:num>
  <w:num w:numId="27">
    <w:abstractNumId w:val="24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33"/>
  </w:num>
  <w:num w:numId="33">
    <w:abstractNumId w:val="37"/>
  </w:num>
  <w:num w:numId="34">
    <w:abstractNumId w:val="13"/>
  </w:num>
  <w:num w:numId="35">
    <w:abstractNumId w:val="7"/>
  </w:num>
  <w:num w:numId="36">
    <w:abstractNumId w:val="0"/>
  </w:num>
  <w:num w:numId="37">
    <w:abstractNumId w:val="2"/>
  </w:num>
  <w:num w:numId="38">
    <w:abstractNumId w:val="1"/>
  </w:num>
  <w:num w:numId="39">
    <w:abstractNumId w:val="22"/>
  </w:num>
  <w:num w:numId="40">
    <w:abstractNumId w:val="9"/>
  </w:num>
  <w:num w:numId="41">
    <w:abstractNumId w:val="1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5"/>
    <w:rsid w:val="00151793"/>
    <w:rsid w:val="002455C4"/>
    <w:rsid w:val="0028539F"/>
    <w:rsid w:val="00414677"/>
    <w:rsid w:val="008E1587"/>
    <w:rsid w:val="00967DAB"/>
    <w:rsid w:val="00B153E5"/>
    <w:rsid w:val="00DA4483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1E9F-2926-42EC-BCF6-ADE1DCC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E5"/>
    <w:rPr>
      <w:rFonts w:ascii="Times New Roman" w:eastAsia="Times New Roman" w:hAnsi="Times New Roman" w:cs="Times New Roman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qFormat/>
    <w:rsid w:val="00B153E5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color w:val="2F5496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153E5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</w:rPr>
  </w:style>
  <w:style w:type="paragraph" w:styleId="Heading4">
    <w:name w:val="heading 4"/>
    <w:basedOn w:val="Normal"/>
    <w:next w:val="Normal"/>
    <w:link w:val="Heading4Char"/>
    <w:qFormat/>
    <w:rsid w:val="00B153E5"/>
    <w:pPr>
      <w:keepNext/>
      <w:spacing w:line="480" w:lineRule="auto"/>
      <w:jc w:val="center"/>
      <w:outlineLvl w:val="3"/>
    </w:pPr>
    <w:rPr>
      <w:b/>
      <w:bCs/>
      <w:sz w:val="4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153E5"/>
    <w:pPr>
      <w:keepNext/>
      <w:ind w:left="720" w:hanging="720"/>
      <w:jc w:val="center"/>
      <w:outlineLvl w:val="4"/>
    </w:pPr>
    <w:rPr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153E5"/>
    <w:pPr>
      <w:keepNext/>
      <w:ind w:left="720" w:hanging="720"/>
      <w:outlineLvl w:val="5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B153E5"/>
    <w:rPr>
      <w:rFonts w:eastAsiaTheme="majorEastAsia" w:cstheme="majorBidi"/>
      <w:color w:val="2F5496" w:themeColor="accent5" w:themeShade="BF"/>
      <w:sz w:val="40"/>
      <w:szCs w:val="3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rsid w:val="00B153E5"/>
    <w:rPr>
      <w:rFonts w:eastAsiaTheme="majorEastAsia" w:cstheme="majorBidi"/>
      <w:b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rsid w:val="00B153E5"/>
    <w:rPr>
      <w:rFonts w:ascii="Times New Roman" w:eastAsia="Times New Roman" w:hAnsi="Times New Roman" w:cs="Times New Roman"/>
      <w:b/>
      <w:bCs/>
      <w:sz w:val="40"/>
      <w:lang w:bidi="ar-SA"/>
    </w:rPr>
  </w:style>
  <w:style w:type="character" w:customStyle="1" w:styleId="Heading5Char">
    <w:name w:val="Heading 5 Char"/>
    <w:basedOn w:val="DefaultParagraphFont"/>
    <w:link w:val="Heading5"/>
    <w:rsid w:val="00B153E5"/>
    <w:rPr>
      <w:rFonts w:ascii="Times New Roman" w:eastAsia="Times New Roman" w:hAnsi="Times New Roman" w:cs="Times New Roman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B153E5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st">
    <w:name w:val="st"/>
    <w:basedOn w:val="DefaultParagraphFont"/>
    <w:rsid w:val="00B153E5"/>
  </w:style>
  <w:style w:type="character" w:styleId="Emphasis">
    <w:name w:val="Emphasis"/>
    <w:uiPriority w:val="20"/>
    <w:qFormat/>
    <w:rsid w:val="00B153E5"/>
    <w:rPr>
      <w:i/>
      <w:iCs/>
    </w:rPr>
  </w:style>
  <w:style w:type="character" w:styleId="Hyperlink">
    <w:name w:val="Hyperlink"/>
    <w:rsid w:val="00B153E5"/>
    <w:rPr>
      <w:color w:val="0000FF"/>
      <w:u w:val="single"/>
    </w:rPr>
  </w:style>
  <w:style w:type="paragraph" w:customStyle="1" w:styleId="ecxmsonormal">
    <w:name w:val="ecxmsonormal"/>
    <w:basedOn w:val="Normal"/>
    <w:rsid w:val="00B153E5"/>
    <w:pPr>
      <w:spacing w:before="100" w:beforeAutospacing="1" w:after="100" w:afterAutospacing="1"/>
    </w:pPr>
    <w:rPr>
      <w:lang w:val="en-US" w:eastAsia="en-US" w:bidi="he-IL"/>
    </w:rPr>
  </w:style>
  <w:style w:type="paragraph" w:styleId="Header">
    <w:name w:val="header"/>
    <w:basedOn w:val="Normal"/>
    <w:link w:val="HeaderChar"/>
    <w:rsid w:val="00B15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53E5"/>
    <w:rPr>
      <w:rFonts w:ascii="Times New Roman" w:eastAsia="Times New Roman" w:hAnsi="Times New Roman" w:cs="Times New Roman"/>
      <w:lang w:val="ru-RU" w:eastAsia="ru-RU" w:bidi="ar-SA"/>
    </w:rPr>
  </w:style>
  <w:style w:type="paragraph" w:styleId="Footer">
    <w:name w:val="footer"/>
    <w:basedOn w:val="Normal"/>
    <w:link w:val="FooterChar"/>
    <w:rsid w:val="00B15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53E5"/>
    <w:rPr>
      <w:rFonts w:ascii="Times New Roman" w:eastAsia="Times New Roman" w:hAnsi="Times New Roman" w:cs="Times New Roman"/>
      <w:lang w:val="ru-RU" w:eastAsia="ru-RU" w:bidi="ar-SA"/>
    </w:rPr>
  </w:style>
  <w:style w:type="character" w:styleId="PageNumber">
    <w:name w:val="page number"/>
    <w:basedOn w:val="DefaultParagraphFont"/>
    <w:rsid w:val="00B153E5"/>
  </w:style>
  <w:style w:type="paragraph" w:styleId="ListParagraph">
    <w:name w:val="List Paragraph"/>
    <w:basedOn w:val="Normal"/>
    <w:uiPriority w:val="34"/>
    <w:qFormat/>
    <w:rsid w:val="00B153E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15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3E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B153E5"/>
    <w:rPr>
      <w:rFonts w:ascii="Times New Roman" w:hAnsi="Times New Roman"/>
      <w:sz w:val="20"/>
      <w:vertAlign w:val="superscript"/>
    </w:rPr>
  </w:style>
  <w:style w:type="character" w:customStyle="1" w:styleId="dhighlight">
    <w:name w:val="dhighlight"/>
    <w:basedOn w:val="DefaultParagraphFont"/>
    <w:rsid w:val="00B153E5"/>
  </w:style>
  <w:style w:type="paragraph" w:customStyle="1" w:styleId="1">
    <w:name w:val="Обычный1"/>
    <w:rsid w:val="00B153E5"/>
    <w:pPr>
      <w:autoSpaceDE w:val="0"/>
      <w:autoSpaceDN w:val="0"/>
    </w:pPr>
    <w:rPr>
      <w:rFonts w:ascii="Times New Roman" w:eastAsia="MS Mincho" w:hAnsi="Times New Roman" w:cs="Times New Roman"/>
      <w:sz w:val="20"/>
      <w:szCs w:val="20"/>
      <w:lang w:val="ru-RU" w:eastAsia="ja-JP" w:bidi="ar-SA"/>
    </w:rPr>
  </w:style>
  <w:style w:type="paragraph" w:styleId="NormalWeb">
    <w:name w:val="Normal (Web)"/>
    <w:basedOn w:val="Normal"/>
    <w:rsid w:val="00B153E5"/>
    <w:rPr>
      <w:rFonts w:ascii="Arial" w:eastAsia="MS Mincho" w:hAnsi="Arial" w:cs="Arial"/>
      <w:sz w:val="16"/>
      <w:szCs w:val="16"/>
      <w:lang w:eastAsia="ja-JP" w:bidi="he-IL"/>
    </w:rPr>
  </w:style>
  <w:style w:type="paragraph" w:customStyle="1" w:styleId="Default">
    <w:name w:val="Default"/>
    <w:rsid w:val="00B153E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ru-RU" w:eastAsia="ja-JP"/>
    </w:rPr>
  </w:style>
  <w:style w:type="character" w:styleId="Strong">
    <w:name w:val="Strong"/>
    <w:uiPriority w:val="22"/>
    <w:qFormat/>
    <w:rsid w:val="00B153E5"/>
    <w:rPr>
      <w:b/>
      <w:bCs/>
    </w:rPr>
  </w:style>
  <w:style w:type="character" w:customStyle="1" w:styleId="text1">
    <w:name w:val="text1"/>
    <w:basedOn w:val="DefaultParagraphFont"/>
    <w:rsid w:val="00B153E5"/>
  </w:style>
  <w:style w:type="paragraph" w:customStyle="1" w:styleId="10">
    <w:name w:val="Абзац списка1"/>
    <w:basedOn w:val="Normal"/>
    <w:qFormat/>
    <w:rsid w:val="00B153E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text">
    <w:name w:val="text"/>
    <w:basedOn w:val="DefaultParagraphFont"/>
    <w:rsid w:val="00B153E5"/>
  </w:style>
  <w:style w:type="character" w:customStyle="1" w:styleId="refid">
    <w:name w:val="refid"/>
    <w:basedOn w:val="DefaultParagraphFont"/>
    <w:rsid w:val="00B153E5"/>
  </w:style>
  <w:style w:type="paragraph" w:customStyle="1" w:styleId="p11">
    <w:name w:val="p11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2">
    <w:name w:val="p12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4">
    <w:name w:val="p14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otnoteTextChar1">
    <w:name w:val="Footnote Text Char1"/>
    <w:uiPriority w:val="99"/>
    <w:locked/>
    <w:rsid w:val="00B153E5"/>
    <w:rPr>
      <w:lang w:val="ru-RU" w:eastAsia="ru-RU" w:bidi="ar-SA"/>
    </w:rPr>
  </w:style>
  <w:style w:type="character" w:customStyle="1" w:styleId="briefcittitle">
    <w:name w:val="briefcittitle"/>
    <w:basedOn w:val="DefaultParagraphFont"/>
    <w:qFormat/>
    <w:rsid w:val="00B153E5"/>
  </w:style>
  <w:style w:type="character" w:customStyle="1" w:styleId="a">
    <w:name w:val="Символ сноски"/>
    <w:rsid w:val="00B153E5"/>
    <w:rPr>
      <w:vertAlign w:val="superscript"/>
    </w:rPr>
  </w:style>
  <w:style w:type="paragraph" w:styleId="BodyTextIndent">
    <w:name w:val="Body Text Indent"/>
    <w:basedOn w:val="Normal"/>
    <w:link w:val="BodyTextIndentChar"/>
    <w:rsid w:val="00B153E5"/>
    <w:pPr>
      <w:ind w:firstLine="144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153E5"/>
    <w:rPr>
      <w:rFonts w:ascii="Times New Roman" w:eastAsia="Times New Roman" w:hAnsi="Times New Roman" w:cs="Times New Roman"/>
      <w:lang w:bidi="ar-SA"/>
    </w:rPr>
  </w:style>
  <w:style w:type="paragraph" w:styleId="BodyTextIndent2">
    <w:name w:val="Body Text Indent 2"/>
    <w:basedOn w:val="Normal"/>
    <w:link w:val="BodyTextIndent2Char"/>
    <w:rsid w:val="00B153E5"/>
    <w:pPr>
      <w:autoSpaceDE w:val="0"/>
      <w:autoSpaceDN w:val="0"/>
      <w:adjustRightInd w:val="0"/>
      <w:ind w:left="720" w:hanging="72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153E5"/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rsid w:val="00B153E5"/>
    <w:rPr>
      <w:color w:val="0000FF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53E5"/>
    <w:rPr>
      <w:rFonts w:ascii="Times New Roman" w:eastAsia="Times New Roman" w:hAnsi="Times New Roman" w:cs="Times New Roman"/>
      <w:color w:val="0000FF"/>
      <w:lang w:bidi="ar-SA"/>
    </w:rPr>
  </w:style>
  <w:style w:type="paragraph" w:styleId="BodyText2">
    <w:name w:val="Body Text 2"/>
    <w:basedOn w:val="Normal"/>
    <w:link w:val="BodyText2Char"/>
    <w:rsid w:val="00B153E5"/>
    <w:pPr>
      <w:autoSpaceDE w:val="0"/>
      <w:autoSpaceDN w:val="0"/>
      <w:adjustRightInd w:val="0"/>
    </w:pPr>
    <w:rPr>
      <w:color w:val="00FF0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153E5"/>
    <w:rPr>
      <w:rFonts w:ascii="Times New Roman" w:eastAsia="Times New Roman" w:hAnsi="Times New Roman" w:cs="Times New Roman"/>
      <w:color w:val="00FF00"/>
      <w:lang w:bidi="ar-SA"/>
    </w:rPr>
  </w:style>
  <w:style w:type="paragraph" w:styleId="BodyText3">
    <w:name w:val="Body Text 3"/>
    <w:basedOn w:val="Normal"/>
    <w:link w:val="BodyText3Char"/>
    <w:rsid w:val="00B153E5"/>
    <w:rPr>
      <w:color w:val="FF00FF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153E5"/>
    <w:rPr>
      <w:rFonts w:ascii="Times New Roman" w:eastAsia="Times New Roman" w:hAnsi="Times New Roman" w:cs="Times New Roman"/>
      <w:color w:val="FF00FF"/>
      <w:lang w:bidi="ar-SA"/>
    </w:rPr>
  </w:style>
  <w:style w:type="paragraph" w:styleId="ListBullet">
    <w:name w:val="List Bullet"/>
    <w:basedOn w:val="Normal"/>
    <w:autoRedefine/>
    <w:rsid w:val="00B153E5"/>
    <w:pPr>
      <w:numPr>
        <w:numId w:val="3"/>
      </w:numPr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B153E5"/>
    <w:pPr>
      <w:autoSpaceDE w:val="0"/>
      <w:autoSpaceDN w:val="0"/>
      <w:adjustRightInd w:val="0"/>
      <w:jc w:val="center"/>
    </w:pPr>
    <w:rPr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B153E5"/>
    <w:rPr>
      <w:rFonts w:ascii="Times New Roman" w:eastAsia="Times New Roman" w:hAnsi="Times New Roman" w:cs="Times New Roman"/>
      <w:u w:val="single"/>
      <w:lang w:bidi="ar-SA"/>
    </w:rPr>
  </w:style>
  <w:style w:type="paragraph" w:styleId="BodyTextIndent3">
    <w:name w:val="Body Text Indent 3"/>
    <w:basedOn w:val="Normal"/>
    <w:link w:val="BodyTextIndent3Char"/>
    <w:rsid w:val="00B153E5"/>
    <w:pPr>
      <w:spacing w:line="480" w:lineRule="auto"/>
      <w:ind w:firstLine="1440"/>
    </w:pPr>
    <w:rPr>
      <w:color w:val="00000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153E5"/>
    <w:rPr>
      <w:rFonts w:ascii="Times New Roman" w:eastAsia="Times New Roman" w:hAnsi="Times New Roman" w:cs="Times New Roman"/>
      <w:color w:val="000000"/>
      <w:lang w:bidi="ar-SA"/>
    </w:rPr>
  </w:style>
  <w:style w:type="character" w:styleId="FollowedHyperlink">
    <w:name w:val="FollowedHyperlink"/>
    <w:rsid w:val="00B153E5"/>
    <w:rPr>
      <w:color w:val="800080"/>
      <w:u w:val="single"/>
    </w:rPr>
  </w:style>
  <w:style w:type="paragraph" w:customStyle="1" w:styleId="noind">
    <w:name w:val="noind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hang2">
    <w:name w:val="hang2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EndnoteText">
    <w:name w:val="endnote text"/>
    <w:basedOn w:val="Normal"/>
    <w:link w:val="EndnoteTextChar"/>
    <w:rsid w:val="00B153E5"/>
    <w:rPr>
      <w:rFonts w:eastAsia="MS Mincho"/>
      <w:sz w:val="20"/>
      <w:szCs w:val="20"/>
      <w:lang w:eastAsia="ja-JP" w:bidi="he-IL"/>
    </w:rPr>
  </w:style>
  <w:style w:type="character" w:customStyle="1" w:styleId="EndnoteTextChar">
    <w:name w:val="Endnote Text Char"/>
    <w:basedOn w:val="DefaultParagraphFont"/>
    <w:link w:val="EndnoteText"/>
    <w:rsid w:val="00B153E5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EndnoteReference">
    <w:name w:val="endnote reference"/>
    <w:rsid w:val="00B153E5"/>
    <w:rPr>
      <w:vertAlign w:val="superscript"/>
    </w:rPr>
  </w:style>
  <w:style w:type="character" w:customStyle="1" w:styleId="mw-headline">
    <w:name w:val="mw-headline"/>
    <w:basedOn w:val="DefaultParagraphFont"/>
    <w:rsid w:val="00B153E5"/>
  </w:style>
  <w:style w:type="character" w:styleId="CommentReference">
    <w:name w:val="annotation reference"/>
    <w:basedOn w:val="DefaultParagraphFont"/>
    <w:uiPriority w:val="99"/>
    <w:unhideWhenUsed/>
    <w:rsid w:val="00B1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3E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3E5"/>
    <w:rPr>
      <w:rFonts w:eastAsiaTheme="minorEastAsi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BalloonTextChar"/>
    <w:unhideWhenUsed/>
    <w:rsid w:val="00B15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3E5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rsid w:val="00B153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 w:bidi="he-IL"/>
    </w:rPr>
  </w:style>
  <w:style w:type="character" w:customStyle="1" w:styleId="SubtitleChar">
    <w:name w:val="Subtitle Char"/>
    <w:basedOn w:val="DefaultParagraphFont"/>
    <w:link w:val="Subtitle"/>
    <w:rsid w:val="00B153E5"/>
    <w:rPr>
      <w:rFonts w:ascii="Georgia" w:eastAsia="Georgia" w:hAnsi="Georgia" w:cs="Georgia"/>
      <w:i/>
      <w:color w:val="666666"/>
      <w:sz w:val="48"/>
      <w:szCs w:val="48"/>
      <w:lang w:val="ru-RU"/>
    </w:rPr>
  </w:style>
  <w:style w:type="character" w:customStyle="1" w:styleId="StyleFootnoteReferenceLatin8ptComplex10pt2">
    <w:name w:val="Style Footnote Reference + (Latin) 8 pt (Complex) 10 pt2"/>
    <w:basedOn w:val="FootnoteReference"/>
    <w:rsid w:val="00B153E5"/>
    <w:rPr>
      <w:rFonts w:ascii="Times New Roman" w:hAnsi="Times New Roman"/>
      <w:sz w:val="24"/>
      <w:szCs w:val="20"/>
      <w:vertAlign w:val="superscript"/>
    </w:rPr>
  </w:style>
  <w:style w:type="character" w:customStyle="1" w:styleId="calibre27">
    <w:name w:val="calibre27"/>
    <w:basedOn w:val="DefaultParagraphFont"/>
    <w:rsid w:val="00B153E5"/>
  </w:style>
  <w:style w:type="character" w:customStyle="1" w:styleId="StyleFootnoteReference8pt6">
    <w:name w:val="Style Footnote Reference + 8 pt6"/>
    <w:basedOn w:val="FootnoteReference"/>
    <w:rsid w:val="00B153E5"/>
    <w:rPr>
      <w:rFonts w:ascii="Times New Roman" w:hAnsi="Times New Roman"/>
      <w:sz w:val="24"/>
      <w:szCs w:val="16"/>
      <w:vertAlign w:val="superscript"/>
    </w:rPr>
  </w:style>
  <w:style w:type="character" w:customStyle="1" w:styleId="jlqj4b">
    <w:name w:val="jlqj4b"/>
    <w:basedOn w:val="DefaultParagraphFont"/>
    <w:rsid w:val="00B153E5"/>
  </w:style>
  <w:style w:type="character" w:customStyle="1" w:styleId="rynqvb">
    <w:name w:val="rynqvb"/>
    <w:basedOn w:val="DefaultParagraphFont"/>
    <w:rsid w:val="00B153E5"/>
  </w:style>
  <w:style w:type="paragraph" w:customStyle="1" w:styleId="p3">
    <w:name w:val="p3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4">
    <w:name w:val="p4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5">
    <w:name w:val="p15"/>
    <w:basedOn w:val="Normal"/>
    <w:rsid w:val="00B153E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TMLCite">
    <w:name w:val="HTML Cite"/>
    <w:rsid w:val="00B153E5"/>
    <w:rPr>
      <w:i/>
      <w:iCs/>
    </w:rPr>
  </w:style>
  <w:style w:type="character" w:customStyle="1" w:styleId="style-b">
    <w:name w:val="style-b"/>
    <w:basedOn w:val="DefaultParagraphFont"/>
    <w:rsid w:val="00B153E5"/>
  </w:style>
  <w:style w:type="paragraph" w:customStyle="1" w:styleId="ColorfulList-Accent11">
    <w:name w:val="Colorful List - Accent 11"/>
    <w:basedOn w:val="Normal"/>
    <w:qFormat/>
    <w:rsid w:val="00B153E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hps">
    <w:name w:val="hps"/>
    <w:basedOn w:val="DefaultParagraphFont"/>
    <w:rsid w:val="00B153E5"/>
  </w:style>
  <w:style w:type="paragraph" w:customStyle="1" w:styleId="100">
    <w:name w:val="10"/>
    <w:basedOn w:val="FootnoteText"/>
    <w:rsid w:val="00B153E5"/>
    <w:rPr>
      <w:lang w:val="en-US"/>
    </w:rPr>
  </w:style>
  <w:style w:type="character" w:customStyle="1" w:styleId="verse">
    <w:name w:val="verse"/>
    <w:basedOn w:val="DefaultParagraphFont"/>
    <w:rsid w:val="00B153E5"/>
  </w:style>
  <w:style w:type="character" w:customStyle="1" w:styleId="versescripturehighlight">
    <w:name w:val="verse scripturehighlight"/>
    <w:basedOn w:val="DefaultParagraphFont"/>
    <w:rsid w:val="00B153E5"/>
  </w:style>
  <w:style w:type="character" w:customStyle="1" w:styleId="highlight">
    <w:name w:val="highlight"/>
    <w:rsid w:val="00B153E5"/>
  </w:style>
  <w:style w:type="character" w:customStyle="1" w:styleId="b-quoteauthorname">
    <w:name w:val="b-quote__author_name"/>
    <w:rsid w:val="00B153E5"/>
  </w:style>
  <w:style w:type="character" w:customStyle="1" w:styleId="StyleFootnoteReferenceLatinCalibriComplexCalibri">
    <w:name w:val="Style Footnote Reference + (Latin) Calibri (Complex) Calibri"/>
    <w:rsid w:val="00B153E5"/>
    <w:rPr>
      <w:rFonts w:ascii="Calibri" w:hAnsi="Calibri" w:cs="Calibri"/>
      <w:sz w:val="16"/>
      <w:szCs w:val="16"/>
      <w:vertAlign w:val="baseline"/>
    </w:rPr>
  </w:style>
  <w:style w:type="character" w:customStyle="1" w:styleId="pagenum">
    <w:name w:val="pagenum"/>
    <w:basedOn w:val="DefaultParagraphFont"/>
    <w:rsid w:val="00B153E5"/>
  </w:style>
  <w:style w:type="character" w:customStyle="1" w:styleId="EndnoteCharacters">
    <w:name w:val="Endnote Characters"/>
    <w:qFormat/>
    <w:rsid w:val="00B15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2</cp:revision>
  <dcterms:created xsi:type="dcterms:W3CDTF">2025-01-19T22:49:00Z</dcterms:created>
  <dcterms:modified xsi:type="dcterms:W3CDTF">2025-01-19T22:54:00Z</dcterms:modified>
</cp:coreProperties>
</file>